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8BF" w:rsidRPr="00784686" w:rsidRDefault="00E358BF" w:rsidP="00E358BF">
      <w:pPr>
        <w:rPr>
          <w:rFonts w:eastAsiaTheme="minorHAnsi"/>
          <w:b/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</w:t>
      </w:r>
      <w:r w:rsidRPr="00784686">
        <w:rPr>
          <w:rFonts w:eastAsiaTheme="minorHAnsi"/>
          <w:b/>
          <w:lang w:val="ro-RO"/>
        </w:rPr>
        <w:t>Anexa nr. 1</w:t>
      </w:r>
    </w:p>
    <w:p w:rsidR="00E358BF" w:rsidRPr="00784686" w:rsidRDefault="00E358BF" w:rsidP="00E358BF">
      <w:pPr>
        <w:jc w:val="right"/>
        <w:rPr>
          <w:rFonts w:eastAsiaTheme="minorHAnsi"/>
          <w:b/>
          <w:lang w:val="ro-RO"/>
        </w:rPr>
      </w:pPr>
      <w:r w:rsidRPr="00784686">
        <w:rPr>
          <w:rFonts w:eastAsiaTheme="minorHAnsi"/>
          <w:b/>
          <w:lang w:val="ro-RO"/>
        </w:rPr>
        <w:t>la Decizia Consiliului local</w:t>
      </w:r>
    </w:p>
    <w:p w:rsidR="00E358BF" w:rsidRPr="00784686" w:rsidRDefault="00E358BF" w:rsidP="00E358BF">
      <w:pPr>
        <w:jc w:val="center"/>
        <w:rPr>
          <w:rFonts w:eastAsiaTheme="minorHAnsi"/>
          <w:b/>
          <w:lang w:val="ro-RO"/>
        </w:rPr>
      </w:pPr>
      <w:r w:rsidRPr="00784686">
        <w:rPr>
          <w:rFonts w:eastAsiaTheme="minorHAnsi"/>
          <w:b/>
          <w:lang w:val="ro-RO"/>
        </w:rPr>
        <w:t xml:space="preserve">                                                                               </w:t>
      </w:r>
      <w:r>
        <w:rPr>
          <w:rFonts w:eastAsiaTheme="minorHAnsi"/>
          <w:b/>
          <w:lang w:val="ro-RO"/>
        </w:rPr>
        <w:t xml:space="preserve">                       Nr. 3 / 1</w:t>
      </w:r>
      <w:r w:rsidRPr="00784686">
        <w:rPr>
          <w:rFonts w:eastAsiaTheme="minorHAnsi"/>
          <w:b/>
          <w:lang w:val="ro-RO"/>
        </w:rPr>
        <w:t xml:space="preserve"> din </w:t>
      </w:r>
      <w:r>
        <w:rPr>
          <w:rFonts w:eastAsiaTheme="minorHAnsi"/>
          <w:b/>
          <w:lang w:val="ro-RO"/>
        </w:rPr>
        <w:t>30.09. 2021</w:t>
      </w:r>
    </w:p>
    <w:p w:rsidR="00E358BF" w:rsidRPr="00784686" w:rsidRDefault="00E358BF" w:rsidP="00E358BF">
      <w:pPr>
        <w:rPr>
          <w:rFonts w:asciiTheme="minorHAnsi" w:eastAsiaTheme="minorHAnsi" w:hAnsiTheme="minorHAnsi" w:cstheme="minorBidi"/>
          <w:lang w:val="ro-RO"/>
        </w:rPr>
      </w:pPr>
    </w:p>
    <w:p w:rsidR="00E358BF" w:rsidRDefault="00E358BF" w:rsidP="00E358BF">
      <w:pPr>
        <w:jc w:val="center"/>
        <w:rPr>
          <w:b/>
          <w:i/>
          <w:sz w:val="28"/>
          <w:szCs w:val="28"/>
          <w:lang w:val="en-US"/>
        </w:rPr>
      </w:pPr>
      <w:proofErr w:type="spellStart"/>
      <w:r>
        <w:rPr>
          <w:b/>
          <w:i/>
          <w:sz w:val="28"/>
          <w:szCs w:val="28"/>
          <w:lang w:val="en-US"/>
        </w:rPr>
        <w:t>Raport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</w:p>
    <w:p w:rsidR="00E358BF" w:rsidRPr="008A4877" w:rsidRDefault="00E358BF" w:rsidP="00E358BF">
      <w:pPr>
        <w:jc w:val="center"/>
        <w:rPr>
          <w:b/>
          <w:i/>
          <w:sz w:val="28"/>
          <w:szCs w:val="28"/>
          <w:lang w:val="en-US"/>
        </w:rPr>
      </w:pPr>
      <w:r w:rsidRPr="008A4877">
        <w:rPr>
          <w:b/>
          <w:i/>
          <w:sz w:val="28"/>
          <w:szCs w:val="28"/>
          <w:lang w:val="en-US"/>
        </w:rPr>
        <w:t>C</w:t>
      </w:r>
      <w:r w:rsidRPr="00C7112F">
        <w:rPr>
          <w:b/>
          <w:i/>
          <w:sz w:val="28"/>
          <w:szCs w:val="28"/>
          <w:lang w:val="ro-RO"/>
        </w:rPr>
        <w:t xml:space="preserve">u privire la </w:t>
      </w:r>
      <w:proofErr w:type="gramStart"/>
      <w:r w:rsidRPr="00C7112F">
        <w:rPr>
          <w:b/>
          <w:i/>
          <w:sz w:val="28"/>
          <w:szCs w:val="28"/>
          <w:lang w:val="ro-RO"/>
        </w:rPr>
        <w:t xml:space="preserve">pregătirea </w:t>
      </w:r>
      <w:r w:rsidRPr="008A487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8A4877">
        <w:rPr>
          <w:b/>
          <w:i/>
          <w:sz w:val="28"/>
          <w:szCs w:val="28"/>
          <w:lang w:val="en-US"/>
        </w:rPr>
        <w:t>complexului</w:t>
      </w:r>
      <w:proofErr w:type="spellEnd"/>
      <w:proofErr w:type="gramEnd"/>
      <w:r w:rsidRPr="008A4877">
        <w:rPr>
          <w:b/>
          <w:i/>
          <w:sz w:val="28"/>
          <w:szCs w:val="28"/>
          <w:lang w:val="en-US"/>
        </w:rPr>
        <w:t xml:space="preserve">   socio-economic</w:t>
      </w:r>
      <w:r w:rsidRPr="00C7112F">
        <w:rPr>
          <w:b/>
          <w:i/>
          <w:sz w:val="28"/>
          <w:szCs w:val="28"/>
          <w:lang w:val="ro-RO"/>
        </w:rPr>
        <w:t xml:space="preserve"> a</w:t>
      </w:r>
    </w:p>
    <w:p w:rsidR="00E358BF" w:rsidRPr="008A4877" w:rsidRDefault="00E358BF" w:rsidP="00E358BF">
      <w:pPr>
        <w:jc w:val="center"/>
        <w:rPr>
          <w:b/>
          <w:i/>
          <w:sz w:val="28"/>
          <w:szCs w:val="28"/>
          <w:lang w:val="en-US"/>
        </w:rPr>
      </w:pPr>
      <w:proofErr w:type="spellStart"/>
      <w:proofErr w:type="gramStart"/>
      <w:r w:rsidRPr="008A4877">
        <w:rPr>
          <w:b/>
          <w:i/>
          <w:sz w:val="28"/>
          <w:szCs w:val="28"/>
          <w:lang w:val="en-US"/>
        </w:rPr>
        <w:t>satului</w:t>
      </w:r>
      <w:proofErr w:type="spellEnd"/>
      <w:proofErr w:type="gramEnd"/>
      <w:r w:rsidRPr="008A4877">
        <w:rPr>
          <w:b/>
          <w:i/>
          <w:sz w:val="28"/>
          <w:szCs w:val="28"/>
          <w:lang w:val="en-US"/>
        </w:rPr>
        <w:t xml:space="preserve"> </w:t>
      </w:r>
      <w:r w:rsidRPr="00C7112F">
        <w:rPr>
          <w:b/>
          <w:i/>
          <w:sz w:val="28"/>
          <w:szCs w:val="28"/>
          <w:lang w:val="ro-RO"/>
        </w:rPr>
        <w:t>Grozeşti</w:t>
      </w:r>
      <w:r w:rsidRPr="008A4877">
        <w:rPr>
          <w:b/>
          <w:i/>
          <w:sz w:val="28"/>
          <w:szCs w:val="28"/>
          <w:lang w:val="en-US"/>
        </w:rPr>
        <w:t xml:space="preserve"> </w:t>
      </w:r>
      <w:r w:rsidRPr="00C7112F">
        <w:rPr>
          <w:b/>
          <w:i/>
          <w:sz w:val="28"/>
          <w:szCs w:val="28"/>
          <w:lang w:val="ro-RO"/>
        </w:rPr>
        <w:t xml:space="preserve"> pentru </w:t>
      </w:r>
      <w:r w:rsidRPr="008A4877">
        <w:rPr>
          <w:b/>
          <w:i/>
          <w:sz w:val="28"/>
          <w:szCs w:val="28"/>
          <w:lang w:val="en-US"/>
        </w:rPr>
        <w:t xml:space="preserve">  </w:t>
      </w:r>
      <w:proofErr w:type="spellStart"/>
      <w:r w:rsidRPr="008A4877">
        <w:rPr>
          <w:b/>
          <w:i/>
          <w:sz w:val="28"/>
          <w:szCs w:val="28"/>
          <w:lang w:val="en-US"/>
        </w:rPr>
        <w:t>activitate</w:t>
      </w:r>
      <w:proofErr w:type="spellEnd"/>
      <w:r w:rsidRPr="008A487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8A4877">
        <w:rPr>
          <w:b/>
          <w:i/>
          <w:sz w:val="28"/>
          <w:szCs w:val="28"/>
          <w:lang w:val="en-US"/>
        </w:rPr>
        <w:t>în</w:t>
      </w:r>
      <w:proofErr w:type="spellEnd"/>
      <w:r w:rsidRPr="008A4877">
        <w:rPr>
          <w:b/>
          <w:i/>
          <w:sz w:val="28"/>
          <w:szCs w:val="28"/>
          <w:lang w:val="en-US"/>
        </w:rPr>
        <w:t xml:space="preserve"> </w:t>
      </w:r>
      <w:r w:rsidRPr="00C7112F">
        <w:rPr>
          <w:b/>
          <w:i/>
          <w:sz w:val="28"/>
          <w:szCs w:val="28"/>
          <w:lang w:val="ro-RO"/>
        </w:rPr>
        <w:t>sezonul</w:t>
      </w:r>
    </w:p>
    <w:p w:rsidR="00E358BF" w:rsidRDefault="00E358BF" w:rsidP="00E358BF">
      <w:pPr>
        <w:jc w:val="center"/>
        <w:rPr>
          <w:b/>
          <w:i/>
          <w:sz w:val="28"/>
          <w:szCs w:val="28"/>
          <w:lang w:val="en-US"/>
        </w:rPr>
      </w:pPr>
      <w:proofErr w:type="spellStart"/>
      <w:proofErr w:type="gramStart"/>
      <w:r w:rsidRPr="008A4877">
        <w:rPr>
          <w:b/>
          <w:i/>
          <w:sz w:val="28"/>
          <w:szCs w:val="28"/>
          <w:lang w:val="en-US"/>
        </w:rPr>
        <w:t>toamnă</w:t>
      </w:r>
      <w:proofErr w:type="spellEnd"/>
      <w:r w:rsidRPr="008A4877">
        <w:rPr>
          <w:b/>
          <w:i/>
          <w:sz w:val="28"/>
          <w:szCs w:val="28"/>
          <w:lang w:val="en-US"/>
        </w:rPr>
        <w:t>-</w:t>
      </w:r>
      <w:proofErr w:type="gramEnd"/>
      <w:r w:rsidRPr="008A4877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8A4877">
        <w:rPr>
          <w:b/>
          <w:i/>
          <w:sz w:val="28"/>
          <w:szCs w:val="28"/>
          <w:lang w:val="en-US"/>
        </w:rPr>
        <w:t>iarnă</w:t>
      </w:r>
      <w:proofErr w:type="spellEnd"/>
      <w:r w:rsidRPr="008A4877">
        <w:rPr>
          <w:b/>
          <w:i/>
          <w:sz w:val="28"/>
          <w:szCs w:val="28"/>
          <w:lang w:val="en-US"/>
        </w:rPr>
        <w:t xml:space="preserve">   2022-2023</w:t>
      </w:r>
    </w:p>
    <w:p w:rsidR="00E358BF" w:rsidRPr="008A4877" w:rsidRDefault="00E358BF" w:rsidP="00E358BF">
      <w:pPr>
        <w:jc w:val="center"/>
        <w:rPr>
          <w:b/>
          <w:i/>
          <w:sz w:val="28"/>
          <w:szCs w:val="28"/>
          <w:lang w:val="en-US"/>
        </w:rPr>
      </w:pPr>
    </w:p>
    <w:p w:rsidR="00E358BF" w:rsidRPr="00196E3E" w:rsidRDefault="00E358BF" w:rsidP="00E358BF">
      <w:pPr>
        <w:spacing w:line="360" w:lineRule="auto"/>
        <w:jc w:val="both"/>
        <w:rPr>
          <w:lang w:val="ro-RO"/>
        </w:rPr>
      </w:pPr>
      <w:r>
        <w:rPr>
          <w:lang w:val="ro-RO"/>
        </w:rPr>
        <w:t>Prin atribuţiile sale ca</w:t>
      </w:r>
      <w:r w:rsidRPr="00196E3E">
        <w:rPr>
          <w:lang w:val="ro-RO"/>
        </w:rPr>
        <w:t xml:space="preserve"> ordonator principal de credite </w:t>
      </w:r>
      <w:r>
        <w:rPr>
          <w:lang w:val="ro-RO"/>
        </w:rPr>
        <w:t>,</w:t>
      </w:r>
      <w:r w:rsidRPr="00196E3E">
        <w:rPr>
          <w:lang w:val="ro-RO"/>
        </w:rPr>
        <w:t>stabilit</w:t>
      </w:r>
      <w:r>
        <w:rPr>
          <w:lang w:val="ro-RO"/>
        </w:rPr>
        <w:t>e</w:t>
      </w:r>
      <w:r w:rsidRPr="00196E3E">
        <w:rPr>
          <w:lang w:val="ro-RO"/>
        </w:rPr>
        <w:t xml:space="preserve"> în articolul 29 al Legii administraţiei publice locale nr</w:t>
      </w:r>
      <w:r>
        <w:rPr>
          <w:lang w:val="ro-RO"/>
        </w:rPr>
        <w:t>.</w:t>
      </w:r>
      <w:r w:rsidRPr="00196E3E">
        <w:rPr>
          <w:lang w:val="ro-RO"/>
        </w:rPr>
        <w:t xml:space="preserve"> 436 din 28.12.2006</w:t>
      </w:r>
      <w:r>
        <w:rPr>
          <w:lang w:val="ro-RO"/>
        </w:rPr>
        <w:t xml:space="preserve">, primarul </w:t>
      </w:r>
      <w:r w:rsidRPr="00196E3E">
        <w:rPr>
          <w:lang w:val="ro-RO"/>
        </w:rPr>
        <w:t xml:space="preserve"> verific</w:t>
      </w:r>
      <w:r>
        <w:rPr>
          <w:lang w:val="ro-RO"/>
        </w:rPr>
        <w:t>ă</w:t>
      </w:r>
      <w:r w:rsidRPr="00196E3E">
        <w:rPr>
          <w:lang w:val="ro-RO"/>
        </w:rPr>
        <w:t xml:space="preserve"> din oficiu inclusiv cheltuielile privind aprovizionarea cu combustibil a instituţiilor bugetare aflate în gestiunea Primăriei. </w:t>
      </w:r>
    </w:p>
    <w:p w:rsidR="00E358BF" w:rsidRDefault="00E358BF" w:rsidP="00E358BF">
      <w:pPr>
        <w:spacing w:line="360" w:lineRule="auto"/>
        <w:jc w:val="both"/>
        <w:rPr>
          <w:lang w:val="ro-RO"/>
        </w:rPr>
      </w:pPr>
      <w:r>
        <w:rPr>
          <w:lang w:val="ro-RO"/>
        </w:rPr>
        <w:t>S</w:t>
      </w:r>
      <w:r w:rsidRPr="00196E3E">
        <w:rPr>
          <w:lang w:val="ro-RO"/>
        </w:rPr>
        <w:t xml:space="preserve">cop </w:t>
      </w:r>
      <w:r>
        <w:rPr>
          <w:lang w:val="ro-RO"/>
        </w:rPr>
        <w:t xml:space="preserve"> acestui proiect </w:t>
      </w:r>
      <w:r w:rsidRPr="00196E3E">
        <w:rPr>
          <w:lang w:val="ro-RO"/>
        </w:rPr>
        <w:t>este de a informa</w:t>
      </w:r>
      <w:r>
        <w:rPr>
          <w:lang w:val="ro-RO"/>
        </w:rPr>
        <w:t xml:space="preserve"> consilierii și </w:t>
      </w:r>
      <w:r w:rsidRPr="00196E3E">
        <w:rPr>
          <w:lang w:val="ro-RO"/>
        </w:rPr>
        <w:t>public</w:t>
      </w:r>
      <w:r>
        <w:rPr>
          <w:lang w:val="ro-RO"/>
        </w:rPr>
        <w:t xml:space="preserve">ul interesat </w:t>
      </w:r>
      <w:r w:rsidRPr="00196E3E">
        <w:rPr>
          <w:lang w:val="ro-RO"/>
        </w:rPr>
        <w:t xml:space="preserve"> privind starea  aprovizionării instituţiilor bugetare din teritoriu cu combustibil pentru iarnă, având şi a atenţiona conducătorii instituţiilor de a economisi la maxim  mijloacele planificate. </w:t>
      </w:r>
    </w:p>
    <w:p w:rsidR="00E358BF" w:rsidRPr="00196E3E" w:rsidRDefault="00E358BF" w:rsidP="00E358BF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La baza  realitării  stau </w:t>
      </w:r>
      <w:r w:rsidRPr="00196E3E">
        <w:rPr>
          <w:lang w:val="ro-RO"/>
        </w:rPr>
        <w:t xml:space="preserve">date verificate din punct de vedere contabil, </w:t>
      </w:r>
      <w:r>
        <w:rPr>
          <w:lang w:val="ro-RO"/>
        </w:rPr>
        <w:t xml:space="preserve"> comparate </w:t>
      </w:r>
      <w:r w:rsidRPr="00196E3E">
        <w:rPr>
          <w:lang w:val="ro-RO"/>
        </w:rPr>
        <w:t>cu consumul în natură. Totodată, se doreşte o conştientizare serioasă a necesităţilor instituţiilor în ordinea priorităţilor.</w:t>
      </w:r>
    </w:p>
    <w:p w:rsidR="00E358BF" w:rsidRPr="003C0B8A" w:rsidRDefault="00E358BF" w:rsidP="00E358BF">
      <w:pPr>
        <w:spacing w:line="360" w:lineRule="auto"/>
        <w:jc w:val="both"/>
        <w:rPr>
          <w:lang w:val="en-US"/>
        </w:rPr>
      </w:pPr>
      <w:r w:rsidRPr="00196E3E">
        <w:rPr>
          <w:lang w:val="ro-RO"/>
        </w:rPr>
        <w:t xml:space="preserve">Pentru a asigura transparenţa acestui proiect, s-a consultat opinia conducătorilor instituţiilor, care sunt principalii beneficiari </w:t>
      </w:r>
      <w:r>
        <w:rPr>
          <w:lang w:val="ro-RO"/>
        </w:rPr>
        <w:t xml:space="preserve">dar și subiecți </w:t>
      </w:r>
      <w:r w:rsidRPr="00196E3E">
        <w:rPr>
          <w:lang w:val="ro-RO"/>
        </w:rPr>
        <w:t xml:space="preserve">de a </w:t>
      </w:r>
      <w:r>
        <w:rPr>
          <w:lang w:val="ro-RO"/>
        </w:rPr>
        <w:t xml:space="preserve">elabora și implementa </w:t>
      </w:r>
      <w:r w:rsidRPr="00196E3E">
        <w:rPr>
          <w:lang w:val="ro-RO"/>
        </w:rPr>
        <w:t>pentru perioada rece un  plan de acţiuni  în ce priveşte gestionarea combustibilului stocat şi de a asigura buna funcţionare a instituţiei pe timp de iarnă.</w:t>
      </w:r>
    </w:p>
    <w:p w:rsidR="00E358BF" w:rsidRDefault="00E358BF" w:rsidP="00E358BF">
      <w:pPr>
        <w:spacing w:line="360" w:lineRule="auto"/>
        <w:jc w:val="both"/>
        <w:rPr>
          <w:b/>
          <w:lang w:val="ro-RO"/>
        </w:rPr>
      </w:pPr>
      <w:r w:rsidRPr="00764FEE">
        <w:rPr>
          <w:b/>
          <w:lang w:val="ro-RO"/>
        </w:rPr>
        <w:t>Proiectul de decizie are ca scop să sprijine dreptul fundamental al copiilor şi tinerilor la un mediu sănătos şi adecvat cerinţelor adecvate de educaţie şi instruire.</w:t>
      </w:r>
    </w:p>
    <w:p w:rsidR="00E358BF" w:rsidRPr="00764FEE" w:rsidRDefault="00E358BF" w:rsidP="00E358BF">
      <w:pPr>
        <w:spacing w:line="360" w:lineRule="auto"/>
        <w:jc w:val="both"/>
        <w:rPr>
          <w:b/>
          <w:lang w:val="ro-RO"/>
        </w:rPr>
      </w:pPr>
    </w:p>
    <w:p w:rsidR="00E358BF" w:rsidRPr="00196E3E" w:rsidRDefault="00E358BF" w:rsidP="00E358BF">
      <w:pPr>
        <w:spacing w:line="360" w:lineRule="auto"/>
        <w:jc w:val="both"/>
        <w:rPr>
          <w:lang w:val="ro-RO"/>
        </w:rPr>
      </w:pPr>
      <w:r w:rsidRPr="00196E3E">
        <w:rPr>
          <w:lang w:val="ro-RO"/>
        </w:rPr>
        <w:t xml:space="preserve"> Argumentăm, că în urma inspecţiei financiare efectuate din ianuarie 2017  nu au fost identificate cazuri de delapidări sau corupţie.</w:t>
      </w:r>
    </w:p>
    <w:p w:rsidR="00E358BF" w:rsidRPr="004A4B5B" w:rsidRDefault="00E358BF" w:rsidP="00E358BF">
      <w:pPr>
        <w:spacing w:line="360" w:lineRule="auto"/>
        <w:jc w:val="both"/>
        <w:rPr>
          <w:color w:val="000000" w:themeColor="text1"/>
          <w:lang w:val="ro-RO"/>
        </w:rPr>
      </w:pPr>
      <w:r w:rsidRPr="00CF78FA">
        <w:rPr>
          <w:color w:val="000000" w:themeColor="text1"/>
          <w:lang w:val="ro-RO"/>
        </w:rPr>
        <w:t>Conform statisticilor din ultimii ani, instituţiile au fost suficient aprovizionate pentru iarnă. Primăria, datorită noii cazangerii instalate de 621 500 lei şi începînd cu sezonul de încălzire 2017-2018 a funcţionat la nivel, toate birorile au fost suficient de încălzite, inclusiv, birourile şi sala de şedinţe, care ani în şir nu era utilizată pe timp de iarnă</w:t>
      </w:r>
      <w:r>
        <w:rPr>
          <w:color w:val="000000" w:themeColor="text1"/>
          <w:lang w:val="ro-RO"/>
        </w:rPr>
        <w:t>. Sperăm şi în acest sezon, 2021-2022</w:t>
      </w:r>
      <w:r w:rsidRPr="00CF78FA">
        <w:rPr>
          <w:color w:val="000000" w:themeColor="text1"/>
          <w:lang w:val="ro-RO"/>
        </w:rPr>
        <w:t xml:space="preserve"> să avem acelaş</w:t>
      </w:r>
      <w:r>
        <w:rPr>
          <w:color w:val="000000" w:themeColor="text1"/>
          <w:lang w:val="ro-RO"/>
        </w:rPr>
        <w:t>i</w:t>
      </w:r>
      <w:r w:rsidRPr="00CF78FA">
        <w:rPr>
          <w:color w:val="000000" w:themeColor="text1"/>
          <w:lang w:val="ro-RO"/>
        </w:rPr>
        <w:t xml:space="preserve"> confort termic</w:t>
      </w:r>
      <w:r w:rsidRPr="004A4B5B">
        <w:rPr>
          <w:color w:val="000000" w:themeColor="text1"/>
          <w:lang w:val="ro-RO"/>
        </w:rPr>
        <w:t xml:space="preserve">. Se estimează o cantitate de 10 tone de peleţi pentru consum .  Peleţii au fost stocaţi, în urma contractului cu „Bioprom pelet”. </w:t>
      </w:r>
    </w:p>
    <w:p w:rsidR="00E358BF" w:rsidRPr="00196E3E" w:rsidRDefault="00E358BF" w:rsidP="00E358BF">
      <w:pPr>
        <w:tabs>
          <w:tab w:val="left" w:pos="9072"/>
        </w:tabs>
        <w:spacing w:line="360" w:lineRule="auto"/>
        <w:jc w:val="both"/>
        <w:rPr>
          <w:lang w:val="ro-RO"/>
        </w:rPr>
      </w:pPr>
      <w:r>
        <w:rPr>
          <w:lang w:val="ro-RO"/>
        </w:rPr>
        <w:t>E</w:t>
      </w:r>
      <w:r w:rsidRPr="00196E3E">
        <w:rPr>
          <w:lang w:val="ro-RO"/>
        </w:rPr>
        <w:t xml:space="preserve">ficienţa termică </w:t>
      </w:r>
      <w:r>
        <w:rPr>
          <w:lang w:val="ro-RO"/>
        </w:rPr>
        <w:t xml:space="preserve"> este asigurată prin reparația efectuată la  acoperişul Primăriei şi </w:t>
      </w:r>
      <w:r w:rsidRPr="00196E3E">
        <w:rPr>
          <w:lang w:val="ro-RO"/>
        </w:rPr>
        <w:t xml:space="preserve"> </w:t>
      </w:r>
      <w:r>
        <w:rPr>
          <w:lang w:val="ro-RO"/>
        </w:rPr>
        <w:t>termoizolarea pereţilor.</w:t>
      </w:r>
      <w:r w:rsidRPr="00196E3E">
        <w:rPr>
          <w:lang w:val="ro-RO"/>
        </w:rPr>
        <w:t xml:space="preserve">  </w:t>
      </w:r>
    </w:p>
    <w:p w:rsidR="00E358BF" w:rsidRPr="00196E3E" w:rsidRDefault="00E358BF" w:rsidP="00E358BF">
      <w:pPr>
        <w:tabs>
          <w:tab w:val="left" w:pos="9072"/>
        </w:tabs>
        <w:spacing w:line="360" w:lineRule="auto"/>
        <w:jc w:val="both"/>
        <w:rPr>
          <w:lang w:val="ro-RO"/>
        </w:rPr>
      </w:pPr>
      <w:r w:rsidRPr="00196E3E">
        <w:rPr>
          <w:lang w:val="ro-RO"/>
        </w:rPr>
        <w:lastRenderedPageBreak/>
        <w:t>Astfel , pentru buna funcţionare a instituţiilor în perioada rece s-au luat măsuri pentru aprovizionare la timp şi calitativ cu cele necesare şi sistemele de încălzire se află în stare bună de funcţionare.</w:t>
      </w:r>
    </w:p>
    <w:p w:rsidR="00E358BF" w:rsidRDefault="00E358BF" w:rsidP="00E358BF">
      <w:pPr>
        <w:tabs>
          <w:tab w:val="left" w:pos="9072"/>
        </w:tabs>
        <w:spacing w:line="360" w:lineRule="auto"/>
        <w:rPr>
          <w:lang w:val="en-US"/>
        </w:rPr>
      </w:pPr>
      <w:r w:rsidRPr="00EE55CB">
        <w:rPr>
          <w:b/>
          <w:color w:val="000000" w:themeColor="text1"/>
          <w:lang w:val="ro-RO"/>
        </w:rPr>
        <w:t>Grădiniţa „ Deceluş”</w:t>
      </w:r>
      <w:r w:rsidRPr="00D5002B">
        <w:rPr>
          <w:color w:val="FF0000"/>
          <w:lang w:val="ro-RO"/>
        </w:rPr>
        <w:t xml:space="preserve"> </w:t>
      </w:r>
      <w:proofErr w:type="spellStart"/>
      <w:r w:rsidRPr="00D5002B">
        <w:rPr>
          <w:lang w:val="en-US"/>
        </w:rPr>
        <w:t>este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locul</w:t>
      </w:r>
      <w:proofErr w:type="spellEnd"/>
      <w:r w:rsidRPr="00D5002B">
        <w:rPr>
          <w:lang w:val="en-US"/>
        </w:rPr>
        <w:t xml:space="preserve"> care </w:t>
      </w:r>
      <w:proofErr w:type="spellStart"/>
      <w:r w:rsidRPr="00D5002B">
        <w:rPr>
          <w:lang w:val="en-US"/>
        </w:rPr>
        <w:t>trebuie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să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ofere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copiilor</w:t>
      </w:r>
      <w:proofErr w:type="spellEnd"/>
      <w:r w:rsidRPr="00D5002B">
        <w:rPr>
          <w:lang w:val="en-US"/>
        </w:rPr>
        <w:t xml:space="preserve"> un </w:t>
      </w:r>
      <w:proofErr w:type="spellStart"/>
      <w:r w:rsidRPr="00D5002B">
        <w:rPr>
          <w:lang w:val="en-US"/>
        </w:rPr>
        <w:t>mediu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securizant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și</w:t>
      </w:r>
      <w:proofErr w:type="spellEnd"/>
      <w:r w:rsidRPr="00D5002B">
        <w:rPr>
          <w:lang w:val="en-US"/>
        </w:rPr>
        <w:t xml:space="preserve"> </w:t>
      </w:r>
      <w:proofErr w:type="spellStart"/>
      <w:r>
        <w:rPr>
          <w:lang w:val="en-US"/>
        </w:rPr>
        <w:t>ar</w:t>
      </w:r>
      <w:r w:rsidRPr="00D5002B">
        <w:rPr>
          <w:lang w:val="en-US"/>
        </w:rPr>
        <w:t>monios</w:t>
      </w:r>
      <w:proofErr w:type="spellEnd"/>
      <w:r w:rsidRPr="00D5002B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proofErr w:type="gramStart"/>
      <w:r w:rsidRPr="00D5002B">
        <w:rPr>
          <w:lang w:val="en-US"/>
        </w:rPr>
        <w:t>În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cadrul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instituției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sunt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instituționaizați</w:t>
      </w:r>
      <w:proofErr w:type="spellEnd"/>
      <w:r w:rsidRPr="00D5002B">
        <w:rPr>
          <w:lang w:val="en-US"/>
        </w:rPr>
        <w:t xml:space="preserve"> 72 </w:t>
      </w:r>
      <w:proofErr w:type="spellStart"/>
      <w:r w:rsidRPr="00D5002B">
        <w:rPr>
          <w:lang w:val="en-US"/>
        </w:rPr>
        <w:t>copii</w:t>
      </w:r>
      <w:proofErr w:type="spellEnd"/>
      <w:r w:rsidRPr="00D5002B">
        <w:rPr>
          <w:lang w:val="en-US"/>
        </w:rPr>
        <w:t>.</w:t>
      </w:r>
      <w:proofErr w:type="gramEnd"/>
    </w:p>
    <w:p w:rsidR="00E358BF" w:rsidRPr="00D5002B" w:rsidRDefault="00E358BF" w:rsidP="00E358BF">
      <w:pPr>
        <w:tabs>
          <w:tab w:val="left" w:pos="9072"/>
        </w:tabs>
        <w:spacing w:line="360" w:lineRule="auto"/>
        <w:rPr>
          <w:lang w:val="en-US"/>
        </w:rPr>
      </w:pPr>
      <w:proofErr w:type="spellStart"/>
      <w:proofErr w:type="gramStart"/>
      <w:r w:rsidRPr="00D5002B">
        <w:rPr>
          <w:lang w:val="en-US"/>
        </w:rPr>
        <w:t>Activează</w:t>
      </w:r>
      <w:proofErr w:type="spellEnd"/>
      <w:r w:rsidRPr="00D5002B">
        <w:rPr>
          <w:lang w:val="en-US"/>
        </w:rPr>
        <w:t xml:space="preserve">  14</w:t>
      </w:r>
      <w:proofErr w:type="gramEnd"/>
      <w:r>
        <w:rPr>
          <w:lang w:val="en-US"/>
        </w:rPr>
        <w:t xml:space="preserve"> </w:t>
      </w:r>
      <w:proofErr w:type="spellStart"/>
      <w:r w:rsidRPr="00D5002B">
        <w:rPr>
          <w:lang w:val="en-US"/>
        </w:rPr>
        <w:t>angajați</w:t>
      </w:r>
      <w:proofErr w:type="spellEnd"/>
      <w:r w:rsidRPr="00D5002B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Pr="00D5002B">
        <w:rPr>
          <w:lang w:val="en-US"/>
        </w:rPr>
        <w:t>Instituția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este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dotată</w:t>
      </w:r>
      <w:proofErr w:type="spellEnd"/>
      <w:r w:rsidRPr="00D5002B">
        <w:rPr>
          <w:lang w:val="en-US"/>
        </w:rPr>
        <w:t xml:space="preserve"> cu </w:t>
      </w:r>
      <w:proofErr w:type="spellStart"/>
      <w:r w:rsidRPr="00D5002B">
        <w:rPr>
          <w:lang w:val="en-US"/>
        </w:rPr>
        <w:t>săli</w:t>
      </w:r>
      <w:proofErr w:type="spellEnd"/>
      <w:r w:rsidRPr="00D5002B">
        <w:rPr>
          <w:lang w:val="en-US"/>
        </w:rPr>
        <w:t xml:space="preserve"> de </w:t>
      </w:r>
      <w:proofErr w:type="spellStart"/>
      <w:r w:rsidRPr="00D5002B">
        <w:rPr>
          <w:lang w:val="en-US"/>
        </w:rPr>
        <w:t>grupa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încăpătoare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și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bine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amenajate</w:t>
      </w:r>
      <w:proofErr w:type="spellEnd"/>
      <w:r w:rsidRPr="00D5002B">
        <w:rPr>
          <w:lang w:val="en-US"/>
        </w:rPr>
        <w:t>,</w:t>
      </w:r>
    </w:p>
    <w:p w:rsidR="00E358BF" w:rsidRPr="00D5002B" w:rsidRDefault="00E358BF" w:rsidP="00E358BF">
      <w:pPr>
        <w:tabs>
          <w:tab w:val="left" w:pos="9072"/>
        </w:tabs>
        <w:spacing w:line="360" w:lineRule="auto"/>
        <w:rPr>
          <w:lang w:val="en-US"/>
        </w:rPr>
      </w:pPr>
      <w:proofErr w:type="spellStart"/>
      <w:proofErr w:type="gramStart"/>
      <w:r w:rsidRPr="00D5002B">
        <w:rPr>
          <w:lang w:val="en-US"/>
        </w:rPr>
        <w:t>adaptate</w:t>
      </w:r>
      <w:proofErr w:type="spellEnd"/>
      <w:proofErr w:type="gram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pentru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învățământul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preșcolar</w:t>
      </w:r>
      <w:proofErr w:type="spellEnd"/>
      <w:r w:rsidRPr="00D5002B">
        <w:rPr>
          <w:lang w:val="en-US"/>
        </w:rPr>
        <w:t>.</w:t>
      </w:r>
    </w:p>
    <w:p w:rsidR="00E358BF" w:rsidRPr="00D5002B" w:rsidRDefault="00E358BF" w:rsidP="00E358BF">
      <w:pPr>
        <w:tabs>
          <w:tab w:val="left" w:pos="9072"/>
        </w:tabs>
        <w:spacing w:line="360" w:lineRule="auto"/>
        <w:rPr>
          <w:lang w:val="en-US"/>
        </w:rPr>
      </w:pPr>
      <w:proofErr w:type="spellStart"/>
      <w:r w:rsidRPr="00D5002B">
        <w:rPr>
          <w:lang w:val="en-US"/>
        </w:rPr>
        <w:t>Bucătăria</w:t>
      </w:r>
      <w:proofErr w:type="spellEnd"/>
      <w:r w:rsidRPr="00D5002B">
        <w:rPr>
          <w:lang w:val="en-US"/>
        </w:rPr>
        <w:t xml:space="preserve"> </w:t>
      </w:r>
      <w:proofErr w:type="spellStart"/>
      <w:proofErr w:type="gramStart"/>
      <w:r w:rsidRPr="00D5002B">
        <w:rPr>
          <w:lang w:val="en-US"/>
        </w:rPr>
        <w:t>este</w:t>
      </w:r>
      <w:proofErr w:type="spellEnd"/>
      <w:proofErr w:type="gram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dotată</w:t>
      </w:r>
      <w:proofErr w:type="spellEnd"/>
      <w:r w:rsidRPr="00D5002B">
        <w:rPr>
          <w:lang w:val="en-US"/>
        </w:rPr>
        <w:t xml:space="preserve"> cu </w:t>
      </w:r>
      <w:proofErr w:type="spellStart"/>
      <w:r w:rsidRPr="00D5002B">
        <w:rPr>
          <w:lang w:val="en-US"/>
        </w:rPr>
        <w:t>toate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ustensilele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necesare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pentru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prepararea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bucatelor</w:t>
      </w:r>
      <w:proofErr w:type="spellEnd"/>
      <w:r w:rsidRPr="00D5002B">
        <w:rPr>
          <w:lang w:val="en-US"/>
        </w:rPr>
        <w:t>.</w:t>
      </w:r>
    </w:p>
    <w:p w:rsidR="00E358BF" w:rsidRPr="00D5002B" w:rsidRDefault="00E358BF" w:rsidP="00E358BF">
      <w:pPr>
        <w:tabs>
          <w:tab w:val="left" w:pos="9072"/>
        </w:tabs>
        <w:spacing w:line="360" w:lineRule="auto"/>
        <w:rPr>
          <w:lang w:val="en-US"/>
        </w:rPr>
      </w:pPr>
      <w:proofErr w:type="spellStart"/>
      <w:r w:rsidRPr="00D5002B">
        <w:rPr>
          <w:lang w:val="en-US"/>
        </w:rPr>
        <w:t>Spălătoria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dispune</w:t>
      </w:r>
      <w:proofErr w:type="spellEnd"/>
      <w:r w:rsidRPr="00D5002B">
        <w:rPr>
          <w:lang w:val="en-US"/>
        </w:rPr>
        <w:t xml:space="preserve"> de </w:t>
      </w:r>
      <w:proofErr w:type="spellStart"/>
      <w:r w:rsidRPr="00D5002B">
        <w:rPr>
          <w:lang w:val="en-US"/>
        </w:rPr>
        <w:t>doua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mașini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automate</w:t>
      </w:r>
      <w:proofErr w:type="gramStart"/>
      <w:r w:rsidRPr="00D5002B">
        <w:rPr>
          <w:lang w:val="en-US"/>
        </w:rPr>
        <w:t>,mobilă,fier</w:t>
      </w:r>
      <w:proofErr w:type="spellEnd"/>
      <w:proofErr w:type="gramEnd"/>
      <w:r w:rsidRPr="00D5002B">
        <w:rPr>
          <w:lang w:val="en-US"/>
        </w:rPr>
        <w:t xml:space="preserve"> de </w:t>
      </w:r>
      <w:proofErr w:type="spellStart"/>
      <w:r w:rsidRPr="00D5002B">
        <w:rPr>
          <w:lang w:val="en-US"/>
        </w:rPr>
        <w:t>călcat</w:t>
      </w:r>
      <w:proofErr w:type="spellEnd"/>
      <w:r w:rsidRPr="00D5002B">
        <w:rPr>
          <w:lang w:val="en-US"/>
        </w:rPr>
        <w:t>.</w:t>
      </w:r>
    </w:p>
    <w:p w:rsidR="00E358BF" w:rsidRDefault="00E358BF" w:rsidP="00E358BF">
      <w:pPr>
        <w:tabs>
          <w:tab w:val="left" w:pos="9072"/>
        </w:tabs>
        <w:spacing w:line="360" w:lineRule="auto"/>
        <w:rPr>
          <w:lang w:val="en-US"/>
        </w:rPr>
      </w:pPr>
      <w:proofErr w:type="spellStart"/>
      <w:r w:rsidRPr="00D5002B">
        <w:rPr>
          <w:lang w:val="en-US"/>
        </w:rPr>
        <w:t>Cabinetul</w:t>
      </w:r>
      <w:proofErr w:type="spellEnd"/>
      <w:r w:rsidRPr="00D5002B">
        <w:rPr>
          <w:lang w:val="en-US"/>
        </w:rPr>
        <w:t xml:space="preserve"> medical </w:t>
      </w:r>
      <w:proofErr w:type="spellStart"/>
      <w:r w:rsidRPr="00D5002B">
        <w:rPr>
          <w:lang w:val="en-US"/>
        </w:rPr>
        <w:t>este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dotat</w:t>
      </w:r>
      <w:proofErr w:type="spellEnd"/>
      <w:r w:rsidRPr="00D5002B">
        <w:rPr>
          <w:lang w:val="en-US"/>
        </w:rPr>
        <w:t xml:space="preserve"> cu </w:t>
      </w:r>
      <w:proofErr w:type="spellStart"/>
      <w:r w:rsidRPr="00D5002B">
        <w:rPr>
          <w:lang w:val="en-US"/>
        </w:rPr>
        <w:t>medicamentele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necesare</w:t>
      </w:r>
      <w:proofErr w:type="gramStart"/>
      <w:r w:rsidRPr="00D5002B">
        <w:rPr>
          <w:lang w:val="en-US"/>
        </w:rPr>
        <w:t>,asistent</w:t>
      </w:r>
      <w:proofErr w:type="spellEnd"/>
      <w:proofErr w:type="gramEnd"/>
      <w:r w:rsidRPr="00D5002B">
        <w:rPr>
          <w:lang w:val="en-US"/>
        </w:rPr>
        <w:t xml:space="preserve"> medical,</w:t>
      </w:r>
      <w:r>
        <w:rPr>
          <w:lang w:val="en-US"/>
        </w:rPr>
        <w:t xml:space="preserve"> </w:t>
      </w:r>
      <w:proofErr w:type="spellStart"/>
      <w:r w:rsidRPr="00D5002B">
        <w:rPr>
          <w:lang w:val="en-US"/>
        </w:rPr>
        <w:t>activând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pe</w:t>
      </w:r>
      <w:proofErr w:type="spellEnd"/>
      <w:r w:rsidRPr="00D5002B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D5002B">
        <w:rPr>
          <w:lang w:val="en-US"/>
        </w:rPr>
        <w:t xml:space="preserve">0,25 </w:t>
      </w:r>
      <w:proofErr w:type="spellStart"/>
      <w:r>
        <w:rPr>
          <w:lang w:val="en-US"/>
        </w:rPr>
        <w:t>unitate</w:t>
      </w:r>
      <w:proofErr w:type="spellEnd"/>
      <w:r>
        <w:rPr>
          <w:lang w:val="en-US"/>
        </w:rPr>
        <w:t xml:space="preserve"> </w:t>
      </w:r>
      <w:proofErr w:type="spellStart"/>
      <w:r w:rsidRPr="00D5002B">
        <w:rPr>
          <w:lang w:val="en-US"/>
        </w:rPr>
        <w:t>salariu</w:t>
      </w:r>
      <w:proofErr w:type="spellEnd"/>
      <w:r w:rsidRPr="00D5002B">
        <w:rPr>
          <w:lang w:val="en-US"/>
        </w:rPr>
        <w:t>.</w:t>
      </w:r>
    </w:p>
    <w:p w:rsidR="00E358BF" w:rsidRPr="00D5002B" w:rsidRDefault="00E358BF" w:rsidP="00E358BF">
      <w:pPr>
        <w:tabs>
          <w:tab w:val="left" w:pos="9072"/>
        </w:tabs>
        <w:spacing w:line="360" w:lineRule="auto"/>
        <w:rPr>
          <w:lang w:val="en-US"/>
        </w:rPr>
      </w:pPr>
      <w:proofErr w:type="spellStart"/>
      <w:r w:rsidRPr="00D5002B">
        <w:rPr>
          <w:lang w:val="en-US"/>
        </w:rPr>
        <w:t>În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ograda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grădiniței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sunt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trei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terenuri</w:t>
      </w:r>
      <w:proofErr w:type="spellEnd"/>
      <w:r w:rsidRPr="00D5002B">
        <w:rPr>
          <w:lang w:val="en-US"/>
        </w:rPr>
        <w:t xml:space="preserve"> de </w:t>
      </w:r>
      <w:proofErr w:type="spellStart"/>
      <w:r w:rsidRPr="00D5002B">
        <w:rPr>
          <w:lang w:val="en-US"/>
        </w:rPr>
        <w:t>joacă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 w:rsidRPr="00D5002B">
        <w:rPr>
          <w:lang w:val="en-US"/>
        </w:rPr>
        <w:t>copii</w:t>
      </w:r>
      <w:proofErr w:type="gramStart"/>
      <w:r w:rsidRPr="00D5002B">
        <w:rPr>
          <w:lang w:val="en-US"/>
        </w:rPr>
        <w:t>,bine</w:t>
      </w:r>
      <w:proofErr w:type="spellEnd"/>
      <w:proofErr w:type="gram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amenajate</w:t>
      </w:r>
      <w:proofErr w:type="spellEnd"/>
      <w:r w:rsidRPr="00D5002B">
        <w:rPr>
          <w:lang w:val="en-US"/>
        </w:rPr>
        <w:t>.</w:t>
      </w:r>
    </w:p>
    <w:p w:rsidR="00E358BF" w:rsidRPr="00D5002B" w:rsidRDefault="00E358BF" w:rsidP="00E358BF">
      <w:pPr>
        <w:tabs>
          <w:tab w:val="left" w:pos="9072"/>
        </w:tabs>
        <w:spacing w:line="360" w:lineRule="auto"/>
        <w:rPr>
          <w:lang w:val="en-US"/>
        </w:rPr>
      </w:pPr>
      <w:proofErr w:type="spellStart"/>
      <w:r w:rsidRPr="00D5002B">
        <w:rPr>
          <w:lang w:val="en-US"/>
        </w:rPr>
        <w:t>Instituția</w:t>
      </w:r>
      <w:proofErr w:type="spellEnd"/>
      <w:r w:rsidRPr="00D5002B">
        <w:rPr>
          <w:lang w:val="en-US"/>
        </w:rPr>
        <w:t xml:space="preserve"> </w:t>
      </w:r>
      <w:proofErr w:type="spellStart"/>
      <w:proofErr w:type="gramStart"/>
      <w:r w:rsidRPr="00D5002B">
        <w:rPr>
          <w:lang w:val="en-US"/>
        </w:rPr>
        <w:t>este</w:t>
      </w:r>
      <w:proofErr w:type="spellEnd"/>
      <w:proofErr w:type="gram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aprovizionată</w:t>
      </w:r>
      <w:proofErr w:type="spellEnd"/>
      <w:r w:rsidRPr="00D5002B">
        <w:rPr>
          <w:lang w:val="en-US"/>
        </w:rPr>
        <w:t xml:space="preserve"> cu </w:t>
      </w:r>
      <w:proofErr w:type="spellStart"/>
      <w:r w:rsidRPr="00D5002B">
        <w:rPr>
          <w:lang w:val="en-US"/>
        </w:rPr>
        <w:t>lemne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și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cărbuni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pentru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sezonul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rece</w:t>
      </w:r>
      <w:proofErr w:type="spellEnd"/>
      <w:r w:rsidRPr="00D5002B">
        <w:rPr>
          <w:lang w:val="en-US"/>
        </w:rPr>
        <w:t xml:space="preserve"> a </w:t>
      </w:r>
      <w:proofErr w:type="spellStart"/>
      <w:r w:rsidRPr="00D5002B">
        <w:rPr>
          <w:lang w:val="en-US"/>
        </w:rPr>
        <w:t>anului</w:t>
      </w:r>
      <w:proofErr w:type="spellEnd"/>
    </w:p>
    <w:p w:rsidR="00E358BF" w:rsidRPr="00D5002B" w:rsidRDefault="00E358BF" w:rsidP="00E358BF">
      <w:pPr>
        <w:tabs>
          <w:tab w:val="left" w:pos="9072"/>
        </w:tabs>
        <w:spacing w:line="360" w:lineRule="auto"/>
        <w:rPr>
          <w:lang w:val="en-US"/>
        </w:rPr>
      </w:pPr>
      <w:r>
        <w:rPr>
          <w:lang w:val="en-US"/>
        </w:rPr>
        <w:t>2022-2023</w:t>
      </w:r>
      <w:r w:rsidRPr="00D5002B">
        <w:rPr>
          <w:lang w:val="en-US"/>
        </w:rPr>
        <w:t>:</w:t>
      </w:r>
    </w:p>
    <w:p w:rsidR="00E358BF" w:rsidRPr="00EE55CB" w:rsidRDefault="00E358BF" w:rsidP="00E358BF">
      <w:pPr>
        <w:pStyle w:val="a3"/>
        <w:numPr>
          <w:ilvl w:val="0"/>
          <w:numId w:val="3"/>
        </w:numPr>
        <w:tabs>
          <w:tab w:val="left" w:pos="9072"/>
        </w:tabs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EE55CB">
        <w:rPr>
          <w:rFonts w:ascii="Times New Roman" w:hAnsi="Times New Roman"/>
          <w:sz w:val="24"/>
          <w:szCs w:val="24"/>
          <w:lang w:val="en-US"/>
        </w:rPr>
        <w:t>11  tone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EE55CB">
        <w:rPr>
          <w:rFonts w:ascii="Times New Roman" w:hAnsi="Times New Roman"/>
          <w:sz w:val="24"/>
          <w:szCs w:val="24"/>
          <w:lang w:val="en-US"/>
        </w:rPr>
        <w:t xml:space="preserve">/ </w:t>
      </w:r>
      <w:proofErr w:type="spellStart"/>
      <w:r w:rsidRPr="00EE55CB">
        <w:rPr>
          <w:rFonts w:ascii="Times New Roman" w:hAnsi="Times New Roman"/>
          <w:sz w:val="24"/>
          <w:szCs w:val="24"/>
          <w:lang w:val="en-US"/>
        </w:rPr>
        <w:t>cărbuni</w:t>
      </w:r>
      <w:proofErr w:type="spellEnd"/>
    </w:p>
    <w:p w:rsidR="00E358BF" w:rsidRPr="00EE55CB" w:rsidRDefault="00E358BF" w:rsidP="00E358BF">
      <w:pPr>
        <w:pStyle w:val="a3"/>
        <w:numPr>
          <w:ilvl w:val="0"/>
          <w:numId w:val="3"/>
        </w:numPr>
        <w:tabs>
          <w:tab w:val="left" w:pos="9072"/>
        </w:tabs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15   </w:t>
      </w:r>
      <w:r w:rsidRPr="00EE55CB"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 xml:space="preserve"> /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s </w:t>
      </w:r>
      <w:r w:rsidRPr="00EE55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E55CB">
        <w:rPr>
          <w:rFonts w:ascii="Times New Roman" w:hAnsi="Times New Roman"/>
          <w:sz w:val="24"/>
          <w:szCs w:val="24"/>
          <w:lang w:val="en-US"/>
        </w:rPr>
        <w:t>lemne</w:t>
      </w:r>
      <w:proofErr w:type="gramEnd"/>
      <w:r w:rsidRPr="00EE55CB">
        <w:rPr>
          <w:rFonts w:ascii="Times New Roman" w:hAnsi="Times New Roman"/>
          <w:sz w:val="24"/>
          <w:szCs w:val="24"/>
          <w:lang w:val="en-US"/>
        </w:rPr>
        <w:t>-tăiate</w:t>
      </w:r>
      <w:proofErr w:type="spellEnd"/>
      <w:r w:rsidRPr="00EE55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E55CB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EE55C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E55CB">
        <w:rPr>
          <w:rFonts w:ascii="Times New Roman" w:hAnsi="Times New Roman"/>
          <w:sz w:val="24"/>
          <w:szCs w:val="24"/>
          <w:lang w:val="en-US"/>
        </w:rPr>
        <w:t>depozitate</w:t>
      </w:r>
      <w:proofErr w:type="spellEnd"/>
      <w:r w:rsidRPr="00EE55CB">
        <w:rPr>
          <w:rFonts w:ascii="Times New Roman" w:hAnsi="Times New Roman"/>
          <w:sz w:val="24"/>
          <w:szCs w:val="24"/>
          <w:lang w:val="en-US"/>
        </w:rPr>
        <w:t>.</w:t>
      </w:r>
    </w:p>
    <w:p w:rsidR="00E358BF" w:rsidRDefault="00E358BF" w:rsidP="00E358BF">
      <w:pPr>
        <w:tabs>
          <w:tab w:val="left" w:pos="9072"/>
        </w:tabs>
        <w:spacing w:line="360" w:lineRule="auto"/>
        <w:rPr>
          <w:lang w:val="en-US"/>
        </w:rPr>
      </w:pPr>
      <w:proofErr w:type="spellStart"/>
      <w:r w:rsidRPr="00D5002B">
        <w:rPr>
          <w:lang w:val="en-US"/>
        </w:rPr>
        <w:t>În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urma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controlului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efectuat</w:t>
      </w:r>
      <w:proofErr w:type="spellEnd"/>
      <w:r w:rsidRPr="00D5002B">
        <w:rPr>
          <w:lang w:val="en-US"/>
        </w:rPr>
        <w:t xml:space="preserve"> de </w:t>
      </w:r>
      <w:proofErr w:type="spellStart"/>
      <w:r w:rsidRPr="00D5002B">
        <w:rPr>
          <w:lang w:val="en-US"/>
        </w:rPr>
        <w:t>către</w:t>
      </w:r>
      <w:proofErr w:type="spellEnd"/>
      <w:r w:rsidRPr="00D5002B">
        <w:rPr>
          <w:lang w:val="en-US"/>
        </w:rPr>
        <w:t xml:space="preserve"> </w:t>
      </w:r>
      <w:proofErr w:type="gramStart"/>
      <w:r w:rsidRPr="00D5002B">
        <w:rPr>
          <w:lang w:val="en-US"/>
        </w:rPr>
        <w:t>,,</w:t>
      </w:r>
      <w:proofErr w:type="spellStart"/>
      <w:r w:rsidRPr="00D5002B">
        <w:rPr>
          <w:lang w:val="en-US"/>
        </w:rPr>
        <w:t>Comisia</w:t>
      </w:r>
      <w:proofErr w:type="spellEnd"/>
      <w:proofErr w:type="gram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raională,,de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evaluare</w:t>
      </w:r>
      <w:proofErr w:type="spellEnd"/>
      <w:r w:rsidRPr="00D5002B">
        <w:rPr>
          <w:lang w:val="en-US"/>
        </w:rPr>
        <w:t>/</w:t>
      </w:r>
      <w:proofErr w:type="spellStart"/>
      <w:r w:rsidRPr="00D5002B">
        <w:rPr>
          <w:lang w:val="en-US"/>
        </w:rPr>
        <w:t>recepție</w:t>
      </w:r>
      <w:proofErr w:type="spellEnd"/>
      <w:r w:rsidRPr="00D5002B">
        <w:rPr>
          <w:lang w:val="en-US"/>
        </w:rPr>
        <w:t>,</w:t>
      </w:r>
      <w:r>
        <w:rPr>
          <w:lang w:val="en-US"/>
        </w:rPr>
        <w:t xml:space="preserve"> </w:t>
      </w:r>
      <w:r w:rsidRPr="00D5002B">
        <w:rPr>
          <w:lang w:val="en-US"/>
        </w:rPr>
        <w:t xml:space="preserve">a </w:t>
      </w:r>
      <w:proofErr w:type="spellStart"/>
      <w:r w:rsidRPr="00D5002B">
        <w:rPr>
          <w:lang w:val="en-US"/>
        </w:rPr>
        <w:t>lucrărilor</w:t>
      </w:r>
      <w:proofErr w:type="spellEnd"/>
      <w:r w:rsidRPr="00D5002B">
        <w:rPr>
          <w:lang w:val="en-US"/>
        </w:rPr>
        <w:t xml:space="preserve"> de </w:t>
      </w:r>
      <w:proofErr w:type="spellStart"/>
      <w:r w:rsidRPr="00D5002B">
        <w:rPr>
          <w:lang w:val="en-US"/>
        </w:rPr>
        <w:t>pregătire</w:t>
      </w:r>
      <w:proofErr w:type="spellEnd"/>
      <w:r w:rsidRPr="00D5002B">
        <w:rPr>
          <w:lang w:val="en-US"/>
        </w:rPr>
        <w:t xml:space="preserve"> a </w:t>
      </w:r>
      <w:proofErr w:type="spellStart"/>
      <w:r w:rsidRPr="00D5002B">
        <w:rPr>
          <w:lang w:val="en-US"/>
        </w:rPr>
        <w:t>instituțiilor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educaționale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pentru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anul</w:t>
      </w:r>
      <w:proofErr w:type="spellEnd"/>
      <w:r w:rsidRPr="00D5002B">
        <w:rPr>
          <w:lang w:val="en-US"/>
        </w:rPr>
        <w:t xml:space="preserve"> de </w:t>
      </w:r>
      <w:proofErr w:type="spellStart"/>
      <w:r w:rsidRPr="00D5002B">
        <w:rPr>
          <w:lang w:val="en-US"/>
        </w:rPr>
        <w:t>studii</w:t>
      </w:r>
      <w:proofErr w:type="spellEnd"/>
      <w:r>
        <w:rPr>
          <w:lang w:val="en-US"/>
        </w:rPr>
        <w:t xml:space="preserve">  2022-2023 </w:t>
      </w:r>
      <w:r w:rsidRPr="00D5002B">
        <w:rPr>
          <w:lang w:val="en-US"/>
        </w:rPr>
        <w:t xml:space="preserve">la  </w:t>
      </w:r>
      <w:proofErr w:type="spellStart"/>
      <w:r w:rsidRPr="00D5002B">
        <w:rPr>
          <w:lang w:val="en-US"/>
        </w:rPr>
        <w:t>cazangaria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grădiniței</w:t>
      </w:r>
      <w:proofErr w:type="spellEnd"/>
    </w:p>
    <w:p w:rsidR="00E358BF" w:rsidRPr="00D5002B" w:rsidRDefault="00E358BF" w:rsidP="00E358BF">
      <w:pPr>
        <w:tabs>
          <w:tab w:val="left" w:pos="9072"/>
        </w:tabs>
        <w:spacing w:line="360" w:lineRule="auto"/>
        <w:rPr>
          <w:lang w:val="en-US"/>
        </w:rPr>
      </w:pPr>
      <w:r w:rsidRPr="00D5002B">
        <w:rPr>
          <w:lang w:val="en-US"/>
        </w:rPr>
        <w:t xml:space="preserve"> s-a </w:t>
      </w:r>
      <w:proofErr w:type="spellStart"/>
      <w:r w:rsidRPr="00D5002B">
        <w:rPr>
          <w:lang w:val="en-US"/>
        </w:rPr>
        <w:t>constatat</w:t>
      </w:r>
      <w:proofErr w:type="spellEnd"/>
      <w:r w:rsidRPr="00D5002B">
        <w:rPr>
          <w:lang w:val="en-US"/>
        </w:rPr>
        <w:t>:</w:t>
      </w:r>
    </w:p>
    <w:p w:rsidR="00E358BF" w:rsidRPr="00D5002B" w:rsidRDefault="00E358BF" w:rsidP="00E358BF">
      <w:pPr>
        <w:tabs>
          <w:tab w:val="left" w:pos="9072"/>
        </w:tabs>
        <w:spacing w:line="360" w:lineRule="auto"/>
        <w:rPr>
          <w:lang w:val="en-US"/>
        </w:rPr>
      </w:pPr>
      <w:proofErr w:type="spellStart"/>
      <w:r w:rsidRPr="00D5002B">
        <w:rPr>
          <w:lang w:val="en-US"/>
        </w:rPr>
        <w:t>Cazangeria</w:t>
      </w:r>
      <w:proofErr w:type="spellEnd"/>
      <w:r w:rsidRPr="00D5002B">
        <w:rPr>
          <w:lang w:val="en-US"/>
        </w:rPr>
        <w:t xml:space="preserve"> </w:t>
      </w:r>
      <w:proofErr w:type="spellStart"/>
      <w:proofErr w:type="gramStart"/>
      <w:r w:rsidRPr="00D5002B">
        <w:rPr>
          <w:lang w:val="en-US"/>
        </w:rPr>
        <w:t>este</w:t>
      </w:r>
      <w:proofErr w:type="spellEnd"/>
      <w:proofErr w:type="gram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pregătită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și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funcțională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pentru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sezonul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rece</w:t>
      </w:r>
      <w:proofErr w:type="spellEnd"/>
      <w:r w:rsidRPr="00D5002B">
        <w:rPr>
          <w:lang w:val="en-US"/>
        </w:rPr>
        <w:t xml:space="preserve"> a </w:t>
      </w:r>
      <w:proofErr w:type="spellStart"/>
      <w:r w:rsidRPr="00D5002B">
        <w:rPr>
          <w:lang w:val="en-US"/>
        </w:rPr>
        <w:t>anului</w:t>
      </w:r>
      <w:proofErr w:type="spellEnd"/>
      <w:r w:rsidRPr="00D5002B">
        <w:rPr>
          <w:lang w:val="en-US"/>
        </w:rPr>
        <w:t xml:space="preserve"> de </w:t>
      </w:r>
      <w:proofErr w:type="spellStart"/>
      <w:r w:rsidRPr="00D5002B">
        <w:rPr>
          <w:lang w:val="en-US"/>
        </w:rPr>
        <w:t>studiu</w:t>
      </w:r>
      <w:proofErr w:type="spellEnd"/>
      <w:r w:rsidRPr="00D5002B">
        <w:rPr>
          <w:lang w:val="en-US"/>
        </w:rPr>
        <w:t>.</w:t>
      </w:r>
    </w:p>
    <w:p w:rsidR="00E358BF" w:rsidRPr="00D5002B" w:rsidRDefault="00E358BF" w:rsidP="00E358BF">
      <w:pPr>
        <w:tabs>
          <w:tab w:val="left" w:pos="9072"/>
        </w:tabs>
        <w:spacing w:line="360" w:lineRule="auto"/>
        <w:rPr>
          <w:lang w:val="en-US"/>
        </w:rPr>
      </w:pPr>
      <w:proofErr w:type="spellStart"/>
      <w:proofErr w:type="gramStart"/>
      <w:r w:rsidRPr="00D5002B">
        <w:rPr>
          <w:lang w:val="en-US"/>
        </w:rPr>
        <w:t>În</w:t>
      </w:r>
      <w:proofErr w:type="spellEnd"/>
      <w:r w:rsidRPr="00D5002B">
        <w:rPr>
          <w:lang w:val="en-US"/>
        </w:rPr>
        <w:t xml:space="preserve">  </w:t>
      </w:r>
      <w:proofErr w:type="spellStart"/>
      <w:r w:rsidRPr="00D5002B">
        <w:rPr>
          <w:lang w:val="en-US"/>
        </w:rPr>
        <w:t>spa</w:t>
      </w:r>
      <w:proofErr w:type="gramEnd"/>
      <w:r w:rsidRPr="00D5002B">
        <w:rPr>
          <w:lang w:val="en-US"/>
        </w:rPr>
        <w:t>țiul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grădiniței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persistă</w:t>
      </w:r>
      <w:proofErr w:type="spellEnd"/>
      <w:r w:rsidRPr="00D5002B">
        <w:rPr>
          <w:lang w:val="en-US"/>
        </w:rPr>
        <w:t xml:space="preserve"> un </w:t>
      </w:r>
      <w:proofErr w:type="spellStart"/>
      <w:r w:rsidRPr="00D5002B">
        <w:rPr>
          <w:lang w:val="en-US"/>
        </w:rPr>
        <w:t>climat</w:t>
      </w:r>
      <w:proofErr w:type="spellEnd"/>
      <w:r w:rsidRPr="00D5002B">
        <w:rPr>
          <w:lang w:val="en-US"/>
        </w:rPr>
        <w:t xml:space="preserve"> de </w:t>
      </w:r>
      <w:proofErr w:type="spellStart"/>
      <w:r w:rsidRPr="00D5002B">
        <w:rPr>
          <w:lang w:val="en-US"/>
        </w:rPr>
        <w:t>siguranță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atât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fizică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cât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și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psihică</w:t>
      </w:r>
      <w:proofErr w:type="spellEnd"/>
      <w:r>
        <w:rPr>
          <w:lang w:val="en-US"/>
        </w:rPr>
        <w:t xml:space="preserve"> </w:t>
      </w:r>
      <w:proofErr w:type="spellStart"/>
      <w:r w:rsidRPr="00D5002B">
        <w:rPr>
          <w:lang w:val="en-US"/>
        </w:rPr>
        <w:t>pentru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copii,cadre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didactice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și</w:t>
      </w:r>
      <w:proofErr w:type="spellEnd"/>
      <w:r w:rsidRPr="00D5002B">
        <w:rPr>
          <w:lang w:val="en-US"/>
        </w:rPr>
        <w:t xml:space="preserve"> </w:t>
      </w:r>
      <w:proofErr w:type="spellStart"/>
      <w:r w:rsidRPr="00D5002B">
        <w:rPr>
          <w:lang w:val="en-US"/>
        </w:rPr>
        <w:t>nedidactice</w:t>
      </w:r>
      <w:proofErr w:type="spellEnd"/>
      <w:r w:rsidRPr="00D5002B">
        <w:rPr>
          <w:lang w:val="en-US"/>
        </w:rPr>
        <w:t>.</w:t>
      </w:r>
    </w:p>
    <w:p w:rsidR="00E358BF" w:rsidRPr="00EE55CB" w:rsidRDefault="00E358BF" w:rsidP="00E358BF">
      <w:pPr>
        <w:tabs>
          <w:tab w:val="left" w:pos="9072"/>
        </w:tabs>
        <w:spacing w:line="360" w:lineRule="auto"/>
        <w:jc w:val="both"/>
        <w:rPr>
          <w:b/>
          <w:color w:val="FF0000"/>
          <w:lang w:val="en-US"/>
        </w:rPr>
      </w:pPr>
    </w:p>
    <w:p w:rsidR="00E358BF" w:rsidRDefault="00E358BF" w:rsidP="00E358BF">
      <w:pPr>
        <w:tabs>
          <w:tab w:val="left" w:pos="9072"/>
        </w:tabs>
        <w:spacing w:line="360" w:lineRule="auto"/>
        <w:rPr>
          <w:color w:val="000000" w:themeColor="text1"/>
          <w:lang w:val="ro-RO"/>
        </w:rPr>
      </w:pPr>
      <w:r w:rsidRPr="00EE55CB">
        <w:rPr>
          <w:b/>
          <w:color w:val="000000" w:themeColor="text1"/>
          <w:lang w:val="ro-RO"/>
        </w:rPr>
        <w:t>Casa de Cultură</w:t>
      </w:r>
      <w:r w:rsidRPr="00DC391E">
        <w:rPr>
          <w:color w:val="000000" w:themeColor="text1"/>
          <w:lang w:val="ro-RO"/>
        </w:rPr>
        <w:t xml:space="preserve"> se încălzeşte de la 4 aparate de aer condiţionat, instalat de societatea donatoare  S.R.L. Vero-Nadina în vara anului 2016 cu 72 mii lei. Aparate din sala mare au fost conectate în urma implementării proiectului Aprovizionarea cu energie electrică a Casei de Cultură, care anterior era</w:t>
      </w:r>
      <w:r>
        <w:rPr>
          <w:color w:val="000000" w:themeColor="text1"/>
          <w:lang w:val="ro-RO"/>
        </w:rPr>
        <w:t xml:space="preserve"> </w:t>
      </w:r>
      <w:r w:rsidRPr="00DC391E">
        <w:rPr>
          <w:color w:val="000000" w:themeColor="text1"/>
          <w:lang w:val="ro-RO"/>
        </w:rPr>
        <w:t>în conectare monofazată, iar acum e conectat trifazat şi funcţionează în regim de normă.</w:t>
      </w:r>
    </w:p>
    <w:p w:rsidR="00E358BF" w:rsidRPr="001437E2" w:rsidRDefault="00E358BF" w:rsidP="00E358BF">
      <w:pPr>
        <w:tabs>
          <w:tab w:val="left" w:pos="9072"/>
        </w:tabs>
        <w:spacing w:line="360" w:lineRule="auto"/>
        <w:rPr>
          <w:lang w:val="en-US"/>
        </w:rPr>
      </w:pPr>
      <w:r w:rsidRPr="001437E2">
        <w:rPr>
          <w:sz w:val="40"/>
          <w:szCs w:val="40"/>
          <w:lang w:val="en-US"/>
        </w:rPr>
        <w:t xml:space="preserve"> 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ț</w:t>
      </w:r>
      <w:r w:rsidRPr="001437E2">
        <w:rPr>
          <w:lang w:val="en-US"/>
        </w:rPr>
        <w:t>ine</w:t>
      </w:r>
      <w:proofErr w:type="spellEnd"/>
      <w:r w:rsidRPr="001437E2">
        <w:rPr>
          <w:lang w:val="en-US"/>
        </w:rPr>
        <w:t xml:space="preserve"> de </w:t>
      </w:r>
      <w:proofErr w:type="spellStart"/>
      <w:proofErr w:type="gramStart"/>
      <w:r w:rsidRPr="001437E2">
        <w:rPr>
          <w:lang w:val="en-US"/>
        </w:rPr>
        <w:t>aprovizionarea</w:t>
      </w:r>
      <w:proofErr w:type="spellEnd"/>
      <w:r w:rsidRPr="001437E2">
        <w:rPr>
          <w:lang w:val="en-US"/>
        </w:rPr>
        <w:t xml:space="preserve">  </w:t>
      </w:r>
      <w:proofErr w:type="spellStart"/>
      <w:r w:rsidRPr="001437E2">
        <w:rPr>
          <w:lang w:val="en-US"/>
        </w:rPr>
        <w:t>Casei</w:t>
      </w:r>
      <w:proofErr w:type="spellEnd"/>
      <w:proofErr w:type="gramEnd"/>
      <w:r w:rsidRPr="001437E2">
        <w:rPr>
          <w:lang w:val="en-US"/>
        </w:rPr>
        <w:t xml:space="preserve"> de </w:t>
      </w:r>
      <w:proofErr w:type="spellStart"/>
      <w:r w:rsidRPr="001437E2">
        <w:rPr>
          <w:lang w:val="en-US"/>
        </w:rPr>
        <w:t>Cultură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și</w:t>
      </w:r>
      <w:proofErr w:type="spellEnd"/>
      <w:r w:rsidRPr="001437E2">
        <w:rPr>
          <w:lang w:val="en-US"/>
        </w:rPr>
        <w:t xml:space="preserve"> a </w:t>
      </w:r>
      <w:proofErr w:type="spellStart"/>
      <w:r w:rsidRPr="001437E2">
        <w:rPr>
          <w:lang w:val="en-US"/>
        </w:rPr>
        <w:t>Bibliotecii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Publice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pe</w:t>
      </w:r>
      <w:r>
        <w:rPr>
          <w:lang w:val="en-US"/>
        </w:rPr>
        <w:t>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perioada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anului</w:t>
      </w:r>
      <w:proofErr w:type="spellEnd"/>
      <w:r>
        <w:rPr>
          <w:lang w:val="en-US"/>
        </w:rPr>
        <w:t xml:space="preserve"> 2022 – 2023</w:t>
      </w:r>
      <w:r w:rsidRPr="001437E2">
        <w:rPr>
          <w:lang w:val="en-US"/>
        </w:rPr>
        <w:t>.</w:t>
      </w:r>
    </w:p>
    <w:p w:rsidR="00E358BF" w:rsidRPr="001437E2" w:rsidRDefault="00E358BF" w:rsidP="00E358BF">
      <w:pPr>
        <w:tabs>
          <w:tab w:val="left" w:pos="9072"/>
        </w:tabs>
        <w:spacing w:line="360" w:lineRule="auto"/>
        <w:rPr>
          <w:lang w:val="en-US"/>
        </w:rPr>
      </w:pPr>
      <w:r w:rsidRPr="001437E2">
        <w:rPr>
          <w:lang w:val="en-US"/>
        </w:rPr>
        <w:t xml:space="preserve">Casa de </w:t>
      </w:r>
      <w:proofErr w:type="spellStart"/>
      <w:r w:rsidRPr="001437E2">
        <w:rPr>
          <w:lang w:val="en-US"/>
        </w:rPr>
        <w:t>Cultură</w:t>
      </w:r>
      <w:proofErr w:type="spellEnd"/>
      <w:r w:rsidRPr="001437E2">
        <w:rPr>
          <w:lang w:val="en-US"/>
        </w:rPr>
        <w:t xml:space="preserve"> </w:t>
      </w:r>
      <w:proofErr w:type="spellStart"/>
      <w:proofErr w:type="gramStart"/>
      <w:r w:rsidRPr="001437E2">
        <w:rPr>
          <w:lang w:val="en-US"/>
        </w:rPr>
        <w:t>este</w:t>
      </w:r>
      <w:proofErr w:type="spellEnd"/>
      <w:proofErr w:type="gramEnd"/>
      <w:r w:rsidRPr="001437E2">
        <w:rPr>
          <w:lang w:val="en-US"/>
        </w:rPr>
        <w:t xml:space="preserve"> o </w:t>
      </w:r>
      <w:proofErr w:type="spellStart"/>
      <w:r w:rsidRPr="001437E2">
        <w:rPr>
          <w:lang w:val="en-US"/>
        </w:rPr>
        <w:t>instituție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publică</w:t>
      </w:r>
      <w:proofErr w:type="spellEnd"/>
      <w:r w:rsidRPr="001437E2">
        <w:rPr>
          <w:lang w:val="en-US"/>
        </w:rPr>
        <w:t xml:space="preserve"> de </w:t>
      </w:r>
      <w:proofErr w:type="spellStart"/>
      <w:r w:rsidRPr="001437E2">
        <w:rPr>
          <w:lang w:val="en-US"/>
        </w:rPr>
        <w:t>cultură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activitatea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căreia</w:t>
      </w:r>
      <w:proofErr w:type="spellEnd"/>
      <w:r w:rsidRPr="001437E2">
        <w:rPr>
          <w:lang w:val="en-US"/>
        </w:rPr>
        <w:t xml:space="preserve"> are </w:t>
      </w:r>
      <w:proofErr w:type="spellStart"/>
      <w:r w:rsidRPr="001437E2">
        <w:rPr>
          <w:lang w:val="en-US"/>
        </w:rPr>
        <w:t>drept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scop</w:t>
      </w:r>
      <w:proofErr w:type="spellEnd"/>
      <w:r w:rsidRPr="001437E2"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Pr="001437E2">
        <w:rPr>
          <w:lang w:val="en-US"/>
        </w:rPr>
        <w:t>atisfacerea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necesităților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culturale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și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spirituale</w:t>
      </w:r>
      <w:proofErr w:type="spellEnd"/>
      <w:r w:rsidRPr="001437E2">
        <w:rPr>
          <w:lang w:val="en-US"/>
        </w:rPr>
        <w:t xml:space="preserve"> ale </w:t>
      </w:r>
      <w:proofErr w:type="spellStart"/>
      <w:r w:rsidRPr="001437E2">
        <w:rPr>
          <w:lang w:val="en-US"/>
        </w:rPr>
        <w:t>comunității</w:t>
      </w:r>
      <w:proofErr w:type="spellEnd"/>
      <w:r w:rsidRPr="001437E2">
        <w:rPr>
          <w:lang w:val="en-US"/>
        </w:rPr>
        <w:t>.</w:t>
      </w:r>
    </w:p>
    <w:p w:rsidR="00E358BF" w:rsidRPr="001437E2" w:rsidRDefault="00E358BF" w:rsidP="00E358BF">
      <w:pPr>
        <w:tabs>
          <w:tab w:val="left" w:pos="9072"/>
        </w:tabs>
        <w:spacing w:line="360" w:lineRule="auto"/>
        <w:rPr>
          <w:lang w:val="en-US"/>
        </w:rPr>
      </w:pPr>
      <w:r w:rsidRPr="001437E2">
        <w:rPr>
          <w:lang w:val="en-US"/>
        </w:rPr>
        <w:t xml:space="preserve">Casa </w:t>
      </w:r>
      <w:proofErr w:type="gramStart"/>
      <w:r w:rsidRPr="001437E2">
        <w:rPr>
          <w:lang w:val="en-US"/>
        </w:rPr>
        <w:t xml:space="preserve">de  </w:t>
      </w:r>
      <w:proofErr w:type="spellStart"/>
      <w:r w:rsidRPr="001437E2">
        <w:rPr>
          <w:lang w:val="en-US"/>
        </w:rPr>
        <w:t>Cultură</w:t>
      </w:r>
      <w:proofErr w:type="spellEnd"/>
      <w:proofErr w:type="gram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și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Biblioteca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Publică</w:t>
      </w:r>
      <w:proofErr w:type="spellEnd"/>
      <w:r w:rsidRPr="001437E2">
        <w:rPr>
          <w:lang w:val="en-US"/>
        </w:rPr>
        <w:t xml:space="preserve"> se </w:t>
      </w:r>
      <w:proofErr w:type="spellStart"/>
      <w:r w:rsidRPr="001437E2">
        <w:rPr>
          <w:lang w:val="en-US"/>
        </w:rPr>
        <w:t>subordonează</w:t>
      </w:r>
      <w:proofErr w:type="spellEnd"/>
      <w:r w:rsidRPr="001437E2">
        <w:rPr>
          <w:lang w:val="en-US"/>
        </w:rPr>
        <w:t xml:space="preserve"> APL </w:t>
      </w:r>
      <w:proofErr w:type="spellStart"/>
      <w:r w:rsidRPr="001437E2">
        <w:rPr>
          <w:lang w:val="en-US"/>
        </w:rPr>
        <w:t>și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direcției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cultură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Nisporeni</w:t>
      </w:r>
      <w:proofErr w:type="spellEnd"/>
      <w:r w:rsidRPr="001437E2">
        <w:rPr>
          <w:lang w:val="en-US"/>
        </w:rPr>
        <w:t>.</w:t>
      </w:r>
    </w:p>
    <w:p w:rsidR="00E358BF" w:rsidRPr="001437E2" w:rsidRDefault="00E358BF" w:rsidP="00E358BF">
      <w:pPr>
        <w:tabs>
          <w:tab w:val="left" w:pos="9072"/>
        </w:tabs>
        <w:spacing w:line="360" w:lineRule="auto"/>
        <w:rPr>
          <w:lang w:val="en-US"/>
        </w:rPr>
      </w:pPr>
      <w:proofErr w:type="spellStart"/>
      <w:r w:rsidRPr="001437E2">
        <w:rPr>
          <w:lang w:val="en-US"/>
        </w:rPr>
        <w:lastRenderedPageBreak/>
        <w:t>Pe</w:t>
      </w:r>
      <w:r>
        <w:rPr>
          <w:lang w:val="en-US"/>
        </w:rPr>
        <w:t>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perioada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anului</w:t>
      </w:r>
      <w:proofErr w:type="spellEnd"/>
      <w:r>
        <w:rPr>
          <w:lang w:val="en-US"/>
        </w:rPr>
        <w:t xml:space="preserve"> 2022 – 2023</w:t>
      </w:r>
      <w:r w:rsidRPr="001437E2">
        <w:rPr>
          <w:lang w:val="en-US"/>
        </w:rPr>
        <w:t xml:space="preserve"> Casa de </w:t>
      </w:r>
      <w:proofErr w:type="spellStart"/>
      <w:r w:rsidRPr="001437E2">
        <w:rPr>
          <w:lang w:val="en-US"/>
        </w:rPr>
        <w:t>Cultură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și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Biblioteca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Publică</w:t>
      </w:r>
      <w:proofErr w:type="spellEnd"/>
      <w:r w:rsidRPr="001437E2">
        <w:rPr>
          <w:lang w:val="en-US"/>
        </w:rPr>
        <w:t xml:space="preserve"> se </w:t>
      </w:r>
      <w:proofErr w:type="spellStart"/>
      <w:r w:rsidRPr="001437E2">
        <w:rPr>
          <w:lang w:val="en-US"/>
        </w:rPr>
        <w:t>vor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încălzi</w:t>
      </w:r>
      <w:proofErr w:type="spellEnd"/>
      <w:r w:rsidRPr="001437E2">
        <w:rPr>
          <w:lang w:val="en-US"/>
        </w:rPr>
        <w:t xml:space="preserve"> ca </w:t>
      </w:r>
      <w:proofErr w:type="spellStart"/>
      <w:r w:rsidRPr="001437E2">
        <w:rPr>
          <w:lang w:val="en-US"/>
        </w:rPr>
        <w:t>și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în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anii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precedenți</w:t>
      </w:r>
      <w:proofErr w:type="spellEnd"/>
      <w:r w:rsidRPr="001437E2">
        <w:rPr>
          <w:lang w:val="en-US"/>
        </w:rPr>
        <w:t xml:space="preserve"> cu </w:t>
      </w:r>
      <w:proofErr w:type="spellStart"/>
      <w:r w:rsidRPr="001437E2">
        <w:rPr>
          <w:lang w:val="en-US"/>
        </w:rPr>
        <w:t>aparatele</w:t>
      </w:r>
      <w:proofErr w:type="spellEnd"/>
      <w:r w:rsidRPr="001437E2">
        <w:rPr>
          <w:lang w:val="en-US"/>
        </w:rPr>
        <w:t xml:space="preserve"> de </w:t>
      </w:r>
      <w:proofErr w:type="spellStart"/>
      <w:r w:rsidRPr="001437E2">
        <w:rPr>
          <w:lang w:val="en-US"/>
        </w:rPr>
        <w:t>aer</w:t>
      </w:r>
      <w:proofErr w:type="spellEnd"/>
      <w:r w:rsidRPr="001437E2">
        <w:rPr>
          <w:lang w:val="en-US"/>
        </w:rPr>
        <w:t xml:space="preserve"> </w:t>
      </w:r>
      <w:proofErr w:type="spellStart"/>
      <w:r w:rsidRPr="001437E2">
        <w:rPr>
          <w:lang w:val="en-US"/>
        </w:rPr>
        <w:t>condiționat</w:t>
      </w:r>
      <w:proofErr w:type="spellEnd"/>
      <w:r w:rsidRPr="001437E2">
        <w:rPr>
          <w:lang w:val="en-US"/>
        </w:rPr>
        <w:t>:</w:t>
      </w:r>
    </w:p>
    <w:p w:rsidR="00E358BF" w:rsidRPr="001437E2" w:rsidRDefault="00E358BF" w:rsidP="00E358BF">
      <w:pPr>
        <w:pStyle w:val="a3"/>
        <w:numPr>
          <w:ilvl w:val="0"/>
          <w:numId w:val="2"/>
        </w:numPr>
        <w:tabs>
          <w:tab w:val="left" w:pos="9072"/>
        </w:tabs>
        <w:spacing w:after="16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Sala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mare a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Casei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Cultură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– 3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condiționere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capacitatea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de 7000w</w:t>
      </w:r>
    </w:p>
    <w:p w:rsidR="00E358BF" w:rsidRPr="001437E2" w:rsidRDefault="00E358BF" w:rsidP="00E358BF">
      <w:pPr>
        <w:pStyle w:val="a3"/>
        <w:numPr>
          <w:ilvl w:val="0"/>
          <w:numId w:val="2"/>
        </w:numPr>
        <w:tabs>
          <w:tab w:val="left" w:pos="9072"/>
        </w:tabs>
        <w:spacing w:after="16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Cabinetul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metodic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– 1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condiționer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cu capacitate de 900w</w:t>
      </w:r>
    </w:p>
    <w:p w:rsidR="00E358BF" w:rsidRPr="001437E2" w:rsidRDefault="00E358BF" w:rsidP="00E358BF">
      <w:pPr>
        <w:pStyle w:val="a3"/>
        <w:numPr>
          <w:ilvl w:val="0"/>
          <w:numId w:val="2"/>
        </w:numPr>
        <w:tabs>
          <w:tab w:val="left" w:pos="9072"/>
        </w:tabs>
        <w:spacing w:after="16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Sala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mare a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bibliotecii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– 1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condiționer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capacitatea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de 1000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437E2">
        <w:rPr>
          <w:rFonts w:ascii="Times New Roman" w:hAnsi="Times New Roman"/>
          <w:sz w:val="24"/>
          <w:szCs w:val="24"/>
          <w:lang w:val="en-US"/>
        </w:rPr>
        <w:t>w.</w:t>
      </w:r>
    </w:p>
    <w:p w:rsidR="00E358BF" w:rsidRPr="001437E2" w:rsidRDefault="00E358BF" w:rsidP="00E358BF">
      <w:pPr>
        <w:pStyle w:val="a3"/>
        <w:tabs>
          <w:tab w:val="left" w:pos="9072"/>
        </w:tabs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E358BF" w:rsidRPr="001437E2" w:rsidRDefault="00E358BF" w:rsidP="00E358BF">
      <w:pPr>
        <w:pStyle w:val="a3"/>
        <w:tabs>
          <w:tab w:val="left" w:pos="9072"/>
        </w:tabs>
        <w:spacing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Apara</w:t>
      </w:r>
      <w:r w:rsidRPr="001437E2">
        <w:rPr>
          <w:rFonts w:ascii="Times New Roman" w:hAnsi="Times New Roman"/>
          <w:sz w:val="24"/>
          <w:szCs w:val="24"/>
          <w:lang w:val="en-US"/>
        </w:rPr>
        <w:t>tele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aer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condiționat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sunt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curățate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încărcate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funcționa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capacitatea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lor</w:t>
      </w:r>
      <w:proofErr w:type="gramStart"/>
      <w:r w:rsidRPr="001437E2">
        <w:rPr>
          <w:rFonts w:ascii="Times New Roman" w:hAnsi="Times New Roman"/>
          <w:sz w:val="24"/>
          <w:szCs w:val="24"/>
          <w:lang w:val="en-US"/>
        </w:rPr>
        <w:t>,deci</w:t>
      </w:r>
      <w:proofErr w:type="spellEnd"/>
      <w:proofErr w:type="gramEnd"/>
      <w:r w:rsidRPr="001437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instituțiile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sunt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pregătite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sezonul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rece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1437E2">
        <w:rPr>
          <w:rFonts w:ascii="Times New Roman" w:hAnsi="Times New Roman"/>
          <w:sz w:val="24"/>
          <w:szCs w:val="24"/>
          <w:lang w:val="en-US"/>
        </w:rPr>
        <w:t>anului</w:t>
      </w:r>
      <w:proofErr w:type="spellEnd"/>
      <w:r w:rsidRPr="001437E2">
        <w:rPr>
          <w:rFonts w:ascii="Times New Roman" w:hAnsi="Times New Roman"/>
          <w:sz w:val="24"/>
          <w:szCs w:val="24"/>
          <w:lang w:val="en-US"/>
        </w:rPr>
        <w:t>.</w:t>
      </w:r>
    </w:p>
    <w:p w:rsidR="00E358BF" w:rsidRPr="001437E2" w:rsidRDefault="00E358BF" w:rsidP="00E358BF">
      <w:pPr>
        <w:pStyle w:val="a3"/>
        <w:tabs>
          <w:tab w:val="left" w:pos="9072"/>
        </w:tabs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E358BF" w:rsidRPr="00196E3E" w:rsidRDefault="00E358BF" w:rsidP="00E358BF">
      <w:pPr>
        <w:tabs>
          <w:tab w:val="left" w:pos="9072"/>
        </w:tabs>
        <w:spacing w:line="360" w:lineRule="auto"/>
        <w:jc w:val="both"/>
        <w:rPr>
          <w:lang w:val="ro-RO"/>
        </w:rPr>
      </w:pPr>
      <w:r w:rsidRPr="00196E3E">
        <w:rPr>
          <w:lang w:val="ro-RO"/>
        </w:rPr>
        <w:t xml:space="preserve"> Deszăpezirea drumurilor locale rămâne o problemă. Nu avem</w:t>
      </w:r>
      <w:r>
        <w:rPr>
          <w:lang w:val="ro-RO"/>
        </w:rPr>
        <w:t xml:space="preserve"> utilaj specializat  , nu avem surse financiare pentru amenajarea teritoriului la nivelul solicitărilor actuale , nu avem </w:t>
      </w:r>
      <w:r w:rsidRPr="00196E3E">
        <w:rPr>
          <w:lang w:val="ro-RO"/>
        </w:rPr>
        <w:t xml:space="preserve"> un contract cu un antreprenor patentat.</w:t>
      </w:r>
    </w:p>
    <w:p w:rsidR="00E358BF" w:rsidRDefault="00E358BF" w:rsidP="00E358BF">
      <w:pPr>
        <w:tabs>
          <w:tab w:val="left" w:pos="9072"/>
        </w:tabs>
        <w:spacing w:line="360" w:lineRule="auto"/>
        <w:jc w:val="both"/>
        <w:rPr>
          <w:lang w:val="ro-RO"/>
        </w:rPr>
      </w:pPr>
      <w:r w:rsidRPr="00196E3E">
        <w:rPr>
          <w:lang w:val="ro-RO"/>
        </w:rPr>
        <w:t xml:space="preserve">Prognozele specialiştilor meteorologi vin să ne anunţe pentru o iarnă rece. Suntem pregătiţi s-o înfruntăm , prin menţinerea unei  temperaturi satisfăcătoare în instituţiile bugetare şi prin asigurarea unei bune organizări a tuturor acţiunilor </w:t>
      </w:r>
      <w:r>
        <w:rPr>
          <w:lang w:val="ro-RO"/>
        </w:rPr>
        <w:t xml:space="preserve">planificate pentru </w:t>
      </w:r>
      <w:r w:rsidRPr="00196E3E">
        <w:rPr>
          <w:lang w:val="ro-RO"/>
        </w:rPr>
        <w:t xml:space="preserve"> acest sezon.</w:t>
      </w:r>
    </w:p>
    <w:p w:rsidR="00E358BF" w:rsidRDefault="00E358BF" w:rsidP="00E358BF">
      <w:pPr>
        <w:tabs>
          <w:tab w:val="left" w:pos="9072"/>
        </w:tabs>
        <w:jc w:val="both"/>
        <w:rPr>
          <w:lang w:val="ro-RO"/>
        </w:rPr>
      </w:pPr>
    </w:p>
    <w:p w:rsidR="00E358BF" w:rsidRPr="00196E3E" w:rsidRDefault="00E358BF" w:rsidP="00E358BF">
      <w:pPr>
        <w:tabs>
          <w:tab w:val="left" w:pos="9072"/>
        </w:tabs>
        <w:jc w:val="both"/>
        <w:rPr>
          <w:lang w:val="ro-RO"/>
        </w:rPr>
      </w:pPr>
    </w:p>
    <w:p w:rsidR="00E358BF" w:rsidRPr="00196E3E" w:rsidRDefault="00E358BF" w:rsidP="00E358BF">
      <w:pPr>
        <w:tabs>
          <w:tab w:val="left" w:pos="9072"/>
        </w:tabs>
        <w:jc w:val="center"/>
        <w:rPr>
          <w:lang w:val="ro-RO"/>
        </w:rPr>
      </w:pPr>
      <w:r w:rsidRPr="00196E3E">
        <w:rPr>
          <w:lang w:val="ro-RO"/>
        </w:rPr>
        <w:t xml:space="preserve">                                                  Primar                                                  </w:t>
      </w:r>
      <w:r>
        <w:rPr>
          <w:lang w:val="ro-RO"/>
        </w:rPr>
        <w:t xml:space="preserve"> Tofan  Serghei</w:t>
      </w:r>
    </w:p>
    <w:p w:rsidR="00E358BF" w:rsidRPr="00196E3E" w:rsidRDefault="00E358BF" w:rsidP="00E358BF">
      <w:pPr>
        <w:tabs>
          <w:tab w:val="left" w:pos="9072"/>
        </w:tabs>
        <w:jc w:val="center"/>
        <w:rPr>
          <w:lang w:val="ro-RO"/>
        </w:rPr>
      </w:pPr>
      <w:r w:rsidRPr="00196E3E">
        <w:rPr>
          <w:lang w:val="ro-RO"/>
        </w:rPr>
        <w:t xml:space="preserve"> </w:t>
      </w: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Default="00E358BF" w:rsidP="00E358BF">
      <w:pPr>
        <w:tabs>
          <w:tab w:val="left" w:pos="9072"/>
        </w:tabs>
        <w:rPr>
          <w:lang w:val="ro-RO"/>
        </w:rPr>
      </w:pPr>
    </w:p>
    <w:p w:rsidR="00E358BF" w:rsidRPr="00CC4F62" w:rsidRDefault="00E358BF" w:rsidP="00E358BF">
      <w:pPr>
        <w:jc w:val="right"/>
        <w:rPr>
          <w:b/>
          <w:lang w:val="en-US" w:eastAsia="ro-RO"/>
        </w:rPr>
      </w:pPr>
      <w:proofErr w:type="spellStart"/>
      <w:proofErr w:type="gramStart"/>
      <w:r>
        <w:rPr>
          <w:b/>
          <w:lang w:val="en-US" w:eastAsia="ro-RO"/>
        </w:rPr>
        <w:lastRenderedPageBreak/>
        <w:t>A</w:t>
      </w:r>
      <w:r w:rsidRPr="00CC4F62">
        <w:rPr>
          <w:b/>
          <w:lang w:val="en-US" w:eastAsia="ro-RO"/>
        </w:rPr>
        <w:t>nexa</w:t>
      </w:r>
      <w:proofErr w:type="spellEnd"/>
      <w:r w:rsidRPr="00CC4F62">
        <w:rPr>
          <w:b/>
          <w:lang w:val="en-US" w:eastAsia="ro-RO"/>
        </w:rPr>
        <w:t xml:space="preserve"> nr.</w:t>
      </w:r>
      <w:proofErr w:type="gramEnd"/>
      <w:r w:rsidRPr="00CC4F62">
        <w:rPr>
          <w:b/>
          <w:lang w:val="en-US" w:eastAsia="ro-RO"/>
        </w:rPr>
        <w:t xml:space="preserve"> 2</w:t>
      </w:r>
    </w:p>
    <w:p w:rsidR="00E358BF" w:rsidRPr="00CC4F62" w:rsidRDefault="00E358BF" w:rsidP="00E358BF">
      <w:pPr>
        <w:jc w:val="right"/>
        <w:rPr>
          <w:b/>
          <w:lang w:val="en-US" w:eastAsia="ro-RO"/>
        </w:rPr>
      </w:pPr>
      <w:r>
        <w:rPr>
          <w:b/>
          <w:lang w:val="en-US" w:eastAsia="ro-RO"/>
        </w:rPr>
        <w:t xml:space="preserve">La </w:t>
      </w:r>
      <w:proofErr w:type="spellStart"/>
      <w:r>
        <w:rPr>
          <w:b/>
          <w:lang w:val="en-US" w:eastAsia="ro-RO"/>
        </w:rPr>
        <w:t>Decizia</w:t>
      </w:r>
      <w:proofErr w:type="spellEnd"/>
      <w:r>
        <w:rPr>
          <w:b/>
          <w:lang w:val="en-US" w:eastAsia="ro-RO"/>
        </w:rPr>
        <w:t xml:space="preserve"> nr.3 / 1</w:t>
      </w:r>
      <w:r w:rsidRPr="00CC4F62">
        <w:rPr>
          <w:b/>
          <w:lang w:val="en-US" w:eastAsia="ro-RO"/>
        </w:rPr>
        <w:t xml:space="preserve">  </w:t>
      </w:r>
    </w:p>
    <w:p w:rsidR="00E358BF" w:rsidRPr="00CC4F62" w:rsidRDefault="00E358BF" w:rsidP="00E358BF">
      <w:pPr>
        <w:jc w:val="right"/>
        <w:rPr>
          <w:b/>
          <w:lang w:val="en-US" w:eastAsia="ro-RO"/>
        </w:rPr>
      </w:pPr>
      <w:proofErr w:type="gramStart"/>
      <w:r w:rsidRPr="00CC4F62">
        <w:rPr>
          <w:b/>
          <w:lang w:val="en-US" w:eastAsia="ro-RO"/>
        </w:rPr>
        <w:t>din</w:t>
      </w:r>
      <w:proofErr w:type="gramEnd"/>
      <w:r w:rsidRPr="00CC4F62">
        <w:rPr>
          <w:b/>
          <w:lang w:val="en-US" w:eastAsia="ro-RO"/>
        </w:rPr>
        <w:t xml:space="preserve"> </w:t>
      </w:r>
      <w:r>
        <w:rPr>
          <w:b/>
          <w:lang w:val="en-US" w:eastAsia="ro-RO"/>
        </w:rPr>
        <w:t>30.</w:t>
      </w:r>
      <w:r w:rsidRPr="00CC4F62">
        <w:rPr>
          <w:b/>
          <w:lang w:val="en-US" w:eastAsia="ro-RO"/>
        </w:rPr>
        <w:t>0</w:t>
      </w:r>
      <w:r>
        <w:rPr>
          <w:b/>
          <w:lang w:val="en-US" w:eastAsia="ro-RO"/>
        </w:rPr>
        <w:t>9.2022</w:t>
      </w:r>
    </w:p>
    <w:p w:rsidR="00E358BF" w:rsidRPr="000709EB" w:rsidRDefault="00E358BF" w:rsidP="00E358BF">
      <w:pPr>
        <w:jc w:val="right"/>
        <w:rPr>
          <w:b/>
          <w:lang w:val="ro-RO" w:eastAsia="ro-RO"/>
        </w:rPr>
      </w:pPr>
    </w:p>
    <w:p w:rsidR="00E358BF" w:rsidRPr="000709EB" w:rsidRDefault="00E358BF" w:rsidP="00E358BF">
      <w:pPr>
        <w:jc w:val="center"/>
        <w:rPr>
          <w:b/>
          <w:lang w:val="ro-RO" w:eastAsia="ro-RO"/>
        </w:rPr>
      </w:pPr>
      <w:r w:rsidRPr="000709EB">
        <w:rPr>
          <w:b/>
          <w:lang w:val="ro-RO" w:eastAsia="ro-RO"/>
        </w:rPr>
        <w:t>Planul</w:t>
      </w:r>
    </w:p>
    <w:p w:rsidR="00E358BF" w:rsidRPr="000709EB" w:rsidRDefault="00E358BF" w:rsidP="00E358BF">
      <w:pPr>
        <w:jc w:val="center"/>
        <w:rPr>
          <w:b/>
          <w:lang w:val="ro-RO" w:eastAsia="ro-RO"/>
        </w:rPr>
      </w:pPr>
      <w:r w:rsidRPr="000709EB">
        <w:rPr>
          <w:b/>
          <w:lang w:val="ro-RO" w:eastAsia="ro-RO"/>
        </w:rPr>
        <w:t>de acţiuni privind pregătirea</w:t>
      </w:r>
    </w:p>
    <w:p w:rsidR="00E358BF" w:rsidRPr="000709EB" w:rsidRDefault="00E358BF" w:rsidP="00E358BF">
      <w:pPr>
        <w:jc w:val="center"/>
        <w:rPr>
          <w:b/>
          <w:lang w:val="ro-RO" w:eastAsia="ro-RO"/>
        </w:rPr>
      </w:pPr>
      <w:r w:rsidRPr="000709EB">
        <w:rPr>
          <w:b/>
          <w:lang w:val="ro-RO" w:eastAsia="ro-RO"/>
        </w:rPr>
        <w:t>complexului socio-economic</w:t>
      </w:r>
    </w:p>
    <w:p w:rsidR="00E358BF" w:rsidRPr="000709EB" w:rsidRDefault="00E358BF" w:rsidP="00E358BF">
      <w:pPr>
        <w:jc w:val="center"/>
        <w:rPr>
          <w:b/>
          <w:lang w:val="ro-RO" w:eastAsia="ro-RO"/>
        </w:rPr>
      </w:pPr>
      <w:r w:rsidRPr="000709EB">
        <w:rPr>
          <w:b/>
          <w:lang w:val="ro-RO" w:eastAsia="ro-RO"/>
        </w:rPr>
        <w:t>al primăriei Grozeşti pentru activitate</w:t>
      </w:r>
    </w:p>
    <w:p w:rsidR="00E358BF" w:rsidRPr="000709EB" w:rsidRDefault="00E358BF" w:rsidP="00E358BF">
      <w:pPr>
        <w:jc w:val="center"/>
        <w:rPr>
          <w:b/>
          <w:lang w:val="ro-RO" w:eastAsia="ro-RO"/>
        </w:rPr>
      </w:pPr>
      <w:r>
        <w:rPr>
          <w:b/>
          <w:lang w:val="ro-RO" w:eastAsia="ro-RO"/>
        </w:rPr>
        <w:t>în perioada toamnă- iarnă   2022 – 2023</w:t>
      </w:r>
    </w:p>
    <w:p w:rsidR="00E358BF" w:rsidRPr="000709EB" w:rsidRDefault="00E358BF" w:rsidP="00E358BF">
      <w:pPr>
        <w:jc w:val="center"/>
        <w:rPr>
          <w:b/>
          <w:lang w:val="ro-RO" w:eastAsia="ro-RO"/>
        </w:rPr>
      </w:pPr>
    </w:p>
    <w:tbl>
      <w:tblPr>
        <w:tblStyle w:val="1"/>
        <w:tblW w:w="0" w:type="auto"/>
        <w:tblLook w:val="01E0"/>
      </w:tblPr>
      <w:tblGrid>
        <w:gridCol w:w="783"/>
        <w:gridCol w:w="4246"/>
        <w:gridCol w:w="2385"/>
        <w:gridCol w:w="1874"/>
      </w:tblGrid>
      <w:tr w:rsidR="00E358BF" w:rsidRPr="000709EB" w:rsidTr="009A6A7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0709EB" w:rsidRDefault="00E358BF" w:rsidP="009A6A7B">
            <w:pPr>
              <w:rPr>
                <w:b/>
              </w:rPr>
            </w:pPr>
            <w:proofErr w:type="spellStart"/>
            <w:r w:rsidRPr="000709EB">
              <w:rPr>
                <w:b/>
              </w:rPr>
              <w:t>Nr</w:t>
            </w:r>
            <w:proofErr w:type="spellEnd"/>
            <w:r w:rsidRPr="000709EB">
              <w:rPr>
                <w:b/>
              </w:rPr>
              <w:t xml:space="preserve">. </w:t>
            </w:r>
            <w:proofErr w:type="spellStart"/>
            <w:r w:rsidRPr="000709EB">
              <w:rPr>
                <w:b/>
              </w:rPr>
              <w:t>d</w:t>
            </w:r>
            <w:proofErr w:type="spellEnd"/>
            <w:r w:rsidRPr="000709EB">
              <w:rPr>
                <w:b/>
              </w:rPr>
              <w:t>/</w:t>
            </w:r>
            <w:proofErr w:type="spellStart"/>
            <w:r w:rsidRPr="000709EB">
              <w:rPr>
                <w:b/>
              </w:rPr>
              <w:t>o</w:t>
            </w:r>
            <w:proofErr w:type="spellEnd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0709EB" w:rsidRDefault="00E358BF" w:rsidP="009A6A7B">
            <w:pPr>
              <w:rPr>
                <w:b/>
              </w:rPr>
            </w:pPr>
            <w:proofErr w:type="spellStart"/>
            <w:r w:rsidRPr="000709EB">
              <w:rPr>
                <w:b/>
              </w:rPr>
              <w:t>Denumirea</w:t>
            </w:r>
            <w:proofErr w:type="spellEnd"/>
            <w:r>
              <w:rPr>
                <w:b/>
                <w:lang w:val="ro-RO"/>
              </w:rPr>
              <w:t xml:space="preserve">   </w:t>
            </w:r>
            <w:proofErr w:type="spellStart"/>
            <w:r w:rsidRPr="000709EB">
              <w:rPr>
                <w:b/>
              </w:rPr>
              <w:t>acţiunilor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0709EB" w:rsidRDefault="00E358BF" w:rsidP="009A6A7B">
            <w:pPr>
              <w:rPr>
                <w:b/>
              </w:rPr>
            </w:pPr>
            <w:proofErr w:type="spellStart"/>
            <w:r w:rsidRPr="000709EB">
              <w:rPr>
                <w:b/>
              </w:rPr>
              <w:t>Termenul</w:t>
            </w:r>
            <w:proofErr w:type="spellEnd"/>
            <w:r>
              <w:rPr>
                <w:b/>
                <w:lang w:val="ro-RO"/>
              </w:rPr>
              <w:t xml:space="preserve"> </w:t>
            </w:r>
            <w:proofErr w:type="spellStart"/>
            <w:r w:rsidRPr="000709EB">
              <w:rPr>
                <w:b/>
              </w:rPr>
              <w:t>de</w:t>
            </w:r>
            <w:proofErr w:type="spellEnd"/>
            <w:r>
              <w:rPr>
                <w:b/>
                <w:lang w:val="ro-RO"/>
              </w:rPr>
              <w:t xml:space="preserve"> </w:t>
            </w:r>
            <w:proofErr w:type="spellStart"/>
            <w:r w:rsidRPr="000709EB">
              <w:rPr>
                <w:b/>
              </w:rPr>
              <w:t>executare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0709EB" w:rsidRDefault="00E358BF" w:rsidP="009A6A7B">
            <w:pPr>
              <w:rPr>
                <w:b/>
              </w:rPr>
            </w:pPr>
            <w:proofErr w:type="spellStart"/>
            <w:r w:rsidRPr="000709EB">
              <w:rPr>
                <w:b/>
              </w:rPr>
              <w:t>Responsabil</w:t>
            </w:r>
            <w:proofErr w:type="spellEnd"/>
          </w:p>
        </w:tc>
      </w:tr>
      <w:tr w:rsidR="00E358BF" w:rsidRPr="000709EB" w:rsidTr="009A6A7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0709EB" w:rsidRDefault="00E358BF" w:rsidP="009A6A7B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CC4F62" w:rsidRDefault="00E358BF" w:rsidP="009A6A7B">
            <w:pPr>
              <w:rPr>
                <w:lang w:val="en-US"/>
              </w:rPr>
            </w:pPr>
            <w:proofErr w:type="spellStart"/>
            <w:r w:rsidRPr="00CC4F62">
              <w:rPr>
                <w:lang w:val="en-US"/>
              </w:rPr>
              <w:t>Elaborarea</w:t>
            </w:r>
            <w:proofErr w:type="spellEnd"/>
            <w:r w:rsidRPr="00CC4F62">
              <w:rPr>
                <w:lang w:val="en-US"/>
              </w:rPr>
              <w:t xml:space="preserve">  </w:t>
            </w:r>
            <w:proofErr w:type="spellStart"/>
            <w:r w:rsidRPr="00CC4F62">
              <w:rPr>
                <w:lang w:val="en-US"/>
              </w:rPr>
              <w:t>și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aprobarea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acţiunilor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pentru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pregătirea</w:t>
            </w:r>
            <w:proofErr w:type="spellEnd"/>
            <w:r w:rsidRPr="00CC4F62">
              <w:rPr>
                <w:lang w:val="en-US"/>
              </w:rPr>
              <w:t xml:space="preserve">  </w:t>
            </w:r>
            <w:proofErr w:type="spellStart"/>
            <w:r w:rsidRPr="00CC4F62">
              <w:rPr>
                <w:lang w:val="en-US"/>
              </w:rPr>
              <w:t>către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perioada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toamnă</w:t>
            </w:r>
            <w:proofErr w:type="spellEnd"/>
            <w:r w:rsidRPr="00CC4F62">
              <w:rPr>
                <w:lang w:val="en-US"/>
              </w:rPr>
              <w:t xml:space="preserve">- </w:t>
            </w:r>
            <w:proofErr w:type="spellStart"/>
            <w:r w:rsidRPr="00CC4F62">
              <w:rPr>
                <w:lang w:val="en-US"/>
              </w:rPr>
              <w:t>iarnă</w:t>
            </w:r>
            <w:proofErr w:type="spellEnd"/>
          </w:p>
          <w:p w:rsidR="00E358BF" w:rsidRPr="00764FEE" w:rsidRDefault="00E358BF" w:rsidP="009A6A7B">
            <w:pPr>
              <w:rPr>
                <w:lang w:val="ro-RO"/>
              </w:rPr>
            </w:pPr>
            <w:r w:rsidRPr="00CC4F62">
              <w:rPr>
                <w:lang w:val="en-US"/>
              </w:rPr>
              <w:t xml:space="preserve"> </w:t>
            </w:r>
            <w:r>
              <w:t>20</w:t>
            </w:r>
            <w:r>
              <w:rPr>
                <w:lang w:val="ro-RO"/>
              </w:rPr>
              <w:t>22</w:t>
            </w:r>
            <w:r w:rsidRPr="000709EB">
              <w:t xml:space="preserve"> – 20</w:t>
            </w:r>
            <w:r>
              <w:rPr>
                <w:lang w:val="ro-RO"/>
              </w:rPr>
              <w:t>23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0709EB" w:rsidRDefault="00E358BF" w:rsidP="009A6A7B"/>
          <w:p w:rsidR="00E358BF" w:rsidRPr="00764FEE" w:rsidRDefault="00E358BF" w:rsidP="009A6A7B">
            <w:pPr>
              <w:rPr>
                <w:lang w:val="ro-RO"/>
              </w:rPr>
            </w:pPr>
            <w:r>
              <w:rPr>
                <w:lang w:val="ro-RO"/>
              </w:rPr>
              <w:t>p</w:t>
            </w:r>
            <w:proofErr w:type="spellStart"/>
            <w:r>
              <w:t>înă</w:t>
            </w:r>
            <w:proofErr w:type="spellEnd"/>
            <w:r>
              <w:t xml:space="preserve"> </w:t>
            </w:r>
            <w:proofErr w:type="spellStart"/>
            <w:r>
              <w:t>la</w:t>
            </w:r>
            <w:proofErr w:type="spellEnd"/>
            <w:r>
              <w:t xml:space="preserve"> 0</w:t>
            </w:r>
            <w:r>
              <w:rPr>
                <w:lang w:val="ro-RO"/>
              </w:rPr>
              <w:t>8</w:t>
            </w:r>
            <w:r w:rsidRPr="000709EB">
              <w:t>.10.</w:t>
            </w:r>
            <w:r>
              <w:rPr>
                <w:lang w:val="ro-RO"/>
              </w:rPr>
              <w:t>2022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0709EB" w:rsidRDefault="00E358BF" w:rsidP="009A6A7B">
            <w:r>
              <w:rPr>
                <w:lang w:val="ro-RO"/>
              </w:rPr>
              <w:t>Tofan Serghei</w:t>
            </w:r>
            <w:r w:rsidRPr="000709EB">
              <w:t xml:space="preserve">, </w:t>
            </w:r>
            <w:proofErr w:type="spellStart"/>
            <w:r w:rsidRPr="000709EB">
              <w:t>primar</w:t>
            </w:r>
            <w:proofErr w:type="spellEnd"/>
          </w:p>
        </w:tc>
      </w:tr>
      <w:tr w:rsidR="00E358BF" w:rsidRPr="000709EB" w:rsidTr="009A6A7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0709EB" w:rsidRDefault="00E358BF" w:rsidP="009A6A7B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764FEE" w:rsidRDefault="00E358BF" w:rsidP="009A6A7B">
            <w:pPr>
              <w:rPr>
                <w:lang w:val="en-US"/>
              </w:rPr>
            </w:pPr>
            <w:proofErr w:type="spellStart"/>
            <w:r w:rsidRPr="00CC4F62">
              <w:rPr>
                <w:lang w:val="en-US"/>
              </w:rPr>
              <w:t>Convocarea</w:t>
            </w:r>
            <w:proofErr w:type="spellEnd"/>
            <w:r w:rsidRPr="00CC4F62"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sistematică</w:t>
            </w:r>
            <w:proofErr w:type="spellEnd"/>
            <w:r>
              <w:rPr>
                <w:lang w:val="en-US"/>
              </w:rPr>
              <w:t xml:space="preserve"> </w:t>
            </w:r>
            <w:r w:rsidRPr="00CC4F62">
              <w:rPr>
                <w:lang w:val="en-US"/>
              </w:rPr>
              <w:t xml:space="preserve">a </w:t>
            </w:r>
            <w:proofErr w:type="spellStart"/>
            <w:r w:rsidRPr="00CC4F62">
              <w:rPr>
                <w:lang w:val="en-US"/>
              </w:rPr>
              <w:t>ședințelor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Comisiei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pentru</w:t>
            </w:r>
            <w:proofErr w:type="spellEnd"/>
            <w:r w:rsidRPr="00CC4F62">
              <w:rPr>
                <w:lang w:val="en-US"/>
              </w:rPr>
              <w:t xml:space="preserve">  </w:t>
            </w:r>
            <w:proofErr w:type="spellStart"/>
            <w:r w:rsidRPr="00CC4F62">
              <w:rPr>
                <w:lang w:val="en-US"/>
              </w:rPr>
              <w:t>organizarea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și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monitorizarea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pregătirii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instituțiilor</w:t>
            </w:r>
            <w:proofErr w:type="spellEnd"/>
            <w:r w:rsidRPr="00CC4F62">
              <w:rPr>
                <w:lang w:val="en-US"/>
              </w:rPr>
              <w:t xml:space="preserve">   </w:t>
            </w:r>
            <w:proofErr w:type="spellStart"/>
            <w:r w:rsidRPr="00CC4F62">
              <w:rPr>
                <w:lang w:val="en-US"/>
              </w:rPr>
              <w:t>către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perioada</w:t>
            </w:r>
            <w:proofErr w:type="spellEnd"/>
            <w:r>
              <w:rPr>
                <w:lang w:val="en-US"/>
              </w:rPr>
              <w:t xml:space="preserve"> </w:t>
            </w:r>
            <w:r w:rsidRPr="00CC4F62">
              <w:rPr>
                <w:lang w:val="en-US"/>
              </w:rPr>
              <w:t xml:space="preserve"> </w:t>
            </w:r>
            <w:proofErr w:type="spellStart"/>
            <w:r w:rsidRPr="00764FEE">
              <w:rPr>
                <w:lang w:val="en-US"/>
              </w:rPr>
              <w:t>toamnă</w:t>
            </w:r>
            <w:proofErr w:type="spellEnd"/>
            <w:r w:rsidRPr="00764FEE">
              <w:rPr>
                <w:lang w:val="en-US"/>
              </w:rPr>
              <w:t xml:space="preserve">- </w:t>
            </w:r>
            <w:proofErr w:type="spellStart"/>
            <w:r w:rsidRPr="00764FEE">
              <w:rPr>
                <w:lang w:val="en-US"/>
              </w:rPr>
              <w:t>iarnă</w:t>
            </w:r>
            <w:proofErr w:type="spellEnd"/>
            <w:r w:rsidRPr="00764FEE">
              <w:rPr>
                <w:lang w:val="en-US"/>
              </w:rPr>
              <w:t xml:space="preserve"> 20</w:t>
            </w:r>
            <w:r>
              <w:rPr>
                <w:lang w:val="ro-RO"/>
              </w:rPr>
              <w:t>22</w:t>
            </w:r>
            <w:r w:rsidRPr="00764FEE">
              <w:rPr>
                <w:lang w:val="en-US"/>
              </w:rPr>
              <w:t xml:space="preserve"> – 20</w:t>
            </w:r>
            <w:r>
              <w:rPr>
                <w:lang w:val="en-US"/>
              </w:rPr>
              <w:t>23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0709EB" w:rsidRDefault="00E358BF" w:rsidP="009A6A7B">
            <w:r>
              <w:rPr>
                <w:lang w:val="ro-RO"/>
              </w:rPr>
              <w:t>o</w:t>
            </w:r>
            <w:r w:rsidRPr="000709EB">
              <w:t xml:space="preserve"> </w:t>
            </w:r>
            <w:proofErr w:type="spellStart"/>
            <w:r w:rsidRPr="000709EB">
              <w:t>dată</w:t>
            </w:r>
            <w:proofErr w:type="spellEnd"/>
            <w:r w:rsidRPr="000709EB">
              <w:t xml:space="preserve"> </w:t>
            </w:r>
            <w:proofErr w:type="spellStart"/>
            <w:r w:rsidRPr="000709EB">
              <w:t>în</w:t>
            </w:r>
            <w:proofErr w:type="spellEnd"/>
            <w:r w:rsidRPr="000709EB">
              <w:t xml:space="preserve"> </w:t>
            </w:r>
            <w:proofErr w:type="spellStart"/>
            <w:r w:rsidRPr="000709EB">
              <w:t>lună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0709EB" w:rsidRDefault="00E358BF" w:rsidP="009A6A7B">
            <w:r>
              <w:rPr>
                <w:lang w:val="ro-RO"/>
              </w:rPr>
              <w:t>Tofan Serghei</w:t>
            </w:r>
            <w:r w:rsidRPr="000709EB">
              <w:t xml:space="preserve">, </w:t>
            </w:r>
            <w:proofErr w:type="spellStart"/>
            <w:r w:rsidRPr="000709EB">
              <w:t>primar</w:t>
            </w:r>
            <w:proofErr w:type="spellEnd"/>
          </w:p>
        </w:tc>
      </w:tr>
      <w:tr w:rsidR="00E358BF" w:rsidRPr="00AA04CA" w:rsidTr="009A6A7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0709EB" w:rsidRDefault="00E358BF" w:rsidP="009A6A7B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CC4F62" w:rsidRDefault="00E358BF" w:rsidP="009A6A7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Inspectarea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fondului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locativ</w:t>
            </w:r>
            <w:proofErr w:type="spellEnd"/>
            <w:proofErr w:type="gram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indiferent</w:t>
            </w:r>
            <w:proofErr w:type="spellEnd"/>
            <w:r>
              <w:rPr>
                <w:lang w:val="en-US"/>
              </w:rPr>
              <w:t xml:space="preserve"> de forma de </w:t>
            </w:r>
            <w:proofErr w:type="spellStart"/>
            <w:r>
              <w:rPr>
                <w:lang w:val="en-US"/>
              </w:rPr>
              <w:t>proprietate</w:t>
            </w:r>
            <w:proofErr w:type="spellEnd"/>
            <w:r>
              <w:rPr>
                <w:lang w:val="en-US"/>
              </w:rPr>
              <w:t xml:space="preserve">, 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scopul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evaluării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gradului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securitate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antiincendiară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conservăriii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energiei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CC4F62" w:rsidRDefault="00E358BF" w:rsidP="009A6A7B">
            <w:pPr>
              <w:rPr>
                <w:lang w:val="en-US"/>
              </w:rPr>
            </w:pPr>
          </w:p>
          <w:p w:rsidR="00E358BF" w:rsidRPr="00764FEE" w:rsidRDefault="00E358BF" w:rsidP="009A6A7B">
            <w:pPr>
              <w:rPr>
                <w:lang w:val="ro-RO"/>
              </w:rPr>
            </w:pPr>
            <w:r>
              <w:rPr>
                <w:lang w:val="ro-RO"/>
              </w:rPr>
              <w:t>p</w:t>
            </w:r>
            <w:proofErr w:type="spellStart"/>
            <w:r w:rsidRPr="000709EB">
              <w:t>înă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r>
              <w:rPr>
                <w:lang w:val="ro-RO"/>
              </w:rPr>
              <w:t>11</w:t>
            </w:r>
            <w:r w:rsidRPr="000709EB">
              <w:t>.10.</w:t>
            </w:r>
            <w:r>
              <w:rPr>
                <w:lang w:val="ro-RO"/>
              </w:rPr>
              <w:t>2022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Default="00E358BF" w:rsidP="009A6A7B">
            <w:pPr>
              <w:rPr>
                <w:lang w:val="ro-RO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Asistentul</w:t>
            </w:r>
            <w:proofErr w:type="spellEnd"/>
            <w:r>
              <w:rPr>
                <w:lang w:val="en-US"/>
              </w:rPr>
              <w:t xml:space="preserve"> Social , </w:t>
            </w:r>
            <w:proofErr w:type="spellStart"/>
            <w:r>
              <w:rPr>
                <w:lang w:val="en-US"/>
              </w:rPr>
              <w:t>lucrătorul</w:t>
            </w:r>
            <w:proofErr w:type="spellEnd"/>
            <w:r>
              <w:rPr>
                <w:lang w:val="en-US"/>
              </w:rPr>
              <w:t xml:space="preserve"> social, </w:t>
            </w:r>
            <w:proofErr w:type="spellStart"/>
            <w:r>
              <w:rPr>
                <w:lang w:val="en-US"/>
              </w:rPr>
              <w:t>consilierii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sectoare</w:t>
            </w:r>
            <w:proofErr w:type="spellEnd"/>
          </w:p>
        </w:tc>
      </w:tr>
      <w:tr w:rsidR="00E358BF" w:rsidRPr="00AA04CA" w:rsidTr="009A6A7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F01AFD" w:rsidRDefault="00E358BF" w:rsidP="009A6A7B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CC4F62" w:rsidRDefault="00E358BF" w:rsidP="009A6A7B">
            <w:pPr>
              <w:rPr>
                <w:lang w:val="en-US"/>
              </w:rPr>
            </w:pPr>
            <w:proofErr w:type="spellStart"/>
            <w:r w:rsidRPr="00CC4F62">
              <w:rPr>
                <w:lang w:val="en-US"/>
              </w:rPr>
              <w:t>Inventarierea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incăperilor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instituţiilor</w:t>
            </w:r>
            <w:proofErr w:type="spellEnd"/>
            <w:r w:rsidRPr="00CC4F62">
              <w:rPr>
                <w:lang w:val="en-US"/>
              </w:rPr>
              <w:t xml:space="preserve"> din </w:t>
            </w:r>
            <w:proofErr w:type="spellStart"/>
            <w:r w:rsidRPr="00CC4F62">
              <w:rPr>
                <w:lang w:val="en-US"/>
              </w:rPr>
              <w:t>teritoriu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neutilizate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sau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utilizate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în</w:t>
            </w:r>
            <w:proofErr w:type="spellEnd"/>
            <w:r w:rsidRPr="00CC4F62">
              <w:rPr>
                <w:lang w:val="en-US"/>
              </w:rPr>
              <w:t xml:space="preserve"> diverse </w:t>
            </w:r>
            <w:proofErr w:type="spellStart"/>
            <w:r w:rsidRPr="00CC4F62">
              <w:rPr>
                <w:lang w:val="en-US"/>
              </w:rPr>
              <w:t>scopuri</w:t>
            </w:r>
            <w:proofErr w:type="spellEnd"/>
            <w:r w:rsidRPr="00CC4F62">
              <w:rPr>
                <w:lang w:val="en-US"/>
              </w:rPr>
              <w:t xml:space="preserve">, </w:t>
            </w:r>
            <w:proofErr w:type="spellStart"/>
            <w:r w:rsidRPr="00CC4F62">
              <w:rPr>
                <w:lang w:val="en-US"/>
              </w:rPr>
              <w:t>luarea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măsurilor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pentru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înlăturarea</w:t>
            </w:r>
            <w:proofErr w:type="spellEnd"/>
            <w:r w:rsidRPr="00CC4F62">
              <w:rPr>
                <w:lang w:val="en-US"/>
              </w:rPr>
              <w:t xml:space="preserve">  </w:t>
            </w:r>
            <w:proofErr w:type="spellStart"/>
            <w:r w:rsidRPr="00CC4F62">
              <w:rPr>
                <w:lang w:val="en-US"/>
              </w:rPr>
              <w:t>datoriilor</w:t>
            </w:r>
            <w:proofErr w:type="spellEnd"/>
            <w:r w:rsidRPr="00CC4F62">
              <w:rPr>
                <w:lang w:val="en-US"/>
              </w:rPr>
              <w:t xml:space="preserve"> la </w:t>
            </w:r>
            <w:proofErr w:type="spellStart"/>
            <w:r w:rsidRPr="00CC4F62">
              <w:rPr>
                <w:lang w:val="en-US"/>
              </w:rPr>
              <w:t>energia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electrică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şi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termică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CC4F62" w:rsidRDefault="00E358BF" w:rsidP="009A6A7B">
            <w:pPr>
              <w:rPr>
                <w:lang w:val="en-US"/>
              </w:rPr>
            </w:pPr>
          </w:p>
          <w:p w:rsidR="00E358BF" w:rsidRPr="00764FEE" w:rsidRDefault="00E358BF" w:rsidP="009A6A7B">
            <w:pPr>
              <w:rPr>
                <w:lang w:val="ro-RO"/>
              </w:rPr>
            </w:pPr>
            <w:r>
              <w:rPr>
                <w:lang w:val="ro-RO"/>
              </w:rPr>
              <w:t>p</w:t>
            </w:r>
            <w:proofErr w:type="spellStart"/>
            <w:r w:rsidRPr="000709EB">
              <w:t>înă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r>
              <w:rPr>
                <w:lang w:val="ro-RO"/>
              </w:rPr>
              <w:t>15</w:t>
            </w:r>
            <w:r w:rsidRPr="000709EB">
              <w:t>.10.</w:t>
            </w:r>
            <w:r>
              <w:rPr>
                <w:lang w:val="ro-RO"/>
              </w:rPr>
              <w:t>2022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Default="00E358BF" w:rsidP="009A6A7B">
            <w:pPr>
              <w:rPr>
                <w:lang w:val="en-US"/>
              </w:rPr>
            </w:pPr>
            <w:r>
              <w:rPr>
                <w:lang w:val="ro-RO"/>
              </w:rPr>
              <w:t>Tofan Serghei</w:t>
            </w:r>
            <w:r w:rsidRPr="000A259E">
              <w:rPr>
                <w:lang w:val="en-US"/>
              </w:rPr>
              <w:t xml:space="preserve">, </w:t>
            </w:r>
            <w:proofErr w:type="spellStart"/>
            <w:r w:rsidRPr="000A259E">
              <w:rPr>
                <w:lang w:val="en-US"/>
              </w:rPr>
              <w:t>primar</w:t>
            </w:r>
            <w:proofErr w:type="spellEnd"/>
            <w:r w:rsidRPr="00CC4F62">
              <w:rPr>
                <w:lang w:val="en-US"/>
              </w:rPr>
              <w:t xml:space="preserve"> </w:t>
            </w:r>
            <w:r>
              <w:rPr>
                <w:lang w:val="en-US"/>
              </w:rPr>
              <w:t>,</w:t>
            </w:r>
          </w:p>
          <w:p w:rsidR="00E358BF" w:rsidRPr="00CC4F62" w:rsidRDefault="00E358BF" w:rsidP="009A6A7B">
            <w:pPr>
              <w:rPr>
                <w:lang w:val="en-US"/>
              </w:rPr>
            </w:pPr>
            <w:proofErr w:type="spellStart"/>
            <w:r w:rsidRPr="00CC4F62">
              <w:rPr>
                <w:lang w:val="en-US"/>
              </w:rPr>
              <w:t>Comisia</w:t>
            </w:r>
            <w:proofErr w:type="spellEnd"/>
            <w:r w:rsidRPr="00CC4F62">
              <w:rPr>
                <w:lang w:val="en-US"/>
              </w:rPr>
              <w:t xml:space="preserve"> de </w:t>
            </w:r>
            <w:proofErr w:type="spellStart"/>
            <w:r w:rsidRPr="00CC4F62">
              <w:rPr>
                <w:lang w:val="en-US"/>
              </w:rPr>
              <w:t>inventariere</w:t>
            </w:r>
            <w:proofErr w:type="spellEnd"/>
          </w:p>
        </w:tc>
      </w:tr>
      <w:tr w:rsidR="00E358BF" w:rsidRPr="00AA04CA" w:rsidTr="009A6A7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CC4F62" w:rsidRDefault="00E358BF" w:rsidP="009A6A7B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CC4F62" w:rsidRDefault="00E358BF" w:rsidP="009A6A7B">
            <w:pPr>
              <w:rPr>
                <w:lang w:val="en-US"/>
              </w:rPr>
            </w:pPr>
            <w:proofErr w:type="spellStart"/>
            <w:r w:rsidRPr="00CC4F62">
              <w:rPr>
                <w:lang w:val="en-US"/>
              </w:rPr>
              <w:t>Determinarea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responsabililor</w:t>
            </w:r>
            <w:proofErr w:type="spellEnd"/>
            <w:r w:rsidRPr="00CC4F62">
              <w:rPr>
                <w:lang w:val="en-US"/>
              </w:rPr>
              <w:t xml:space="preserve"> :</w:t>
            </w:r>
          </w:p>
          <w:p w:rsidR="00E358BF" w:rsidRPr="00CC4F62" w:rsidRDefault="00E358BF" w:rsidP="009A6A7B">
            <w:pPr>
              <w:rPr>
                <w:lang w:val="en-US"/>
              </w:rPr>
            </w:pPr>
            <w:r w:rsidRPr="00CC4F62">
              <w:rPr>
                <w:lang w:val="en-US"/>
              </w:rPr>
              <w:t xml:space="preserve">- de </w:t>
            </w:r>
            <w:proofErr w:type="spellStart"/>
            <w:r w:rsidRPr="00CC4F62">
              <w:rPr>
                <w:lang w:val="en-US"/>
              </w:rPr>
              <w:t>testarea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și</w:t>
            </w:r>
            <w:proofErr w:type="spellEnd"/>
            <w:r w:rsidRPr="00CC4F62">
              <w:rPr>
                <w:lang w:val="en-US"/>
              </w:rPr>
              <w:t xml:space="preserve">  </w:t>
            </w:r>
            <w:proofErr w:type="spellStart"/>
            <w:r w:rsidRPr="00CC4F62">
              <w:rPr>
                <w:lang w:val="en-US"/>
              </w:rPr>
              <w:t>deservirea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tehnică</w:t>
            </w:r>
            <w:proofErr w:type="spellEnd"/>
            <w:r w:rsidRPr="00CC4F62">
              <w:rPr>
                <w:lang w:val="en-US"/>
              </w:rPr>
              <w:t xml:space="preserve"> a </w:t>
            </w:r>
          </w:p>
          <w:p w:rsidR="00E358BF" w:rsidRPr="00CC4F62" w:rsidRDefault="00E358BF" w:rsidP="009A6A7B">
            <w:pPr>
              <w:rPr>
                <w:lang w:val="en-US"/>
              </w:rPr>
            </w:pPr>
            <w:r w:rsidRPr="00CC4F62">
              <w:rPr>
                <w:lang w:val="en-US"/>
              </w:rPr>
              <w:t xml:space="preserve">   </w:t>
            </w:r>
            <w:proofErr w:type="spellStart"/>
            <w:r w:rsidRPr="00CC4F62">
              <w:rPr>
                <w:lang w:val="en-US"/>
              </w:rPr>
              <w:t>sistemelor</w:t>
            </w:r>
            <w:proofErr w:type="spellEnd"/>
            <w:r w:rsidRPr="00CC4F62">
              <w:rPr>
                <w:lang w:val="en-US"/>
              </w:rPr>
              <w:t xml:space="preserve"> interne   </w:t>
            </w:r>
            <w:proofErr w:type="spellStart"/>
            <w:r w:rsidRPr="00CC4F62">
              <w:rPr>
                <w:lang w:val="en-US"/>
              </w:rPr>
              <w:t>inginereşti</w:t>
            </w:r>
            <w:proofErr w:type="spellEnd"/>
            <w:r w:rsidRPr="00CC4F62">
              <w:rPr>
                <w:lang w:val="en-US"/>
              </w:rPr>
              <w:t xml:space="preserve">, </w:t>
            </w:r>
          </w:p>
          <w:p w:rsidR="00E358BF" w:rsidRPr="00CC4F62" w:rsidRDefault="00E358BF" w:rsidP="009A6A7B">
            <w:pPr>
              <w:rPr>
                <w:lang w:val="en-US"/>
              </w:rPr>
            </w:pPr>
            <w:r w:rsidRPr="00CC4F62">
              <w:rPr>
                <w:lang w:val="en-US"/>
              </w:rPr>
              <w:t xml:space="preserve">- de </w:t>
            </w:r>
            <w:proofErr w:type="spellStart"/>
            <w:r w:rsidRPr="00CC4F62">
              <w:rPr>
                <w:lang w:val="en-US"/>
              </w:rPr>
              <w:t>atestare</w:t>
            </w:r>
            <w:proofErr w:type="spellEnd"/>
            <w:r w:rsidRPr="00CC4F62">
              <w:rPr>
                <w:lang w:val="en-US"/>
              </w:rPr>
              <w:t xml:space="preserve"> a </w:t>
            </w:r>
            <w:proofErr w:type="spellStart"/>
            <w:r w:rsidRPr="00CC4F62">
              <w:rPr>
                <w:lang w:val="en-US"/>
              </w:rPr>
              <w:t>operatorilor</w:t>
            </w:r>
            <w:proofErr w:type="spellEnd"/>
            <w:r w:rsidRPr="00CC4F62">
              <w:rPr>
                <w:lang w:val="en-US"/>
              </w:rPr>
              <w:t xml:space="preserve">  </w:t>
            </w:r>
            <w:proofErr w:type="spellStart"/>
            <w:r w:rsidRPr="00CC4F62">
              <w:rPr>
                <w:lang w:val="en-US"/>
              </w:rPr>
              <w:t>cazanelor</w:t>
            </w:r>
            <w:proofErr w:type="spellEnd"/>
            <w:r w:rsidRPr="00CC4F62">
              <w:rPr>
                <w:lang w:val="en-US"/>
              </w:rPr>
              <w:t xml:space="preserve"> ,</w:t>
            </w:r>
          </w:p>
          <w:p w:rsidR="00E358BF" w:rsidRPr="00FD4F54" w:rsidRDefault="00E358BF" w:rsidP="009A6A7B">
            <w:pPr>
              <w:rPr>
                <w:lang w:val="en-US"/>
              </w:rPr>
            </w:pPr>
            <w:r w:rsidRPr="00CC4F62">
              <w:rPr>
                <w:lang w:val="en-US"/>
              </w:rPr>
              <w:t xml:space="preserve">- de </w:t>
            </w:r>
            <w:proofErr w:type="spellStart"/>
            <w:r w:rsidRPr="00CC4F62">
              <w:rPr>
                <w:lang w:val="en-US"/>
              </w:rPr>
              <w:t>încheierea</w:t>
            </w:r>
            <w:proofErr w:type="spellEnd"/>
            <w:r w:rsidRPr="00CC4F62">
              <w:rPr>
                <w:lang w:val="en-US"/>
              </w:rPr>
              <w:t xml:space="preserve"> </w:t>
            </w:r>
            <w:proofErr w:type="spellStart"/>
            <w:r w:rsidRPr="00CC4F62">
              <w:rPr>
                <w:lang w:val="en-US"/>
              </w:rPr>
              <w:t>contractelor</w:t>
            </w:r>
            <w:proofErr w:type="spellEnd"/>
            <w:r w:rsidRPr="00CC4F62">
              <w:rPr>
                <w:lang w:val="en-US"/>
              </w:rPr>
              <w:t xml:space="preserve"> cu </w:t>
            </w:r>
            <w:proofErr w:type="spellStart"/>
            <w:r w:rsidRPr="00CC4F62">
              <w:rPr>
                <w:lang w:val="en-US"/>
              </w:rPr>
              <w:t>furnizorii</w:t>
            </w:r>
            <w:proofErr w:type="spellEnd"/>
            <w:r w:rsidRPr="00CC4F6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 </w:t>
            </w:r>
            <w:r w:rsidRPr="00CC4F62">
              <w:rPr>
                <w:lang w:val="en-US"/>
              </w:rPr>
              <w:t>de</w:t>
            </w:r>
            <w:r>
              <w:rPr>
                <w:lang w:val="ro-RO"/>
              </w:rPr>
              <w:t xml:space="preserve">    r</w:t>
            </w:r>
            <w:proofErr w:type="spellStart"/>
            <w:r w:rsidRPr="00FD4F54">
              <w:rPr>
                <w:lang w:val="en-US"/>
              </w:rPr>
              <w:t>esurse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 w:rsidRPr="00FD4F54">
              <w:rPr>
                <w:lang w:val="en-US"/>
              </w:rPr>
              <w:t>energetice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FD4F54" w:rsidRDefault="00E358BF" w:rsidP="009A6A7B">
            <w:pPr>
              <w:rPr>
                <w:lang w:val="en-US"/>
              </w:rPr>
            </w:pPr>
          </w:p>
          <w:p w:rsidR="00E358BF" w:rsidRPr="00764FEE" w:rsidRDefault="00E358BF" w:rsidP="009A6A7B">
            <w:pPr>
              <w:rPr>
                <w:lang w:val="ro-RO"/>
              </w:rPr>
            </w:pPr>
            <w:r>
              <w:rPr>
                <w:lang w:val="ro-RO"/>
              </w:rPr>
              <w:t>p</w:t>
            </w:r>
            <w:proofErr w:type="spellStart"/>
            <w:r w:rsidRPr="000709EB">
              <w:t>înă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t>la</w:t>
            </w:r>
            <w:proofErr w:type="spellEnd"/>
            <w:r>
              <w:t xml:space="preserve"> 1</w:t>
            </w:r>
            <w:r>
              <w:rPr>
                <w:lang w:val="ro-RO"/>
              </w:rPr>
              <w:t>8</w:t>
            </w:r>
            <w:r w:rsidRPr="000709EB">
              <w:t>.10.</w:t>
            </w:r>
            <w:r>
              <w:rPr>
                <w:lang w:val="ro-RO"/>
              </w:rPr>
              <w:t>2022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Default="00E358BF" w:rsidP="009A6A7B">
            <w:pPr>
              <w:rPr>
                <w:lang w:val="en-US"/>
              </w:rPr>
            </w:pPr>
            <w:r>
              <w:rPr>
                <w:lang w:val="ro-RO"/>
              </w:rPr>
              <w:t>Tofan Serghei</w:t>
            </w:r>
            <w:r w:rsidRPr="000A259E">
              <w:rPr>
                <w:lang w:val="en-US"/>
              </w:rPr>
              <w:t xml:space="preserve">, </w:t>
            </w:r>
            <w:proofErr w:type="spellStart"/>
            <w:r w:rsidRPr="000A259E">
              <w:rPr>
                <w:lang w:val="en-US"/>
              </w:rPr>
              <w:t>primar</w:t>
            </w:r>
            <w:proofErr w:type="spellEnd"/>
            <w:r w:rsidRPr="00CC4F62">
              <w:rPr>
                <w:lang w:val="en-US"/>
              </w:rPr>
              <w:t xml:space="preserve"> </w:t>
            </w:r>
            <w:r>
              <w:rPr>
                <w:lang w:val="en-US"/>
              </w:rPr>
              <w:t>,</w:t>
            </w:r>
          </w:p>
          <w:p w:rsidR="00E358BF" w:rsidRPr="00CC4F62" w:rsidRDefault="00E358BF" w:rsidP="009A6A7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Fonari</w:t>
            </w:r>
            <w:proofErr w:type="spellEnd"/>
            <w:r>
              <w:rPr>
                <w:lang w:val="en-US"/>
              </w:rPr>
              <w:t xml:space="preserve"> Natalia</w:t>
            </w:r>
            <w:r w:rsidRPr="00CC4F62">
              <w:rPr>
                <w:lang w:val="en-US"/>
              </w:rPr>
              <w:t xml:space="preserve">, </w:t>
            </w:r>
            <w:proofErr w:type="spellStart"/>
            <w:r w:rsidRPr="00CC4F62">
              <w:rPr>
                <w:lang w:val="en-US"/>
              </w:rPr>
              <w:t>contabil</w:t>
            </w:r>
            <w:r>
              <w:rPr>
                <w:lang w:val="en-US"/>
              </w:rPr>
              <w:t>ă</w:t>
            </w:r>
            <w:proofErr w:type="spellEnd"/>
            <w:r w:rsidRPr="00CC4F62">
              <w:rPr>
                <w:lang w:val="en-US"/>
              </w:rPr>
              <w:t xml:space="preserve">- </w:t>
            </w:r>
            <w:proofErr w:type="spellStart"/>
            <w:r w:rsidRPr="00CC4F62">
              <w:rPr>
                <w:lang w:val="en-US"/>
              </w:rPr>
              <w:t>şef</w:t>
            </w:r>
            <w:r>
              <w:rPr>
                <w:lang w:val="en-US"/>
              </w:rPr>
              <w:t>ă</w:t>
            </w:r>
            <w:proofErr w:type="spellEnd"/>
          </w:p>
        </w:tc>
      </w:tr>
      <w:tr w:rsidR="00E358BF" w:rsidRPr="00AA04CA" w:rsidTr="009A6A7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3D3DED" w:rsidRDefault="00E358BF" w:rsidP="009A6A7B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3D3DED" w:rsidRDefault="00E358BF" w:rsidP="009A6A7B">
            <w:pPr>
              <w:rPr>
                <w:lang w:val="en-US"/>
              </w:rPr>
            </w:pP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Raționalizarea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consumului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resurse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energetice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și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realizarea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măsurilor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necesare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conservării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energiei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precum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și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respectarea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normelor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și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regulilor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securității</w:t>
            </w:r>
            <w:proofErr w:type="spellEnd"/>
            <w:r w:rsidRPr="003D3DED">
              <w:rPr>
                <w:color w:val="000000"/>
                <w:lang w:val="en-US"/>
              </w:rPr>
              <w:br/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antiincendiare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3D3DED" w:rsidRDefault="00E358BF" w:rsidP="009A6A7B">
            <w:pPr>
              <w:rPr>
                <w:lang w:val="en-US"/>
              </w:rPr>
            </w:pPr>
            <w:proofErr w:type="spellStart"/>
            <w:r w:rsidRPr="003D3DED">
              <w:rPr>
                <w:lang w:val="en-US"/>
              </w:rPr>
              <w:t>pînă</w:t>
            </w:r>
            <w:proofErr w:type="spellEnd"/>
            <w:r w:rsidRPr="003D3DED">
              <w:rPr>
                <w:lang w:val="ro-RO"/>
              </w:rPr>
              <w:t xml:space="preserve"> </w:t>
            </w:r>
            <w:r w:rsidRPr="003D3DED">
              <w:rPr>
                <w:lang w:val="en-US"/>
              </w:rPr>
              <w:t>la 01.11.202</w:t>
            </w:r>
            <w:r>
              <w:rPr>
                <w:lang w:val="en-US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3D3DED" w:rsidRDefault="00E358BF" w:rsidP="009A6A7B">
            <w:pPr>
              <w:rPr>
                <w:lang w:val="en-US"/>
              </w:rPr>
            </w:pPr>
            <w:r w:rsidRPr="003D3DED">
              <w:rPr>
                <w:lang w:val="ro-RO"/>
              </w:rPr>
              <w:t>Tofan Serghei</w:t>
            </w:r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primar</w:t>
            </w:r>
            <w:proofErr w:type="spellEnd"/>
            <w:r w:rsidRPr="003D3DED">
              <w:rPr>
                <w:lang w:val="en-US"/>
              </w:rPr>
              <w:t xml:space="preserve"> ,</w:t>
            </w:r>
          </w:p>
          <w:p w:rsidR="00E358BF" w:rsidRPr="003D3DED" w:rsidRDefault="00E358BF" w:rsidP="009A6A7B">
            <w:pPr>
              <w:rPr>
                <w:lang w:val="en-US"/>
              </w:rPr>
            </w:pPr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Conducătorii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instituțiilor</w:t>
            </w:r>
            <w:proofErr w:type="spellEnd"/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Asistentul</w:t>
            </w:r>
            <w:proofErr w:type="spellEnd"/>
            <w:r w:rsidRPr="003D3DED">
              <w:rPr>
                <w:lang w:val="en-US"/>
              </w:rPr>
              <w:t xml:space="preserve"> Social</w:t>
            </w:r>
          </w:p>
        </w:tc>
      </w:tr>
      <w:tr w:rsidR="00E358BF" w:rsidRPr="003D3DED" w:rsidTr="009A6A7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3D3DED" w:rsidRDefault="00E358BF" w:rsidP="009A6A7B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3D3DED" w:rsidRDefault="00E358BF" w:rsidP="009A6A7B">
            <w:pPr>
              <w:rPr>
                <w:lang w:val="en-US"/>
              </w:rPr>
            </w:pP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Neadmiterea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datoriilor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instituţiilor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bugetare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pentru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resursele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energetice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consumate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>,</w:t>
            </w:r>
            <w:r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D3DED">
              <w:rPr>
                <w:rStyle w:val="fontstyle01"/>
                <w:sz w:val="24"/>
                <w:szCs w:val="24"/>
                <w:lang w:val="en-US"/>
              </w:rPr>
              <w:t>procurate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.</w:t>
            </w:r>
            <w:proofErr w:type="gramEnd"/>
          </w:p>
          <w:p w:rsidR="00E358BF" w:rsidRPr="003D3DED" w:rsidRDefault="00E358BF" w:rsidP="009A6A7B">
            <w:pPr>
              <w:rPr>
                <w:rStyle w:val="fontstyle01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3D3DED" w:rsidRDefault="00E358BF" w:rsidP="009A6A7B">
            <w:pPr>
              <w:rPr>
                <w:lang w:val="en-US"/>
              </w:rPr>
            </w:pPr>
            <w:r w:rsidRPr="003D3DED">
              <w:rPr>
                <w:lang w:val="en-US"/>
              </w:rPr>
              <w:t xml:space="preserve">permanent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3D3DED" w:rsidRDefault="00E358BF" w:rsidP="009A6A7B">
            <w:pPr>
              <w:rPr>
                <w:lang w:val="en-US"/>
              </w:rPr>
            </w:pPr>
            <w:r w:rsidRPr="003D3DED">
              <w:rPr>
                <w:lang w:val="ro-RO"/>
              </w:rPr>
              <w:t>Tofan Serghei</w:t>
            </w:r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primar</w:t>
            </w:r>
            <w:proofErr w:type="spellEnd"/>
            <w:r w:rsidRPr="003D3DED">
              <w:rPr>
                <w:lang w:val="en-US"/>
              </w:rPr>
              <w:t xml:space="preserve"> ,</w:t>
            </w:r>
          </w:p>
          <w:p w:rsidR="00E358BF" w:rsidRPr="003D3DED" w:rsidRDefault="00E358BF" w:rsidP="009A6A7B">
            <w:pPr>
              <w:rPr>
                <w:lang w:val="en-US"/>
              </w:rPr>
            </w:pPr>
            <w:proofErr w:type="spellStart"/>
            <w:r w:rsidRPr="003D3DED">
              <w:rPr>
                <w:lang w:val="en-US"/>
              </w:rPr>
              <w:t>Fonari</w:t>
            </w:r>
            <w:proofErr w:type="spellEnd"/>
            <w:r w:rsidRPr="003D3DED">
              <w:rPr>
                <w:lang w:val="en-US"/>
              </w:rPr>
              <w:t xml:space="preserve"> Natalia, </w:t>
            </w:r>
            <w:proofErr w:type="spellStart"/>
            <w:r w:rsidRPr="003D3DED">
              <w:rPr>
                <w:lang w:val="en-US"/>
              </w:rPr>
              <w:t>contabil</w:t>
            </w:r>
            <w:proofErr w:type="spellEnd"/>
            <w:r w:rsidRPr="003D3DED">
              <w:rPr>
                <w:lang w:val="en-US"/>
              </w:rPr>
              <w:t xml:space="preserve">- </w:t>
            </w:r>
            <w:proofErr w:type="spellStart"/>
            <w:r w:rsidRPr="003D3DED">
              <w:rPr>
                <w:lang w:val="en-US"/>
              </w:rPr>
              <w:t>șef</w:t>
            </w:r>
            <w:proofErr w:type="spellEnd"/>
            <w:r w:rsidRPr="003D3DED">
              <w:rPr>
                <w:lang w:val="en-US"/>
              </w:rPr>
              <w:t xml:space="preserve"> ,</w:t>
            </w:r>
          </w:p>
          <w:p w:rsidR="00E358BF" w:rsidRPr="003D3DED" w:rsidRDefault="00E358BF" w:rsidP="009A6A7B">
            <w:pPr>
              <w:rPr>
                <w:lang w:val="ro-RO"/>
              </w:rPr>
            </w:pPr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conducătorii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instituțiilor</w:t>
            </w:r>
            <w:proofErr w:type="spellEnd"/>
            <w:r w:rsidRPr="003D3DED">
              <w:rPr>
                <w:lang w:val="en-US"/>
              </w:rPr>
              <w:t>,</w:t>
            </w:r>
          </w:p>
        </w:tc>
      </w:tr>
      <w:tr w:rsidR="00E358BF" w:rsidRPr="00AA04CA" w:rsidTr="009A6A7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3D3DED" w:rsidRDefault="00E358BF" w:rsidP="009A6A7B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3D3DED" w:rsidRDefault="00E358BF" w:rsidP="009A6A7B">
            <w:pPr>
              <w:rPr>
                <w:lang w:val="en-US"/>
              </w:rPr>
            </w:pPr>
            <w:proofErr w:type="spellStart"/>
            <w:r w:rsidRPr="003D3DED">
              <w:rPr>
                <w:lang w:val="en-US"/>
              </w:rPr>
              <w:t>Asigurarea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pregătirii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sistemului</w:t>
            </w:r>
            <w:proofErr w:type="spellEnd"/>
            <w:r w:rsidRPr="003D3DED">
              <w:rPr>
                <w:lang w:val="en-US"/>
              </w:rPr>
              <w:t xml:space="preserve"> de </w:t>
            </w:r>
            <w:proofErr w:type="spellStart"/>
            <w:r w:rsidRPr="003D3DED">
              <w:rPr>
                <w:lang w:val="en-US"/>
              </w:rPr>
              <w:t>apeduct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pentru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funcţionarea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normal</w:t>
            </w:r>
            <w:r>
              <w:rPr>
                <w:lang w:val="en-US"/>
              </w:rPr>
              <w:t>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lastRenderedPageBreak/>
              <w:t>perioada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toamnă</w:t>
            </w:r>
            <w:proofErr w:type="spellEnd"/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iarnă</w:t>
            </w:r>
            <w:proofErr w:type="spellEnd"/>
            <w:r>
              <w:rPr>
                <w:lang w:val="en-US"/>
              </w:rPr>
              <w:t xml:space="preserve"> 2022 – 2023</w:t>
            </w:r>
            <w:r w:rsidRPr="003D3DED">
              <w:rPr>
                <w:lang w:val="en-US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3D3DED" w:rsidRDefault="00E358BF" w:rsidP="009A6A7B">
            <w:pPr>
              <w:rPr>
                <w:lang w:val="en-US"/>
              </w:rPr>
            </w:pPr>
          </w:p>
          <w:p w:rsidR="00E358BF" w:rsidRPr="003D3DED" w:rsidRDefault="00E358BF" w:rsidP="009A6A7B">
            <w:pPr>
              <w:rPr>
                <w:lang w:val="ro-RO"/>
              </w:rPr>
            </w:pPr>
            <w:r w:rsidRPr="003D3DED">
              <w:rPr>
                <w:lang w:val="ro-RO"/>
              </w:rPr>
              <w:t>p</w:t>
            </w:r>
            <w:proofErr w:type="spellStart"/>
            <w:r w:rsidRPr="003D3DED">
              <w:t>înă</w:t>
            </w:r>
            <w:proofErr w:type="spellEnd"/>
            <w:r w:rsidRPr="003D3DED">
              <w:rPr>
                <w:lang w:val="ro-RO"/>
              </w:rPr>
              <w:t xml:space="preserve"> </w:t>
            </w:r>
            <w:proofErr w:type="spellStart"/>
            <w:r w:rsidRPr="003D3DED">
              <w:t>la</w:t>
            </w:r>
            <w:proofErr w:type="spellEnd"/>
            <w:r w:rsidRPr="003D3DED">
              <w:t xml:space="preserve"> 31.10.</w:t>
            </w:r>
            <w:r w:rsidRPr="003D3DED">
              <w:rPr>
                <w:lang w:val="ro-RO"/>
              </w:rPr>
              <w:t>202</w:t>
            </w:r>
            <w:r>
              <w:rPr>
                <w:lang w:val="ro-RO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3D3DED" w:rsidRDefault="00E358BF" w:rsidP="009A6A7B">
            <w:pPr>
              <w:rPr>
                <w:lang w:val="en-US"/>
              </w:rPr>
            </w:pPr>
            <w:r w:rsidRPr="003D3DED">
              <w:rPr>
                <w:lang w:val="ro-RO"/>
              </w:rPr>
              <w:t>Tofan Serghei</w:t>
            </w:r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primar</w:t>
            </w:r>
            <w:proofErr w:type="spellEnd"/>
            <w:r w:rsidRPr="003D3DED">
              <w:rPr>
                <w:lang w:val="en-US"/>
              </w:rPr>
              <w:t xml:space="preserve"> ,</w:t>
            </w:r>
          </w:p>
          <w:p w:rsidR="00E358BF" w:rsidRPr="003D3DED" w:rsidRDefault="00E358BF" w:rsidP="009A6A7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Lozan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Doina</w:t>
            </w:r>
            <w:proofErr w:type="spellEnd"/>
            <w:r>
              <w:rPr>
                <w:lang w:val="en-US"/>
              </w:rPr>
              <w:t xml:space="preserve"> ,</w:t>
            </w:r>
            <w:proofErr w:type="spellStart"/>
            <w:r>
              <w:rPr>
                <w:lang w:val="en-US"/>
              </w:rPr>
              <w:t>directoare</w:t>
            </w:r>
            <w:proofErr w:type="spellEnd"/>
            <w:r>
              <w:rPr>
                <w:lang w:val="en-US"/>
              </w:rPr>
              <w:t xml:space="preserve"> </w:t>
            </w:r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grădiniţ</w:t>
            </w:r>
            <w:r>
              <w:rPr>
                <w:lang w:val="en-US"/>
              </w:rPr>
              <w:t>ă</w:t>
            </w:r>
            <w:proofErr w:type="spellEnd"/>
          </w:p>
        </w:tc>
      </w:tr>
      <w:tr w:rsidR="00E358BF" w:rsidRPr="00AA04CA" w:rsidTr="009A6A7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3D3DED" w:rsidRDefault="00E358BF" w:rsidP="009A6A7B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3D3DED" w:rsidRDefault="00E358BF" w:rsidP="009A6A7B">
            <w:pPr>
              <w:rPr>
                <w:lang w:val="en-US"/>
              </w:rPr>
            </w:pPr>
            <w:proofErr w:type="spellStart"/>
            <w:proofErr w:type="gramStart"/>
            <w:r w:rsidRPr="003D3DED">
              <w:rPr>
                <w:lang w:val="en-US"/>
              </w:rPr>
              <w:t>Procurarea</w:t>
            </w:r>
            <w:proofErr w:type="spellEnd"/>
            <w:r w:rsidRPr="003D3DED">
              <w:rPr>
                <w:lang w:val="en-US"/>
              </w:rPr>
              <w:t xml:space="preserve">  </w:t>
            </w:r>
            <w:proofErr w:type="spellStart"/>
            <w:r w:rsidRPr="003D3DED">
              <w:rPr>
                <w:lang w:val="en-US"/>
              </w:rPr>
              <w:t>agentului</w:t>
            </w:r>
            <w:proofErr w:type="spellEnd"/>
            <w:proofErr w:type="gram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termic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pentru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toate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instituțiile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bugetare</w:t>
            </w:r>
            <w:proofErr w:type="spellEnd"/>
            <w:r w:rsidRPr="003D3DED">
              <w:rPr>
                <w:lang w:val="en-US"/>
              </w:rPr>
              <w:t xml:space="preserve"> subordinate .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3D3DED" w:rsidRDefault="00E358BF" w:rsidP="009A6A7B">
            <w:pPr>
              <w:rPr>
                <w:lang w:val="en-US"/>
              </w:rPr>
            </w:pPr>
            <w:proofErr w:type="spellStart"/>
            <w:r w:rsidRPr="003D3DED">
              <w:rPr>
                <w:lang w:val="en-US"/>
              </w:rPr>
              <w:t>pînă</w:t>
            </w:r>
            <w:proofErr w:type="spellEnd"/>
            <w:r w:rsidRPr="003D3DED">
              <w:rPr>
                <w:lang w:val="ro-RO"/>
              </w:rPr>
              <w:t xml:space="preserve"> </w:t>
            </w:r>
            <w:r w:rsidRPr="003D3DED">
              <w:rPr>
                <w:lang w:val="en-US"/>
              </w:rPr>
              <w:t>la 01.11.202</w:t>
            </w:r>
            <w:r>
              <w:rPr>
                <w:lang w:val="en-US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3D3DED" w:rsidRDefault="00E358BF" w:rsidP="009A6A7B">
            <w:pPr>
              <w:rPr>
                <w:lang w:val="en-US"/>
              </w:rPr>
            </w:pPr>
            <w:r w:rsidRPr="003D3DED">
              <w:rPr>
                <w:lang w:val="ro-RO"/>
              </w:rPr>
              <w:t>Tofan Serghei</w:t>
            </w:r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primar</w:t>
            </w:r>
            <w:proofErr w:type="spellEnd"/>
            <w:r w:rsidRPr="003D3DED">
              <w:rPr>
                <w:lang w:val="en-US"/>
              </w:rPr>
              <w:t xml:space="preserve"> ,</w:t>
            </w:r>
          </w:p>
          <w:p w:rsidR="00E358BF" w:rsidRPr="003D3DED" w:rsidRDefault="00E358BF" w:rsidP="009A6A7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Lozan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Doina</w:t>
            </w:r>
            <w:proofErr w:type="spellEnd"/>
            <w:r>
              <w:rPr>
                <w:lang w:val="en-US"/>
              </w:rPr>
              <w:t xml:space="preserve"> ,</w:t>
            </w:r>
            <w:proofErr w:type="spellStart"/>
            <w:r>
              <w:rPr>
                <w:lang w:val="en-US"/>
              </w:rPr>
              <w:t>directoare</w:t>
            </w:r>
            <w:proofErr w:type="spellEnd"/>
            <w:r>
              <w:rPr>
                <w:lang w:val="en-US"/>
              </w:rPr>
              <w:t xml:space="preserve"> </w:t>
            </w:r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grădiniţ</w:t>
            </w:r>
            <w:r>
              <w:rPr>
                <w:lang w:val="en-US"/>
              </w:rPr>
              <w:t>ă</w:t>
            </w:r>
            <w:proofErr w:type="spellEnd"/>
          </w:p>
        </w:tc>
      </w:tr>
      <w:tr w:rsidR="00E358BF" w:rsidRPr="00AA04CA" w:rsidTr="009A6A7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3D3DED" w:rsidRDefault="00E358BF" w:rsidP="009A6A7B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3D3DED" w:rsidRDefault="00E358BF" w:rsidP="009A6A7B">
            <w:pPr>
              <w:rPr>
                <w:lang w:val="en-US"/>
              </w:rPr>
            </w:pPr>
            <w:proofErr w:type="spellStart"/>
            <w:r w:rsidRPr="003D3DED">
              <w:rPr>
                <w:lang w:val="en-US"/>
              </w:rPr>
              <w:t>Aprobarea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demarării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sezonului</w:t>
            </w:r>
            <w:proofErr w:type="spellEnd"/>
            <w:r w:rsidRPr="003D3DED">
              <w:rPr>
                <w:lang w:val="en-US"/>
              </w:rPr>
              <w:t xml:space="preserve"> de </w:t>
            </w:r>
            <w:proofErr w:type="spellStart"/>
            <w:r w:rsidRPr="003D3DED">
              <w:rPr>
                <w:lang w:val="en-US"/>
              </w:rPr>
              <w:t>încălzire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în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instituţiile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bugetare</w:t>
            </w:r>
            <w:proofErr w:type="spellEnd"/>
            <w:r w:rsidRPr="003D3DED">
              <w:rPr>
                <w:lang w:val="en-US"/>
              </w:rPr>
              <w:t xml:space="preserve"> la </w:t>
            </w:r>
            <w:proofErr w:type="spellStart"/>
            <w:r w:rsidRPr="003D3DED">
              <w:rPr>
                <w:lang w:val="en-US"/>
              </w:rPr>
              <w:t>solicitarea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proofErr w:type="gramStart"/>
            <w:r w:rsidRPr="003D3DED">
              <w:rPr>
                <w:lang w:val="en-US"/>
              </w:rPr>
              <w:t>acestora</w:t>
            </w:r>
            <w:proofErr w:type="spellEnd"/>
            <w:r w:rsidRPr="003D3DED">
              <w:rPr>
                <w:lang w:val="en-US"/>
              </w:rPr>
              <w:t xml:space="preserve"> ,</w:t>
            </w:r>
            <w:proofErr w:type="gram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în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dependenţă</w:t>
            </w:r>
            <w:proofErr w:type="spellEnd"/>
            <w:r w:rsidRPr="003D3DED">
              <w:rPr>
                <w:lang w:val="en-US"/>
              </w:rPr>
              <w:t xml:space="preserve"> de </w:t>
            </w:r>
            <w:proofErr w:type="spellStart"/>
            <w:r w:rsidRPr="003D3DED">
              <w:rPr>
                <w:lang w:val="en-US"/>
              </w:rPr>
              <w:t>temperatura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aerului</w:t>
            </w:r>
            <w:proofErr w:type="spellEnd"/>
            <w:r w:rsidRPr="003D3DED">
              <w:rPr>
                <w:lang w:val="en-US"/>
              </w:rPr>
              <w:t xml:space="preserve">  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3D3DED" w:rsidRDefault="00E358BF" w:rsidP="009A6A7B">
            <w:pPr>
              <w:rPr>
                <w:lang w:val="en-US"/>
              </w:rPr>
            </w:pPr>
          </w:p>
          <w:p w:rsidR="00E358BF" w:rsidRPr="003D3DED" w:rsidRDefault="00E358BF" w:rsidP="009A6A7B">
            <w:pPr>
              <w:rPr>
                <w:lang w:val="ro-RO"/>
              </w:rPr>
            </w:pPr>
            <w:r w:rsidRPr="003D3DED">
              <w:rPr>
                <w:lang w:val="ro-RO"/>
              </w:rPr>
              <w:t xml:space="preserve">pînă la </w:t>
            </w:r>
            <w:r w:rsidRPr="003D3DED">
              <w:t>31.10.</w:t>
            </w:r>
            <w:r w:rsidRPr="003D3DED">
              <w:rPr>
                <w:lang w:val="ro-RO"/>
              </w:rPr>
              <w:t>202</w:t>
            </w:r>
            <w:r>
              <w:rPr>
                <w:lang w:val="ro-RO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3D3DED" w:rsidRDefault="00E358BF" w:rsidP="009A6A7B">
            <w:pPr>
              <w:rPr>
                <w:lang w:val="en-US"/>
              </w:rPr>
            </w:pPr>
            <w:r w:rsidRPr="003D3DED">
              <w:rPr>
                <w:lang w:val="ro-RO"/>
              </w:rPr>
              <w:t>Tofan Serghei</w:t>
            </w:r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primar</w:t>
            </w:r>
            <w:proofErr w:type="spellEnd"/>
            <w:r w:rsidRPr="003D3DED">
              <w:rPr>
                <w:lang w:val="en-US"/>
              </w:rPr>
              <w:t xml:space="preserve"> ,</w:t>
            </w:r>
          </w:p>
          <w:p w:rsidR="00E358BF" w:rsidRPr="003D3DED" w:rsidRDefault="00E358BF" w:rsidP="009A6A7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Lozan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Doina</w:t>
            </w:r>
            <w:proofErr w:type="spellEnd"/>
            <w:r>
              <w:rPr>
                <w:lang w:val="en-US"/>
              </w:rPr>
              <w:t xml:space="preserve"> ,</w:t>
            </w:r>
            <w:proofErr w:type="spellStart"/>
            <w:r>
              <w:rPr>
                <w:lang w:val="en-US"/>
              </w:rPr>
              <w:t>directoare</w:t>
            </w:r>
            <w:proofErr w:type="spellEnd"/>
            <w:r>
              <w:rPr>
                <w:lang w:val="en-US"/>
              </w:rPr>
              <w:t xml:space="preserve"> </w:t>
            </w:r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grădiniţ</w:t>
            </w:r>
            <w:r>
              <w:rPr>
                <w:lang w:val="en-US"/>
              </w:rPr>
              <w:t>ă</w:t>
            </w:r>
            <w:proofErr w:type="spellEnd"/>
          </w:p>
        </w:tc>
      </w:tr>
      <w:tr w:rsidR="00E358BF" w:rsidRPr="00AA04CA" w:rsidTr="009A6A7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3D3DED" w:rsidRDefault="00E358BF" w:rsidP="009A6A7B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3D3DED" w:rsidRDefault="00E358BF" w:rsidP="009A6A7B">
            <w:pPr>
              <w:rPr>
                <w:lang w:val="en-US"/>
              </w:rPr>
            </w:pPr>
            <w:proofErr w:type="spellStart"/>
            <w:r w:rsidRPr="003D3DED">
              <w:rPr>
                <w:lang w:val="en-US"/>
              </w:rPr>
              <w:t>Instituirea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unui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regim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riguros</w:t>
            </w:r>
            <w:proofErr w:type="spellEnd"/>
            <w:r w:rsidRPr="003D3DED">
              <w:rPr>
                <w:lang w:val="en-US"/>
              </w:rPr>
              <w:t xml:space="preserve"> de </w:t>
            </w:r>
            <w:proofErr w:type="spellStart"/>
            <w:proofErr w:type="gramStart"/>
            <w:r w:rsidRPr="003D3DED">
              <w:rPr>
                <w:lang w:val="en-US"/>
              </w:rPr>
              <w:t>economisire</w:t>
            </w:r>
            <w:proofErr w:type="spellEnd"/>
            <w:r w:rsidRPr="003D3DED">
              <w:rPr>
                <w:lang w:val="en-US"/>
              </w:rPr>
              <w:t xml:space="preserve">  a</w:t>
            </w:r>
            <w:proofErr w:type="gram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resurselor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energetice</w:t>
            </w:r>
            <w:proofErr w:type="spellEnd"/>
            <w:r w:rsidRPr="003D3DED">
              <w:rPr>
                <w:lang w:val="en-US"/>
              </w:rPr>
              <w:t xml:space="preserve">. </w:t>
            </w:r>
            <w:proofErr w:type="spellStart"/>
            <w:r w:rsidRPr="003D3DED">
              <w:rPr>
                <w:lang w:val="en-US"/>
              </w:rPr>
              <w:t>Aprobarea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activităţilor</w:t>
            </w:r>
            <w:proofErr w:type="spellEnd"/>
            <w:r w:rsidRPr="003D3DED">
              <w:rPr>
                <w:lang w:val="en-US"/>
              </w:rPr>
              <w:t xml:space="preserve"> de </w:t>
            </w:r>
            <w:proofErr w:type="spellStart"/>
            <w:r w:rsidRPr="003D3DED">
              <w:rPr>
                <w:lang w:val="en-US"/>
              </w:rPr>
              <w:t>optimizare</w:t>
            </w:r>
            <w:proofErr w:type="spellEnd"/>
            <w:r w:rsidRPr="003D3DED">
              <w:rPr>
                <w:lang w:val="en-US"/>
              </w:rPr>
              <w:t xml:space="preserve"> a </w:t>
            </w:r>
            <w:proofErr w:type="spellStart"/>
            <w:r w:rsidRPr="003D3DED">
              <w:rPr>
                <w:lang w:val="en-US"/>
              </w:rPr>
              <w:t>cheltuielilor</w:t>
            </w:r>
            <w:proofErr w:type="spellEnd"/>
            <w:r w:rsidRPr="003D3DED">
              <w:rPr>
                <w:lang w:val="en-US"/>
              </w:rPr>
              <w:t xml:space="preserve"> la </w:t>
            </w:r>
            <w:proofErr w:type="spellStart"/>
            <w:r w:rsidRPr="003D3DED">
              <w:rPr>
                <w:lang w:val="en-US"/>
              </w:rPr>
              <w:t>energia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termică</w:t>
            </w:r>
            <w:proofErr w:type="spellEnd"/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consumul</w:t>
            </w:r>
            <w:proofErr w:type="spellEnd"/>
            <w:r w:rsidRPr="003D3DED">
              <w:rPr>
                <w:lang w:val="en-US"/>
              </w:rPr>
              <w:t xml:space="preserve"> de </w:t>
            </w:r>
            <w:proofErr w:type="spellStart"/>
            <w:r w:rsidRPr="003D3DED">
              <w:rPr>
                <w:lang w:val="en-US"/>
              </w:rPr>
              <w:t>energie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proofErr w:type="gramStart"/>
            <w:r w:rsidRPr="003D3DED">
              <w:rPr>
                <w:lang w:val="en-US"/>
              </w:rPr>
              <w:t>electrică</w:t>
            </w:r>
            <w:proofErr w:type="spellEnd"/>
            <w:r w:rsidRPr="003D3DED">
              <w:rPr>
                <w:lang w:val="en-US"/>
              </w:rPr>
              <w:t xml:space="preserve">  </w:t>
            </w:r>
            <w:proofErr w:type="spellStart"/>
            <w:r w:rsidRPr="003D3DED">
              <w:rPr>
                <w:lang w:val="en-US"/>
              </w:rPr>
              <w:t>şi</w:t>
            </w:r>
            <w:proofErr w:type="spellEnd"/>
            <w:proofErr w:type="gram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conservarea</w:t>
            </w:r>
            <w:proofErr w:type="spellEnd"/>
            <w:r w:rsidRPr="003D3DED">
              <w:rPr>
                <w:lang w:val="en-US"/>
              </w:rPr>
              <w:t xml:space="preserve">  </w:t>
            </w:r>
            <w:proofErr w:type="spellStart"/>
            <w:r w:rsidRPr="003D3DED">
              <w:rPr>
                <w:lang w:val="en-US"/>
              </w:rPr>
              <w:t>căldurii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pentru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fiecare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instituţie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bugetară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în</w:t>
            </w:r>
            <w:proofErr w:type="spellEnd"/>
            <w:r w:rsidRPr="003D3DED">
              <w:rPr>
                <w:lang w:val="en-US"/>
              </w:rPr>
              <w:t xml:space="preserve"> parte 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3D3DED" w:rsidRDefault="00E358BF" w:rsidP="009A6A7B">
            <w:pPr>
              <w:rPr>
                <w:lang w:val="en-US"/>
              </w:rPr>
            </w:pPr>
          </w:p>
          <w:p w:rsidR="00E358BF" w:rsidRPr="003D3DED" w:rsidRDefault="00E358BF" w:rsidP="009A6A7B">
            <w:proofErr w:type="spellStart"/>
            <w:r w:rsidRPr="003D3DED">
              <w:t>permanent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3D3DED" w:rsidRDefault="00E358BF" w:rsidP="009A6A7B">
            <w:pPr>
              <w:rPr>
                <w:lang w:val="en-US"/>
              </w:rPr>
            </w:pPr>
            <w:r w:rsidRPr="003D3DED">
              <w:rPr>
                <w:lang w:val="ro-RO"/>
              </w:rPr>
              <w:t>Tofan Serghei</w:t>
            </w:r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primar</w:t>
            </w:r>
            <w:proofErr w:type="spellEnd"/>
            <w:r w:rsidRPr="003D3DED">
              <w:rPr>
                <w:lang w:val="en-US"/>
              </w:rPr>
              <w:t xml:space="preserve"> ,</w:t>
            </w:r>
          </w:p>
          <w:p w:rsidR="00E358BF" w:rsidRPr="003D3DED" w:rsidRDefault="00E358BF" w:rsidP="009A6A7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Lozan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Doina</w:t>
            </w:r>
            <w:proofErr w:type="spellEnd"/>
            <w:r>
              <w:rPr>
                <w:lang w:val="en-US"/>
              </w:rPr>
              <w:t xml:space="preserve"> ,</w:t>
            </w:r>
            <w:proofErr w:type="spellStart"/>
            <w:r>
              <w:rPr>
                <w:lang w:val="en-US"/>
              </w:rPr>
              <w:t>directoare</w:t>
            </w:r>
            <w:proofErr w:type="spellEnd"/>
            <w:r>
              <w:rPr>
                <w:lang w:val="en-US"/>
              </w:rPr>
              <w:t xml:space="preserve"> </w:t>
            </w:r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grădiniţ</w:t>
            </w:r>
            <w:r>
              <w:rPr>
                <w:lang w:val="en-US"/>
              </w:rPr>
              <w:t>ă</w:t>
            </w:r>
            <w:proofErr w:type="spellEnd"/>
          </w:p>
        </w:tc>
      </w:tr>
      <w:tr w:rsidR="00E358BF" w:rsidRPr="003D3DED" w:rsidTr="009A6A7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3D3DED" w:rsidRDefault="00E358BF" w:rsidP="009A6A7B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3D3DED" w:rsidRDefault="00E358BF" w:rsidP="009A6A7B">
            <w:pPr>
              <w:rPr>
                <w:lang w:val="en-US"/>
              </w:rPr>
            </w:pPr>
            <w:proofErr w:type="spellStart"/>
            <w:r w:rsidRPr="003D3DED">
              <w:rPr>
                <w:lang w:val="en-US"/>
              </w:rPr>
              <w:t>Asigurarea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pensionarilor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şi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păturilor</w:t>
            </w:r>
            <w:proofErr w:type="spellEnd"/>
            <w:r w:rsidRPr="003D3DED">
              <w:rPr>
                <w:lang w:val="en-US"/>
              </w:rPr>
              <w:t xml:space="preserve"> social- </w:t>
            </w:r>
            <w:proofErr w:type="spellStart"/>
            <w:r w:rsidRPr="003D3DED">
              <w:rPr>
                <w:lang w:val="en-US"/>
              </w:rPr>
              <w:t>vulnerabile</w:t>
            </w:r>
            <w:proofErr w:type="spellEnd"/>
            <w:r w:rsidRPr="003D3DED">
              <w:rPr>
                <w:lang w:val="en-US"/>
              </w:rPr>
              <w:t xml:space="preserve"> cu </w:t>
            </w:r>
            <w:proofErr w:type="spellStart"/>
            <w:r w:rsidRPr="003D3DED">
              <w:rPr>
                <w:lang w:val="en-US"/>
              </w:rPr>
              <w:t>lemne</w:t>
            </w:r>
            <w:proofErr w:type="spellEnd"/>
            <w:r w:rsidRPr="003D3DED">
              <w:rPr>
                <w:lang w:val="en-US"/>
              </w:rPr>
              <w:t xml:space="preserve"> de </w:t>
            </w:r>
            <w:proofErr w:type="spellStart"/>
            <w:r w:rsidRPr="003D3DED">
              <w:rPr>
                <w:lang w:val="en-US"/>
              </w:rPr>
              <w:t>foc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şi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proofErr w:type="gramStart"/>
            <w:r w:rsidRPr="003D3DED">
              <w:rPr>
                <w:lang w:val="en-US"/>
              </w:rPr>
              <w:t>cărbune</w:t>
            </w:r>
            <w:proofErr w:type="spellEnd"/>
            <w:r w:rsidRPr="003D3DED">
              <w:rPr>
                <w:lang w:val="en-US"/>
              </w:rPr>
              <w:t xml:space="preserve"> .</w:t>
            </w:r>
            <w:proofErr w:type="gram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3D3DED" w:rsidRDefault="00E358BF" w:rsidP="009A6A7B">
            <w:pPr>
              <w:rPr>
                <w:lang w:val="ro-RO"/>
              </w:rPr>
            </w:pPr>
            <w:r w:rsidRPr="003D3DED">
              <w:rPr>
                <w:lang w:val="ro-RO"/>
              </w:rPr>
              <w:t>a</w:t>
            </w:r>
            <w:proofErr w:type="spellStart"/>
            <w:r w:rsidRPr="003D3DED">
              <w:t>ugust</w:t>
            </w:r>
            <w:proofErr w:type="spellEnd"/>
            <w:r w:rsidRPr="003D3DED">
              <w:t xml:space="preserve">- </w:t>
            </w:r>
            <w:proofErr w:type="spellStart"/>
            <w:r w:rsidRPr="003D3DED">
              <w:t>octombrie</w:t>
            </w:r>
            <w:proofErr w:type="spellEnd"/>
            <w:r w:rsidRPr="003D3DED">
              <w:t xml:space="preserve"> 20</w:t>
            </w:r>
            <w:r w:rsidRPr="003D3DED">
              <w:rPr>
                <w:lang w:val="ro-RO"/>
              </w:rPr>
              <w:t>2</w:t>
            </w:r>
            <w:r>
              <w:rPr>
                <w:lang w:val="ro-RO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3D3DED" w:rsidRDefault="00E358BF" w:rsidP="009A6A7B">
            <w:pPr>
              <w:rPr>
                <w:lang w:val="en-US"/>
              </w:rPr>
            </w:pPr>
            <w:r w:rsidRPr="003D3DED">
              <w:rPr>
                <w:lang w:val="ro-RO"/>
              </w:rPr>
              <w:t>Tofan Serghei</w:t>
            </w:r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primar</w:t>
            </w:r>
            <w:proofErr w:type="spellEnd"/>
            <w:r w:rsidRPr="003D3DED">
              <w:rPr>
                <w:lang w:val="en-US"/>
              </w:rPr>
              <w:t xml:space="preserve"> ,</w:t>
            </w:r>
          </w:p>
          <w:p w:rsidR="00E358BF" w:rsidRPr="003D3DED" w:rsidRDefault="00E358BF" w:rsidP="009A6A7B">
            <w:pPr>
              <w:contextualSpacing/>
              <w:rPr>
                <w:lang w:val="en-US"/>
              </w:rPr>
            </w:pPr>
            <w:r w:rsidRPr="003D3DED">
              <w:rPr>
                <w:lang w:val="ro-RO"/>
              </w:rPr>
              <w:t xml:space="preserve">Virginia Iancu </w:t>
            </w:r>
            <w:r w:rsidRPr="003D3DED">
              <w:rPr>
                <w:lang w:val="en-US"/>
              </w:rPr>
              <w:t>,</w:t>
            </w:r>
          </w:p>
          <w:p w:rsidR="00E358BF" w:rsidRDefault="00E358BF" w:rsidP="009A6A7B">
            <w:pPr>
              <w:rPr>
                <w:lang w:val="en-US"/>
              </w:rPr>
            </w:pPr>
            <w:proofErr w:type="spellStart"/>
            <w:r w:rsidRPr="003D3DED">
              <w:rPr>
                <w:lang w:val="en-US"/>
              </w:rPr>
              <w:t>Asistent</w:t>
            </w:r>
            <w:r>
              <w:rPr>
                <w:lang w:val="en-US"/>
              </w:rPr>
              <w:t>ă</w:t>
            </w:r>
            <w:proofErr w:type="spellEnd"/>
            <w:r w:rsidRPr="003D3DED">
              <w:rPr>
                <w:lang w:val="ro-RO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Social</w:t>
            </w:r>
            <w:r>
              <w:rPr>
                <w:lang w:val="en-US"/>
              </w:rPr>
              <w:t>ă</w:t>
            </w:r>
            <w:proofErr w:type="spellEnd"/>
            <w:r>
              <w:rPr>
                <w:lang w:val="en-US"/>
              </w:rPr>
              <w:t>,</w:t>
            </w:r>
          </w:p>
          <w:p w:rsidR="00E358BF" w:rsidRPr="003D3DED" w:rsidRDefault="00E358BF" w:rsidP="009A6A7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Ocolul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Sivic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Grozești</w:t>
            </w:r>
            <w:proofErr w:type="spellEnd"/>
          </w:p>
          <w:p w:rsidR="00E358BF" w:rsidRPr="003D3DED" w:rsidRDefault="00E358BF" w:rsidP="009A6A7B">
            <w:pPr>
              <w:rPr>
                <w:lang w:val="en-US"/>
              </w:rPr>
            </w:pPr>
          </w:p>
        </w:tc>
      </w:tr>
      <w:tr w:rsidR="00E358BF" w:rsidRPr="0035523E" w:rsidTr="009A6A7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3D3DED" w:rsidRDefault="00E358BF" w:rsidP="009A6A7B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Default="00E358BF" w:rsidP="009A6A7B">
            <w:pPr>
              <w:rPr>
                <w:lang w:val="en-US"/>
              </w:rPr>
            </w:pPr>
            <w:proofErr w:type="spellStart"/>
            <w:r w:rsidRPr="003D3DED">
              <w:rPr>
                <w:lang w:val="en-US"/>
              </w:rPr>
              <w:t>Coordonarea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pregătirii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c</w:t>
            </w:r>
            <w:r>
              <w:rPr>
                <w:lang w:val="en-US"/>
              </w:rPr>
              <w:t>ătre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perioada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toamnă</w:t>
            </w:r>
            <w:proofErr w:type="spellEnd"/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iarnă</w:t>
            </w:r>
            <w:proofErr w:type="spellEnd"/>
            <w:r>
              <w:rPr>
                <w:lang w:val="en-US"/>
              </w:rPr>
              <w:t xml:space="preserve"> 2022 – 2023 </w:t>
            </w:r>
            <w:r w:rsidRPr="003D3DED">
              <w:rPr>
                <w:lang w:val="en-US"/>
              </w:rPr>
              <w:t>;</w:t>
            </w:r>
          </w:p>
          <w:p w:rsidR="00E358BF" w:rsidRPr="003D3DED" w:rsidRDefault="00E358BF" w:rsidP="009A6A7B">
            <w:pPr>
              <w:rPr>
                <w:lang w:val="en-US"/>
              </w:rPr>
            </w:pPr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achiziț</w:t>
            </w:r>
            <w:proofErr w:type="gramStart"/>
            <w:r w:rsidRPr="003D3DED">
              <w:rPr>
                <w:lang w:val="en-US"/>
              </w:rPr>
              <w:t>ionarea</w:t>
            </w:r>
            <w:proofErr w:type="spellEnd"/>
            <w:r w:rsidRPr="003D3DED">
              <w:rPr>
                <w:lang w:val="en-US"/>
              </w:rPr>
              <w:t xml:space="preserve">  </w:t>
            </w:r>
            <w:proofErr w:type="spellStart"/>
            <w:r w:rsidRPr="003D3DED">
              <w:rPr>
                <w:lang w:val="en-US"/>
              </w:rPr>
              <w:t>şi</w:t>
            </w:r>
            <w:proofErr w:type="spellEnd"/>
            <w:proofErr w:type="gram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stocarea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cantităţii</w:t>
            </w:r>
            <w:proofErr w:type="spellEnd"/>
            <w:r w:rsidRPr="003D3DED">
              <w:rPr>
                <w:lang w:val="en-US"/>
              </w:rPr>
              <w:t xml:space="preserve"> de </w:t>
            </w:r>
            <w:proofErr w:type="spellStart"/>
            <w:r w:rsidRPr="003D3DED">
              <w:rPr>
                <w:lang w:val="en-US"/>
              </w:rPr>
              <w:t>alimente</w:t>
            </w:r>
            <w:proofErr w:type="spellEnd"/>
            <w:r w:rsidRPr="003D3DED">
              <w:rPr>
                <w:lang w:val="en-US"/>
              </w:rPr>
              <w:t xml:space="preserve">, care </w:t>
            </w:r>
            <w:proofErr w:type="spellStart"/>
            <w:r w:rsidRPr="003D3DED">
              <w:rPr>
                <w:lang w:val="en-US"/>
              </w:rPr>
              <w:t>să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asigure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securitatea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alimentară</w:t>
            </w:r>
            <w:proofErr w:type="spellEnd"/>
            <w:r w:rsidRPr="003D3DED">
              <w:rPr>
                <w:lang w:val="en-US"/>
              </w:rPr>
              <w:t xml:space="preserve"> a </w:t>
            </w:r>
            <w:proofErr w:type="spellStart"/>
            <w:r w:rsidRPr="003D3DED">
              <w:rPr>
                <w:lang w:val="en-US"/>
              </w:rPr>
              <w:t>copiilor</w:t>
            </w:r>
            <w:proofErr w:type="spellEnd"/>
            <w:r w:rsidRPr="003D3DED">
              <w:rPr>
                <w:lang w:val="en-US"/>
              </w:rPr>
              <w:t xml:space="preserve"> la </w:t>
            </w:r>
            <w:proofErr w:type="spellStart"/>
            <w:r w:rsidRPr="003D3DED">
              <w:rPr>
                <w:lang w:val="en-US"/>
              </w:rPr>
              <w:t>grădiniţă</w:t>
            </w:r>
            <w:proofErr w:type="spellEnd"/>
            <w:r w:rsidRPr="003D3DED">
              <w:rPr>
                <w:lang w:val="en-US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3D3DED" w:rsidRDefault="00E358BF" w:rsidP="009A6A7B">
            <w:pPr>
              <w:rPr>
                <w:lang w:val="en-US"/>
              </w:rPr>
            </w:pPr>
          </w:p>
          <w:p w:rsidR="00E358BF" w:rsidRPr="003D3DED" w:rsidRDefault="00E358BF" w:rsidP="009A6A7B">
            <w:pPr>
              <w:rPr>
                <w:lang w:val="ro-RO"/>
              </w:rPr>
            </w:pPr>
            <w:r w:rsidRPr="003D3DED">
              <w:rPr>
                <w:lang w:val="ro-RO"/>
              </w:rPr>
              <w:t>p</w:t>
            </w:r>
            <w:proofErr w:type="spellStart"/>
            <w:r w:rsidRPr="003D3DED">
              <w:t>înă</w:t>
            </w:r>
            <w:proofErr w:type="spellEnd"/>
            <w:r w:rsidRPr="003D3DED">
              <w:rPr>
                <w:lang w:val="ro-RO"/>
              </w:rPr>
              <w:t xml:space="preserve"> </w:t>
            </w:r>
            <w:proofErr w:type="spellStart"/>
            <w:r w:rsidRPr="003D3DED">
              <w:t>la</w:t>
            </w:r>
            <w:proofErr w:type="spellEnd"/>
            <w:r w:rsidRPr="003D3DED">
              <w:t xml:space="preserve"> 20.10.</w:t>
            </w:r>
            <w:r>
              <w:rPr>
                <w:lang w:val="ro-RO"/>
              </w:rPr>
              <w:t>2022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3D3DED" w:rsidRDefault="00E358BF" w:rsidP="009A6A7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Lozan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Doina</w:t>
            </w:r>
            <w:proofErr w:type="spellEnd"/>
            <w:r>
              <w:rPr>
                <w:lang w:val="en-US"/>
              </w:rPr>
              <w:t xml:space="preserve"> ,</w:t>
            </w:r>
            <w:proofErr w:type="spellStart"/>
            <w:r>
              <w:rPr>
                <w:lang w:val="en-US"/>
              </w:rPr>
              <w:t>directoare</w:t>
            </w:r>
            <w:proofErr w:type="spellEnd"/>
            <w:r>
              <w:rPr>
                <w:lang w:val="en-US"/>
              </w:rPr>
              <w:t xml:space="preserve"> </w:t>
            </w:r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grădiniţ</w:t>
            </w:r>
            <w:r>
              <w:rPr>
                <w:lang w:val="en-US"/>
              </w:rPr>
              <w:t>ă</w:t>
            </w:r>
            <w:proofErr w:type="spellEnd"/>
            <w:r w:rsidRPr="003D3DED">
              <w:rPr>
                <w:lang w:val="en-US"/>
              </w:rPr>
              <w:t xml:space="preserve"> </w:t>
            </w:r>
          </w:p>
        </w:tc>
      </w:tr>
      <w:tr w:rsidR="00E358BF" w:rsidRPr="003D3DED" w:rsidTr="009A6A7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3D3DED" w:rsidRDefault="00E358BF" w:rsidP="009A6A7B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3D3DED" w:rsidRDefault="00E358BF" w:rsidP="009A6A7B">
            <w:pPr>
              <w:rPr>
                <w:lang w:val="en-US"/>
              </w:rPr>
            </w:pPr>
            <w:proofErr w:type="spellStart"/>
            <w:r w:rsidRPr="003D3DED">
              <w:rPr>
                <w:lang w:val="en-US"/>
              </w:rPr>
              <w:t>Curaţarea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şi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nivelarea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drumurilor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gramStart"/>
            <w:r w:rsidRPr="003D3DED">
              <w:rPr>
                <w:lang w:val="en-US"/>
              </w:rPr>
              <w:t>locale .</w:t>
            </w:r>
            <w:proofErr w:type="gramEnd"/>
            <w:r w:rsidRPr="003D3DED">
              <w:rPr>
                <w:lang w:val="en-US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3D3DED" w:rsidRDefault="00E358BF" w:rsidP="009A6A7B">
            <w:pPr>
              <w:rPr>
                <w:lang w:val="en-US"/>
              </w:rPr>
            </w:pPr>
            <w:r w:rsidRPr="003D3DED">
              <w:rPr>
                <w:lang w:val="en-US"/>
              </w:rPr>
              <w:t xml:space="preserve">la </w:t>
            </w:r>
            <w:proofErr w:type="spellStart"/>
            <w:r w:rsidRPr="003D3DED">
              <w:rPr>
                <w:lang w:val="en-US"/>
              </w:rPr>
              <w:t>necesitate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3D3DED" w:rsidRDefault="00E358BF" w:rsidP="009A6A7B">
            <w:pPr>
              <w:rPr>
                <w:lang w:val="en-US"/>
              </w:rPr>
            </w:pPr>
            <w:r w:rsidRPr="003D3DED">
              <w:rPr>
                <w:lang w:val="ro-RO"/>
              </w:rPr>
              <w:t>Tofan Serghei</w:t>
            </w:r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primar</w:t>
            </w:r>
            <w:proofErr w:type="spellEnd"/>
            <w:r w:rsidRPr="003D3DED">
              <w:rPr>
                <w:lang w:val="en-US"/>
              </w:rPr>
              <w:t xml:space="preserve"> ,</w:t>
            </w:r>
          </w:p>
          <w:p w:rsidR="00E358BF" w:rsidRPr="003D3DED" w:rsidRDefault="00E358BF" w:rsidP="009A6A7B">
            <w:pPr>
              <w:rPr>
                <w:lang w:val="en-US"/>
              </w:rPr>
            </w:pPr>
          </w:p>
        </w:tc>
      </w:tr>
      <w:tr w:rsidR="00E358BF" w:rsidRPr="0022420D" w:rsidTr="009A6A7B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8BF" w:rsidRPr="003D3DED" w:rsidRDefault="00E358BF" w:rsidP="009A6A7B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3D3DED" w:rsidRDefault="00E358BF" w:rsidP="009A6A7B">
            <w:pPr>
              <w:rPr>
                <w:lang w:val="en-US"/>
              </w:rPr>
            </w:pP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Pregătirea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şi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stocare</w:t>
            </w:r>
            <w:r>
              <w:rPr>
                <w:rStyle w:val="fontstyle01"/>
                <w:sz w:val="24"/>
                <w:szCs w:val="24"/>
                <w:lang w:val="en-US"/>
              </w:rPr>
              <w:t>a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materialului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antiderapant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ne</w:t>
            </w:r>
            <w:r>
              <w:rPr>
                <w:rStyle w:val="fontstyle01"/>
                <w:sz w:val="24"/>
                <w:szCs w:val="24"/>
                <w:lang w:val="en-US"/>
              </w:rPr>
              <w:t>cesar</w:t>
            </w:r>
            <w:proofErr w:type="spellEnd"/>
            <w:r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Style w:val="fontstyle01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Style w:val="fontstyle01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Style w:val="fontstyle01"/>
                <w:sz w:val="24"/>
                <w:szCs w:val="24"/>
                <w:lang w:val="en-US"/>
              </w:rPr>
              <w:t>drumurile</w:t>
            </w:r>
            <w:proofErr w:type="spellEnd"/>
            <w:proofErr w:type="gramEnd"/>
            <w:r>
              <w:rPr>
                <w:rStyle w:val="fontstyle01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Style w:val="fontstyle01"/>
                <w:sz w:val="24"/>
                <w:szCs w:val="24"/>
                <w:lang w:val="en-US"/>
              </w:rPr>
              <w:t>acce</w:t>
            </w:r>
            <w:r w:rsidRPr="003D3DED">
              <w:rPr>
                <w:rStyle w:val="fontstyle01"/>
                <w:sz w:val="24"/>
                <w:szCs w:val="24"/>
                <w:lang w:val="en-US"/>
              </w:rPr>
              <w:t>s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spre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localitate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pentru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perioada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D3DED">
              <w:rPr>
                <w:rStyle w:val="fontstyle01"/>
                <w:sz w:val="24"/>
                <w:szCs w:val="24"/>
                <w:lang w:val="en-US"/>
              </w:rPr>
              <w:t>iarnă</w:t>
            </w:r>
            <w:proofErr w:type="spellEnd"/>
            <w:r w:rsidRPr="003D3DED">
              <w:rPr>
                <w:rStyle w:val="fontstyle01"/>
                <w:sz w:val="24"/>
                <w:szCs w:val="24"/>
                <w:lang w:val="en-US"/>
              </w:rPr>
              <w:t xml:space="preserve"> .</w:t>
            </w:r>
          </w:p>
          <w:p w:rsidR="00E358BF" w:rsidRPr="003D3DED" w:rsidRDefault="00E358BF" w:rsidP="009A6A7B">
            <w:pPr>
              <w:rPr>
                <w:lang w:val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3D3DED" w:rsidRDefault="00E358BF" w:rsidP="009A6A7B">
            <w:pPr>
              <w:rPr>
                <w:lang w:val="en-US"/>
              </w:rPr>
            </w:pPr>
            <w:r w:rsidRPr="003D3DED">
              <w:rPr>
                <w:lang w:val="ro-RO"/>
              </w:rPr>
              <w:t xml:space="preserve">pînă la </w:t>
            </w:r>
            <w:r w:rsidRPr="003D3DED">
              <w:t>31.10.</w:t>
            </w:r>
            <w:r w:rsidRPr="003D3DED">
              <w:rPr>
                <w:lang w:val="ro-RO"/>
              </w:rPr>
              <w:t>202</w:t>
            </w:r>
            <w:r>
              <w:rPr>
                <w:lang w:val="ro-RO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BF" w:rsidRPr="003D3DED" w:rsidRDefault="00E358BF" w:rsidP="009A6A7B">
            <w:pPr>
              <w:rPr>
                <w:lang w:val="en-US"/>
              </w:rPr>
            </w:pPr>
            <w:r w:rsidRPr="003D3DED">
              <w:rPr>
                <w:lang w:val="ro-RO"/>
              </w:rPr>
              <w:t>Tofan Serghei</w:t>
            </w:r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primar</w:t>
            </w:r>
            <w:proofErr w:type="spellEnd"/>
            <w:r w:rsidRPr="003D3DED">
              <w:rPr>
                <w:lang w:val="en-US"/>
              </w:rPr>
              <w:t xml:space="preserve"> ,</w:t>
            </w:r>
          </w:p>
          <w:p w:rsidR="00E358BF" w:rsidRPr="003D3DED" w:rsidRDefault="00E358BF" w:rsidP="009A6A7B">
            <w:pPr>
              <w:rPr>
                <w:lang w:val="en-US"/>
              </w:rPr>
            </w:pPr>
            <w:r w:rsidRPr="003D3DED">
              <w:rPr>
                <w:lang w:val="en-US"/>
              </w:rPr>
              <w:t xml:space="preserve">SA </w:t>
            </w:r>
            <w:proofErr w:type="spellStart"/>
            <w:r w:rsidRPr="003D3DED">
              <w:rPr>
                <w:lang w:val="en-US"/>
              </w:rPr>
              <w:t>Drumuri</w:t>
            </w:r>
            <w:proofErr w:type="spellEnd"/>
            <w:r w:rsidRPr="003D3DE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, </w:t>
            </w:r>
          </w:p>
          <w:p w:rsidR="00E358BF" w:rsidRPr="003D3DED" w:rsidRDefault="00E358BF" w:rsidP="009A6A7B">
            <w:pPr>
              <w:rPr>
                <w:lang w:val="en-US"/>
              </w:rPr>
            </w:pPr>
            <w:r w:rsidRPr="003D3DED">
              <w:rPr>
                <w:lang w:val="en-US"/>
              </w:rPr>
              <w:t xml:space="preserve">CR </w:t>
            </w:r>
            <w:proofErr w:type="spellStart"/>
            <w:r w:rsidRPr="003D3DED">
              <w:rPr>
                <w:lang w:val="en-US"/>
              </w:rPr>
              <w:t>Nisporeni</w:t>
            </w:r>
            <w:proofErr w:type="spellEnd"/>
          </w:p>
          <w:p w:rsidR="00E358BF" w:rsidRPr="003D3DED" w:rsidRDefault="00E358BF" w:rsidP="009A6A7B">
            <w:pPr>
              <w:rPr>
                <w:lang w:val="ro-RO"/>
              </w:rPr>
            </w:pPr>
          </w:p>
        </w:tc>
      </w:tr>
    </w:tbl>
    <w:p w:rsidR="00E358BF" w:rsidRPr="003D3DED" w:rsidRDefault="00E358BF" w:rsidP="00E358BF">
      <w:pPr>
        <w:rPr>
          <w:b/>
          <w:lang w:val="ro-RO" w:eastAsia="ro-RO"/>
        </w:rPr>
      </w:pPr>
    </w:p>
    <w:p w:rsidR="00E358BF" w:rsidRPr="003D3DED" w:rsidRDefault="00E358BF" w:rsidP="00E358BF">
      <w:pPr>
        <w:rPr>
          <w:b/>
          <w:lang w:val="ro-RO" w:eastAsia="ro-RO"/>
        </w:rPr>
      </w:pPr>
    </w:p>
    <w:p w:rsidR="00E358BF" w:rsidRPr="003D3DED" w:rsidRDefault="00E358BF" w:rsidP="00E358BF">
      <w:pPr>
        <w:rPr>
          <w:b/>
          <w:lang w:val="ro-RO" w:eastAsia="ro-RO"/>
        </w:rPr>
      </w:pPr>
    </w:p>
    <w:p w:rsidR="00E358BF" w:rsidRPr="003D3DED" w:rsidRDefault="00E358BF" w:rsidP="00E358BF">
      <w:pPr>
        <w:rPr>
          <w:b/>
          <w:lang w:val="ro-RO" w:eastAsia="ro-RO"/>
        </w:rPr>
      </w:pPr>
      <w:r w:rsidRPr="003D3DED">
        <w:rPr>
          <w:b/>
          <w:lang w:val="ro-RO" w:eastAsia="ro-RO"/>
        </w:rPr>
        <w:t xml:space="preserve">    Primar                                  Tofan    Serghei</w:t>
      </w:r>
    </w:p>
    <w:p w:rsidR="00E358BF" w:rsidRPr="003D3DED" w:rsidRDefault="00E358BF" w:rsidP="00E358BF">
      <w:pPr>
        <w:rPr>
          <w:b/>
          <w:lang w:val="ro-RO" w:eastAsia="ro-RO"/>
        </w:rPr>
      </w:pPr>
    </w:p>
    <w:p w:rsidR="00E358BF" w:rsidRPr="003D3DED" w:rsidRDefault="00E358BF" w:rsidP="00E358BF">
      <w:pPr>
        <w:rPr>
          <w:lang w:val="en-US" w:eastAsia="ro-RO"/>
        </w:rPr>
      </w:pPr>
    </w:p>
    <w:p w:rsidR="00E358BF" w:rsidRDefault="00E358BF" w:rsidP="00E358BF">
      <w:pPr>
        <w:rPr>
          <w:lang w:val="ro-RO" w:eastAsia="ro-RO"/>
        </w:rPr>
      </w:pPr>
    </w:p>
    <w:p w:rsidR="00E358BF" w:rsidRDefault="00E358BF" w:rsidP="00E358BF">
      <w:pPr>
        <w:rPr>
          <w:lang w:val="ro-RO" w:eastAsia="ro-RO"/>
        </w:rPr>
      </w:pPr>
    </w:p>
    <w:p w:rsidR="00E358BF" w:rsidRDefault="00E358BF" w:rsidP="00E358BF">
      <w:pPr>
        <w:rPr>
          <w:lang w:val="ro-RO" w:eastAsia="ro-RO"/>
        </w:rPr>
      </w:pPr>
    </w:p>
    <w:p w:rsidR="00E358BF" w:rsidRDefault="00E358BF" w:rsidP="00E358BF">
      <w:pPr>
        <w:rPr>
          <w:lang w:val="ro-RO" w:eastAsia="ro-RO"/>
        </w:rPr>
      </w:pPr>
    </w:p>
    <w:p w:rsidR="00E358BF" w:rsidRDefault="00E358BF" w:rsidP="00E358BF">
      <w:pPr>
        <w:rPr>
          <w:lang w:val="ro-RO" w:eastAsia="ro-RO"/>
        </w:rPr>
      </w:pPr>
    </w:p>
    <w:p w:rsidR="00E358BF" w:rsidRDefault="00E358BF" w:rsidP="00E358BF">
      <w:pPr>
        <w:rPr>
          <w:lang w:val="ro-RO" w:eastAsia="ro-RO"/>
        </w:rPr>
      </w:pPr>
    </w:p>
    <w:p w:rsidR="00E358BF" w:rsidRDefault="00E358BF" w:rsidP="00E358BF">
      <w:pPr>
        <w:rPr>
          <w:lang w:val="ro-RO" w:eastAsia="ro-RO"/>
        </w:rPr>
      </w:pPr>
    </w:p>
    <w:p w:rsidR="00E358BF" w:rsidRDefault="00E358BF" w:rsidP="00E358BF">
      <w:pPr>
        <w:rPr>
          <w:lang w:val="ro-RO" w:eastAsia="ro-RO"/>
        </w:rPr>
      </w:pPr>
    </w:p>
    <w:p w:rsidR="00FE62D3" w:rsidRDefault="00FE62D3"/>
    <w:sectPr w:rsidR="00FE62D3" w:rsidSect="00FE6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5246D"/>
    <w:multiLevelType w:val="hybridMultilevel"/>
    <w:tmpl w:val="37C00E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71AB2"/>
    <w:multiLevelType w:val="hybridMultilevel"/>
    <w:tmpl w:val="BA32C6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C6645"/>
    <w:multiLevelType w:val="hybridMultilevel"/>
    <w:tmpl w:val="3FE8381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58BF"/>
    <w:rsid w:val="00E358BF"/>
    <w:rsid w:val="00FE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List Paragraph1"/>
    <w:basedOn w:val="a"/>
    <w:link w:val="a4"/>
    <w:uiPriority w:val="34"/>
    <w:qFormat/>
    <w:rsid w:val="00E358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">
    <w:name w:val="Сетка таблицы1"/>
    <w:basedOn w:val="a1"/>
    <w:rsid w:val="00E35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HotarirePunct1 Знак,List Paragraph1 Знак"/>
    <w:link w:val="a3"/>
    <w:uiPriority w:val="34"/>
    <w:locked/>
    <w:rsid w:val="00E358BF"/>
    <w:rPr>
      <w:rFonts w:ascii="Calibri" w:eastAsia="Times New Roman" w:hAnsi="Calibri" w:cs="Times New Roman"/>
      <w:lang w:val="ru-RU" w:eastAsia="ru-RU"/>
    </w:rPr>
  </w:style>
  <w:style w:type="character" w:customStyle="1" w:styleId="fontstyle01">
    <w:name w:val="fontstyle01"/>
    <w:basedOn w:val="a0"/>
    <w:rsid w:val="00E358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1393</Words>
  <Characters>7946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2022-09-30T06:54:00Z</dcterms:created>
  <dcterms:modified xsi:type="dcterms:W3CDTF">2022-09-30T06:54:00Z</dcterms:modified>
</cp:coreProperties>
</file>