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710" w:rsidRDefault="00784710" w:rsidP="007847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PROIECT</w:t>
      </w:r>
    </w:p>
    <w:p w:rsidR="00784710" w:rsidRPr="0022514F" w:rsidRDefault="00784710" w:rsidP="00784710">
      <w:pPr>
        <w:spacing w:after="0" w:line="240" w:lineRule="auto"/>
        <w:jc w:val="right"/>
        <w:rPr>
          <w:rFonts w:ascii="Times New Roman" w:hAnsi="Times New Roman" w:cs="Times New Roman"/>
          <w:b/>
          <w:sz w:val="24"/>
          <w:szCs w:val="24"/>
        </w:rPr>
      </w:pPr>
      <w:r w:rsidRPr="0022514F">
        <w:rPr>
          <w:rFonts w:ascii="Times New Roman" w:hAnsi="Times New Roman" w:cs="Times New Roman"/>
          <w:b/>
          <w:sz w:val="24"/>
          <w:szCs w:val="24"/>
        </w:rPr>
        <w:t>Anexa</w:t>
      </w:r>
    </w:p>
    <w:p w:rsidR="00784710" w:rsidRPr="0022514F" w:rsidRDefault="00784710" w:rsidP="00784710">
      <w:pPr>
        <w:spacing w:after="0" w:line="240" w:lineRule="auto"/>
        <w:jc w:val="right"/>
        <w:rPr>
          <w:rFonts w:ascii="Times New Roman" w:hAnsi="Times New Roman" w:cs="Times New Roman"/>
          <w:b/>
          <w:sz w:val="24"/>
          <w:szCs w:val="24"/>
        </w:rPr>
      </w:pPr>
      <w:r w:rsidRPr="0022514F">
        <w:rPr>
          <w:rFonts w:ascii="Times New Roman" w:hAnsi="Times New Roman" w:cs="Times New Roman"/>
          <w:b/>
          <w:sz w:val="24"/>
          <w:szCs w:val="24"/>
        </w:rPr>
        <w:t>la  Decizia nr. 6 /3</w:t>
      </w:r>
    </w:p>
    <w:p w:rsidR="00784710" w:rsidRPr="0022514F" w:rsidRDefault="00784710" w:rsidP="0078471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din 06.12.2021</w:t>
      </w:r>
    </w:p>
    <w:p w:rsidR="00784710" w:rsidRDefault="00784710" w:rsidP="00784710">
      <w:pPr>
        <w:spacing w:after="0" w:line="240" w:lineRule="auto"/>
        <w:rPr>
          <w:rFonts w:ascii="Times New Roman" w:hAnsi="Times New Roman" w:cs="Times New Roman"/>
          <w:sz w:val="24"/>
          <w:szCs w:val="24"/>
        </w:rPr>
      </w:pPr>
    </w:p>
    <w:tbl>
      <w:tblPr>
        <w:tblStyle w:val="a5"/>
        <w:tblW w:w="9606" w:type="dxa"/>
        <w:tblLook w:val="04A0"/>
      </w:tblPr>
      <w:tblGrid>
        <w:gridCol w:w="534"/>
        <w:gridCol w:w="2693"/>
        <w:gridCol w:w="3544"/>
        <w:gridCol w:w="2835"/>
      </w:tblGrid>
      <w:tr w:rsidR="00784710" w:rsidTr="00DA6AAE">
        <w:tc>
          <w:tcPr>
            <w:tcW w:w="534" w:type="dxa"/>
          </w:tcPr>
          <w:p w:rsidR="00784710" w:rsidRPr="009513A3" w:rsidRDefault="00784710" w:rsidP="00DA6AAE">
            <w:pPr>
              <w:jc w:val="center"/>
              <w:rPr>
                <w:rFonts w:ascii="Times New Roman" w:hAnsi="Times New Roman" w:cs="Times New Roman"/>
                <w:b/>
                <w:sz w:val="20"/>
                <w:szCs w:val="20"/>
              </w:rPr>
            </w:pPr>
            <w:r w:rsidRPr="009513A3">
              <w:rPr>
                <w:rFonts w:ascii="Times New Roman" w:hAnsi="Times New Roman" w:cs="Times New Roman"/>
                <w:b/>
                <w:sz w:val="20"/>
                <w:szCs w:val="20"/>
              </w:rPr>
              <w:t>nr. d /o</w:t>
            </w:r>
          </w:p>
        </w:tc>
        <w:tc>
          <w:tcPr>
            <w:tcW w:w="2693" w:type="dxa"/>
          </w:tcPr>
          <w:p w:rsidR="00784710" w:rsidRPr="009513A3" w:rsidRDefault="00784710" w:rsidP="00DA6AAE">
            <w:pPr>
              <w:jc w:val="center"/>
              <w:rPr>
                <w:rFonts w:ascii="Times New Roman" w:hAnsi="Times New Roman" w:cs="Times New Roman"/>
                <w:b/>
                <w:sz w:val="24"/>
                <w:szCs w:val="24"/>
              </w:rPr>
            </w:pPr>
            <w:r w:rsidRPr="009513A3">
              <w:rPr>
                <w:rFonts w:ascii="Times New Roman" w:hAnsi="Times New Roman" w:cs="Times New Roman"/>
                <w:b/>
                <w:sz w:val="24"/>
                <w:szCs w:val="24"/>
              </w:rPr>
              <w:t>Denumirea impozitului</w:t>
            </w:r>
          </w:p>
        </w:tc>
        <w:tc>
          <w:tcPr>
            <w:tcW w:w="3544" w:type="dxa"/>
          </w:tcPr>
          <w:p w:rsidR="00784710" w:rsidRPr="009513A3" w:rsidRDefault="00784710" w:rsidP="00DA6AAE">
            <w:pPr>
              <w:jc w:val="center"/>
              <w:rPr>
                <w:rFonts w:ascii="Times New Roman" w:hAnsi="Times New Roman" w:cs="Times New Roman"/>
                <w:b/>
                <w:sz w:val="24"/>
                <w:szCs w:val="24"/>
              </w:rPr>
            </w:pPr>
            <w:r w:rsidRPr="009513A3">
              <w:rPr>
                <w:rFonts w:ascii="Times New Roman" w:hAnsi="Times New Roman" w:cs="Times New Roman"/>
                <w:b/>
                <w:sz w:val="24"/>
                <w:szCs w:val="24"/>
              </w:rPr>
              <w:t>Obiectul impunerii</w:t>
            </w:r>
          </w:p>
        </w:tc>
        <w:tc>
          <w:tcPr>
            <w:tcW w:w="2835" w:type="dxa"/>
          </w:tcPr>
          <w:p w:rsidR="00784710" w:rsidRPr="009513A3" w:rsidRDefault="00784710" w:rsidP="00DA6AAE">
            <w:pPr>
              <w:jc w:val="center"/>
              <w:rPr>
                <w:rFonts w:ascii="Times New Roman" w:hAnsi="Times New Roman" w:cs="Times New Roman"/>
                <w:b/>
                <w:sz w:val="24"/>
                <w:szCs w:val="24"/>
              </w:rPr>
            </w:pPr>
            <w:r w:rsidRPr="009513A3">
              <w:rPr>
                <w:rFonts w:ascii="Times New Roman" w:hAnsi="Times New Roman" w:cs="Times New Roman"/>
                <w:b/>
                <w:sz w:val="24"/>
                <w:szCs w:val="24"/>
              </w:rPr>
              <w:t>Cota concretă a impozitului</w:t>
            </w:r>
          </w:p>
        </w:tc>
      </w:tr>
      <w:tr w:rsidR="00784710" w:rsidTr="00DA6AAE">
        <w:tc>
          <w:tcPr>
            <w:tcW w:w="534" w:type="dxa"/>
            <w:shd w:val="clear" w:color="auto" w:fill="8DB3E2" w:themeFill="text2" w:themeFillTint="66"/>
          </w:tcPr>
          <w:p w:rsidR="00784710" w:rsidRPr="009513A3" w:rsidRDefault="00784710" w:rsidP="00DA6AAE">
            <w:pPr>
              <w:jc w:val="center"/>
              <w:rPr>
                <w:rFonts w:ascii="Times New Roman" w:hAnsi="Times New Roman" w:cs="Times New Roman"/>
                <w:b/>
                <w:sz w:val="20"/>
                <w:szCs w:val="20"/>
              </w:rPr>
            </w:pPr>
            <w:r>
              <w:rPr>
                <w:rFonts w:ascii="Times New Roman" w:hAnsi="Times New Roman" w:cs="Times New Roman"/>
                <w:b/>
                <w:sz w:val="20"/>
                <w:szCs w:val="20"/>
              </w:rPr>
              <w:t>1</w:t>
            </w:r>
          </w:p>
        </w:tc>
        <w:tc>
          <w:tcPr>
            <w:tcW w:w="2693" w:type="dxa"/>
            <w:shd w:val="clear" w:color="auto" w:fill="8DB3E2" w:themeFill="text2" w:themeFillTint="66"/>
          </w:tcPr>
          <w:p w:rsidR="00784710" w:rsidRPr="009513A3" w:rsidRDefault="00784710" w:rsidP="00DA6AAE">
            <w:pPr>
              <w:jc w:val="center"/>
              <w:rPr>
                <w:rFonts w:ascii="Times New Roman" w:hAnsi="Times New Roman" w:cs="Times New Roman"/>
                <w:b/>
                <w:sz w:val="24"/>
                <w:szCs w:val="24"/>
              </w:rPr>
            </w:pPr>
            <w:r>
              <w:rPr>
                <w:rFonts w:ascii="Times New Roman" w:hAnsi="Times New Roman" w:cs="Times New Roman"/>
                <w:b/>
                <w:sz w:val="24"/>
                <w:szCs w:val="24"/>
              </w:rPr>
              <w:t>2</w:t>
            </w:r>
          </w:p>
        </w:tc>
        <w:tc>
          <w:tcPr>
            <w:tcW w:w="3544" w:type="dxa"/>
            <w:shd w:val="clear" w:color="auto" w:fill="8DB3E2" w:themeFill="text2" w:themeFillTint="66"/>
          </w:tcPr>
          <w:p w:rsidR="00784710" w:rsidRPr="009513A3" w:rsidRDefault="00784710" w:rsidP="00DA6AAE">
            <w:pPr>
              <w:jc w:val="center"/>
              <w:rPr>
                <w:rFonts w:ascii="Times New Roman" w:hAnsi="Times New Roman" w:cs="Times New Roman"/>
                <w:b/>
                <w:sz w:val="24"/>
                <w:szCs w:val="24"/>
              </w:rPr>
            </w:pPr>
            <w:r>
              <w:rPr>
                <w:rFonts w:ascii="Times New Roman" w:hAnsi="Times New Roman" w:cs="Times New Roman"/>
                <w:b/>
                <w:sz w:val="24"/>
                <w:szCs w:val="24"/>
              </w:rPr>
              <w:t>3</w:t>
            </w:r>
          </w:p>
        </w:tc>
        <w:tc>
          <w:tcPr>
            <w:tcW w:w="2835" w:type="dxa"/>
            <w:shd w:val="clear" w:color="auto" w:fill="8DB3E2" w:themeFill="text2" w:themeFillTint="66"/>
          </w:tcPr>
          <w:p w:rsidR="00784710" w:rsidRPr="009513A3" w:rsidRDefault="00784710" w:rsidP="00DA6AAE">
            <w:pPr>
              <w:jc w:val="center"/>
              <w:rPr>
                <w:rFonts w:ascii="Times New Roman" w:hAnsi="Times New Roman" w:cs="Times New Roman"/>
                <w:b/>
                <w:sz w:val="24"/>
                <w:szCs w:val="24"/>
              </w:rPr>
            </w:pPr>
            <w:r>
              <w:rPr>
                <w:rFonts w:ascii="Times New Roman" w:hAnsi="Times New Roman" w:cs="Times New Roman"/>
                <w:b/>
                <w:sz w:val="24"/>
                <w:szCs w:val="24"/>
              </w:rPr>
              <w:t>4</w:t>
            </w:r>
          </w:p>
        </w:tc>
      </w:tr>
      <w:tr w:rsidR="00784710" w:rsidTr="00DA6AAE">
        <w:tc>
          <w:tcPr>
            <w:tcW w:w="534" w:type="dxa"/>
          </w:tcPr>
          <w:p w:rsidR="00784710" w:rsidRDefault="00784710" w:rsidP="00DA6AAE">
            <w:pP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784710" w:rsidRDefault="00784710" w:rsidP="00DA6AAE">
            <w:pPr>
              <w:rPr>
                <w:rFonts w:ascii="Times New Roman" w:hAnsi="Times New Roman" w:cs="Times New Roman"/>
                <w:b/>
                <w:sz w:val="24"/>
                <w:szCs w:val="24"/>
              </w:rPr>
            </w:pPr>
            <w:r w:rsidRPr="009513A3">
              <w:rPr>
                <w:rFonts w:ascii="Times New Roman" w:hAnsi="Times New Roman" w:cs="Times New Roman"/>
                <w:b/>
                <w:sz w:val="24"/>
                <w:szCs w:val="24"/>
              </w:rPr>
              <w:t xml:space="preserve">Impozitul funciar pe terenurile cu destinaţie </w:t>
            </w:r>
          </w:p>
          <w:p w:rsidR="00784710" w:rsidRPr="009513A3" w:rsidRDefault="00784710" w:rsidP="00DA6AAE">
            <w:pPr>
              <w:rPr>
                <w:rFonts w:ascii="Times New Roman" w:hAnsi="Times New Roman" w:cs="Times New Roman"/>
                <w:b/>
                <w:sz w:val="24"/>
                <w:szCs w:val="24"/>
              </w:rPr>
            </w:pPr>
            <w:r>
              <w:rPr>
                <w:rFonts w:ascii="Times New Roman" w:hAnsi="Times New Roman" w:cs="Times New Roman"/>
                <w:b/>
                <w:sz w:val="24"/>
                <w:szCs w:val="24"/>
              </w:rPr>
              <w:t xml:space="preserve">      </w:t>
            </w:r>
            <w:r w:rsidRPr="009513A3">
              <w:rPr>
                <w:rFonts w:ascii="Times New Roman" w:hAnsi="Times New Roman" w:cs="Times New Roman"/>
                <w:b/>
                <w:sz w:val="24"/>
                <w:szCs w:val="24"/>
              </w:rPr>
              <w:t xml:space="preserve">agricolă </w:t>
            </w:r>
          </w:p>
          <w:p w:rsidR="00784710" w:rsidRDefault="00784710" w:rsidP="00DA6AAE">
            <w:pPr>
              <w:rPr>
                <w:rFonts w:ascii="Times New Roman" w:hAnsi="Times New Roman" w:cs="Times New Roman"/>
                <w:sz w:val="24"/>
                <w:szCs w:val="24"/>
              </w:rPr>
            </w:pPr>
            <w:r w:rsidRPr="009513A3">
              <w:rPr>
                <w:rFonts w:ascii="Times New Roman" w:hAnsi="Times New Roman" w:cs="Times New Roman"/>
                <w:sz w:val="24"/>
                <w:szCs w:val="24"/>
              </w:rPr>
              <w:t>(neevaluate de către</w:t>
            </w:r>
          </w:p>
          <w:p w:rsidR="00784710" w:rsidRDefault="00784710" w:rsidP="00DA6AAE">
            <w:pPr>
              <w:rPr>
                <w:rFonts w:ascii="Times New Roman" w:hAnsi="Times New Roman" w:cs="Times New Roman"/>
                <w:sz w:val="24"/>
                <w:szCs w:val="24"/>
              </w:rPr>
            </w:pPr>
            <w:r w:rsidRPr="009513A3">
              <w:rPr>
                <w:rFonts w:ascii="Times New Roman" w:hAnsi="Times New Roman" w:cs="Times New Roman"/>
                <w:sz w:val="24"/>
                <w:szCs w:val="24"/>
              </w:rPr>
              <w:t xml:space="preserve"> organele cadastrale teritoriale)</w:t>
            </w:r>
          </w:p>
        </w:tc>
        <w:tc>
          <w:tcPr>
            <w:tcW w:w="3544" w:type="dxa"/>
          </w:tcPr>
          <w:p w:rsidR="00784710" w:rsidRPr="002F7091" w:rsidRDefault="00784710" w:rsidP="00784710">
            <w:pPr>
              <w:numPr>
                <w:ilvl w:val="0"/>
                <w:numId w:val="1"/>
              </w:numPr>
              <w:spacing w:before="60"/>
              <w:ind w:left="317" w:hanging="284"/>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Terenuri agricole, altele decît cele destinate fîneţelor şi păşunilor:</w:t>
            </w:r>
          </w:p>
          <w:p w:rsidR="00784710" w:rsidRPr="002F7091" w:rsidRDefault="00784710" w:rsidP="00784710">
            <w:pPr>
              <w:numPr>
                <w:ilvl w:val="0"/>
                <w:numId w:val="2"/>
              </w:num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cu indici cadastrali</w:t>
            </w:r>
          </w:p>
          <w:p w:rsidR="00784710" w:rsidRPr="002F7091" w:rsidRDefault="00784710" w:rsidP="00DA6AAE">
            <w:pPr>
              <w:spacing w:before="60"/>
              <w:ind w:left="895"/>
              <w:contextualSpacing/>
              <w:rPr>
                <w:rFonts w:ascii="Times New Roman" w:eastAsia="Times New Roman" w:hAnsi="Times New Roman" w:cs="Times New Roman"/>
                <w:sz w:val="20"/>
                <w:szCs w:val="20"/>
                <w:lang w:eastAsia="ru-RU"/>
              </w:rPr>
            </w:pPr>
          </w:p>
          <w:p w:rsidR="00784710" w:rsidRPr="002F7091" w:rsidRDefault="00784710" w:rsidP="00784710">
            <w:pPr>
              <w:numPr>
                <w:ilvl w:val="0"/>
                <w:numId w:val="2"/>
              </w:num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fără indici cadastrali</w:t>
            </w:r>
          </w:p>
          <w:p w:rsidR="00784710" w:rsidRPr="002F7091" w:rsidRDefault="00784710" w:rsidP="00DA6AAE">
            <w:pPr>
              <w:spacing w:before="60"/>
              <w:ind w:left="895"/>
              <w:contextualSpacing/>
              <w:rPr>
                <w:rFonts w:ascii="Times New Roman" w:eastAsia="Times New Roman" w:hAnsi="Times New Roman" w:cs="Times New Roman"/>
                <w:sz w:val="20"/>
                <w:szCs w:val="20"/>
                <w:lang w:eastAsia="ru-RU"/>
              </w:rPr>
            </w:pPr>
          </w:p>
          <w:p w:rsidR="00784710" w:rsidRDefault="00784710" w:rsidP="00DA6AAE">
            <w:pPr>
              <w:rPr>
                <w:rFonts w:ascii="Times New Roman" w:eastAsia="Times New Roman" w:hAnsi="Times New Roman" w:cs="Times New Roman"/>
                <w:sz w:val="20"/>
                <w:szCs w:val="20"/>
                <w:lang w:eastAsia="ru-RU"/>
              </w:rPr>
            </w:pPr>
            <w:r w:rsidRPr="005322CA">
              <w:rPr>
                <w:rFonts w:ascii="Times New Roman" w:eastAsia="Times New Roman" w:hAnsi="Times New Roman" w:cs="Times New Roman"/>
                <w:b/>
                <w:sz w:val="20"/>
                <w:szCs w:val="20"/>
                <w:lang w:eastAsia="ru-RU"/>
              </w:rPr>
              <w:t>2.</w:t>
            </w:r>
            <w:r w:rsidRPr="005322CA">
              <w:rPr>
                <w:rFonts w:ascii="Times New Roman" w:eastAsia="Times New Roman" w:hAnsi="Times New Roman" w:cs="Times New Roman"/>
                <w:sz w:val="20"/>
                <w:szCs w:val="20"/>
                <w:lang w:eastAsia="ru-RU"/>
              </w:rPr>
              <w:t xml:space="preserve">Terenurile ocupate de obiectele </w:t>
            </w:r>
          </w:p>
          <w:p w:rsidR="00784710" w:rsidRDefault="00784710" w:rsidP="00DA6AAE">
            <w:pPr>
              <w:rPr>
                <w:rFonts w:ascii="Times New Roman" w:hAnsi="Times New Roman" w:cs="Times New Roman"/>
                <w:sz w:val="24"/>
                <w:szCs w:val="24"/>
              </w:rPr>
            </w:pPr>
            <w:r>
              <w:rPr>
                <w:rFonts w:ascii="Times New Roman" w:eastAsia="Times New Roman" w:hAnsi="Times New Roman" w:cs="Times New Roman"/>
                <w:sz w:val="20"/>
                <w:szCs w:val="20"/>
                <w:lang w:eastAsia="ru-RU"/>
              </w:rPr>
              <w:t xml:space="preserve">   </w:t>
            </w:r>
            <w:r w:rsidRPr="005322CA">
              <w:rPr>
                <w:rFonts w:ascii="Times New Roman" w:eastAsia="Times New Roman" w:hAnsi="Times New Roman" w:cs="Times New Roman"/>
                <w:sz w:val="20"/>
                <w:szCs w:val="20"/>
                <w:lang w:eastAsia="ru-RU"/>
              </w:rPr>
              <w:t xml:space="preserve">acvatice </w:t>
            </w:r>
            <w:r>
              <w:rPr>
                <w:rFonts w:ascii="Times New Roman" w:eastAsia="Times New Roman" w:hAnsi="Times New Roman" w:cs="Times New Roman"/>
                <w:sz w:val="20"/>
                <w:szCs w:val="20"/>
                <w:lang w:eastAsia="ru-RU"/>
              </w:rPr>
              <w:t xml:space="preserve">     </w:t>
            </w:r>
            <w:r w:rsidRPr="002F7091">
              <w:rPr>
                <w:rFonts w:ascii="Times New Roman" w:eastAsia="Times New Roman" w:hAnsi="Times New Roman" w:cs="Times New Roman"/>
                <w:sz w:val="20"/>
                <w:szCs w:val="20"/>
                <w:lang w:eastAsia="ru-RU"/>
              </w:rPr>
              <w:t>(iazuri, lacuri, etc.)</w:t>
            </w:r>
          </w:p>
        </w:tc>
        <w:tc>
          <w:tcPr>
            <w:tcW w:w="2835" w:type="dxa"/>
          </w:tcPr>
          <w:p w:rsidR="00784710" w:rsidRDefault="00784710" w:rsidP="00DA6AAE">
            <w:pPr>
              <w:ind w:left="317"/>
              <w:contextualSpacing/>
              <w:rPr>
                <w:rFonts w:ascii="Times New Roman" w:eastAsia="Times New Roman" w:hAnsi="Times New Roman" w:cs="Times New Roman"/>
                <w:b/>
                <w:sz w:val="20"/>
                <w:szCs w:val="20"/>
                <w:lang w:eastAsia="ru-RU"/>
              </w:rPr>
            </w:pPr>
          </w:p>
          <w:p w:rsidR="00784710" w:rsidRDefault="00784710" w:rsidP="00DA6AAE">
            <w:pPr>
              <w:ind w:left="317"/>
              <w:contextualSpacing/>
              <w:rPr>
                <w:rFonts w:ascii="Times New Roman" w:eastAsia="Times New Roman" w:hAnsi="Times New Roman" w:cs="Times New Roman"/>
                <w:b/>
                <w:sz w:val="20"/>
                <w:szCs w:val="20"/>
                <w:lang w:eastAsia="ru-RU"/>
              </w:rPr>
            </w:pPr>
          </w:p>
          <w:p w:rsidR="00784710" w:rsidRDefault="00784710" w:rsidP="00DA6AAE">
            <w:pPr>
              <w:contextualSpacing/>
              <w:rPr>
                <w:rFonts w:ascii="Times New Roman" w:eastAsia="Times New Roman" w:hAnsi="Times New Roman" w:cs="Times New Roman"/>
                <w:b/>
                <w:sz w:val="18"/>
                <w:szCs w:val="18"/>
                <w:lang w:eastAsia="ru-RU"/>
              </w:rPr>
            </w:pPr>
            <w:r w:rsidRPr="009513A3">
              <w:rPr>
                <w:rFonts w:ascii="Times New Roman" w:eastAsia="Times New Roman" w:hAnsi="Times New Roman" w:cs="Times New Roman"/>
                <w:b/>
                <w:sz w:val="18"/>
                <w:szCs w:val="18"/>
                <w:lang w:eastAsia="ru-RU"/>
              </w:rPr>
              <w:t>1,5 lei pentru 1 grad-hectar</w:t>
            </w:r>
          </w:p>
          <w:p w:rsidR="00784710" w:rsidRDefault="00784710" w:rsidP="00DA6AAE">
            <w:pPr>
              <w:contextualSpacing/>
              <w:rPr>
                <w:rFonts w:ascii="Times New Roman" w:eastAsia="Times New Roman" w:hAnsi="Times New Roman" w:cs="Times New Roman"/>
                <w:b/>
                <w:sz w:val="18"/>
                <w:szCs w:val="18"/>
                <w:lang w:eastAsia="ru-RU"/>
              </w:rPr>
            </w:pPr>
          </w:p>
          <w:p w:rsidR="00784710" w:rsidRPr="009513A3" w:rsidRDefault="00784710" w:rsidP="00DA6AAE">
            <w:pPr>
              <w:contextualSpacing/>
              <w:rPr>
                <w:rFonts w:ascii="Times New Roman" w:eastAsia="Times New Roman" w:hAnsi="Times New Roman" w:cs="Times New Roman"/>
                <w:b/>
                <w:sz w:val="18"/>
                <w:szCs w:val="18"/>
                <w:lang w:eastAsia="ru-RU"/>
              </w:rPr>
            </w:pPr>
            <w:r w:rsidRPr="009513A3">
              <w:rPr>
                <w:rFonts w:ascii="Times New Roman" w:eastAsia="Times New Roman" w:hAnsi="Times New Roman" w:cs="Times New Roman"/>
                <w:b/>
                <w:sz w:val="18"/>
                <w:szCs w:val="18"/>
                <w:lang w:eastAsia="ru-RU"/>
              </w:rPr>
              <w:t>110 lei pentru 1 hectar</w:t>
            </w:r>
          </w:p>
          <w:p w:rsidR="00784710" w:rsidRDefault="00784710" w:rsidP="00DA6AAE">
            <w:pPr>
              <w:ind w:left="318"/>
              <w:contextualSpacing/>
              <w:rPr>
                <w:rFonts w:ascii="Times New Roman" w:eastAsia="Times New Roman" w:hAnsi="Times New Roman" w:cs="Times New Roman"/>
                <w:b/>
                <w:sz w:val="18"/>
                <w:szCs w:val="18"/>
                <w:lang w:eastAsia="ru-RU"/>
              </w:rPr>
            </w:pPr>
          </w:p>
          <w:p w:rsidR="00784710" w:rsidRPr="009513A3" w:rsidRDefault="00784710" w:rsidP="00DA6AAE">
            <w:pPr>
              <w:ind w:left="318"/>
              <w:contextualSpacing/>
              <w:rPr>
                <w:rFonts w:ascii="Times New Roman" w:eastAsia="Times New Roman" w:hAnsi="Times New Roman" w:cs="Times New Roman"/>
                <w:b/>
                <w:sz w:val="18"/>
                <w:szCs w:val="18"/>
                <w:lang w:eastAsia="ru-RU"/>
              </w:rPr>
            </w:pPr>
          </w:p>
          <w:p w:rsidR="00784710" w:rsidRDefault="00784710" w:rsidP="00DA6AAE">
            <w:pPr>
              <w:contextualSpacing/>
              <w:rPr>
                <w:rFonts w:ascii="Times New Roman" w:eastAsia="Times New Roman" w:hAnsi="Times New Roman" w:cs="Times New Roman"/>
                <w:b/>
                <w:sz w:val="18"/>
                <w:szCs w:val="18"/>
                <w:lang w:eastAsia="ru-RU"/>
              </w:rPr>
            </w:pPr>
            <w:r w:rsidRPr="009513A3">
              <w:rPr>
                <w:rFonts w:ascii="Times New Roman" w:eastAsia="Times New Roman" w:hAnsi="Times New Roman" w:cs="Times New Roman"/>
                <w:b/>
                <w:sz w:val="18"/>
                <w:szCs w:val="18"/>
                <w:lang w:eastAsia="ru-RU"/>
              </w:rPr>
              <w:t>115 lei</w:t>
            </w:r>
            <w:r>
              <w:rPr>
                <w:rFonts w:ascii="Times New Roman" w:eastAsia="Times New Roman" w:hAnsi="Times New Roman" w:cs="Times New Roman"/>
                <w:b/>
                <w:sz w:val="18"/>
                <w:szCs w:val="18"/>
                <w:lang w:eastAsia="ru-RU"/>
              </w:rPr>
              <w:t xml:space="preserve"> </w:t>
            </w:r>
            <w:r w:rsidRPr="009513A3">
              <w:rPr>
                <w:rFonts w:ascii="Times New Roman" w:eastAsia="Times New Roman" w:hAnsi="Times New Roman" w:cs="Times New Roman"/>
                <w:b/>
                <w:sz w:val="18"/>
                <w:szCs w:val="18"/>
                <w:lang w:eastAsia="ru-RU"/>
              </w:rPr>
              <w:t xml:space="preserve"> pentru un hectar de</w:t>
            </w:r>
          </w:p>
          <w:p w:rsidR="00784710" w:rsidRDefault="00784710" w:rsidP="00DA6AAE">
            <w:pPr>
              <w:rPr>
                <w:rFonts w:ascii="Times New Roman" w:hAnsi="Times New Roman" w:cs="Times New Roman"/>
                <w:sz w:val="24"/>
                <w:szCs w:val="24"/>
              </w:rPr>
            </w:pPr>
            <w:r>
              <w:rPr>
                <w:rFonts w:ascii="Times New Roman" w:eastAsia="Times New Roman" w:hAnsi="Times New Roman" w:cs="Times New Roman"/>
                <w:b/>
                <w:sz w:val="18"/>
                <w:szCs w:val="18"/>
                <w:lang w:eastAsia="ru-RU"/>
              </w:rPr>
              <w:t xml:space="preserve">             </w:t>
            </w:r>
            <w:r w:rsidRPr="009513A3">
              <w:rPr>
                <w:rFonts w:ascii="Times New Roman" w:eastAsia="Times New Roman" w:hAnsi="Times New Roman" w:cs="Times New Roman"/>
                <w:b/>
                <w:sz w:val="18"/>
                <w:szCs w:val="18"/>
                <w:lang w:eastAsia="ru-RU"/>
              </w:rPr>
              <w:t>suprafață acvatică</w:t>
            </w:r>
          </w:p>
        </w:tc>
      </w:tr>
      <w:tr w:rsidR="00784710" w:rsidTr="00DA6AAE">
        <w:tc>
          <w:tcPr>
            <w:tcW w:w="534" w:type="dxa"/>
          </w:tcPr>
          <w:p w:rsidR="00784710" w:rsidRDefault="00784710" w:rsidP="00DA6AAE">
            <w:pP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784710" w:rsidRPr="005322CA" w:rsidRDefault="00784710" w:rsidP="00DA6AAE">
            <w:pPr>
              <w:rPr>
                <w:rFonts w:ascii="Times New Roman" w:eastAsia="Times New Roman" w:hAnsi="Times New Roman" w:cs="Times New Roman"/>
                <w:sz w:val="24"/>
                <w:szCs w:val="24"/>
                <w:lang w:eastAsia="ru-RU"/>
              </w:rPr>
            </w:pPr>
            <w:r w:rsidRPr="005322CA">
              <w:rPr>
                <w:rFonts w:ascii="Times New Roman" w:eastAsia="Times New Roman" w:hAnsi="Times New Roman" w:cs="Times New Roman"/>
                <w:b/>
                <w:sz w:val="24"/>
                <w:szCs w:val="24"/>
              </w:rPr>
              <w:t>Impozitul funciar pe terenurile cu altă destinaţie decît cea agricolă .</w:t>
            </w:r>
            <w:r w:rsidRPr="005322CA">
              <w:rPr>
                <w:rFonts w:ascii="Times New Roman" w:eastAsia="Times New Roman" w:hAnsi="Times New Roman" w:cs="Times New Roman"/>
                <w:b/>
                <w:sz w:val="24"/>
                <w:szCs w:val="24"/>
              </w:rPr>
              <w:br/>
            </w:r>
            <w:r w:rsidRPr="005322CA">
              <w:rPr>
                <w:rFonts w:ascii="Times New Roman" w:eastAsia="Times New Roman" w:hAnsi="Times New Roman" w:cs="Times New Roman"/>
                <w:sz w:val="24"/>
                <w:szCs w:val="24"/>
              </w:rPr>
              <w:t xml:space="preserve">(   </w:t>
            </w:r>
            <w:r w:rsidRPr="005322CA">
              <w:rPr>
                <w:rFonts w:ascii="Times New Roman" w:eastAsia="Times New Roman" w:hAnsi="Times New Roman" w:cs="Times New Roman"/>
                <w:sz w:val="24"/>
                <w:szCs w:val="24"/>
                <w:lang w:eastAsia="ru-RU"/>
              </w:rPr>
              <w:t>neevaluate de către</w:t>
            </w:r>
          </w:p>
          <w:p w:rsidR="00784710" w:rsidRDefault="00784710" w:rsidP="00DA6AAE">
            <w:pPr>
              <w:rPr>
                <w:rFonts w:ascii="Times New Roman" w:hAnsi="Times New Roman" w:cs="Times New Roman"/>
                <w:sz w:val="24"/>
                <w:szCs w:val="24"/>
              </w:rPr>
            </w:pPr>
            <w:r w:rsidRPr="005322CA">
              <w:rPr>
                <w:rFonts w:ascii="Times New Roman" w:eastAsia="Times New Roman" w:hAnsi="Times New Roman" w:cs="Times New Roman"/>
                <w:sz w:val="24"/>
                <w:szCs w:val="24"/>
                <w:lang w:eastAsia="ru-RU"/>
              </w:rPr>
              <w:t xml:space="preserve">    organele cadastrale)</w:t>
            </w:r>
          </w:p>
        </w:tc>
        <w:tc>
          <w:tcPr>
            <w:tcW w:w="3544" w:type="dxa"/>
          </w:tcPr>
          <w:p w:rsidR="00784710" w:rsidRPr="002F7091" w:rsidRDefault="00784710" w:rsidP="00784710">
            <w:pPr>
              <w:numPr>
                <w:ilvl w:val="0"/>
                <w:numId w:val="3"/>
              </w:numPr>
              <w:spacing w:before="60"/>
              <w:ind w:left="317" w:hanging="284"/>
              <w:contextualSpacing/>
              <w:rPr>
                <w:rFonts w:ascii="Times New Roman" w:eastAsia="Times New Roman" w:hAnsi="Times New Roman" w:cs="Times New Roman"/>
                <w:b/>
                <w:sz w:val="20"/>
                <w:szCs w:val="20"/>
                <w:lang w:eastAsia="ru-RU"/>
              </w:rPr>
            </w:pPr>
            <w:r w:rsidRPr="002F7091">
              <w:rPr>
                <w:rFonts w:ascii="Times New Roman CE" w:eastAsia="Times New Roman" w:hAnsi="Times New Roman CE" w:cs="Times New Roman CE"/>
                <w:color w:val="000000"/>
                <w:sz w:val="20"/>
                <w:szCs w:val="20"/>
                <w:lang w:eastAsia="ru-RU"/>
              </w:rPr>
              <w:t>Terenurile din intravilan pe care sînt amplasate fondul de locuinţe, loturile de pe lîngă domociliu (inclusiv terenurile atribuite de către autoritatea administraţiei publice locale ca loturi de pe lîngă domociliu, şi distribuite în extravilan, din cauza  insuficienţei de terenuri în intravilan):</w:t>
            </w:r>
          </w:p>
          <w:p w:rsidR="00784710" w:rsidRPr="002F7091" w:rsidRDefault="00784710" w:rsidP="00784710">
            <w:pPr>
              <w:numPr>
                <w:ilvl w:val="0"/>
                <w:numId w:val="4"/>
              </w:numPr>
              <w:spacing w:before="60"/>
              <w:contextualSpacing/>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sz w:val="20"/>
                <w:szCs w:val="20"/>
                <w:lang w:eastAsia="ru-RU"/>
              </w:rPr>
              <w:t>în localităţile rurale</w:t>
            </w:r>
          </w:p>
          <w:p w:rsidR="00784710" w:rsidRPr="002F7091" w:rsidRDefault="00784710" w:rsidP="00DA6AAE">
            <w:pPr>
              <w:spacing w:before="60"/>
              <w:ind w:left="895"/>
              <w:contextualSpacing/>
              <w:rPr>
                <w:rFonts w:ascii="Times New Roman" w:eastAsia="Times New Roman" w:hAnsi="Times New Roman" w:cs="Times New Roman"/>
                <w:b/>
                <w:sz w:val="20"/>
                <w:szCs w:val="20"/>
                <w:lang w:eastAsia="ru-RU"/>
              </w:rPr>
            </w:pPr>
          </w:p>
          <w:p w:rsidR="00784710" w:rsidRPr="002F7091" w:rsidRDefault="00784710" w:rsidP="00784710">
            <w:pPr>
              <w:numPr>
                <w:ilvl w:val="0"/>
                <w:numId w:val="3"/>
              </w:numPr>
              <w:spacing w:before="60"/>
              <w:ind w:left="317" w:hanging="284"/>
              <w:contextualSpacing/>
              <w:rPr>
                <w:rFonts w:ascii="Times New Roman" w:eastAsia="Times New Roman" w:hAnsi="Times New Roman" w:cs="Times New Roman"/>
                <w:b/>
                <w:sz w:val="20"/>
                <w:szCs w:val="20"/>
                <w:lang w:eastAsia="ru-RU"/>
              </w:rPr>
            </w:pPr>
            <w:r w:rsidRPr="002F7091">
              <w:rPr>
                <w:rFonts w:ascii="Times New Roman CE" w:eastAsia="Times New Roman" w:hAnsi="Times New Roman CE" w:cs="Times New Roman CE"/>
                <w:color w:val="000000"/>
                <w:sz w:val="20"/>
                <w:szCs w:val="20"/>
                <w:lang w:eastAsia="ru-RU"/>
              </w:rPr>
              <w:t xml:space="preserve">Terenurile destinate </w:t>
            </w:r>
            <w:r w:rsidRPr="002F7091">
              <w:rPr>
                <w:rFonts w:ascii="Times New Roman" w:eastAsia="Times New Roman" w:hAnsi="Times New Roman" w:cs="Times New Roman"/>
                <w:sz w:val="20"/>
                <w:szCs w:val="20"/>
                <w:lang w:eastAsia="ru-RU"/>
              </w:rPr>
              <w:t>întreprinderilor agricole, alte terenuri neevaluate de către organele cadastrale teritoriale conform valorii estimate:</w:t>
            </w:r>
          </w:p>
          <w:p w:rsidR="00784710" w:rsidRPr="002F7091" w:rsidRDefault="00784710" w:rsidP="00784710">
            <w:pPr>
              <w:numPr>
                <w:ilvl w:val="0"/>
                <w:numId w:val="5"/>
              </w:numPr>
              <w:spacing w:before="60"/>
              <w:contextualSpacing/>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sz w:val="20"/>
                <w:szCs w:val="20"/>
                <w:lang w:eastAsia="ru-RU"/>
              </w:rPr>
              <w:t>În oraşe si localităţile rurale şi în oraşele-reşedinţă (</w:t>
            </w:r>
            <w:r w:rsidRPr="002F7091">
              <w:rPr>
                <w:rFonts w:ascii="Times New Roman" w:eastAsia="Times New Roman" w:hAnsi="Times New Roman" w:cs="Times New Roman"/>
                <w:sz w:val="20"/>
                <w:szCs w:val="20"/>
                <w:u w:val="single"/>
                <w:lang w:eastAsia="ru-RU"/>
              </w:rPr>
              <w:t>intravilan</w:t>
            </w:r>
            <w:r w:rsidRPr="002F7091">
              <w:rPr>
                <w:rFonts w:ascii="Times New Roman" w:eastAsia="Times New Roman" w:hAnsi="Times New Roman" w:cs="Times New Roman"/>
                <w:sz w:val="20"/>
                <w:szCs w:val="20"/>
                <w:lang w:eastAsia="ru-RU"/>
              </w:rPr>
              <w:t>)</w:t>
            </w:r>
          </w:p>
          <w:p w:rsidR="00784710" w:rsidRPr="002F7091" w:rsidRDefault="00784710" w:rsidP="00DA6AAE">
            <w:pPr>
              <w:spacing w:before="60"/>
              <w:ind w:left="895"/>
              <w:contextualSpacing/>
              <w:rPr>
                <w:rFonts w:ascii="Times New Roman" w:eastAsia="Times New Roman" w:hAnsi="Times New Roman" w:cs="Times New Roman"/>
                <w:b/>
                <w:sz w:val="20"/>
                <w:szCs w:val="20"/>
                <w:lang w:eastAsia="ru-RU"/>
              </w:rPr>
            </w:pPr>
          </w:p>
          <w:p w:rsidR="00784710" w:rsidRPr="002F7091" w:rsidRDefault="00784710" w:rsidP="00784710">
            <w:pPr>
              <w:numPr>
                <w:ilvl w:val="0"/>
                <w:numId w:val="3"/>
              </w:numPr>
              <w:spacing w:before="60"/>
              <w:ind w:left="317" w:hanging="284"/>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 xml:space="preserve">Terenurile din </w:t>
            </w:r>
            <w:r w:rsidRPr="002F7091">
              <w:rPr>
                <w:rFonts w:ascii="Times New Roman" w:eastAsia="Times New Roman" w:hAnsi="Times New Roman" w:cs="Times New Roman"/>
                <w:sz w:val="20"/>
                <w:szCs w:val="20"/>
                <w:u w:val="single"/>
                <w:lang w:eastAsia="ru-RU"/>
              </w:rPr>
              <w:t>extravilan</w:t>
            </w:r>
            <w:r w:rsidRPr="002F7091">
              <w:rPr>
                <w:rFonts w:ascii="Times New Roman" w:eastAsia="Times New Roman" w:hAnsi="Times New Roman" w:cs="Times New Roman"/>
                <w:sz w:val="20"/>
                <w:szCs w:val="20"/>
                <w:lang w:eastAsia="ru-RU"/>
              </w:rPr>
              <w:t xml:space="preserve"> pe care sînt amplasate clădiri şi construcţii, carierele şi pămînturile distruse în urma activităţii de producţie, neevaluate de către organele cadastrale teritoriale conform valorii estimate</w:t>
            </w:r>
          </w:p>
          <w:p w:rsidR="00784710" w:rsidRPr="002F7091" w:rsidRDefault="00784710" w:rsidP="00DA6AAE">
            <w:pPr>
              <w:spacing w:before="60"/>
              <w:ind w:left="317"/>
              <w:contextualSpacing/>
              <w:rPr>
                <w:rFonts w:ascii="Times New Roman" w:eastAsia="Times New Roman" w:hAnsi="Times New Roman" w:cs="Times New Roman"/>
                <w:sz w:val="20"/>
                <w:szCs w:val="20"/>
                <w:lang w:eastAsia="ru-RU"/>
              </w:rPr>
            </w:pPr>
          </w:p>
          <w:p w:rsidR="00784710" w:rsidRDefault="00784710" w:rsidP="00DA6AAE">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897950">
              <w:rPr>
                <w:rFonts w:ascii="Times New Roman" w:eastAsia="Times New Roman" w:hAnsi="Times New Roman" w:cs="Times New Roman"/>
                <w:sz w:val="20"/>
                <w:szCs w:val="20"/>
                <w:lang w:eastAsia="ru-RU"/>
              </w:rPr>
              <w:t xml:space="preserve">Terenurile din extravilan, altele decît </w:t>
            </w:r>
          </w:p>
          <w:p w:rsidR="00784710" w:rsidRDefault="00784710" w:rsidP="00DA6AAE">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c</w:t>
            </w:r>
            <w:r w:rsidRPr="00897950">
              <w:rPr>
                <w:rFonts w:ascii="Times New Roman" w:eastAsia="Times New Roman" w:hAnsi="Times New Roman" w:cs="Times New Roman"/>
                <w:sz w:val="20"/>
                <w:szCs w:val="20"/>
                <w:lang w:eastAsia="ru-RU"/>
              </w:rPr>
              <w:t xml:space="preserve">ele specificate la pct. 3, neevaluate de </w:t>
            </w:r>
          </w:p>
          <w:p w:rsidR="00784710" w:rsidRDefault="00784710" w:rsidP="00DA6AAE">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97950">
              <w:rPr>
                <w:rFonts w:ascii="Times New Roman" w:eastAsia="Times New Roman" w:hAnsi="Times New Roman" w:cs="Times New Roman"/>
                <w:sz w:val="20"/>
                <w:szCs w:val="20"/>
                <w:lang w:eastAsia="ru-RU"/>
              </w:rPr>
              <w:t xml:space="preserve">către organele cadastrale teritoriale </w:t>
            </w:r>
          </w:p>
          <w:p w:rsidR="00784710" w:rsidRPr="00897950" w:rsidRDefault="00784710" w:rsidP="00DA6AAE">
            <w:pPr>
              <w:rPr>
                <w:rFonts w:ascii="Times New Roman" w:hAnsi="Times New Roman" w:cs="Times New Roman"/>
                <w:sz w:val="24"/>
                <w:szCs w:val="24"/>
              </w:rPr>
            </w:pPr>
            <w:r>
              <w:rPr>
                <w:rFonts w:ascii="Times New Roman" w:eastAsia="Times New Roman" w:hAnsi="Times New Roman" w:cs="Times New Roman"/>
                <w:sz w:val="20"/>
                <w:szCs w:val="20"/>
                <w:lang w:eastAsia="ru-RU"/>
              </w:rPr>
              <w:t xml:space="preserve">    </w:t>
            </w:r>
            <w:r w:rsidRPr="00897950">
              <w:rPr>
                <w:rFonts w:ascii="Times New Roman" w:eastAsia="Times New Roman" w:hAnsi="Times New Roman" w:cs="Times New Roman"/>
                <w:sz w:val="20"/>
                <w:szCs w:val="20"/>
                <w:lang w:eastAsia="ru-RU"/>
              </w:rPr>
              <w:t>conform valorii estimate</w:t>
            </w:r>
          </w:p>
        </w:tc>
        <w:tc>
          <w:tcPr>
            <w:tcW w:w="2835" w:type="dxa"/>
          </w:tcPr>
          <w:p w:rsidR="00784710" w:rsidRDefault="00784710" w:rsidP="00DA6AAE">
            <w:pPr>
              <w:rPr>
                <w:rFonts w:ascii="Times New Roman" w:hAnsi="Times New Roman" w:cs="Times New Roman"/>
                <w:sz w:val="24"/>
                <w:szCs w:val="24"/>
              </w:rPr>
            </w:pPr>
          </w:p>
          <w:p w:rsidR="00784710" w:rsidRDefault="00784710" w:rsidP="00DA6AAE">
            <w:pPr>
              <w:rPr>
                <w:rFonts w:ascii="Times New Roman" w:hAnsi="Times New Roman" w:cs="Times New Roman"/>
                <w:sz w:val="24"/>
                <w:szCs w:val="24"/>
              </w:rPr>
            </w:pPr>
          </w:p>
          <w:p w:rsidR="00784710" w:rsidRDefault="00784710" w:rsidP="00DA6AAE">
            <w:pPr>
              <w:rPr>
                <w:rFonts w:ascii="Times New Roman" w:hAnsi="Times New Roman" w:cs="Times New Roman"/>
                <w:sz w:val="24"/>
                <w:szCs w:val="24"/>
              </w:rPr>
            </w:pPr>
          </w:p>
          <w:p w:rsidR="00784710" w:rsidRDefault="00784710" w:rsidP="00DA6AAE">
            <w:pPr>
              <w:rPr>
                <w:rFonts w:ascii="Times New Roman" w:hAnsi="Times New Roman" w:cs="Times New Roman"/>
                <w:sz w:val="24"/>
                <w:szCs w:val="24"/>
              </w:rPr>
            </w:pPr>
          </w:p>
          <w:p w:rsidR="00784710" w:rsidRDefault="00784710" w:rsidP="00DA6AAE">
            <w:pPr>
              <w:rPr>
                <w:rFonts w:ascii="Times New Roman" w:hAnsi="Times New Roman" w:cs="Times New Roman"/>
                <w:sz w:val="24"/>
                <w:szCs w:val="24"/>
              </w:rPr>
            </w:pPr>
          </w:p>
          <w:p w:rsidR="00784710" w:rsidRDefault="00784710" w:rsidP="00DA6AAE">
            <w:pPr>
              <w:rPr>
                <w:rFonts w:ascii="Times New Roman" w:hAnsi="Times New Roman" w:cs="Times New Roman"/>
                <w:sz w:val="24"/>
                <w:szCs w:val="24"/>
              </w:rPr>
            </w:pPr>
          </w:p>
          <w:p w:rsidR="00784710" w:rsidRDefault="00784710" w:rsidP="00DA6AAE">
            <w:pPr>
              <w:rPr>
                <w:rFonts w:ascii="Times New Roman" w:hAnsi="Times New Roman" w:cs="Times New Roman"/>
                <w:sz w:val="24"/>
                <w:szCs w:val="24"/>
              </w:rPr>
            </w:pPr>
          </w:p>
          <w:p w:rsidR="00784710" w:rsidRDefault="00784710" w:rsidP="00DA6AAE">
            <w:pPr>
              <w:ind w:left="176"/>
              <w:contextualSpacing/>
              <w:jc w:val="center"/>
              <w:rPr>
                <w:rFonts w:ascii="Times New Roman" w:eastAsia="Times New Roman" w:hAnsi="Times New Roman" w:cs="Times New Roman"/>
                <w:b/>
                <w:sz w:val="20"/>
                <w:szCs w:val="20"/>
                <w:lang w:eastAsia="ru-RU"/>
              </w:rPr>
            </w:pPr>
          </w:p>
          <w:p w:rsidR="00784710" w:rsidRPr="002F7091" w:rsidRDefault="00784710" w:rsidP="00DA6AAE">
            <w:pPr>
              <w:ind w:left="176"/>
              <w:contextualSpacing/>
              <w:jc w:val="center"/>
              <w:rPr>
                <w:rFonts w:ascii="Times New Roman" w:eastAsia="Times New Roman" w:hAnsi="Times New Roman" w:cs="Times New Roman"/>
                <w:b/>
                <w:sz w:val="20"/>
                <w:szCs w:val="20"/>
                <w:vertAlign w:val="superscript"/>
                <w:lang w:eastAsia="ru-RU"/>
              </w:rPr>
            </w:pPr>
            <w:r w:rsidRPr="002F7091">
              <w:rPr>
                <w:rFonts w:ascii="Times New Roman" w:eastAsia="Times New Roman" w:hAnsi="Times New Roman" w:cs="Times New Roman"/>
                <w:b/>
                <w:sz w:val="20"/>
                <w:szCs w:val="20"/>
                <w:lang w:eastAsia="ru-RU"/>
              </w:rPr>
              <w:t>1 leu pentru 100</w:t>
            </w: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m</w:t>
            </w:r>
            <w:r w:rsidRPr="002F7091">
              <w:rPr>
                <w:rFonts w:ascii="Times New Roman" w:eastAsia="Times New Roman" w:hAnsi="Times New Roman" w:cs="Times New Roman"/>
                <w:b/>
                <w:sz w:val="20"/>
                <w:szCs w:val="20"/>
                <w:vertAlign w:val="superscript"/>
                <w:lang w:eastAsia="ru-RU"/>
              </w:rPr>
              <w:t>2</w:t>
            </w:r>
          </w:p>
          <w:p w:rsidR="00784710" w:rsidRPr="002F7091" w:rsidRDefault="00784710" w:rsidP="00DA6AAE">
            <w:pPr>
              <w:ind w:left="33"/>
              <w:contextualSpacing/>
              <w:jc w:val="center"/>
              <w:rPr>
                <w:rFonts w:ascii="Times New Roman" w:eastAsia="Times New Roman" w:hAnsi="Times New Roman" w:cs="Times New Roman"/>
                <w:b/>
                <w:sz w:val="20"/>
                <w:szCs w:val="20"/>
                <w:lang w:eastAsia="ru-RU"/>
              </w:rPr>
            </w:pPr>
          </w:p>
          <w:p w:rsidR="00784710" w:rsidRPr="002F7091" w:rsidRDefault="00784710" w:rsidP="00DA6AAE">
            <w:pPr>
              <w:jc w:val="center"/>
              <w:rPr>
                <w:rFonts w:ascii="Times New Roman" w:eastAsia="Times New Roman" w:hAnsi="Times New Roman" w:cs="Times New Roman"/>
                <w:b/>
                <w:sz w:val="20"/>
                <w:szCs w:val="20"/>
                <w:lang w:eastAsia="ru-RU"/>
              </w:rPr>
            </w:pPr>
          </w:p>
          <w:p w:rsidR="00784710" w:rsidRPr="002F7091" w:rsidRDefault="00784710" w:rsidP="00DA6AAE">
            <w:pPr>
              <w:jc w:val="center"/>
              <w:rPr>
                <w:rFonts w:ascii="Times New Roman" w:eastAsia="Times New Roman" w:hAnsi="Times New Roman" w:cs="Times New Roman"/>
                <w:b/>
                <w:sz w:val="20"/>
                <w:szCs w:val="20"/>
                <w:lang w:eastAsia="ru-RU"/>
              </w:rPr>
            </w:pPr>
          </w:p>
          <w:p w:rsidR="00784710" w:rsidRPr="002F7091" w:rsidRDefault="00784710" w:rsidP="00DA6AAE">
            <w:pPr>
              <w:jc w:val="center"/>
              <w:rPr>
                <w:rFonts w:ascii="Times New Roman" w:eastAsia="Times New Roman" w:hAnsi="Times New Roman" w:cs="Times New Roman"/>
                <w:b/>
                <w:sz w:val="20"/>
                <w:szCs w:val="20"/>
                <w:lang w:eastAsia="ru-RU"/>
              </w:rPr>
            </w:pPr>
          </w:p>
          <w:p w:rsidR="00784710" w:rsidRPr="002F7091" w:rsidRDefault="00784710" w:rsidP="00DA6AAE">
            <w:pPr>
              <w:jc w:val="center"/>
              <w:rPr>
                <w:rFonts w:ascii="Times New Roman" w:eastAsia="Times New Roman" w:hAnsi="Times New Roman" w:cs="Times New Roman"/>
                <w:b/>
                <w:sz w:val="20"/>
                <w:szCs w:val="20"/>
                <w:lang w:eastAsia="ru-RU"/>
              </w:rPr>
            </w:pPr>
          </w:p>
          <w:p w:rsidR="00784710" w:rsidRPr="002F7091" w:rsidRDefault="00784710" w:rsidP="00DA6AAE">
            <w:pPr>
              <w:jc w:val="center"/>
              <w:rPr>
                <w:rFonts w:ascii="Times New Roman" w:eastAsia="Times New Roman" w:hAnsi="Times New Roman" w:cs="Times New Roman"/>
                <w:b/>
                <w:sz w:val="20"/>
                <w:szCs w:val="20"/>
                <w:vertAlign w:val="superscript"/>
                <w:lang w:eastAsia="ru-RU"/>
              </w:rPr>
            </w:pPr>
            <w:r w:rsidRPr="002F7091">
              <w:rPr>
                <w:rFonts w:ascii="Times New Roman" w:eastAsia="Times New Roman" w:hAnsi="Times New Roman" w:cs="Times New Roman"/>
                <w:b/>
                <w:sz w:val="20"/>
                <w:szCs w:val="20"/>
                <w:lang w:eastAsia="ru-RU"/>
              </w:rPr>
              <w:t>10 lei pentru 100</w:t>
            </w: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m</w:t>
            </w:r>
            <w:r w:rsidRPr="002F7091">
              <w:rPr>
                <w:rFonts w:ascii="Times New Roman" w:eastAsia="Times New Roman" w:hAnsi="Times New Roman" w:cs="Times New Roman"/>
                <w:b/>
                <w:sz w:val="20"/>
                <w:szCs w:val="20"/>
                <w:vertAlign w:val="superscript"/>
                <w:lang w:eastAsia="ru-RU"/>
              </w:rPr>
              <w:t>2</w:t>
            </w:r>
          </w:p>
          <w:p w:rsidR="00784710" w:rsidRPr="002F7091" w:rsidRDefault="00784710" w:rsidP="00DA6AAE">
            <w:pPr>
              <w:rPr>
                <w:rFonts w:ascii="Times New Roman" w:eastAsia="Times New Roman" w:hAnsi="Times New Roman" w:cs="Times New Roman"/>
                <w:b/>
                <w:sz w:val="20"/>
                <w:szCs w:val="20"/>
                <w:vertAlign w:val="superscript"/>
                <w:lang w:eastAsia="ru-RU"/>
              </w:rPr>
            </w:pPr>
          </w:p>
          <w:p w:rsidR="00784710" w:rsidRPr="002F7091" w:rsidRDefault="00784710" w:rsidP="00DA6AAE">
            <w:pPr>
              <w:rPr>
                <w:rFonts w:ascii="Times New Roman" w:eastAsia="Times New Roman" w:hAnsi="Times New Roman" w:cs="Times New Roman"/>
                <w:b/>
                <w:sz w:val="20"/>
                <w:szCs w:val="20"/>
                <w:lang w:eastAsia="ru-RU"/>
              </w:rPr>
            </w:pPr>
          </w:p>
          <w:p w:rsidR="00784710" w:rsidRDefault="00784710" w:rsidP="00DA6AAE">
            <w:pPr>
              <w:rPr>
                <w:rFonts w:ascii="Times New Roman" w:eastAsia="Times New Roman" w:hAnsi="Times New Roman" w:cs="Times New Roman"/>
                <w:b/>
                <w:sz w:val="20"/>
                <w:szCs w:val="20"/>
                <w:lang w:eastAsia="ru-RU"/>
              </w:rPr>
            </w:pPr>
          </w:p>
          <w:p w:rsidR="00784710" w:rsidRPr="002F7091" w:rsidRDefault="00784710" w:rsidP="00DA6AAE">
            <w:pPr>
              <w:rPr>
                <w:rFonts w:ascii="Times New Roman" w:eastAsia="Times New Roman" w:hAnsi="Times New Roman" w:cs="Times New Roman"/>
                <w:b/>
                <w:sz w:val="20"/>
                <w:szCs w:val="20"/>
                <w:lang w:eastAsia="ru-RU"/>
              </w:rPr>
            </w:pPr>
          </w:p>
          <w:p w:rsidR="00784710" w:rsidRPr="002F7091" w:rsidRDefault="00784710" w:rsidP="00DA6AAE">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 xml:space="preserve">350 lei </w:t>
            </w:r>
            <w:r w:rsidRPr="002F7091">
              <w:rPr>
                <w:rFonts w:ascii="Times New Roman" w:eastAsia="Times New Roman" w:hAnsi="Times New Roman" w:cs="Times New Roman"/>
                <w:b/>
                <w:sz w:val="20"/>
                <w:szCs w:val="20"/>
                <w:lang w:eastAsia="ru-RU"/>
              </w:rPr>
              <w:br/>
            </w: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pentru 1 hectar</w:t>
            </w:r>
          </w:p>
          <w:p w:rsidR="00784710" w:rsidRPr="002F7091" w:rsidRDefault="00784710" w:rsidP="00DA6AAE">
            <w:pPr>
              <w:rPr>
                <w:rFonts w:ascii="Times New Roman" w:eastAsia="Times New Roman" w:hAnsi="Times New Roman" w:cs="Times New Roman"/>
                <w:b/>
                <w:sz w:val="20"/>
                <w:szCs w:val="20"/>
                <w:lang w:eastAsia="ru-RU"/>
              </w:rPr>
            </w:pPr>
          </w:p>
          <w:p w:rsidR="00784710" w:rsidRPr="002F7091" w:rsidRDefault="00784710" w:rsidP="00DA6AAE">
            <w:pPr>
              <w:rPr>
                <w:rFonts w:ascii="Times New Roman" w:eastAsia="Times New Roman" w:hAnsi="Times New Roman" w:cs="Times New Roman"/>
                <w:b/>
                <w:sz w:val="20"/>
                <w:szCs w:val="20"/>
                <w:lang w:eastAsia="ru-RU"/>
              </w:rPr>
            </w:pPr>
          </w:p>
          <w:p w:rsidR="00784710" w:rsidRPr="002F7091" w:rsidRDefault="00784710" w:rsidP="00DA6AAE">
            <w:pPr>
              <w:rPr>
                <w:rFonts w:ascii="Times New Roman" w:eastAsia="Times New Roman" w:hAnsi="Times New Roman" w:cs="Times New Roman"/>
                <w:b/>
                <w:sz w:val="20"/>
                <w:szCs w:val="20"/>
                <w:lang w:eastAsia="ru-RU"/>
              </w:rPr>
            </w:pPr>
          </w:p>
          <w:p w:rsidR="00784710" w:rsidRDefault="00784710" w:rsidP="00DA6AAE">
            <w:pPr>
              <w:rPr>
                <w:rFonts w:ascii="Times New Roman" w:eastAsia="Times New Roman" w:hAnsi="Times New Roman" w:cs="Times New Roman"/>
                <w:b/>
                <w:sz w:val="20"/>
                <w:szCs w:val="20"/>
                <w:lang w:eastAsia="ru-RU"/>
              </w:rPr>
            </w:pPr>
          </w:p>
          <w:p w:rsidR="00784710" w:rsidRPr="002F7091" w:rsidRDefault="00784710" w:rsidP="00DA6AAE">
            <w:pPr>
              <w:rPr>
                <w:rFonts w:ascii="Times New Roman" w:eastAsia="Times New Roman" w:hAnsi="Times New Roman" w:cs="Times New Roman"/>
                <w:b/>
                <w:sz w:val="20"/>
                <w:szCs w:val="20"/>
                <w:lang w:eastAsia="ru-RU"/>
              </w:rPr>
            </w:pPr>
          </w:p>
          <w:p w:rsidR="00784710" w:rsidRDefault="00784710" w:rsidP="00DA6AAE">
            <w:pPr>
              <w:rPr>
                <w:rFonts w:ascii="Times New Roman" w:hAnsi="Times New Roman" w:cs="Times New Roman"/>
                <w:sz w:val="24"/>
                <w:szCs w:val="24"/>
              </w:rPr>
            </w:pP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 xml:space="preserve">70 lei </w:t>
            </w:r>
            <w:r w:rsidRPr="002F7091">
              <w:rPr>
                <w:rFonts w:ascii="Times New Roman" w:eastAsia="Times New Roman" w:hAnsi="Times New Roman" w:cs="Times New Roman"/>
                <w:b/>
                <w:sz w:val="20"/>
                <w:szCs w:val="20"/>
                <w:lang w:eastAsia="ru-RU"/>
              </w:rPr>
              <w:br/>
            </w: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pentru 1 hectar</w:t>
            </w:r>
          </w:p>
        </w:tc>
      </w:tr>
      <w:tr w:rsidR="00784710" w:rsidTr="00DA6AAE">
        <w:tc>
          <w:tcPr>
            <w:tcW w:w="534" w:type="dxa"/>
          </w:tcPr>
          <w:p w:rsidR="00784710" w:rsidRDefault="00784710" w:rsidP="00DA6AAE">
            <w:pPr>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784710" w:rsidRPr="005322CA" w:rsidRDefault="00784710" w:rsidP="00DA6AAE">
            <w:pPr>
              <w:rPr>
                <w:rFonts w:ascii="Times New Roman" w:eastAsia="Times New Roman" w:hAnsi="Times New Roman" w:cs="Times New Roman"/>
                <w:b/>
                <w:sz w:val="24"/>
                <w:szCs w:val="24"/>
                <w:lang w:eastAsia="ru-RU"/>
              </w:rPr>
            </w:pPr>
            <w:r w:rsidRPr="005322CA">
              <w:rPr>
                <w:rFonts w:ascii="Times New Roman" w:eastAsia="Times New Roman" w:hAnsi="Times New Roman" w:cs="Times New Roman"/>
                <w:b/>
                <w:sz w:val="24"/>
                <w:szCs w:val="24"/>
                <w:lang w:eastAsia="ru-RU"/>
              </w:rPr>
              <w:t>Impozitul funciar pentru terenurile destinate păşunilor</w:t>
            </w:r>
          </w:p>
          <w:p w:rsidR="00784710" w:rsidRPr="005322CA" w:rsidRDefault="00784710" w:rsidP="00DA6AAE">
            <w:pPr>
              <w:rPr>
                <w:rFonts w:ascii="Times New Roman" w:hAnsi="Times New Roman" w:cs="Times New Roman"/>
                <w:sz w:val="24"/>
                <w:szCs w:val="24"/>
              </w:rPr>
            </w:pPr>
            <w:r w:rsidRPr="005322CA">
              <w:rPr>
                <w:rFonts w:ascii="Times New Roman" w:eastAsia="Times New Roman" w:hAnsi="Times New Roman" w:cs="Times New Roman"/>
                <w:b/>
                <w:sz w:val="24"/>
                <w:szCs w:val="24"/>
                <w:lang w:eastAsia="ru-RU"/>
              </w:rPr>
              <w:t xml:space="preserve"> şi fîneţelor</w:t>
            </w:r>
          </w:p>
        </w:tc>
        <w:tc>
          <w:tcPr>
            <w:tcW w:w="3544" w:type="dxa"/>
          </w:tcPr>
          <w:p w:rsidR="00784710" w:rsidRDefault="00784710" w:rsidP="00DA6AAE">
            <w:pPr>
              <w:spacing w:before="60"/>
              <w:rPr>
                <w:rFonts w:ascii="Times New Roman CE" w:eastAsia="Times New Roman" w:hAnsi="Times New Roman CE" w:cs="Times New Roman CE"/>
                <w:color w:val="000000"/>
                <w:sz w:val="20"/>
                <w:szCs w:val="20"/>
                <w:lang w:eastAsia="ru-RU"/>
              </w:rPr>
            </w:pPr>
            <w:r w:rsidRPr="005322CA">
              <w:rPr>
                <w:rFonts w:ascii="Times New Roman CE" w:eastAsia="Times New Roman" w:hAnsi="Times New Roman CE" w:cs="Times New Roman CE"/>
                <w:b/>
                <w:color w:val="000000"/>
                <w:sz w:val="20"/>
                <w:szCs w:val="20"/>
                <w:lang w:eastAsia="ru-RU"/>
              </w:rPr>
              <w:t>1</w:t>
            </w:r>
            <w:r>
              <w:rPr>
                <w:rFonts w:ascii="Times New Roman CE" w:eastAsia="Times New Roman" w:hAnsi="Times New Roman CE" w:cs="Times New Roman CE"/>
                <w:color w:val="000000"/>
                <w:sz w:val="20"/>
                <w:szCs w:val="20"/>
                <w:lang w:eastAsia="ru-RU"/>
              </w:rPr>
              <w:t>.</w:t>
            </w:r>
            <w:r w:rsidRPr="005322CA">
              <w:rPr>
                <w:rFonts w:ascii="Times New Roman CE" w:eastAsia="Times New Roman" w:hAnsi="Times New Roman CE" w:cs="Times New Roman CE"/>
                <w:color w:val="000000"/>
                <w:sz w:val="20"/>
                <w:szCs w:val="20"/>
                <w:lang w:eastAsia="ru-RU"/>
              </w:rPr>
              <w:t>Toate terenurile destinate fîneţelor</w:t>
            </w:r>
          </w:p>
          <w:p w:rsidR="00784710" w:rsidRPr="005322CA" w:rsidRDefault="00784710" w:rsidP="00DA6AAE">
            <w:pPr>
              <w:spacing w:before="60"/>
              <w:rPr>
                <w:rFonts w:ascii="Times New Roman CE" w:eastAsia="Times New Roman" w:hAnsi="Times New Roman CE" w:cs="Times New Roman CE"/>
                <w:color w:val="000000"/>
                <w:sz w:val="20"/>
                <w:szCs w:val="20"/>
                <w:lang w:eastAsia="ru-RU"/>
              </w:rPr>
            </w:pPr>
            <w:r>
              <w:rPr>
                <w:rFonts w:ascii="Times New Roman CE" w:eastAsia="Times New Roman" w:hAnsi="Times New Roman CE" w:cs="Times New Roman CE"/>
                <w:color w:val="000000"/>
                <w:sz w:val="20"/>
                <w:szCs w:val="20"/>
                <w:lang w:eastAsia="ru-RU"/>
              </w:rPr>
              <w:t xml:space="preserve">       </w:t>
            </w:r>
            <w:r w:rsidRPr="005322CA">
              <w:rPr>
                <w:rFonts w:ascii="Times New Roman CE" w:eastAsia="Times New Roman" w:hAnsi="Times New Roman CE" w:cs="Times New Roman CE"/>
                <w:color w:val="000000"/>
                <w:sz w:val="20"/>
                <w:szCs w:val="20"/>
                <w:lang w:eastAsia="ru-RU"/>
              </w:rPr>
              <w:t xml:space="preserve"> şi păşunilor:</w:t>
            </w:r>
          </w:p>
          <w:p w:rsidR="00784710" w:rsidRPr="00621BFF" w:rsidRDefault="00784710" w:rsidP="00784710">
            <w:pPr>
              <w:numPr>
                <w:ilvl w:val="0"/>
                <w:numId w:val="5"/>
              </w:numPr>
              <w:spacing w:before="60"/>
              <w:ind w:left="884" w:hanging="425"/>
              <w:contextualSpacing/>
              <w:rPr>
                <w:rFonts w:ascii="Times New Roman" w:eastAsia="Times New Roman" w:hAnsi="Times New Roman" w:cs="Times New Roman"/>
                <w:b/>
                <w:i/>
                <w:sz w:val="20"/>
                <w:szCs w:val="20"/>
                <w:lang w:eastAsia="ru-RU"/>
              </w:rPr>
            </w:pPr>
            <w:r w:rsidRPr="002F7091">
              <w:rPr>
                <w:rFonts w:ascii="Times New Roman CE" w:eastAsia="Times New Roman" w:hAnsi="Times New Roman CE" w:cs="Times New Roman CE"/>
                <w:color w:val="000000"/>
                <w:sz w:val="20"/>
                <w:szCs w:val="20"/>
                <w:lang w:eastAsia="ru-RU"/>
              </w:rPr>
              <w:t>care au indici cadastrali</w:t>
            </w:r>
          </w:p>
          <w:p w:rsidR="00784710" w:rsidRPr="002F7091" w:rsidRDefault="00784710" w:rsidP="00DA6AAE">
            <w:pPr>
              <w:spacing w:before="60"/>
              <w:ind w:left="884"/>
              <w:contextualSpacing/>
              <w:rPr>
                <w:rFonts w:ascii="Times New Roman" w:eastAsia="Times New Roman" w:hAnsi="Times New Roman" w:cs="Times New Roman"/>
                <w:b/>
                <w:i/>
                <w:sz w:val="20"/>
                <w:szCs w:val="20"/>
                <w:lang w:eastAsia="ru-RU"/>
              </w:rPr>
            </w:pPr>
          </w:p>
          <w:p w:rsidR="00784710" w:rsidRPr="00621BFF" w:rsidRDefault="00784710" w:rsidP="00784710">
            <w:pPr>
              <w:pStyle w:val="a3"/>
              <w:numPr>
                <w:ilvl w:val="0"/>
                <w:numId w:val="6"/>
              </w:numPr>
              <w:rPr>
                <w:rFonts w:ascii="Times New Roman" w:hAnsi="Times New Roman" w:cs="Times New Roman"/>
                <w:sz w:val="24"/>
                <w:szCs w:val="24"/>
              </w:rPr>
            </w:pPr>
            <w:r w:rsidRPr="00621BFF">
              <w:rPr>
                <w:rFonts w:ascii="Times New Roman CE" w:eastAsia="Times New Roman" w:hAnsi="Times New Roman CE" w:cs="Times New Roman CE"/>
                <w:color w:val="000000"/>
                <w:sz w:val="20"/>
                <w:szCs w:val="20"/>
                <w:lang w:eastAsia="ru-RU"/>
              </w:rPr>
              <w:t>care nu  au indici cadastrali</w:t>
            </w:r>
          </w:p>
        </w:tc>
        <w:tc>
          <w:tcPr>
            <w:tcW w:w="2835" w:type="dxa"/>
          </w:tcPr>
          <w:p w:rsidR="00784710" w:rsidRDefault="00784710" w:rsidP="00DA6AAE">
            <w:pPr>
              <w:rPr>
                <w:rFonts w:ascii="Times New Roman" w:hAnsi="Times New Roman" w:cs="Times New Roman"/>
                <w:sz w:val="24"/>
                <w:szCs w:val="24"/>
              </w:rPr>
            </w:pPr>
          </w:p>
          <w:p w:rsidR="00784710" w:rsidRDefault="00784710" w:rsidP="00DA6AAE">
            <w:pPr>
              <w:contextualSpacing/>
              <w:rPr>
                <w:rFonts w:ascii="Times New Roman" w:hAnsi="Times New Roman" w:cs="Times New Roman"/>
                <w:sz w:val="24"/>
                <w:szCs w:val="24"/>
              </w:rPr>
            </w:pPr>
          </w:p>
          <w:p w:rsidR="00784710" w:rsidRPr="002F7091" w:rsidRDefault="00784710" w:rsidP="00DA6AAE">
            <w:pPr>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0,75 lei pentru 1 grad / hectar                 </w:t>
            </w:r>
          </w:p>
          <w:p w:rsidR="00784710" w:rsidRPr="002F7091" w:rsidRDefault="00784710" w:rsidP="00DA6AAE">
            <w:pPr>
              <w:ind w:left="175"/>
              <w:contextualSpacing/>
              <w:jc w:val="center"/>
              <w:rPr>
                <w:rFonts w:ascii="Times New Roman" w:eastAsia="Times New Roman" w:hAnsi="Times New Roman" w:cs="Times New Roman"/>
                <w:b/>
                <w:sz w:val="20"/>
                <w:szCs w:val="20"/>
                <w:lang w:eastAsia="ru-RU"/>
              </w:rPr>
            </w:pPr>
          </w:p>
          <w:p w:rsidR="00784710" w:rsidRDefault="00784710" w:rsidP="00DA6AAE">
            <w:pPr>
              <w:rPr>
                <w:rFonts w:ascii="Times New Roman" w:hAnsi="Times New Roman" w:cs="Times New Roman"/>
                <w:sz w:val="24"/>
                <w:szCs w:val="24"/>
              </w:rPr>
            </w:pPr>
            <w:r w:rsidRPr="002F7091">
              <w:rPr>
                <w:rFonts w:ascii="Times New Roman" w:eastAsia="Times New Roman" w:hAnsi="Times New Roman" w:cs="Times New Roman"/>
                <w:b/>
                <w:sz w:val="20"/>
                <w:szCs w:val="20"/>
                <w:lang w:eastAsia="ru-RU"/>
              </w:rPr>
              <w:t>55 lei pentru 1 hectar</w:t>
            </w:r>
          </w:p>
        </w:tc>
      </w:tr>
      <w:tr w:rsidR="00784710" w:rsidTr="00DA6AAE">
        <w:tc>
          <w:tcPr>
            <w:tcW w:w="534" w:type="dxa"/>
          </w:tcPr>
          <w:p w:rsidR="00784710" w:rsidRDefault="00784710" w:rsidP="00DA6AAE">
            <w:pPr>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784710" w:rsidRDefault="00784710" w:rsidP="00DA6AAE">
            <w:pPr>
              <w:rPr>
                <w:rFonts w:ascii="Times New Roman" w:eastAsia="Times New Roman" w:hAnsi="Times New Roman" w:cs="Times New Roman"/>
                <w:b/>
                <w:sz w:val="24"/>
                <w:szCs w:val="24"/>
                <w:lang w:eastAsia="ru-RU"/>
              </w:rPr>
            </w:pPr>
          </w:p>
          <w:p w:rsidR="00784710" w:rsidRPr="005322CA" w:rsidRDefault="00784710" w:rsidP="00DA6AAE">
            <w:pPr>
              <w:rPr>
                <w:rFonts w:ascii="Times New Roman" w:hAnsi="Times New Roman" w:cs="Times New Roman"/>
                <w:sz w:val="24"/>
                <w:szCs w:val="24"/>
              </w:rPr>
            </w:pPr>
            <w:r w:rsidRPr="005322CA">
              <w:rPr>
                <w:rFonts w:ascii="Times New Roman" w:eastAsia="Times New Roman" w:hAnsi="Times New Roman" w:cs="Times New Roman"/>
                <w:b/>
                <w:sz w:val="24"/>
                <w:szCs w:val="24"/>
                <w:lang w:eastAsia="ru-RU"/>
              </w:rPr>
              <w:t xml:space="preserve">Impozitul pe bunurile imobiliare pentru clădirile şi construcţiile </w:t>
            </w:r>
            <w:r w:rsidRPr="005322CA">
              <w:rPr>
                <w:rFonts w:ascii="Times New Roman" w:eastAsia="Times New Roman" w:hAnsi="Times New Roman" w:cs="Times New Roman"/>
                <w:b/>
                <w:sz w:val="24"/>
                <w:szCs w:val="24"/>
                <w:lang w:eastAsia="ru-RU"/>
              </w:rPr>
              <w:lastRenderedPageBreak/>
              <w:t>neevaluate de către organele cadastrale</w:t>
            </w:r>
          </w:p>
        </w:tc>
        <w:tc>
          <w:tcPr>
            <w:tcW w:w="3544" w:type="dxa"/>
          </w:tcPr>
          <w:p w:rsidR="00784710" w:rsidRDefault="00784710" w:rsidP="00DA6AAE">
            <w:pPr>
              <w:spacing w:before="60"/>
              <w:ind w:left="318"/>
              <w:contextualSpacing/>
              <w:rPr>
                <w:rFonts w:ascii="Times New Roman" w:eastAsia="Times New Roman" w:hAnsi="Times New Roman" w:cs="Times New Roman"/>
                <w:sz w:val="20"/>
                <w:szCs w:val="20"/>
                <w:lang w:eastAsia="ru-RU"/>
              </w:rPr>
            </w:pPr>
          </w:p>
          <w:p w:rsidR="00784710" w:rsidRPr="002F7091" w:rsidRDefault="00784710" w:rsidP="00784710">
            <w:pPr>
              <w:numPr>
                <w:ilvl w:val="0"/>
                <w:numId w:val="7"/>
              </w:numPr>
              <w:spacing w:before="60"/>
              <w:ind w:left="318" w:hanging="318"/>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c</w:t>
            </w:r>
            <w:r w:rsidRPr="002F7091">
              <w:rPr>
                <w:rFonts w:ascii="Times New Roman" w:eastAsia="Times New Roman" w:hAnsi="Times New Roman" w:cs="Times New Roman"/>
                <w:sz w:val="20"/>
                <w:szCs w:val="20"/>
                <w:lang w:eastAsia="ru-RU"/>
              </w:rPr>
              <w:t>lădirile şi construcţiile cu destinaţie agricolă</w:t>
            </w:r>
            <w:r>
              <w:rPr>
                <w:rFonts w:ascii="Times New Roman" w:eastAsia="Times New Roman" w:hAnsi="Times New Roman" w:cs="Times New Roman"/>
                <w:sz w:val="20"/>
                <w:szCs w:val="20"/>
                <w:lang w:eastAsia="ru-RU"/>
              </w:rPr>
              <w:t xml:space="preserve"> :</w:t>
            </w:r>
          </w:p>
          <w:p w:rsidR="00784710" w:rsidRDefault="00784710" w:rsidP="00784710">
            <w:pPr>
              <w:numPr>
                <w:ilvl w:val="0"/>
                <w:numId w:val="8"/>
              </w:num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 xml:space="preserve">pentru persoanele juridice și fizice care desfășoară </w:t>
            </w:r>
            <w:r w:rsidRPr="002F7091">
              <w:rPr>
                <w:rFonts w:ascii="Times New Roman" w:eastAsia="Times New Roman" w:hAnsi="Times New Roman" w:cs="Times New Roman"/>
                <w:sz w:val="20"/>
                <w:szCs w:val="20"/>
                <w:lang w:eastAsia="ru-RU"/>
              </w:rPr>
              <w:lastRenderedPageBreak/>
              <w:t>activitate de întreprinzător</w:t>
            </w:r>
          </w:p>
          <w:p w:rsidR="00784710" w:rsidRPr="002F7091" w:rsidRDefault="00784710" w:rsidP="00DA6AAE">
            <w:pPr>
              <w:spacing w:before="60"/>
              <w:ind w:left="1038"/>
              <w:contextualSpacing/>
              <w:rPr>
                <w:rFonts w:ascii="Times New Roman" w:eastAsia="Times New Roman" w:hAnsi="Times New Roman" w:cs="Times New Roman"/>
                <w:sz w:val="20"/>
                <w:szCs w:val="20"/>
                <w:lang w:eastAsia="ru-RU"/>
              </w:rPr>
            </w:pPr>
          </w:p>
          <w:p w:rsidR="00784710" w:rsidRPr="002F7091" w:rsidRDefault="00784710" w:rsidP="00784710">
            <w:pPr>
              <w:numPr>
                <w:ilvl w:val="0"/>
                <w:numId w:val="8"/>
              </w:num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pentru persoanele fizice, altele decât cele specificate la prima liniuță</w:t>
            </w:r>
          </w:p>
          <w:p w:rsidR="00784710" w:rsidRPr="002F7091" w:rsidRDefault="00784710" w:rsidP="00784710">
            <w:pPr>
              <w:numPr>
                <w:ilvl w:val="0"/>
                <w:numId w:val="7"/>
              </w:numPr>
              <w:spacing w:before="60"/>
              <w:ind w:left="318" w:hanging="318"/>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bunurile imobiliare cu altă destinaţie decît cea locativă sau agricolă, inclusiv exceptând garajele şi terenurile pe care acestea sînt amplasate şi loturile întovărăşirilor pomicole cu sau fără construcţii amplasate pe ele</w:t>
            </w:r>
            <w:r>
              <w:rPr>
                <w:rFonts w:ascii="Times New Roman" w:eastAsia="Times New Roman" w:hAnsi="Times New Roman" w:cs="Times New Roman"/>
                <w:sz w:val="20"/>
                <w:szCs w:val="20"/>
                <w:lang w:eastAsia="ru-RU"/>
              </w:rPr>
              <w:t xml:space="preserve"> :</w:t>
            </w:r>
          </w:p>
          <w:p w:rsidR="00784710" w:rsidRDefault="00784710" w:rsidP="00784710">
            <w:pPr>
              <w:numPr>
                <w:ilvl w:val="0"/>
                <w:numId w:val="8"/>
              </w:num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pentru persoanele juridice și fizice care desfășoară activitate de întreprinzător</w:t>
            </w:r>
          </w:p>
          <w:p w:rsidR="00784710" w:rsidRPr="002F7091" w:rsidRDefault="00784710" w:rsidP="00DA6AAE">
            <w:pPr>
              <w:spacing w:before="60"/>
              <w:ind w:left="1038"/>
              <w:contextualSpacing/>
              <w:rPr>
                <w:rFonts w:ascii="Times New Roman" w:eastAsia="Times New Roman" w:hAnsi="Times New Roman" w:cs="Times New Roman"/>
                <w:sz w:val="20"/>
                <w:szCs w:val="20"/>
                <w:lang w:eastAsia="ru-RU"/>
              </w:rPr>
            </w:pPr>
          </w:p>
          <w:p w:rsidR="00784710" w:rsidRPr="002F7091" w:rsidRDefault="00784710" w:rsidP="00784710">
            <w:pPr>
              <w:numPr>
                <w:ilvl w:val="0"/>
                <w:numId w:val="8"/>
              </w:num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pentru persoanele fizice, altele decât cele specificate la prima liniuță</w:t>
            </w:r>
          </w:p>
          <w:p w:rsidR="00784710" w:rsidRPr="002F7091" w:rsidRDefault="00784710" w:rsidP="00DA6AAE">
            <w:pPr>
              <w:spacing w:before="60"/>
              <w:ind w:left="318"/>
              <w:contextualSpacing/>
              <w:rPr>
                <w:rFonts w:ascii="Times New Roman" w:eastAsia="Times New Roman" w:hAnsi="Times New Roman" w:cs="Times New Roman"/>
                <w:sz w:val="20"/>
                <w:szCs w:val="20"/>
                <w:lang w:eastAsia="ru-RU"/>
              </w:rPr>
            </w:pPr>
          </w:p>
          <w:p w:rsidR="00784710" w:rsidRPr="002F7091" w:rsidRDefault="00784710" w:rsidP="00784710">
            <w:pPr>
              <w:numPr>
                <w:ilvl w:val="0"/>
                <w:numId w:val="7"/>
              </w:numPr>
              <w:spacing w:before="60"/>
              <w:ind w:left="318" w:hanging="318"/>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 xml:space="preserve">bunurile imobiliare cu destinaţie locativă (apartamente şi case de locuit individuale) din localităţile rurale </w:t>
            </w:r>
            <w:r>
              <w:rPr>
                <w:rFonts w:ascii="Times New Roman" w:eastAsia="Times New Roman" w:hAnsi="Times New Roman" w:cs="Times New Roman"/>
                <w:sz w:val="20"/>
                <w:szCs w:val="20"/>
                <w:lang w:eastAsia="ru-RU"/>
              </w:rPr>
              <w:t>:</w:t>
            </w:r>
          </w:p>
          <w:p w:rsidR="00784710" w:rsidRPr="002F7091" w:rsidRDefault="00784710" w:rsidP="00784710">
            <w:pPr>
              <w:numPr>
                <w:ilvl w:val="0"/>
                <w:numId w:val="8"/>
              </w:num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pentru persoanele juridice și fizice care desfășoară activitate de întreprinzător</w:t>
            </w:r>
          </w:p>
          <w:p w:rsidR="00784710" w:rsidRDefault="00784710" w:rsidP="00DA6AAE">
            <w:pPr>
              <w:spacing w:before="60"/>
              <w:ind w:left="1038"/>
              <w:contextualSpacing/>
              <w:rPr>
                <w:rFonts w:ascii="Times New Roman" w:eastAsia="Times New Roman" w:hAnsi="Times New Roman" w:cs="Times New Roman"/>
                <w:sz w:val="20"/>
                <w:szCs w:val="20"/>
                <w:lang w:eastAsia="ru-RU"/>
              </w:rPr>
            </w:pPr>
          </w:p>
          <w:p w:rsidR="00784710" w:rsidRPr="002F7091" w:rsidRDefault="00784710" w:rsidP="00DA6AAE">
            <w:pPr>
              <w:spacing w:before="60"/>
              <w:ind w:left="1038"/>
              <w:contextualSpacing/>
              <w:rPr>
                <w:rFonts w:ascii="Times New Roman" w:eastAsia="Times New Roman" w:hAnsi="Times New Roman" w:cs="Times New Roman"/>
                <w:sz w:val="20"/>
                <w:szCs w:val="20"/>
                <w:lang w:eastAsia="ru-RU"/>
              </w:rPr>
            </w:pPr>
          </w:p>
          <w:p w:rsidR="00784710" w:rsidRDefault="00784710" w:rsidP="00784710">
            <w:pPr>
              <w:numPr>
                <w:ilvl w:val="0"/>
                <w:numId w:val="8"/>
              </w:num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pentru persoanele fizice, altele decât cele specificate la prima liniuță</w:t>
            </w:r>
          </w:p>
          <w:p w:rsidR="00784710" w:rsidRDefault="00784710" w:rsidP="00DA6AAE">
            <w:pPr>
              <w:pStyle w:val="a3"/>
              <w:rPr>
                <w:rFonts w:ascii="Times New Roman" w:eastAsia="Times New Roman" w:hAnsi="Times New Roman" w:cs="Times New Roman"/>
                <w:sz w:val="20"/>
                <w:szCs w:val="20"/>
                <w:lang w:eastAsia="ru-RU"/>
              </w:rPr>
            </w:pPr>
          </w:p>
          <w:p w:rsidR="00784710" w:rsidRPr="002F7091" w:rsidRDefault="00784710" w:rsidP="00DA6AAE">
            <w:pPr>
              <w:rPr>
                <w:rFonts w:ascii="Times New Roman" w:eastAsia="Times New Roman" w:hAnsi="Times New Roman" w:cs="Times New Roman"/>
                <w:color w:val="000000"/>
              </w:rPr>
            </w:pPr>
            <w:r w:rsidRPr="002F7091">
              <w:rPr>
                <w:rFonts w:ascii="Times New Roman" w:eastAsia="Times New Roman" w:hAnsi="Times New Roman" w:cs="Times New Roman"/>
                <w:color w:val="000000"/>
              </w:rPr>
              <w:t xml:space="preserve">În cazurile în care suprafaţa totală a locuinţelor şi a construcţiilor principale, ale persoanelor fizice care nu desfăşoară activitate de întreprinzător înregistrate cu drept de proprietate, depăşeşte 100 </w:t>
            </w:r>
            <w:r w:rsidRPr="002F7091">
              <w:rPr>
                <w:rFonts w:ascii="Times New Roman" w:eastAsia="Times New Roman" w:hAnsi="Times New Roman" w:cs="Times New Roman"/>
                <w:color w:val="000000"/>
                <w:vertAlign w:val="superscript"/>
              </w:rPr>
              <w:t>2</w:t>
            </w:r>
            <w:r w:rsidRPr="002F7091">
              <w:rPr>
                <w:rFonts w:ascii="Times New Roman" w:eastAsia="Times New Roman" w:hAnsi="Times New Roman" w:cs="Times New Roman"/>
                <w:color w:val="000000"/>
              </w:rPr>
              <w:t> inclusiv, cotele concrete stabilite ale impozitului pe bunurile imobiliare se majorează în funcţie de suprafaţa totală, după cum urmează:</w:t>
            </w:r>
          </w:p>
          <w:p w:rsidR="00784710" w:rsidRPr="002F7091" w:rsidRDefault="00784710" w:rsidP="00DA6AAE">
            <w:pPr>
              <w:rPr>
                <w:rFonts w:ascii="Times New Roman" w:eastAsia="Times New Roman" w:hAnsi="Times New Roman" w:cs="Times New Roman"/>
                <w:b/>
                <w:color w:val="000000"/>
              </w:rPr>
            </w:pPr>
            <w:r w:rsidRPr="002F7091">
              <w:rPr>
                <w:rFonts w:ascii="Times New Roman" w:eastAsia="Times New Roman" w:hAnsi="Times New Roman" w:cs="Times New Roman"/>
                <w:color w:val="000000"/>
              </w:rPr>
              <w:t xml:space="preserve">    </w:t>
            </w:r>
            <w:r w:rsidRPr="002F7091">
              <w:rPr>
                <w:rFonts w:ascii="Times New Roman" w:eastAsia="Times New Roman" w:hAnsi="Times New Roman" w:cs="Times New Roman"/>
                <w:b/>
                <w:color w:val="000000"/>
              </w:rPr>
              <w:t>- de la 100 la 150 m</w:t>
            </w:r>
            <w:r w:rsidRPr="002F7091">
              <w:rPr>
                <w:rFonts w:ascii="Times New Roman" w:eastAsia="Times New Roman" w:hAnsi="Times New Roman" w:cs="Times New Roman"/>
                <w:b/>
                <w:color w:val="000000"/>
                <w:vertAlign w:val="superscript"/>
              </w:rPr>
              <w:t>2</w:t>
            </w:r>
            <w:r w:rsidRPr="002F7091">
              <w:rPr>
                <w:rFonts w:ascii="Times New Roman" w:eastAsia="Times New Roman" w:hAnsi="Times New Roman" w:cs="Times New Roman"/>
                <w:b/>
                <w:color w:val="000000"/>
              </w:rPr>
              <w:t xml:space="preserve"> inclusiv – </w:t>
            </w:r>
          </w:p>
          <w:p w:rsidR="00784710" w:rsidRPr="002F7091" w:rsidRDefault="00784710" w:rsidP="00DA6AAE">
            <w:pPr>
              <w:rPr>
                <w:rFonts w:ascii="Times New Roman" w:eastAsia="Times New Roman" w:hAnsi="Times New Roman" w:cs="Times New Roman"/>
                <w:b/>
                <w:color w:val="000000"/>
              </w:rPr>
            </w:pPr>
            <w:r w:rsidRPr="002F7091">
              <w:rPr>
                <w:rFonts w:ascii="Times New Roman" w:eastAsia="Times New Roman" w:hAnsi="Times New Roman" w:cs="Times New Roman"/>
                <w:b/>
                <w:color w:val="000000"/>
              </w:rPr>
              <w:t xml:space="preserve">                                   de 1,5 ori;</w:t>
            </w:r>
          </w:p>
          <w:p w:rsidR="00784710" w:rsidRPr="002F7091" w:rsidRDefault="00784710" w:rsidP="00DA6AAE">
            <w:pPr>
              <w:rPr>
                <w:rFonts w:ascii="Times New Roman" w:eastAsia="Times New Roman" w:hAnsi="Times New Roman" w:cs="Times New Roman"/>
                <w:b/>
                <w:color w:val="000000"/>
              </w:rPr>
            </w:pPr>
            <w:r w:rsidRPr="002F7091">
              <w:rPr>
                <w:rFonts w:ascii="Times New Roman" w:eastAsia="Times New Roman" w:hAnsi="Times New Roman" w:cs="Times New Roman"/>
                <w:b/>
                <w:color w:val="000000"/>
              </w:rPr>
              <w:t>    - de la 150 la 200 m</w:t>
            </w:r>
            <w:r w:rsidRPr="002F7091">
              <w:rPr>
                <w:rFonts w:ascii="Times New Roman" w:eastAsia="Times New Roman" w:hAnsi="Times New Roman" w:cs="Times New Roman"/>
                <w:b/>
                <w:color w:val="000000"/>
                <w:vertAlign w:val="superscript"/>
              </w:rPr>
              <w:t>2</w:t>
            </w:r>
            <w:r w:rsidRPr="002F7091">
              <w:rPr>
                <w:rFonts w:ascii="Times New Roman" w:eastAsia="Times New Roman" w:hAnsi="Times New Roman" w:cs="Times New Roman"/>
                <w:b/>
                <w:color w:val="000000"/>
              </w:rPr>
              <w:t xml:space="preserve"> inclusiv – </w:t>
            </w:r>
          </w:p>
          <w:p w:rsidR="00784710" w:rsidRPr="002F7091" w:rsidRDefault="00784710" w:rsidP="00DA6AAE">
            <w:pPr>
              <w:rPr>
                <w:rFonts w:ascii="Times New Roman" w:eastAsia="Times New Roman" w:hAnsi="Times New Roman" w:cs="Times New Roman"/>
                <w:b/>
                <w:color w:val="000000"/>
              </w:rPr>
            </w:pPr>
            <w:r w:rsidRPr="002F7091">
              <w:rPr>
                <w:rFonts w:ascii="Times New Roman" w:eastAsia="Times New Roman" w:hAnsi="Times New Roman" w:cs="Times New Roman"/>
                <w:b/>
                <w:color w:val="000000"/>
              </w:rPr>
              <w:t xml:space="preserve">                                   de 2 ori;</w:t>
            </w:r>
          </w:p>
          <w:p w:rsidR="00784710" w:rsidRPr="002F7091" w:rsidRDefault="00784710" w:rsidP="00DA6AAE">
            <w:pPr>
              <w:rPr>
                <w:rFonts w:ascii="Times New Roman" w:eastAsia="Times New Roman" w:hAnsi="Times New Roman" w:cs="Times New Roman"/>
                <w:b/>
                <w:color w:val="000000"/>
              </w:rPr>
            </w:pPr>
            <w:r w:rsidRPr="002F7091">
              <w:rPr>
                <w:rFonts w:ascii="Times New Roman" w:eastAsia="Times New Roman" w:hAnsi="Times New Roman" w:cs="Times New Roman"/>
                <w:b/>
                <w:color w:val="000000"/>
              </w:rPr>
              <w:t>    - de la 200 la 300 m</w:t>
            </w:r>
            <w:r w:rsidRPr="002F7091">
              <w:rPr>
                <w:rFonts w:ascii="Times New Roman" w:eastAsia="Times New Roman" w:hAnsi="Times New Roman" w:cs="Times New Roman"/>
                <w:b/>
                <w:color w:val="000000"/>
                <w:vertAlign w:val="superscript"/>
              </w:rPr>
              <w:t>2</w:t>
            </w:r>
            <w:r w:rsidRPr="002F7091">
              <w:rPr>
                <w:rFonts w:ascii="Times New Roman" w:eastAsia="Times New Roman" w:hAnsi="Times New Roman" w:cs="Times New Roman"/>
                <w:b/>
                <w:color w:val="000000"/>
              </w:rPr>
              <w:t xml:space="preserve"> inclusiv – </w:t>
            </w:r>
          </w:p>
          <w:p w:rsidR="00784710" w:rsidRPr="002F7091" w:rsidRDefault="00784710" w:rsidP="00DA6AAE">
            <w:pPr>
              <w:rPr>
                <w:rFonts w:ascii="Times New Roman" w:eastAsia="Times New Roman" w:hAnsi="Times New Roman" w:cs="Times New Roman"/>
                <w:b/>
                <w:color w:val="000000"/>
              </w:rPr>
            </w:pPr>
            <w:r w:rsidRPr="002F7091">
              <w:rPr>
                <w:rFonts w:ascii="Times New Roman" w:eastAsia="Times New Roman" w:hAnsi="Times New Roman" w:cs="Times New Roman"/>
                <w:b/>
                <w:color w:val="000000"/>
              </w:rPr>
              <w:t xml:space="preserve">                                    de 10 ori;</w:t>
            </w:r>
          </w:p>
          <w:p w:rsidR="00784710" w:rsidRDefault="00784710" w:rsidP="00DA6AAE">
            <w:pPr>
              <w:rPr>
                <w:rFonts w:ascii="Times New Roman" w:eastAsia="Times New Roman" w:hAnsi="Times New Roman" w:cs="Times New Roman"/>
                <w:b/>
                <w:color w:val="000000"/>
              </w:rPr>
            </w:pPr>
            <w:r w:rsidRPr="002F7091">
              <w:rPr>
                <w:rFonts w:ascii="Times New Roman" w:eastAsia="Times New Roman" w:hAnsi="Times New Roman" w:cs="Times New Roman"/>
                <w:b/>
                <w:color w:val="000000"/>
              </w:rPr>
              <w:t>    - peste 300 m</w:t>
            </w:r>
            <w:r w:rsidRPr="002F7091">
              <w:rPr>
                <w:rFonts w:ascii="Times New Roman" w:eastAsia="Times New Roman" w:hAnsi="Times New Roman" w:cs="Times New Roman"/>
                <w:b/>
                <w:color w:val="000000"/>
                <w:vertAlign w:val="superscript"/>
              </w:rPr>
              <w:t>2</w:t>
            </w:r>
            <w:r w:rsidRPr="002F7091">
              <w:rPr>
                <w:rFonts w:ascii="Times New Roman" w:eastAsia="Times New Roman" w:hAnsi="Times New Roman" w:cs="Times New Roman"/>
                <w:b/>
                <w:color w:val="000000"/>
              </w:rPr>
              <w:t> - de 15 ori.</w:t>
            </w:r>
          </w:p>
          <w:p w:rsidR="00784710" w:rsidRDefault="00784710" w:rsidP="00DA6AAE">
            <w:pPr>
              <w:rPr>
                <w:rFonts w:ascii="Times New Roman" w:eastAsia="Times New Roman" w:hAnsi="Times New Roman" w:cs="Times New Roman"/>
                <w:b/>
                <w:color w:val="000000"/>
              </w:rPr>
            </w:pPr>
          </w:p>
          <w:p w:rsidR="00784710" w:rsidRPr="002F7091" w:rsidRDefault="00784710" w:rsidP="00DA6AAE">
            <w:p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b/>
                <w:i/>
                <w:color w:val="000000"/>
              </w:rPr>
              <w:t>Construcţie principală</w:t>
            </w:r>
            <w:r w:rsidRPr="002F7091">
              <w:rPr>
                <w:rFonts w:ascii="Times New Roman" w:eastAsia="Times New Roman" w:hAnsi="Times New Roman" w:cs="Times New Roman"/>
                <w:color w:val="000000"/>
              </w:rPr>
              <w:t xml:space="preserve"> - </w:t>
            </w:r>
            <w:r w:rsidRPr="002F7091">
              <w:rPr>
                <w:rFonts w:ascii="Times New Roman" w:eastAsia="Times New Roman" w:hAnsi="Times New Roman" w:cs="Times New Roman"/>
                <w:color w:val="000000"/>
                <w:sz w:val="20"/>
                <w:szCs w:val="20"/>
              </w:rPr>
              <w:t>construcţie înregistrată cu drept de proprietate a persoanei fizice, care este utilizată ca locuință și nu este antrenată în activitatea de întreprinzător</w:t>
            </w:r>
          </w:p>
          <w:p w:rsidR="00784710" w:rsidRDefault="00784710" w:rsidP="00DA6AAE">
            <w:pPr>
              <w:rPr>
                <w:rFonts w:ascii="Times New Roman" w:hAnsi="Times New Roman" w:cs="Times New Roman"/>
                <w:sz w:val="24"/>
                <w:szCs w:val="24"/>
              </w:rPr>
            </w:pPr>
          </w:p>
        </w:tc>
        <w:tc>
          <w:tcPr>
            <w:tcW w:w="2835" w:type="dxa"/>
          </w:tcPr>
          <w:p w:rsidR="00784710" w:rsidRDefault="00784710" w:rsidP="00DA6AAE">
            <w:pPr>
              <w:rPr>
                <w:rFonts w:ascii="Times New Roman" w:hAnsi="Times New Roman" w:cs="Times New Roman"/>
                <w:sz w:val="24"/>
                <w:szCs w:val="24"/>
              </w:rPr>
            </w:pPr>
          </w:p>
          <w:p w:rsidR="00784710" w:rsidRDefault="00784710" w:rsidP="00DA6AAE">
            <w:pPr>
              <w:rPr>
                <w:rFonts w:ascii="Times New Roman" w:hAnsi="Times New Roman" w:cs="Times New Roman"/>
                <w:sz w:val="24"/>
                <w:szCs w:val="24"/>
              </w:rPr>
            </w:pPr>
          </w:p>
          <w:p w:rsidR="00784710" w:rsidRPr="002F7091" w:rsidRDefault="00784710" w:rsidP="00DA6AAE">
            <w:pPr>
              <w:jc w:val="cente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t>0,1% din valoarea contabilă a bunurilor imobiliare pe perioada fiscală</w:t>
            </w:r>
          </w:p>
          <w:p w:rsidR="00784710" w:rsidRDefault="00784710" w:rsidP="00DA6AAE">
            <w:pPr>
              <w:ind w:left="317"/>
              <w:contextualSpacing/>
              <w:jc w:val="center"/>
              <w:rPr>
                <w:rFonts w:ascii="Times New Roman" w:eastAsia="Times New Roman" w:hAnsi="Times New Roman" w:cs="Times New Roman"/>
                <w:b/>
                <w:sz w:val="20"/>
                <w:szCs w:val="20"/>
                <w:lang w:eastAsia="ru-RU"/>
              </w:rPr>
            </w:pPr>
          </w:p>
          <w:p w:rsidR="00784710" w:rsidRPr="002F7091" w:rsidRDefault="00784710" w:rsidP="00DA6AAE">
            <w:pPr>
              <w:ind w:left="317"/>
              <w:contextualSpacing/>
              <w:jc w:val="center"/>
              <w:rPr>
                <w:rFonts w:ascii="Times New Roman" w:eastAsia="Times New Roman" w:hAnsi="Times New Roman" w:cs="Times New Roman"/>
                <w:b/>
                <w:sz w:val="20"/>
                <w:szCs w:val="20"/>
                <w:lang w:eastAsia="ru-RU"/>
              </w:rPr>
            </w:pPr>
          </w:p>
          <w:p w:rsidR="00784710" w:rsidRPr="002F7091" w:rsidRDefault="00784710" w:rsidP="00DA6AAE">
            <w:pPr>
              <w:jc w:val="center"/>
              <w:rPr>
                <w:rFonts w:ascii="Times New Roman" w:eastAsia="Times New Roman" w:hAnsi="Times New Roman" w:cs="Times New Roman"/>
                <w:sz w:val="20"/>
                <w:szCs w:val="20"/>
                <w:lang w:eastAsia="ru-RU"/>
              </w:rPr>
            </w:pPr>
            <w:r w:rsidRPr="002F7091">
              <w:rPr>
                <w:rFonts w:ascii="Times New Roman" w:eastAsia="Times New Roman" w:hAnsi="Times New Roman" w:cs="Times New Roman"/>
                <w:b/>
                <w:sz w:val="20"/>
                <w:szCs w:val="20"/>
                <w:lang w:eastAsia="ru-RU"/>
              </w:rPr>
              <w:t>0,1% din costul bunurilor imobiliare</w:t>
            </w:r>
          </w:p>
          <w:p w:rsidR="00784710" w:rsidRPr="002F7091" w:rsidRDefault="00784710" w:rsidP="00DA6AAE">
            <w:pPr>
              <w:rPr>
                <w:rFonts w:ascii="Times New Roman" w:eastAsia="Times New Roman" w:hAnsi="Times New Roman" w:cs="Times New Roman"/>
                <w:sz w:val="20"/>
                <w:szCs w:val="20"/>
                <w:lang w:eastAsia="ru-RU"/>
              </w:rPr>
            </w:pPr>
          </w:p>
          <w:p w:rsidR="00784710" w:rsidRPr="002F7091" w:rsidRDefault="00784710" w:rsidP="00DA6AAE">
            <w:pPr>
              <w:ind w:left="360"/>
              <w:rPr>
                <w:rFonts w:ascii="Times New Roman" w:eastAsia="Times New Roman" w:hAnsi="Times New Roman" w:cs="Times New Roman"/>
                <w:b/>
                <w:sz w:val="20"/>
                <w:szCs w:val="20"/>
                <w:lang w:eastAsia="ru-RU"/>
              </w:rPr>
            </w:pPr>
          </w:p>
          <w:p w:rsidR="00784710" w:rsidRPr="002F7091" w:rsidRDefault="00784710" w:rsidP="00DA6AAE">
            <w:pPr>
              <w:ind w:left="360"/>
              <w:rPr>
                <w:rFonts w:ascii="Times New Roman" w:eastAsia="Times New Roman" w:hAnsi="Times New Roman" w:cs="Times New Roman"/>
                <w:b/>
                <w:sz w:val="20"/>
                <w:szCs w:val="20"/>
                <w:lang w:eastAsia="ru-RU"/>
              </w:rPr>
            </w:pPr>
          </w:p>
          <w:p w:rsidR="00784710" w:rsidRPr="002F7091" w:rsidRDefault="00784710" w:rsidP="00DA6AAE">
            <w:pPr>
              <w:ind w:left="360"/>
              <w:rPr>
                <w:rFonts w:ascii="Times New Roman" w:eastAsia="Times New Roman" w:hAnsi="Times New Roman" w:cs="Times New Roman"/>
                <w:b/>
                <w:sz w:val="20"/>
                <w:szCs w:val="20"/>
                <w:lang w:eastAsia="ru-RU"/>
              </w:rPr>
            </w:pPr>
          </w:p>
          <w:p w:rsidR="00784710" w:rsidRPr="002F7091" w:rsidRDefault="00784710" w:rsidP="00DA6AAE">
            <w:pPr>
              <w:ind w:left="360"/>
              <w:rPr>
                <w:rFonts w:ascii="Times New Roman" w:eastAsia="Times New Roman" w:hAnsi="Times New Roman" w:cs="Times New Roman"/>
                <w:b/>
                <w:sz w:val="20"/>
                <w:szCs w:val="20"/>
                <w:lang w:eastAsia="ru-RU"/>
              </w:rPr>
            </w:pPr>
          </w:p>
          <w:p w:rsidR="00784710" w:rsidRPr="002F7091" w:rsidRDefault="00784710" w:rsidP="00DA6AAE">
            <w:pPr>
              <w:ind w:left="360"/>
              <w:rPr>
                <w:rFonts w:ascii="Times New Roman" w:eastAsia="Times New Roman" w:hAnsi="Times New Roman" w:cs="Times New Roman"/>
                <w:b/>
                <w:sz w:val="20"/>
                <w:szCs w:val="20"/>
                <w:lang w:eastAsia="ru-RU"/>
              </w:rPr>
            </w:pPr>
          </w:p>
          <w:p w:rsidR="00784710" w:rsidRPr="002F7091" w:rsidRDefault="00784710" w:rsidP="00DA6AAE">
            <w:pPr>
              <w:ind w:left="360"/>
              <w:rPr>
                <w:rFonts w:ascii="Times New Roman" w:eastAsia="Times New Roman" w:hAnsi="Times New Roman" w:cs="Times New Roman"/>
                <w:b/>
                <w:sz w:val="20"/>
                <w:szCs w:val="20"/>
                <w:lang w:eastAsia="ru-RU"/>
              </w:rPr>
            </w:pPr>
          </w:p>
          <w:p w:rsidR="00784710" w:rsidRPr="002F7091" w:rsidRDefault="00784710" w:rsidP="00DA6AAE">
            <w:pPr>
              <w:ind w:left="360"/>
              <w:rPr>
                <w:rFonts w:ascii="Times New Roman" w:eastAsia="Times New Roman" w:hAnsi="Times New Roman" w:cs="Times New Roman"/>
                <w:b/>
                <w:sz w:val="20"/>
                <w:szCs w:val="20"/>
                <w:lang w:eastAsia="ru-RU"/>
              </w:rPr>
            </w:pPr>
          </w:p>
          <w:p w:rsidR="00784710" w:rsidRPr="002F7091" w:rsidRDefault="00784710" w:rsidP="00DA6AAE">
            <w:pPr>
              <w:jc w:val="cente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t>0,3% din valoarea contabilă a bunurilor imobiliare pe perioada fiscală</w:t>
            </w:r>
          </w:p>
          <w:p w:rsidR="00784710" w:rsidRPr="002F7091" w:rsidRDefault="00784710" w:rsidP="00DA6AAE">
            <w:pPr>
              <w:rPr>
                <w:rFonts w:ascii="Times New Roman" w:eastAsia="Times New Roman" w:hAnsi="Times New Roman" w:cs="Times New Roman"/>
                <w:sz w:val="20"/>
                <w:szCs w:val="20"/>
                <w:lang w:eastAsia="ru-RU"/>
              </w:rPr>
            </w:pPr>
          </w:p>
          <w:p w:rsidR="00784710" w:rsidRPr="002F7091" w:rsidRDefault="00784710" w:rsidP="00DA6AAE">
            <w:pPr>
              <w:jc w:val="cente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t>0,1 % din costul bunurilor imobiliare</w:t>
            </w:r>
          </w:p>
          <w:p w:rsidR="00784710" w:rsidRPr="002F7091" w:rsidRDefault="00784710" w:rsidP="00DA6AAE">
            <w:pPr>
              <w:rPr>
                <w:rFonts w:ascii="Times New Roman" w:eastAsia="Times New Roman" w:hAnsi="Times New Roman" w:cs="Times New Roman"/>
                <w:sz w:val="20"/>
                <w:szCs w:val="20"/>
                <w:lang w:eastAsia="ru-RU"/>
              </w:rPr>
            </w:pPr>
          </w:p>
          <w:p w:rsidR="00784710" w:rsidRPr="002F7091" w:rsidRDefault="00784710" w:rsidP="00DA6AAE">
            <w:pPr>
              <w:rPr>
                <w:rFonts w:ascii="Times New Roman" w:eastAsia="Times New Roman" w:hAnsi="Times New Roman" w:cs="Times New Roman"/>
                <w:sz w:val="20"/>
                <w:szCs w:val="20"/>
                <w:lang w:eastAsia="ru-RU"/>
              </w:rPr>
            </w:pPr>
          </w:p>
          <w:p w:rsidR="00784710" w:rsidRPr="002F7091" w:rsidRDefault="00784710" w:rsidP="00DA6AAE">
            <w:pPr>
              <w:ind w:left="360"/>
              <w:rPr>
                <w:rFonts w:ascii="Times New Roman" w:eastAsia="Times New Roman" w:hAnsi="Times New Roman" w:cs="Times New Roman"/>
                <w:b/>
                <w:sz w:val="20"/>
                <w:szCs w:val="20"/>
                <w:lang w:eastAsia="ru-RU"/>
              </w:rPr>
            </w:pPr>
          </w:p>
          <w:p w:rsidR="00784710" w:rsidRPr="002F7091" w:rsidRDefault="00784710" w:rsidP="00DA6AAE">
            <w:pPr>
              <w:ind w:left="360"/>
              <w:rPr>
                <w:rFonts w:ascii="Times New Roman" w:eastAsia="Times New Roman" w:hAnsi="Times New Roman" w:cs="Times New Roman"/>
                <w:b/>
                <w:sz w:val="20"/>
                <w:szCs w:val="20"/>
                <w:lang w:eastAsia="ru-RU"/>
              </w:rPr>
            </w:pPr>
          </w:p>
          <w:p w:rsidR="00784710" w:rsidRPr="002F7091" w:rsidRDefault="00784710" w:rsidP="00DA6AAE">
            <w:pPr>
              <w:ind w:left="360"/>
              <w:rPr>
                <w:rFonts w:ascii="Times New Roman" w:eastAsia="Times New Roman" w:hAnsi="Times New Roman" w:cs="Times New Roman"/>
                <w:b/>
                <w:sz w:val="20"/>
                <w:szCs w:val="20"/>
                <w:lang w:eastAsia="ru-RU"/>
              </w:rPr>
            </w:pPr>
          </w:p>
          <w:p w:rsidR="00784710" w:rsidRPr="002F7091" w:rsidRDefault="00784710" w:rsidP="00DA6AAE">
            <w:pPr>
              <w:ind w:left="360"/>
              <w:rPr>
                <w:rFonts w:ascii="Times New Roman" w:eastAsia="Times New Roman" w:hAnsi="Times New Roman" w:cs="Times New Roman"/>
                <w:b/>
                <w:sz w:val="20"/>
                <w:szCs w:val="20"/>
                <w:lang w:eastAsia="ru-RU"/>
              </w:rPr>
            </w:pPr>
          </w:p>
          <w:p w:rsidR="00784710" w:rsidRPr="002F7091" w:rsidRDefault="00784710" w:rsidP="00DA6AAE">
            <w:pPr>
              <w:ind w:left="360"/>
              <w:rPr>
                <w:rFonts w:ascii="Times New Roman" w:eastAsia="Times New Roman" w:hAnsi="Times New Roman" w:cs="Times New Roman"/>
                <w:b/>
                <w:sz w:val="20"/>
                <w:szCs w:val="20"/>
                <w:lang w:eastAsia="ru-RU"/>
              </w:rPr>
            </w:pPr>
          </w:p>
          <w:p w:rsidR="00784710" w:rsidRDefault="00784710" w:rsidP="00DA6AAE">
            <w:pPr>
              <w:jc w:val="cente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t xml:space="preserve">0,1% din valoarea contabilă </w:t>
            </w:r>
          </w:p>
          <w:p w:rsidR="00784710" w:rsidRDefault="00784710" w:rsidP="00DA6AA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 xml:space="preserve">a </w:t>
            </w: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 xml:space="preserve">bunurilor imobiliare </w:t>
            </w:r>
          </w:p>
          <w:p w:rsidR="00784710" w:rsidRDefault="00784710" w:rsidP="00DA6AA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pe perioada fiscală</w:t>
            </w:r>
          </w:p>
          <w:p w:rsidR="00784710" w:rsidRPr="002F7091" w:rsidRDefault="00784710" w:rsidP="00DA6AAE">
            <w:pPr>
              <w:jc w:val="center"/>
              <w:rPr>
                <w:rFonts w:ascii="Times New Roman" w:eastAsia="Times New Roman" w:hAnsi="Times New Roman" w:cs="Times New Roman"/>
                <w:b/>
                <w:sz w:val="20"/>
                <w:szCs w:val="20"/>
                <w:lang w:eastAsia="ru-RU"/>
              </w:rPr>
            </w:pPr>
          </w:p>
          <w:p w:rsidR="00784710" w:rsidRDefault="00784710" w:rsidP="00DA6AAE">
            <w:pP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t xml:space="preserve">0,1% din costul bunurilor </w:t>
            </w:r>
          </w:p>
          <w:p w:rsidR="00784710" w:rsidRDefault="00784710" w:rsidP="00DA6AAE">
            <w:pPr>
              <w:rPr>
                <w:rFonts w:ascii="Times New Roman" w:hAnsi="Times New Roman" w:cs="Times New Roman"/>
                <w:sz w:val="24"/>
                <w:szCs w:val="24"/>
              </w:rPr>
            </w:pP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imobiliare</w:t>
            </w:r>
          </w:p>
        </w:tc>
      </w:tr>
      <w:tr w:rsidR="00784710" w:rsidTr="00DA6AAE">
        <w:tc>
          <w:tcPr>
            <w:tcW w:w="534" w:type="dxa"/>
          </w:tcPr>
          <w:p w:rsidR="00784710" w:rsidRDefault="00784710" w:rsidP="00DA6AAE">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2693" w:type="dxa"/>
          </w:tcPr>
          <w:p w:rsidR="00784710" w:rsidRPr="005322CA" w:rsidRDefault="00784710" w:rsidP="00DA6AAE">
            <w:pPr>
              <w:rPr>
                <w:rFonts w:ascii="Times New Roman" w:hAnsi="Times New Roman" w:cs="Times New Roman"/>
                <w:sz w:val="24"/>
                <w:szCs w:val="24"/>
              </w:rPr>
            </w:pPr>
            <w:r w:rsidRPr="005322CA">
              <w:rPr>
                <w:rFonts w:ascii="Times New Roman" w:eastAsia="Times New Roman" w:hAnsi="Times New Roman" w:cs="Times New Roman"/>
                <w:b/>
                <w:sz w:val="24"/>
                <w:szCs w:val="24"/>
                <w:lang w:eastAsia="ru-RU"/>
              </w:rPr>
              <w:t xml:space="preserve">Impozitul pe bunurile </w:t>
            </w:r>
            <w:r w:rsidRPr="005322CA">
              <w:rPr>
                <w:rFonts w:ascii="Times New Roman" w:eastAsia="Times New Roman" w:hAnsi="Times New Roman" w:cs="Times New Roman"/>
                <w:b/>
                <w:sz w:val="24"/>
                <w:szCs w:val="24"/>
                <w:lang w:eastAsia="ru-RU"/>
              </w:rPr>
              <w:lastRenderedPageBreak/>
              <w:t>imobiliare pentru bunurile imobiliare evaluate de organele cadastrale</w:t>
            </w:r>
          </w:p>
        </w:tc>
        <w:tc>
          <w:tcPr>
            <w:tcW w:w="3544" w:type="dxa"/>
          </w:tcPr>
          <w:p w:rsidR="00784710" w:rsidRDefault="00784710" w:rsidP="00784710">
            <w:pPr>
              <w:pStyle w:val="a3"/>
              <w:numPr>
                <w:ilvl w:val="0"/>
                <w:numId w:val="6"/>
              </w:numPr>
              <w:rPr>
                <w:rFonts w:ascii="Times New Roman" w:eastAsia="Times New Roman" w:hAnsi="Times New Roman" w:cs="Times New Roman"/>
                <w:sz w:val="20"/>
                <w:szCs w:val="20"/>
                <w:lang w:eastAsia="ru-RU"/>
              </w:rPr>
            </w:pPr>
            <w:r w:rsidRPr="002D167C">
              <w:rPr>
                <w:rFonts w:ascii="Times New Roman" w:eastAsia="Times New Roman" w:hAnsi="Times New Roman" w:cs="Times New Roman"/>
                <w:sz w:val="20"/>
                <w:szCs w:val="20"/>
                <w:lang w:eastAsia="ru-RU"/>
              </w:rPr>
              <w:lastRenderedPageBreak/>
              <w:t xml:space="preserve">pentru bunurile imobiliare cu </w:t>
            </w:r>
            <w:r w:rsidRPr="002D167C">
              <w:rPr>
                <w:rFonts w:ascii="Times New Roman" w:eastAsia="Times New Roman" w:hAnsi="Times New Roman" w:cs="Times New Roman"/>
                <w:sz w:val="20"/>
                <w:szCs w:val="20"/>
                <w:lang w:eastAsia="ru-RU"/>
              </w:rPr>
              <w:lastRenderedPageBreak/>
              <w:t>destinaţie locativă (apartamente şi case de locuit individuale, terenuri aferente acestor bunuri); pentru garajele şi terenurile pe care acestea sînt amplasate, loturile întovărăşirilor pomicole cu sau fără construcţii amplasate pe ele .</w:t>
            </w:r>
          </w:p>
          <w:p w:rsidR="00784710" w:rsidRPr="002D167C" w:rsidRDefault="00784710" w:rsidP="00DA6AAE">
            <w:pPr>
              <w:pStyle w:val="a3"/>
              <w:ind w:left="855"/>
              <w:rPr>
                <w:rFonts w:ascii="Times New Roman" w:eastAsia="Times New Roman" w:hAnsi="Times New Roman" w:cs="Times New Roman"/>
                <w:sz w:val="20"/>
                <w:szCs w:val="20"/>
                <w:lang w:eastAsia="ru-RU"/>
              </w:rPr>
            </w:pPr>
          </w:p>
          <w:p w:rsidR="00784710" w:rsidRPr="002D167C" w:rsidRDefault="00784710" w:rsidP="00784710">
            <w:pPr>
              <w:pStyle w:val="a3"/>
              <w:numPr>
                <w:ilvl w:val="0"/>
                <w:numId w:val="6"/>
              </w:numPr>
              <w:rPr>
                <w:rFonts w:ascii="Times New Roman" w:hAnsi="Times New Roman" w:cs="Times New Roman"/>
                <w:sz w:val="24"/>
                <w:szCs w:val="24"/>
              </w:rPr>
            </w:pPr>
            <w:r w:rsidRPr="002D167C">
              <w:rPr>
                <w:rFonts w:ascii="Times New Roman" w:eastAsia="Times New Roman" w:hAnsi="Times New Roman" w:cs="Times New Roman"/>
                <w:sz w:val="20"/>
                <w:szCs w:val="20"/>
                <w:lang w:eastAsia="ru-RU"/>
              </w:rPr>
              <w:t>pentru terenurile agricole cu construcţii amplasate pe ele</w:t>
            </w:r>
            <w:r>
              <w:rPr>
                <w:rFonts w:ascii="Times New Roman" w:eastAsia="Times New Roman" w:hAnsi="Times New Roman" w:cs="Times New Roman"/>
                <w:sz w:val="20"/>
                <w:szCs w:val="20"/>
                <w:lang w:eastAsia="ru-RU"/>
              </w:rPr>
              <w:t>.</w:t>
            </w:r>
          </w:p>
          <w:p w:rsidR="00784710" w:rsidRDefault="00784710" w:rsidP="00DA6AAE">
            <w:pPr>
              <w:pStyle w:val="a3"/>
              <w:ind w:left="855"/>
              <w:rPr>
                <w:rFonts w:ascii="Times New Roman" w:eastAsia="Times New Roman" w:hAnsi="Times New Roman" w:cs="Times New Roman"/>
                <w:sz w:val="20"/>
                <w:szCs w:val="20"/>
                <w:lang w:eastAsia="ru-RU"/>
              </w:rPr>
            </w:pPr>
          </w:p>
          <w:p w:rsidR="00784710" w:rsidRPr="002D167C" w:rsidRDefault="00784710" w:rsidP="00DA6AAE">
            <w:pPr>
              <w:pStyle w:val="a3"/>
              <w:ind w:left="855"/>
              <w:rPr>
                <w:rFonts w:ascii="Times New Roman" w:hAnsi="Times New Roman" w:cs="Times New Roman"/>
                <w:sz w:val="24"/>
                <w:szCs w:val="24"/>
              </w:rPr>
            </w:pPr>
          </w:p>
          <w:p w:rsidR="00784710" w:rsidRPr="002D167C" w:rsidRDefault="00784710" w:rsidP="00784710">
            <w:pPr>
              <w:pStyle w:val="a3"/>
              <w:numPr>
                <w:ilvl w:val="0"/>
                <w:numId w:val="6"/>
              </w:numPr>
              <w:rPr>
                <w:rFonts w:ascii="Times New Roman" w:hAnsi="Times New Roman" w:cs="Times New Roman"/>
                <w:sz w:val="24"/>
                <w:szCs w:val="24"/>
              </w:rPr>
            </w:pPr>
            <w:r w:rsidRPr="002F7091">
              <w:rPr>
                <w:rFonts w:ascii="Times New Roman" w:eastAsia="Times New Roman" w:hAnsi="Times New Roman" w:cs="Times New Roman"/>
                <w:sz w:val="20"/>
                <w:szCs w:val="20"/>
                <w:lang w:eastAsia="ru-RU"/>
              </w:rPr>
              <w:t>pentru bunurile imobiliare cu altă destinaţie decît cea locativă sau agricolă, inclusiv exceptînd garajele şi terenurile pe care acestea sînt amplasate şi loturile întovărăşirilor pomicole cu sau fără construcţii amplasate pe ele</w:t>
            </w:r>
          </w:p>
        </w:tc>
        <w:tc>
          <w:tcPr>
            <w:tcW w:w="2835" w:type="dxa"/>
          </w:tcPr>
          <w:p w:rsidR="00784710" w:rsidRDefault="00784710" w:rsidP="00DA6AAE">
            <w:pPr>
              <w:rPr>
                <w:rFonts w:ascii="Times New Roman" w:hAnsi="Times New Roman" w:cs="Times New Roman"/>
                <w:sz w:val="24"/>
                <w:szCs w:val="24"/>
              </w:rPr>
            </w:pPr>
          </w:p>
          <w:p w:rsidR="00784710" w:rsidRPr="002F7091" w:rsidRDefault="00784710" w:rsidP="00DA6AAE">
            <w:pPr>
              <w:jc w:val="cente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lastRenderedPageBreak/>
              <w:t>0,1%</w:t>
            </w:r>
          </w:p>
          <w:p w:rsidR="00784710" w:rsidRDefault="00784710" w:rsidP="00DA6AAE">
            <w:pP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t>din valoarea estimată</w:t>
            </w:r>
          </w:p>
          <w:p w:rsidR="00784710" w:rsidRDefault="00784710" w:rsidP="00DA6AAE">
            <w:pPr>
              <w:rPr>
                <w:rFonts w:ascii="Times New Roman" w:eastAsia="Times New Roman" w:hAnsi="Times New Roman" w:cs="Times New Roman"/>
                <w:b/>
                <w:sz w:val="20"/>
                <w:szCs w:val="20"/>
                <w:lang w:eastAsia="ru-RU"/>
              </w:rPr>
            </w:pPr>
          </w:p>
          <w:p w:rsidR="00784710" w:rsidRDefault="00784710" w:rsidP="00DA6AAE">
            <w:pPr>
              <w:rPr>
                <w:rFonts w:ascii="Times New Roman" w:eastAsia="Times New Roman" w:hAnsi="Times New Roman" w:cs="Times New Roman"/>
                <w:b/>
                <w:sz w:val="20"/>
                <w:szCs w:val="20"/>
                <w:lang w:eastAsia="ru-RU"/>
              </w:rPr>
            </w:pPr>
          </w:p>
          <w:p w:rsidR="00784710" w:rsidRDefault="00784710" w:rsidP="00DA6AAE">
            <w:pPr>
              <w:rPr>
                <w:rFonts w:ascii="Times New Roman" w:eastAsia="Times New Roman" w:hAnsi="Times New Roman" w:cs="Times New Roman"/>
                <w:b/>
                <w:sz w:val="20"/>
                <w:szCs w:val="20"/>
                <w:lang w:eastAsia="ru-RU"/>
              </w:rPr>
            </w:pPr>
          </w:p>
          <w:p w:rsidR="00784710" w:rsidRDefault="00784710" w:rsidP="00DA6AAE">
            <w:pPr>
              <w:rPr>
                <w:rFonts w:ascii="Times New Roman" w:eastAsia="Times New Roman" w:hAnsi="Times New Roman" w:cs="Times New Roman"/>
                <w:b/>
                <w:sz w:val="20"/>
                <w:szCs w:val="20"/>
                <w:lang w:eastAsia="ru-RU"/>
              </w:rPr>
            </w:pPr>
          </w:p>
          <w:p w:rsidR="00784710" w:rsidRDefault="00784710" w:rsidP="00DA6AAE">
            <w:pPr>
              <w:rPr>
                <w:rFonts w:ascii="Times New Roman" w:eastAsia="Times New Roman" w:hAnsi="Times New Roman" w:cs="Times New Roman"/>
                <w:b/>
                <w:sz w:val="20"/>
                <w:szCs w:val="20"/>
                <w:lang w:eastAsia="ru-RU"/>
              </w:rPr>
            </w:pPr>
          </w:p>
          <w:p w:rsidR="00784710" w:rsidRDefault="00784710" w:rsidP="00DA6AAE">
            <w:pPr>
              <w:rPr>
                <w:rFonts w:ascii="Times New Roman" w:eastAsia="Times New Roman" w:hAnsi="Times New Roman" w:cs="Times New Roman"/>
                <w:b/>
                <w:sz w:val="20"/>
                <w:szCs w:val="20"/>
                <w:lang w:eastAsia="ru-RU"/>
              </w:rPr>
            </w:pPr>
          </w:p>
          <w:p w:rsidR="00784710" w:rsidRDefault="00784710" w:rsidP="00DA6AAE">
            <w:pPr>
              <w:rPr>
                <w:rFonts w:ascii="Times New Roman" w:eastAsia="Times New Roman" w:hAnsi="Times New Roman" w:cs="Times New Roman"/>
                <w:b/>
                <w:sz w:val="20"/>
                <w:szCs w:val="20"/>
                <w:lang w:eastAsia="ru-RU"/>
              </w:rPr>
            </w:pPr>
          </w:p>
          <w:p w:rsidR="00784710" w:rsidRDefault="00784710" w:rsidP="00DA6AAE">
            <w:pPr>
              <w:rPr>
                <w:rFonts w:ascii="Times New Roman" w:eastAsia="Times New Roman" w:hAnsi="Times New Roman" w:cs="Times New Roman"/>
                <w:b/>
                <w:sz w:val="20"/>
                <w:szCs w:val="20"/>
                <w:lang w:eastAsia="ru-RU"/>
              </w:rPr>
            </w:pPr>
          </w:p>
          <w:p w:rsidR="00784710" w:rsidRPr="002F7091" w:rsidRDefault="00784710" w:rsidP="00DA6AAE">
            <w:pPr>
              <w:spacing w:before="60"/>
              <w:jc w:val="cente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t>0,2%</w:t>
            </w:r>
          </w:p>
          <w:p w:rsidR="00784710" w:rsidRDefault="00784710" w:rsidP="00DA6AAE">
            <w:pP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t>din valoarea estimată</w:t>
            </w:r>
          </w:p>
          <w:p w:rsidR="00784710" w:rsidRDefault="00784710" w:rsidP="00DA6AAE">
            <w:pPr>
              <w:rPr>
                <w:rFonts w:ascii="Times New Roman" w:eastAsia="Times New Roman" w:hAnsi="Times New Roman" w:cs="Times New Roman"/>
                <w:b/>
                <w:sz w:val="20"/>
                <w:szCs w:val="20"/>
                <w:lang w:eastAsia="ru-RU"/>
              </w:rPr>
            </w:pPr>
          </w:p>
          <w:p w:rsidR="00784710" w:rsidRDefault="00784710" w:rsidP="00DA6AAE">
            <w:pPr>
              <w:rPr>
                <w:rFonts w:ascii="Times New Roman" w:eastAsia="Times New Roman" w:hAnsi="Times New Roman" w:cs="Times New Roman"/>
                <w:b/>
                <w:sz w:val="20"/>
                <w:szCs w:val="20"/>
                <w:lang w:eastAsia="ru-RU"/>
              </w:rPr>
            </w:pPr>
          </w:p>
          <w:p w:rsidR="00784710" w:rsidRPr="002F7091" w:rsidRDefault="00784710" w:rsidP="00DA6AAE">
            <w:pPr>
              <w:spacing w:before="6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0,3</w:t>
            </w:r>
            <w:r w:rsidRPr="002F7091">
              <w:rPr>
                <w:rFonts w:ascii="Times New Roman" w:eastAsia="Times New Roman" w:hAnsi="Times New Roman" w:cs="Times New Roman"/>
                <w:b/>
                <w:sz w:val="20"/>
                <w:szCs w:val="20"/>
                <w:lang w:eastAsia="ru-RU"/>
              </w:rPr>
              <w:t>%</w:t>
            </w:r>
          </w:p>
          <w:p w:rsidR="00784710" w:rsidRDefault="00784710" w:rsidP="00DA6AAE">
            <w:pPr>
              <w:rPr>
                <w:rFonts w:ascii="Times New Roman" w:hAnsi="Times New Roman" w:cs="Times New Roman"/>
                <w:sz w:val="24"/>
                <w:szCs w:val="24"/>
              </w:rPr>
            </w:pPr>
            <w:r w:rsidRPr="002F7091">
              <w:rPr>
                <w:rFonts w:ascii="Times New Roman" w:eastAsia="Times New Roman" w:hAnsi="Times New Roman" w:cs="Times New Roman"/>
                <w:b/>
                <w:sz w:val="20"/>
                <w:szCs w:val="20"/>
                <w:lang w:eastAsia="ru-RU"/>
              </w:rPr>
              <w:t>din valoarea estimată</w:t>
            </w:r>
          </w:p>
        </w:tc>
      </w:tr>
      <w:tr w:rsidR="00784710" w:rsidTr="00DA6AAE">
        <w:tc>
          <w:tcPr>
            <w:tcW w:w="534" w:type="dxa"/>
          </w:tcPr>
          <w:p w:rsidR="00784710" w:rsidRDefault="00784710" w:rsidP="00DA6AAE">
            <w:pPr>
              <w:rPr>
                <w:rFonts w:ascii="Times New Roman" w:hAnsi="Times New Roman" w:cs="Times New Roman"/>
                <w:sz w:val="24"/>
                <w:szCs w:val="24"/>
              </w:rPr>
            </w:pPr>
          </w:p>
        </w:tc>
        <w:tc>
          <w:tcPr>
            <w:tcW w:w="2693" w:type="dxa"/>
          </w:tcPr>
          <w:p w:rsidR="00784710" w:rsidRDefault="00784710" w:rsidP="00DA6AAE">
            <w:pPr>
              <w:rPr>
                <w:rFonts w:ascii="Times New Roman" w:hAnsi="Times New Roman" w:cs="Times New Roman"/>
                <w:sz w:val="24"/>
                <w:szCs w:val="24"/>
              </w:rPr>
            </w:pPr>
          </w:p>
        </w:tc>
        <w:tc>
          <w:tcPr>
            <w:tcW w:w="3544" w:type="dxa"/>
          </w:tcPr>
          <w:p w:rsidR="00784710" w:rsidRDefault="00784710" w:rsidP="00DA6AAE">
            <w:pPr>
              <w:rPr>
                <w:rFonts w:ascii="Times New Roman" w:hAnsi="Times New Roman" w:cs="Times New Roman"/>
                <w:sz w:val="24"/>
                <w:szCs w:val="24"/>
              </w:rPr>
            </w:pPr>
          </w:p>
        </w:tc>
        <w:tc>
          <w:tcPr>
            <w:tcW w:w="2835" w:type="dxa"/>
          </w:tcPr>
          <w:p w:rsidR="00784710" w:rsidRDefault="00784710" w:rsidP="00DA6AAE">
            <w:pPr>
              <w:rPr>
                <w:rFonts w:ascii="Times New Roman" w:hAnsi="Times New Roman" w:cs="Times New Roman"/>
                <w:sz w:val="24"/>
                <w:szCs w:val="24"/>
              </w:rPr>
            </w:pPr>
          </w:p>
        </w:tc>
      </w:tr>
    </w:tbl>
    <w:p w:rsidR="00784710" w:rsidRPr="009513A3" w:rsidRDefault="00784710" w:rsidP="00784710">
      <w:pPr>
        <w:spacing w:after="0" w:line="240" w:lineRule="auto"/>
        <w:rPr>
          <w:rFonts w:ascii="Times New Roman" w:hAnsi="Times New Roman" w:cs="Times New Roman"/>
          <w:sz w:val="24"/>
          <w:szCs w:val="24"/>
        </w:rPr>
      </w:pPr>
    </w:p>
    <w:p w:rsidR="00784710" w:rsidRDefault="00784710" w:rsidP="00784710"/>
    <w:p w:rsidR="00784710" w:rsidRDefault="00784710" w:rsidP="00784710"/>
    <w:p w:rsidR="00784710" w:rsidRDefault="00784710" w:rsidP="00784710">
      <w:pPr>
        <w:spacing w:after="0" w:line="360" w:lineRule="auto"/>
        <w:rPr>
          <w:rFonts w:ascii="Times New Roman" w:hAnsi="Times New Roman" w:cs="Times New Roman"/>
          <w:sz w:val="24"/>
          <w:szCs w:val="24"/>
        </w:rPr>
      </w:pPr>
      <w:r>
        <w:rPr>
          <w:rFonts w:ascii="Times New Roman" w:hAnsi="Times New Roman" w:cs="Times New Roman"/>
          <w:sz w:val="24"/>
          <w:szCs w:val="24"/>
        </w:rPr>
        <w:t>Specialist                          Mocanu  Adriana</w:t>
      </w: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784710" w:rsidRDefault="00784710" w:rsidP="00784710">
      <w:pPr>
        <w:tabs>
          <w:tab w:val="left" w:pos="1701"/>
          <w:tab w:val="left" w:pos="7655"/>
        </w:tabs>
        <w:spacing w:after="0" w:line="240" w:lineRule="auto"/>
        <w:ind w:firstLine="284"/>
        <w:jc w:val="center"/>
        <w:rPr>
          <w:rFonts w:ascii="Times New Roman" w:hAnsi="Times New Roman" w:cs="Times New Roman"/>
          <w:sz w:val="16"/>
          <w:szCs w:val="16"/>
          <w:lang w:val="en-US"/>
        </w:rPr>
      </w:pPr>
    </w:p>
    <w:p w:rsidR="000850D3" w:rsidRDefault="000850D3"/>
    <w:sectPr w:rsidR="000850D3" w:rsidSect="000850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E">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F28B6"/>
    <w:multiLevelType w:val="hybridMultilevel"/>
    <w:tmpl w:val="9828AA4C"/>
    <w:lvl w:ilvl="0" w:tplc="04190017">
      <w:start w:val="1"/>
      <w:numFmt w:val="lowerLetter"/>
      <w:lvlText w:val="%1)"/>
      <w:lvlJc w:val="left"/>
      <w:pPr>
        <w:ind w:left="895" w:hanging="360"/>
      </w:pPr>
      <w:rPr>
        <w:rFonts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
    <w:nsid w:val="27A17918"/>
    <w:multiLevelType w:val="hybridMultilevel"/>
    <w:tmpl w:val="D212AED0"/>
    <w:lvl w:ilvl="0" w:tplc="17EAA98E">
      <w:start w:val="1"/>
      <w:numFmt w:val="bullet"/>
      <w:lvlText w:val=""/>
      <w:lvlJc w:val="left"/>
      <w:pPr>
        <w:ind w:left="1038" w:hanging="360"/>
      </w:pPr>
      <w:rPr>
        <w:rFonts w:ascii="Symbol" w:hAnsi="Symbol" w:hint="default"/>
      </w:rPr>
    </w:lvl>
    <w:lvl w:ilvl="1" w:tplc="04180003" w:tentative="1">
      <w:start w:val="1"/>
      <w:numFmt w:val="bullet"/>
      <w:lvlText w:val="o"/>
      <w:lvlJc w:val="left"/>
      <w:pPr>
        <w:ind w:left="1758" w:hanging="360"/>
      </w:pPr>
      <w:rPr>
        <w:rFonts w:ascii="Courier New" w:hAnsi="Courier New" w:cs="Courier New" w:hint="default"/>
      </w:rPr>
    </w:lvl>
    <w:lvl w:ilvl="2" w:tplc="04180005" w:tentative="1">
      <w:start w:val="1"/>
      <w:numFmt w:val="bullet"/>
      <w:lvlText w:val=""/>
      <w:lvlJc w:val="left"/>
      <w:pPr>
        <w:ind w:left="2478" w:hanging="360"/>
      </w:pPr>
      <w:rPr>
        <w:rFonts w:ascii="Wingdings" w:hAnsi="Wingdings" w:hint="default"/>
      </w:rPr>
    </w:lvl>
    <w:lvl w:ilvl="3" w:tplc="04180001" w:tentative="1">
      <w:start w:val="1"/>
      <w:numFmt w:val="bullet"/>
      <w:lvlText w:val=""/>
      <w:lvlJc w:val="left"/>
      <w:pPr>
        <w:ind w:left="3198" w:hanging="360"/>
      </w:pPr>
      <w:rPr>
        <w:rFonts w:ascii="Symbol" w:hAnsi="Symbol" w:hint="default"/>
      </w:rPr>
    </w:lvl>
    <w:lvl w:ilvl="4" w:tplc="04180003" w:tentative="1">
      <w:start w:val="1"/>
      <w:numFmt w:val="bullet"/>
      <w:lvlText w:val="o"/>
      <w:lvlJc w:val="left"/>
      <w:pPr>
        <w:ind w:left="3918" w:hanging="360"/>
      </w:pPr>
      <w:rPr>
        <w:rFonts w:ascii="Courier New" w:hAnsi="Courier New" w:cs="Courier New" w:hint="default"/>
      </w:rPr>
    </w:lvl>
    <w:lvl w:ilvl="5" w:tplc="04180005" w:tentative="1">
      <w:start w:val="1"/>
      <w:numFmt w:val="bullet"/>
      <w:lvlText w:val=""/>
      <w:lvlJc w:val="left"/>
      <w:pPr>
        <w:ind w:left="4638" w:hanging="360"/>
      </w:pPr>
      <w:rPr>
        <w:rFonts w:ascii="Wingdings" w:hAnsi="Wingdings" w:hint="default"/>
      </w:rPr>
    </w:lvl>
    <w:lvl w:ilvl="6" w:tplc="04180001" w:tentative="1">
      <w:start w:val="1"/>
      <w:numFmt w:val="bullet"/>
      <w:lvlText w:val=""/>
      <w:lvlJc w:val="left"/>
      <w:pPr>
        <w:ind w:left="5358" w:hanging="360"/>
      </w:pPr>
      <w:rPr>
        <w:rFonts w:ascii="Symbol" w:hAnsi="Symbol" w:hint="default"/>
      </w:rPr>
    </w:lvl>
    <w:lvl w:ilvl="7" w:tplc="04180003" w:tentative="1">
      <w:start w:val="1"/>
      <w:numFmt w:val="bullet"/>
      <w:lvlText w:val="o"/>
      <w:lvlJc w:val="left"/>
      <w:pPr>
        <w:ind w:left="6078" w:hanging="360"/>
      </w:pPr>
      <w:rPr>
        <w:rFonts w:ascii="Courier New" w:hAnsi="Courier New" w:cs="Courier New" w:hint="default"/>
      </w:rPr>
    </w:lvl>
    <w:lvl w:ilvl="8" w:tplc="04180005" w:tentative="1">
      <w:start w:val="1"/>
      <w:numFmt w:val="bullet"/>
      <w:lvlText w:val=""/>
      <w:lvlJc w:val="left"/>
      <w:pPr>
        <w:ind w:left="6798" w:hanging="360"/>
      </w:pPr>
      <w:rPr>
        <w:rFonts w:ascii="Wingdings" w:hAnsi="Wingdings" w:hint="default"/>
      </w:rPr>
    </w:lvl>
  </w:abstractNum>
  <w:abstractNum w:abstractNumId="2">
    <w:nsid w:val="46382835"/>
    <w:multiLevelType w:val="hybridMultilevel"/>
    <w:tmpl w:val="8286F366"/>
    <w:lvl w:ilvl="0" w:tplc="C6C60F0E">
      <w:start w:val="1"/>
      <w:numFmt w:val="decimal"/>
      <w:lvlText w:val="%1."/>
      <w:lvlJc w:val="left"/>
      <w:pPr>
        <w:ind w:left="14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067A98"/>
    <w:multiLevelType w:val="hybridMultilevel"/>
    <w:tmpl w:val="05F030C4"/>
    <w:lvl w:ilvl="0" w:tplc="30B8655C">
      <w:start w:val="3"/>
      <w:numFmt w:val="bullet"/>
      <w:lvlText w:val="-"/>
      <w:lvlJc w:val="left"/>
      <w:pPr>
        <w:ind w:left="855" w:hanging="360"/>
      </w:pPr>
      <w:rPr>
        <w:rFonts w:ascii="Times New Roman CE" w:eastAsia="Times New Roman" w:hAnsi="Times New Roman CE" w:cs="Times New Roman CE" w:hint="default"/>
        <w:color w:val="000000"/>
        <w:sz w:val="20"/>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4">
    <w:nsid w:val="621E7246"/>
    <w:multiLevelType w:val="hybridMultilevel"/>
    <w:tmpl w:val="72408B9C"/>
    <w:lvl w:ilvl="0" w:tplc="17EAA98E">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5">
    <w:nsid w:val="652E58C4"/>
    <w:multiLevelType w:val="hybridMultilevel"/>
    <w:tmpl w:val="BFEEB582"/>
    <w:lvl w:ilvl="0" w:tplc="C6C60F0E">
      <w:start w:val="1"/>
      <w:numFmt w:val="decimal"/>
      <w:lvlText w:val="%1."/>
      <w:lvlJc w:val="left"/>
      <w:pPr>
        <w:ind w:left="1440" w:hanging="360"/>
      </w:pPr>
      <w:rPr>
        <w:rFonts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675D2402"/>
    <w:multiLevelType w:val="hybridMultilevel"/>
    <w:tmpl w:val="12440D5E"/>
    <w:lvl w:ilvl="0" w:tplc="17EAA98E">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7">
    <w:nsid w:val="75AE69C9"/>
    <w:multiLevelType w:val="hybridMultilevel"/>
    <w:tmpl w:val="D82EE096"/>
    <w:lvl w:ilvl="0" w:tplc="C6C60F0E">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6"/>
  </w:num>
  <w:num w:numId="5">
    <w:abstractNumId w:val="4"/>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84710"/>
    <w:rsid w:val="000850D3"/>
    <w:rsid w:val="007847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710"/>
    <w:rPr>
      <w:rFonts w:eastAsiaTheme="minorEastAsia"/>
      <w:lang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List Paragraph1"/>
    <w:basedOn w:val="a"/>
    <w:link w:val="a4"/>
    <w:uiPriority w:val="34"/>
    <w:qFormat/>
    <w:rsid w:val="00784710"/>
    <w:pPr>
      <w:ind w:left="720"/>
      <w:contextualSpacing/>
    </w:pPr>
  </w:style>
  <w:style w:type="table" w:styleId="a5">
    <w:name w:val="Table Grid"/>
    <w:basedOn w:val="a1"/>
    <w:uiPriority w:val="59"/>
    <w:rsid w:val="00784710"/>
    <w:pPr>
      <w:spacing w:after="0" w:line="240" w:lineRule="auto"/>
    </w:pPr>
    <w:rPr>
      <w:rFonts w:eastAsiaTheme="minorEastAsia"/>
      <w:lang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aliases w:val="HotarirePunct1 Знак,List Paragraph1 Знак"/>
    <w:link w:val="a3"/>
    <w:uiPriority w:val="34"/>
    <w:locked/>
    <w:rsid w:val="00784710"/>
    <w:rPr>
      <w:rFonts w:eastAsiaTheme="minorEastAsia"/>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4280</Characters>
  <Application>Microsoft Office Word</Application>
  <DocSecurity>0</DocSecurity>
  <Lines>35</Lines>
  <Paragraphs>10</Paragraphs>
  <ScaleCrop>false</ScaleCrop>
  <Company>SPecialiST RePack</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dcterms:created xsi:type="dcterms:W3CDTF">2021-11-10T08:33:00Z</dcterms:created>
  <dcterms:modified xsi:type="dcterms:W3CDTF">2021-11-10T08:34:00Z</dcterms:modified>
</cp:coreProperties>
</file>