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D I S P O Z I Ţ I A  nr. 37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din  07   septembrie    2021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323232"/>
          <w:spacing w:val="5"/>
          <w:w w:val="101"/>
          <w:sz w:val="24"/>
          <w:szCs w:val="24"/>
          <w:lang w:val="en-US"/>
        </w:rPr>
        <w:t xml:space="preserve">„ 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>a  declararea</w:t>
      </w:r>
      <w:proofErr w:type="gramEnd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 xml:space="preserve">  funcției  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 xml:space="preserve">    publice – temporar  vacanta </w:t>
      </w:r>
      <w:r>
        <w:rPr>
          <w:rFonts w:ascii="Times New Roman" w:hAnsi="Times New Roman" w:cs="Times New Roman"/>
          <w:b/>
          <w:i/>
          <w:iCs/>
          <w:color w:val="323232"/>
          <w:spacing w:val="4"/>
          <w:w w:val="101"/>
          <w:sz w:val="24"/>
          <w:szCs w:val="24"/>
          <w:lang w:val="en-US"/>
        </w:rPr>
        <w:t>."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În  conformitate  cu  art. 29  şi  32  a  Legii  nr.436-XVI  „ Privind  administraţia  publică  locală ”  din  28.12.2006 ,  Legii   nr. 158-XVI  din  04.07.2008  ” Cu  privire  la  funcția  publică  și  statutul  funcționarului  public ” ,  Regulamentul  cu  privire  la  ocuparea  funcției  publice  vacante  prin  concurs  aprobat  prin  Hotărîrea  Guvernului  nr. 201  din  11.03.2009  ” Privind  punere  în  aplicare  a  prevederilor  Legii  nr.158-XVI  din  04.07.2008 ” Cu  privire  la  funcția  publică  și  statutul  funcționarului  public ” ,  cu  modificările  și  completările  ulterioare ,  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 I S P U N  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 declară  funcția  publică  de  contabil-șef  al  primăriei  comunei  Bălcăuți  -  temporar  vacantă  vacantă . </w:t>
      </w:r>
    </w:p>
    <w:p w:rsidR="0041123C" w:rsidRDefault="0041123C" w:rsidP="00411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 anunță  concurs  pentru  selectarea  candidaților  la  funcția  publică  temporar  vacantă de  contabil-șef .</w:t>
      </w:r>
    </w:p>
    <w:p w:rsidR="0041123C" w:rsidRDefault="0041123C" w:rsidP="00411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anunţului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concurs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temporar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vacante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nr.l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41123C" w:rsidRDefault="0041123C" w:rsidP="00411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concurs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strictă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1123C" w:rsidRDefault="0041123C" w:rsidP="00411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conţinutului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informaţional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concurs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vacante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plasată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Meleag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Natal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”.</w:t>
      </w:r>
    </w:p>
    <w:p w:rsidR="0041123C" w:rsidRDefault="0041123C" w:rsidP="004112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 asupra  îndepliniriirii  prezentei  dispoziţii  mi-l  asum .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Primar  comunei  Bălcăuţi  :                                                           Valerii  Grecica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00000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 xml:space="preserve">                                 D I S P O Z I Ţ I A  nr. 43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din  11   octombrie   2021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323232"/>
          <w:spacing w:val="5"/>
          <w:w w:val="101"/>
          <w:sz w:val="24"/>
          <w:szCs w:val="24"/>
          <w:lang w:val="en-US"/>
        </w:rPr>
        <w:t xml:space="preserve">„ 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>a  prelungirea</w:t>
      </w:r>
      <w:proofErr w:type="gramEnd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 xml:space="preserve">  termenului  de  desfășurare 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 xml:space="preserve">   a  concursului  pentru  acuparea  funcției temporar vacante </w:t>
      </w:r>
      <w:r>
        <w:rPr>
          <w:rFonts w:ascii="Times New Roman" w:hAnsi="Times New Roman" w:cs="Times New Roman"/>
          <w:b/>
          <w:i/>
          <w:iCs/>
          <w:color w:val="323232"/>
          <w:spacing w:val="4"/>
          <w:w w:val="101"/>
          <w:sz w:val="24"/>
          <w:szCs w:val="24"/>
          <w:lang w:val="en-US"/>
        </w:rPr>
        <w:t>."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În   scopul  desfășurării  concursului  pentru  ocuparea  funcției  publice  temporar vacante   de  contabil-șef  în  primăria  comunei  Bălcăuți , în  conformitate  cu  art. 29  şi  32  a  Legii  nr.436-XVI  „ Privind  administraţia  publică  locală ”  din  28.12.2006 ,  Legii   nr. 158-XVI  din  04.07.2008  ” Cu  privire  la  funcția  publică  și  statutul  funcționarului  public ” ,  Regulamentul  cu  privire  la  ocuparea  funcției  publice  vacante  prin  concurs  aprobat  prin  Hotărîrea  Guvernului  nr. 201  din  11.03.2009  ” Privind  punere  în  aplicare  a  prevederilor  Legii  nr.158-XVI  din  04.07.2008 ” Cu  privire  la  funcția  publică  și  statutul  funcționarului  public ” ,  cu  modificările  și  completările  ulterioare ,  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 I S P U N  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Pr="0083167D" w:rsidRDefault="0041123C" w:rsidP="004112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 prelungește  termenul  de  depunere  a  documentelor  pentru  ocuparea  funcției  publice  temporar  vacante  de  contabil-șef  la  primăria  comunei  Bălcăuți  pînă  la  data  de  05.11.2021  înclusiv .</w:t>
      </w:r>
    </w:p>
    <w:p w:rsidR="0041123C" w:rsidRDefault="0041123C" w:rsidP="004112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 asupra  îndepliniriirii  prezentei  dispoziţii  mi-l  asum .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Primar  comunei  Bălcăuţi  :                                                           Valerii  Grecica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>
      <w:pPr>
        <w:rPr>
          <w:lang w:val="en-US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 xml:space="preserve">                                   D I S P O Z I Ţ I A  nr. 52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din  10   noiembrie   2021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323232"/>
          <w:spacing w:val="5"/>
          <w:w w:val="101"/>
          <w:sz w:val="24"/>
          <w:szCs w:val="24"/>
          <w:lang w:val="en-US"/>
        </w:rPr>
        <w:t xml:space="preserve">„ 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>a  prelungirea</w:t>
      </w:r>
      <w:proofErr w:type="gramEnd"/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 xml:space="preserve">  termenului  de  desfășurare 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iCs/>
          <w:color w:val="323232"/>
          <w:spacing w:val="5"/>
          <w:w w:val="101"/>
          <w:sz w:val="24"/>
          <w:szCs w:val="24"/>
          <w:lang w:val="ro-RO"/>
        </w:rPr>
        <w:t xml:space="preserve">   a  concursului  pentru  acuparea  funcției temporar vacante </w:t>
      </w:r>
      <w:r>
        <w:rPr>
          <w:rFonts w:ascii="Times New Roman" w:hAnsi="Times New Roman" w:cs="Times New Roman"/>
          <w:b/>
          <w:i/>
          <w:iCs/>
          <w:color w:val="323232"/>
          <w:spacing w:val="4"/>
          <w:w w:val="101"/>
          <w:sz w:val="24"/>
          <w:szCs w:val="24"/>
          <w:lang w:val="en-US"/>
        </w:rPr>
        <w:t>."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În   scopul  desfășurării  concursului  pentru  ocuparea  funcției  publice  temporar vacante   de  contabil-șef  în  primăria  comunei  Bălcăuți , în  conformitate  cu  art. 29  şi  32  a  Legii  nr.436-XVI  „ Privind  administraţia  publică  locală ”  din  28.12.2006 ,  Legii   nr. 158-XVI  din  04.07.2008  ” Cu  privire  la  funcția  publică  și  statutul  funcționarului  public ” ,  Regulamentul  cu  privire  la  ocuparea  funcției  publice  vacante  prin  concurs  aprobat  prin  Hotărîrea  Guvernului  nr. 201  din  11.03.2009  ” Privind  punere  în  aplicare  a  prevederilor  Legii  nr.158-XVI  din  04.07.2008 ” Cu  privire  la  funcția  publică  și  statutul  funcționarului  public ” ,  cu  modificările  și  completările  ulterioare ,  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 I S P U N  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Pr="0083167D" w:rsidRDefault="0041123C" w:rsidP="004112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 prelungește  termenul  de  depunere  a  documentelor  pentru  ocuparea  funcției  publice  temporar  vacante  de  contabil-șef  la  primăria  comunei  Bălcăuți  pînă  la  data  de  29.11.2021  înclusiv .</w:t>
      </w:r>
    </w:p>
    <w:p w:rsidR="0041123C" w:rsidRDefault="0041123C" w:rsidP="004112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 asupra  îndepliniriirii  prezentei  dispoziţii  mi-l  asum .</w:t>
      </w: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Primar  comunei  Bălcăuţi  :                                                           Valerii  Grecica</w:t>
      </w: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123C" w:rsidRDefault="0041123C" w:rsidP="0041123C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123C" w:rsidRPr="0041123C" w:rsidRDefault="0041123C">
      <w:pPr>
        <w:rPr>
          <w:lang w:val="en-US"/>
        </w:rPr>
      </w:pPr>
    </w:p>
    <w:sectPr w:rsidR="0041123C" w:rsidRPr="0041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B276D"/>
    <w:multiLevelType w:val="hybridMultilevel"/>
    <w:tmpl w:val="9B9E9F42"/>
    <w:lvl w:ilvl="0" w:tplc="7680710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045C7"/>
    <w:multiLevelType w:val="hybridMultilevel"/>
    <w:tmpl w:val="9B9E9F42"/>
    <w:lvl w:ilvl="0" w:tplc="7680710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867CA"/>
    <w:multiLevelType w:val="hybridMultilevel"/>
    <w:tmpl w:val="9B9E9F42"/>
    <w:lvl w:ilvl="0" w:tplc="7680710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23C"/>
    <w:rsid w:val="0041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2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716</Words>
  <Characters>4086</Characters>
  <Application>Microsoft Office Word</Application>
  <DocSecurity>0</DocSecurity>
  <Lines>34</Lines>
  <Paragraphs>9</Paragraphs>
  <ScaleCrop>false</ScaleCrop>
  <Company>Microsoft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Secr</cp:lastModifiedBy>
  <cp:revision>3</cp:revision>
  <dcterms:created xsi:type="dcterms:W3CDTF">2021-11-30T21:11:00Z</dcterms:created>
  <dcterms:modified xsi:type="dcterms:W3CDTF">2021-11-30T21:15:00Z</dcterms:modified>
</cp:coreProperties>
</file>