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1FD" w:rsidRPr="00D8018E" w:rsidRDefault="007A21FD" w:rsidP="007A21FD">
      <w:pPr>
        <w:rPr>
          <w:rFonts w:ascii="Times New Roman" w:hAnsi="Times New Roman" w:cs="Times New Roman"/>
          <w:b/>
          <w:color w:val="000000" w:themeColor="text1"/>
          <w:lang w:val="en-US"/>
        </w:rPr>
      </w:pPr>
      <w:bookmarkStart w:id="0" w:name="_GoBack"/>
      <w:r w:rsidRPr="00D8018E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REPUBLICA MOLDOVA</w:t>
      </w:r>
    </w:p>
    <w:p w:rsidR="007A21FD" w:rsidRPr="00D8018E" w:rsidRDefault="007A21FD" w:rsidP="007A21FD">
      <w:pPr>
        <w:pStyle w:val="Titlu4"/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  <w:lang w:val="en-US"/>
        </w:rPr>
      </w:pPr>
      <w:r w:rsidRPr="00D8018E">
        <w:rPr>
          <w:rFonts w:ascii="Times New Roman" w:hAnsi="Times New Roman" w:cs="Times New Roman"/>
          <w:b/>
          <w:i w:val="0"/>
          <w:noProof/>
          <w:color w:val="000000" w:themeColor="text1"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2B775CDB" wp14:editId="1D320711">
            <wp:simplePos x="0" y="0"/>
            <wp:positionH relativeFrom="column">
              <wp:posOffset>786765</wp:posOffset>
            </wp:positionH>
            <wp:positionV relativeFrom="paragraph">
              <wp:posOffset>-363220</wp:posOffset>
            </wp:positionV>
            <wp:extent cx="685800" cy="800100"/>
            <wp:effectExtent l="0" t="0" r="0" b="0"/>
            <wp:wrapSquare wrapText="bothSides"/>
            <wp:docPr id="1" name="Picture 1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018E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  <w:lang w:val="en-US"/>
        </w:rPr>
        <w:t>PRIM</w:t>
      </w:r>
      <w:r w:rsidRPr="00D8018E">
        <w:rPr>
          <w:rFonts w:ascii="Times New Roman" w:hAnsi="Times New Roman" w:cs="Times New Roman"/>
          <w:b/>
          <w:i w:val="0"/>
          <w:caps/>
          <w:color w:val="000000" w:themeColor="text1"/>
          <w:sz w:val="32"/>
          <w:szCs w:val="32"/>
          <w:lang w:val="en-US"/>
        </w:rPr>
        <w:t>ă</w:t>
      </w:r>
      <w:r w:rsidRPr="00D8018E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  <w:lang w:val="en-US"/>
        </w:rPr>
        <w:t>RIA COMUNEI SELI</w:t>
      </w:r>
      <w:r w:rsidRPr="00D8018E">
        <w:rPr>
          <w:rFonts w:ascii="Times New Roman" w:hAnsi="Times New Roman" w:cs="Times New Roman"/>
          <w:b/>
          <w:i w:val="0"/>
          <w:caps/>
          <w:color w:val="000000" w:themeColor="text1"/>
          <w:sz w:val="32"/>
          <w:szCs w:val="32"/>
          <w:lang w:val="en-US"/>
        </w:rPr>
        <w:t>Ş</w:t>
      </w:r>
      <w:r w:rsidRPr="00D8018E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  <w:lang w:val="en-US"/>
        </w:rPr>
        <w:t>TE</w:t>
      </w:r>
    </w:p>
    <w:p w:rsidR="007A21FD" w:rsidRPr="00D8018E" w:rsidRDefault="007A21FD" w:rsidP="007A21FD">
      <w:pPr>
        <w:pStyle w:val="Titlu4"/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  <w:lang w:val="en-US"/>
        </w:rPr>
      </w:pPr>
      <w:r w:rsidRPr="00D8018E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  <w:lang w:val="en-US"/>
        </w:rPr>
        <w:t>RAIONUL NISPORENI</w:t>
      </w:r>
    </w:p>
    <w:bookmarkEnd w:id="0"/>
    <w:p w:rsidR="007A21FD" w:rsidRPr="00503AAB" w:rsidRDefault="007A21FD" w:rsidP="007A21FD">
      <w:pPr>
        <w:pBdr>
          <w:bottom w:val="thinThickThinSmallGap" w:sz="24" w:space="0" w:color="auto"/>
        </w:pBdr>
        <w:rPr>
          <w:rFonts w:ascii="Cambria" w:hAnsi="Cambria"/>
          <w:b/>
          <w:i/>
          <w:sz w:val="16"/>
          <w:lang w:val="en-US"/>
        </w:rPr>
      </w:pPr>
    </w:p>
    <w:p w:rsidR="007A21FD" w:rsidRPr="007A21FD" w:rsidRDefault="007A21FD" w:rsidP="007A21FD">
      <w:pPr>
        <w:jc w:val="center"/>
        <w:rPr>
          <w:b/>
          <w:i/>
          <w:lang w:val="en-US"/>
        </w:rPr>
      </w:pPr>
      <w:r w:rsidRPr="00503AAB">
        <w:rPr>
          <w:b/>
          <w:i/>
          <w:lang w:val="en-US"/>
        </w:rPr>
        <w:t xml:space="preserve">MD 6042 </w:t>
      </w:r>
      <w:proofErr w:type="spellStart"/>
      <w:r w:rsidRPr="00503AAB">
        <w:rPr>
          <w:b/>
          <w:i/>
          <w:lang w:val="en-US"/>
        </w:rPr>
        <w:t>satul</w:t>
      </w:r>
      <w:proofErr w:type="spellEnd"/>
      <w:r w:rsidRPr="00503AAB">
        <w:rPr>
          <w:b/>
          <w:i/>
          <w:lang w:val="en-US"/>
        </w:rPr>
        <w:t xml:space="preserve">  </w:t>
      </w:r>
      <w:proofErr w:type="spellStart"/>
      <w:r w:rsidRPr="00503AAB">
        <w:rPr>
          <w:b/>
          <w:i/>
          <w:lang w:val="en-US"/>
        </w:rPr>
        <w:t>Selişte</w:t>
      </w:r>
      <w:proofErr w:type="spellEnd"/>
      <w:r w:rsidRPr="00503AAB">
        <w:rPr>
          <w:b/>
          <w:i/>
          <w:lang w:val="en-US"/>
        </w:rPr>
        <w:t xml:space="preserve"> </w:t>
      </w:r>
      <w:proofErr w:type="spellStart"/>
      <w:r w:rsidRPr="00503AAB">
        <w:rPr>
          <w:b/>
          <w:i/>
          <w:lang w:val="en-US"/>
        </w:rPr>
        <w:t>raionul</w:t>
      </w:r>
      <w:proofErr w:type="spellEnd"/>
      <w:r w:rsidR="00A159DC">
        <w:rPr>
          <w:b/>
          <w:i/>
          <w:lang w:val="en-US"/>
        </w:rPr>
        <w:t xml:space="preserve"> </w:t>
      </w:r>
      <w:proofErr w:type="spellStart"/>
      <w:r w:rsidR="00A159DC">
        <w:rPr>
          <w:b/>
          <w:i/>
          <w:lang w:val="en-US"/>
        </w:rPr>
        <w:t>Nisporeni</w:t>
      </w:r>
      <w:proofErr w:type="spellEnd"/>
      <w:r w:rsidR="00A159DC">
        <w:rPr>
          <w:b/>
          <w:i/>
          <w:lang w:val="en-US"/>
        </w:rPr>
        <w:t xml:space="preserve">  Tel/fax 0264-46-238</w:t>
      </w:r>
    </w:p>
    <w:p w:rsidR="007A21FD" w:rsidRPr="00395342" w:rsidRDefault="007A21FD" w:rsidP="00756932">
      <w:pPr>
        <w:shd w:val="clear" w:color="auto" w:fill="FFFFFF"/>
        <w:spacing w:before="90" w:after="105" w:line="60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-5"/>
          <w:kern w:val="36"/>
          <w:sz w:val="44"/>
          <w:szCs w:val="48"/>
          <w:lang w:val="en-US" w:eastAsia="ru-RU"/>
        </w:rPr>
      </w:pPr>
      <w:r w:rsidRPr="00332D16">
        <w:rPr>
          <w:rFonts w:ascii="Open Sans" w:eastAsia="Times New Roman" w:hAnsi="Open Sans" w:cs="Open Sans"/>
          <w:b/>
          <w:color w:val="009CC7"/>
          <w:spacing w:val="-5"/>
          <w:kern w:val="36"/>
          <w:sz w:val="44"/>
          <w:szCs w:val="48"/>
          <w:lang w:val="en-US" w:eastAsia="ru-RU"/>
        </w:rPr>
        <w:t xml:space="preserve">                     </w:t>
      </w:r>
      <w:proofErr w:type="spellStart"/>
      <w:r w:rsidR="00533E91" w:rsidRPr="00395342">
        <w:rPr>
          <w:rFonts w:ascii="Times New Roman" w:eastAsia="Times New Roman" w:hAnsi="Times New Roman" w:cs="Times New Roman"/>
          <w:b/>
          <w:color w:val="000000" w:themeColor="text1"/>
          <w:spacing w:val="-5"/>
          <w:kern w:val="36"/>
          <w:sz w:val="44"/>
          <w:szCs w:val="48"/>
          <w:lang w:val="en-US" w:eastAsia="ru-RU"/>
        </w:rPr>
        <w:t>Raport</w:t>
      </w:r>
      <w:proofErr w:type="spellEnd"/>
      <w:r w:rsidR="00533E91" w:rsidRPr="00395342">
        <w:rPr>
          <w:rFonts w:ascii="Times New Roman" w:eastAsia="Times New Roman" w:hAnsi="Times New Roman" w:cs="Times New Roman"/>
          <w:b/>
          <w:color w:val="000000" w:themeColor="text1"/>
          <w:spacing w:val="-5"/>
          <w:kern w:val="36"/>
          <w:sz w:val="44"/>
          <w:szCs w:val="48"/>
          <w:lang w:val="en-US" w:eastAsia="ru-RU"/>
        </w:rPr>
        <w:t xml:space="preserve"> </w:t>
      </w:r>
      <w:proofErr w:type="spellStart"/>
      <w:r w:rsidR="00533E91" w:rsidRPr="00395342">
        <w:rPr>
          <w:rFonts w:ascii="Times New Roman" w:eastAsia="Times New Roman" w:hAnsi="Times New Roman" w:cs="Times New Roman"/>
          <w:b/>
          <w:color w:val="000000" w:themeColor="text1"/>
          <w:spacing w:val="-5"/>
          <w:kern w:val="36"/>
          <w:sz w:val="44"/>
          <w:szCs w:val="48"/>
          <w:lang w:val="en-US" w:eastAsia="ru-RU"/>
        </w:rPr>
        <w:t>narativ</w:t>
      </w:r>
      <w:proofErr w:type="spellEnd"/>
      <w:r w:rsidR="00533E91" w:rsidRPr="00395342">
        <w:rPr>
          <w:rFonts w:ascii="Times New Roman" w:eastAsia="Times New Roman" w:hAnsi="Times New Roman" w:cs="Times New Roman"/>
          <w:b/>
          <w:color w:val="000000" w:themeColor="text1"/>
          <w:spacing w:val="-5"/>
          <w:kern w:val="36"/>
          <w:sz w:val="44"/>
          <w:szCs w:val="48"/>
          <w:lang w:val="en-US" w:eastAsia="ru-RU"/>
        </w:rPr>
        <w:t xml:space="preserve"> </w:t>
      </w:r>
    </w:p>
    <w:p w:rsidR="00332D16" w:rsidRPr="00395342" w:rsidRDefault="00332D16" w:rsidP="007A21FD">
      <w:pPr>
        <w:shd w:val="clear" w:color="auto" w:fill="FFFFFF"/>
        <w:spacing w:before="90" w:after="105" w:line="600" w:lineRule="atLeast"/>
        <w:outlineLvl w:val="0"/>
        <w:rPr>
          <w:rFonts w:ascii="Times New Roman" w:eastAsia="Times New Roman" w:hAnsi="Times New Roman" w:cs="Times New Roman"/>
          <w:color w:val="000000" w:themeColor="text1"/>
          <w:spacing w:val="-5"/>
          <w:kern w:val="36"/>
          <w:sz w:val="28"/>
          <w:szCs w:val="48"/>
          <w:lang w:val="en-US" w:eastAsia="ru-RU"/>
        </w:rPr>
      </w:pPr>
      <w:r w:rsidRPr="00395342">
        <w:rPr>
          <w:rFonts w:ascii="Times New Roman" w:eastAsia="Times New Roman" w:hAnsi="Times New Roman" w:cs="Times New Roman"/>
          <w:color w:val="000000" w:themeColor="text1"/>
          <w:spacing w:val="-5"/>
          <w:kern w:val="36"/>
          <w:sz w:val="28"/>
          <w:szCs w:val="48"/>
          <w:lang w:val="en-US" w:eastAsia="ru-RU"/>
        </w:rPr>
        <w:t xml:space="preserve">                  </w:t>
      </w:r>
      <w:proofErr w:type="spellStart"/>
      <w:proofErr w:type="gramStart"/>
      <w:r w:rsidR="00533E91" w:rsidRPr="00395342">
        <w:rPr>
          <w:rFonts w:ascii="Times New Roman" w:eastAsia="Times New Roman" w:hAnsi="Times New Roman" w:cs="Times New Roman"/>
          <w:color w:val="000000" w:themeColor="text1"/>
          <w:spacing w:val="-5"/>
          <w:kern w:val="36"/>
          <w:sz w:val="28"/>
          <w:szCs w:val="48"/>
          <w:lang w:val="en-US" w:eastAsia="ru-RU"/>
        </w:rPr>
        <w:t>privind</w:t>
      </w:r>
      <w:proofErr w:type="spellEnd"/>
      <w:proofErr w:type="gramEnd"/>
      <w:r w:rsidR="00533E91" w:rsidRPr="00395342">
        <w:rPr>
          <w:rFonts w:ascii="Times New Roman" w:eastAsia="Times New Roman" w:hAnsi="Times New Roman" w:cs="Times New Roman"/>
          <w:color w:val="000000" w:themeColor="text1"/>
          <w:spacing w:val="-5"/>
          <w:kern w:val="36"/>
          <w:sz w:val="28"/>
          <w:szCs w:val="48"/>
          <w:lang w:val="en-US" w:eastAsia="ru-RU"/>
        </w:rPr>
        <w:t xml:space="preserve"> </w:t>
      </w:r>
      <w:proofErr w:type="spellStart"/>
      <w:r w:rsidR="00533E91" w:rsidRPr="00395342">
        <w:rPr>
          <w:rFonts w:ascii="Times New Roman" w:eastAsia="Times New Roman" w:hAnsi="Times New Roman" w:cs="Times New Roman"/>
          <w:color w:val="000000" w:themeColor="text1"/>
          <w:spacing w:val="-5"/>
          <w:kern w:val="36"/>
          <w:sz w:val="28"/>
          <w:szCs w:val="48"/>
          <w:lang w:val="en-US" w:eastAsia="ru-RU"/>
        </w:rPr>
        <w:t>executar</w:t>
      </w:r>
      <w:r w:rsidR="00527CEC" w:rsidRPr="00395342">
        <w:rPr>
          <w:rFonts w:ascii="Times New Roman" w:eastAsia="Times New Roman" w:hAnsi="Times New Roman" w:cs="Times New Roman"/>
          <w:color w:val="000000" w:themeColor="text1"/>
          <w:spacing w:val="-5"/>
          <w:kern w:val="36"/>
          <w:sz w:val="28"/>
          <w:szCs w:val="48"/>
          <w:lang w:val="en-US" w:eastAsia="ru-RU"/>
        </w:rPr>
        <w:t>ea</w:t>
      </w:r>
      <w:proofErr w:type="spellEnd"/>
      <w:r w:rsidR="00527CEC" w:rsidRPr="00395342">
        <w:rPr>
          <w:rFonts w:ascii="Times New Roman" w:eastAsia="Times New Roman" w:hAnsi="Times New Roman" w:cs="Times New Roman"/>
          <w:color w:val="000000" w:themeColor="text1"/>
          <w:spacing w:val="-5"/>
          <w:kern w:val="36"/>
          <w:sz w:val="28"/>
          <w:szCs w:val="48"/>
          <w:lang w:val="en-US" w:eastAsia="ru-RU"/>
        </w:rPr>
        <w:t xml:space="preserve"> </w:t>
      </w:r>
      <w:proofErr w:type="spellStart"/>
      <w:r w:rsidR="00527CEC" w:rsidRPr="00395342">
        <w:rPr>
          <w:rFonts w:ascii="Times New Roman" w:eastAsia="Times New Roman" w:hAnsi="Times New Roman" w:cs="Times New Roman"/>
          <w:color w:val="000000" w:themeColor="text1"/>
          <w:spacing w:val="-5"/>
          <w:kern w:val="36"/>
          <w:sz w:val="28"/>
          <w:szCs w:val="48"/>
          <w:lang w:val="en-US" w:eastAsia="ru-RU"/>
        </w:rPr>
        <w:t>bugetului</w:t>
      </w:r>
      <w:proofErr w:type="spellEnd"/>
      <w:r w:rsidR="00527CEC" w:rsidRPr="00395342">
        <w:rPr>
          <w:rFonts w:ascii="Times New Roman" w:eastAsia="Times New Roman" w:hAnsi="Times New Roman" w:cs="Times New Roman"/>
          <w:color w:val="000000" w:themeColor="text1"/>
          <w:spacing w:val="-5"/>
          <w:kern w:val="36"/>
          <w:sz w:val="28"/>
          <w:szCs w:val="48"/>
          <w:lang w:val="en-US" w:eastAsia="ru-RU"/>
        </w:rPr>
        <w:t xml:space="preserve"> </w:t>
      </w:r>
      <w:proofErr w:type="spellStart"/>
      <w:r w:rsidR="007A21FD" w:rsidRPr="00395342">
        <w:rPr>
          <w:rFonts w:ascii="Times New Roman" w:eastAsia="Times New Roman" w:hAnsi="Times New Roman" w:cs="Times New Roman"/>
          <w:color w:val="000000" w:themeColor="text1"/>
          <w:spacing w:val="-5"/>
          <w:kern w:val="36"/>
          <w:sz w:val="28"/>
          <w:szCs w:val="48"/>
          <w:lang w:val="en-US" w:eastAsia="ru-RU"/>
        </w:rPr>
        <w:t>pe</w:t>
      </w:r>
      <w:proofErr w:type="spellEnd"/>
      <w:r w:rsidR="007A21FD" w:rsidRPr="00395342">
        <w:rPr>
          <w:rFonts w:ascii="Times New Roman" w:eastAsia="Times New Roman" w:hAnsi="Times New Roman" w:cs="Times New Roman"/>
          <w:color w:val="000000" w:themeColor="text1"/>
          <w:spacing w:val="-5"/>
          <w:kern w:val="36"/>
          <w:sz w:val="28"/>
          <w:szCs w:val="48"/>
          <w:lang w:val="en-US" w:eastAsia="ru-RU"/>
        </w:rPr>
        <w:t xml:space="preserve"> </w:t>
      </w:r>
      <w:proofErr w:type="spellStart"/>
      <w:r w:rsidR="007A21FD" w:rsidRPr="00395342">
        <w:rPr>
          <w:rFonts w:ascii="Times New Roman" w:eastAsia="Times New Roman" w:hAnsi="Times New Roman" w:cs="Times New Roman"/>
          <w:color w:val="000000" w:themeColor="text1"/>
          <w:spacing w:val="-5"/>
          <w:kern w:val="36"/>
          <w:sz w:val="28"/>
          <w:szCs w:val="48"/>
          <w:lang w:val="en-US" w:eastAsia="ru-RU"/>
        </w:rPr>
        <w:t>venituri</w:t>
      </w:r>
      <w:proofErr w:type="spellEnd"/>
      <w:r w:rsidR="007A21FD" w:rsidRPr="00395342">
        <w:rPr>
          <w:rFonts w:ascii="Times New Roman" w:eastAsia="Times New Roman" w:hAnsi="Times New Roman" w:cs="Times New Roman"/>
          <w:color w:val="000000" w:themeColor="text1"/>
          <w:spacing w:val="-5"/>
          <w:kern w:val="36"/>
          <w:sz w:val="28"/>
          <w:szCs w:val="48"/>
          <w:lang w:val="en-US" w:eastAsia="ru-RU"/>
        </w:rPr>
        <w:t xml:space="preserve"> </w:t>
      </w:r>
      <w:proofErr w:type="spellStart"/>
      <w:r w:rsidR="007A21FD" w:rsidRPr="00395342">
        <w:rPr>
          <w:rFonts w:ascii="Times New Roman" w:eastAsia="Times New Roman" w:hAnsi="Times New Roman" w:cs="Times New Roman"/>
          <w:color w:val="000000" w:themeColor="text1"/>
          <w:spacing w:val="-5"/>
          <w:kern w:val="36"/>
          <w:sz w:val="28"/>
          <w:szCs w:val="48"/>
          <w:lang w:val="en-US" w:eastAsia="ru-RU"/>
        </w:rPr>
        <w:t>si</w:t>
      </w:r>
      <w:proofErr w:type="spellEnd"/>
      <w:r w:rsidR="007A21FD" w:rsidRPr="00395342">
        <w:rPr>
          <w:rFonts w:ascii="Times New Roman" w:eastAsia="Times New Roman" w:hAnsi="Times New Roman" w:cs="Times New Roman"/>
          <w:color w:val="000000" w:themeColor="text1"/>
          <w:spacing w:val="-5"/>
          <w:kern w:val="36"/>
          <w:sz w:val="28"/>
          <w:szCs w:val="48"/>
          <w:lang w:val="en-US" w:eastAsia="ru-RU"/>
        </w:rPr>
        <w:t xml:space="preserve"> </w:t>
      </w:r>
      <w:proofErr w:type="spellStart"/>
      <w:r w:rsidR="007A21FD" w:rsidRPr="00395342">
        <w:rPr>
          <w:rFonts w:ascii="Times New Roman" w:eastAsia="Times New Roman" w:hAnsi="Times New Roman" w:cs="Times New Roman"/>
          <w:color w:val="000000" w:themeColor="text1"/>
          <w:spacing w:val="-5"/>
          <w:kern w:val="36"/>
          <w:sz w:val="28"/>
          <w:szCs w:val="48"/>
          <w:lang w:val="en-US" w:eastAsia="ru-RU"/>
        </w:rPr>
        <w:t>cheltuieli</w:t>
      </w:r>
      <w:proofErr w:type="spellEnd"/>
      <w:r w:rsidR="007A21FD" w:rsidRPr="00395342">
        <w:rPr>
          <w:rFonts w:ascii="Times New Roman" w:eastAsia="Times New Roman" w:hAnsi="Times New Roman" w:cs="Times New Roman"/>
          <w:color w:val="000000" w:themeColor="text1"/>
          <w:spacing w:val="-5"/>
          <w:kern w:val="36"/>
          <w:sz w:val="28"/>
          <w:szCs w:val="48"/>
          <w:lang w:val="en-US" w:eastAsia="ru-RU"/>
        </w:rPr>
        <w:t xml:space="preserve"> al </w:t>
      </w:r>
    </w:p>
    <w:p w:rsidR="00533E91" w:rsidRPr="00395342" w:rsidRDefault="00332D16" w:rsidP="007A21FD">
      <w:pPr>
        <w:shd w:val="clear" w:color="auto" w:fill="FFFFFF"/>
        <w:spacing w:before="90" w:after="105" w:line="600" w:lineRule="atLeast"/>
        <w:outlineLvl w:val="0"/>
        <w:rPr>
          <w:rFonts w:ascii="Times New Roman" w:eastAsia="Times New Roman" w:hAnsi="Times New Roman" w:cs="Times New Roman"/>
          <w:color w:val="000000" w:themeColor="text1"/>
          <w:spacing w:val="-5"/>
          <w:kern w:val="36"/>
          <w:sz w:val="32"/>
          <w:szCs w:val="48"/>
          <w:lang w:val="en-US" w:eastAsia="ru-RU"/>
        </w:rPr>
      </w:pPr>
      <w:r w:rsidRPr="00395342">
        <w:rPr>
          <w:rFonts w:ascii="Times New Roman" w:eastAsia="Times New Roman" w:hAnsi="Times New Roman" w:cs="Times New Roman"/>
          <w:color w:val="000000" w:themeColor="text1"/>
          <w:spacing w:val="-5"/>
          <w:kern w:val="36"/>
          <w:sz w:val="28"/>
          <w:szCs w:val="48"/>
          <w:lang w:val="en-US" w:eastAsia="ru-RU"/>
        </w:rPr>
        <w:t xml:space="preserve">                       </w:t>
      </w:r>
      <w:proofErr w:type="spellStart"/>
      <w:r w:rsidR="00527CEC" w:rsidRPr="00395342">
        <w:rPr>
          <w:rFonts w:ascii="Times New Roman" w:eastAsia="Times New Roman" w:hAnsi="Times New Roman" w:cs="Times New Roman"/>
          <w:color w:val="000000" w:themeColor="text1"/>
          <w:spacing w:val="-5"/>
          <w:kern w:val="36"/>
          <w:sz w:val="28"/>
          <w:szCs w:val="48"/>
          <w:lang w:val="en-US" w:eastAsia="ru-RU"/>
        </w:rPr>
        <w:t>Primăriei</w:t>
      </w:r>
      <w:proofErr w:type="spellEnd"/>
      <w:r w:rsidR="00527CEC" w:rsidRPr="00395342">
        <w:rPr>
          <w:rFonts w:ascii="Times New Roman" w:eastAsia="Times New Roman" w:hAnsi="Times New Roman" w:cs="Times New Roman"/>
          <w:color w:val="000000" w:themeColor="text1"/>
          <w:spacing w:val="-5"/>
          <w:kern w:val="36"/>
          <w:sz w:val="28"/>
          <w:szCs w:val="48"/>
          <w:lang w:val="en-US" w:eastAsia="ru-RU"/>
        </w:rPr>
        <w:t xml:space="preserve"> </w:t>
      </w:r>
      <w:proofErr w:type="spellStart"/>
      <w:r w:rsidR="007A21FD" w:rsidRPr="00395342">
        <w:rPr>
          <w:rFonts w:ascii="Times New Roman" w:eastAsia="Times New Roman" w:hAnsi="Times New Roman" w:cs="Times New Roman"/>
          <w:color w:val="000000" w:themeColor="text1"/>
          <w:spacing w:val="-5"/>
          <w:kern w:val="36"/>
          <w:sz w:val="28"/>
          <w:szCs w:val="48"/>
          <w:lang w:val="en-US" w:eastAsia="ru-RU"/>
        </w:rPr>
        <w:t>comunei</w:t>
      </w:r>
      <w:proofErr w:type="spellEnd"/>
      <w:r w:rsidR="007A21FD" w:rsidRPr="00395342">
        <w:rPr>
          <w:rFonts w:ascii="Times New Roman" w:eastAsia="Times New Roman" w:hAnsi="Times New Roman" w:cs="Times New Roman"/>
          <w:color w:val="000000" w:themeColor="text1"/>
          <w:spacing w:val="-5"/>
          <w:kern w:val="36"/>
          <w:sz w:val="28"/>
          <w:szCs w:val="48"/>
          <w:lang w:val="en-US" w:eastAsia="ru-RU"/>
        </w:rPr>
        <w:t xml:space="preserve"> </w:t>
      </w:r>
      <w:proofErr w:type="spellStart"/>
      <w:r w:rsidR="007A21FD" w:rsidRPr="00395342">
        <w:rPr>
          <w:rFonts w:ascii="Times New Roman" w:eastAsia="Times New Roman" w:hAnsi="Times New Roman" w:cs="Times New Roman"/>
          <w:color w:val="000000" w:themeColor="text1"/>
          <w:spacing w:val="-5"/>
          <w:kern w:val="36"/>
          <w:sz w:val="28"/>
          <w:szCs w:val="48"/>
          <w:lang w:val="en-US" w:eastAsia="ru-RU"/>
        </w:rPr>
        <w:t>S</w:t>
      </w:r>
      <w:r w:rsidR="00527CEC" w:rsidRPr="00395342">
        <w:rPr>
          <w:rFonts w:ascii="Times New Roman" w:eastAsia="Times New Roman" w:hAnsi="Times New Roman" w:cs="Times New Roman"/>
          <w:color w:val="000000" w:themeColor="text1"/>
          <w:spacing w:val="-5"/>
          <w:kern w:val="36"/>
          <w:sz w:val="28"/>
          <w:szCs w:val="48"/>
          <w:lang w:val="en-US" w:eastAsia="ru-RU"/>
        </w:rPr>
        <w:t>eliș</w:t>
      </w:r>
      <w:r w:rsidR="00756932" w:rsidRPr="00395342">
        <w:rPr>
          <w:rFonts w:ascii="Times New Roman" w:eastAsia="Times New Roman" w:hAnsi="Times New Roman" w:cs="Times New Roman"/>
          <w:color w:val="000000" w:themeColor="text1"/>
          <w:spacing w:val="-5"/>
          <w:kern w:val="36"/>
          <w:sz w:val="28"/>
          <w:szCs w:val="48"/>
          <w:lang w:val="en-US" w:eastAsia="ru-RU"/>
        </w:rPr>
        <w:t>te</w:t>
      </w:r>
      <w:proofErr w:type="spellEnd"/>
      <w:r w:rsidR="00527CEC" w:rsidRPr="00395342">
        <w:rPr>
          <w:rFonts w:ascii="Times New Roman" w:eastAsia="Times New Roman" w:hAnsi="Times New Roman" w:cs="Times New Roman"/>
          <w:color w:val="000000" w:themeColor="text1"/>
          <w:spacing w:val="-5"/>
          <w:kern w:val="36"/>
          <w:sz w:val="28"/>
          <w:szCs w:val="48"/>
          <w:lang w:val="en-US" w:eastAsia="ru-RU"/>
        </w:rPr>
        <w:t xml:space="preserve"> </w:t>
      </w:r>
      <w:proofErr w:type="spellStart"/>
      <w:r w:rsidR="00527CEC" w:rsidRPr="00395342">
        <w:rPr>
          <w:rFonts w:ascii="Times New Roman" w:eastAsia="Times New Roman" w:hAnsi="Times New Roman" w:cs="Times New Roman"/>
          <w:color w:val="000000" w:themeColor="text1"/>
          <w:spacing w:val="-5"/>
          <w:kern w:val="36"/>
          <w:sz w:val="28"/>
          <w:szCs w:val="48"/>
          <w:lang w:val="en-US" w:eastAsia="ru-RU"/>
        </w:rPr>
        <w:t>pentru</w:t>
      </w:r>
      <w:proofErr w:type="spellEnd"/>
      <w:r w:rsidR="00527CEC" w:rsidRPr="00395342">
        <w:rPr>
          <w:rFonts w:ascii="Times New Roman" w:eastAsia="Times New Roman" w:hAnsi="Times New Roman" w:cs="Times New Roman"/>
          <w:color w:val="000000" w:themeColor="text1"/>
          <w:spacing w:val="-5"/>
          <w:kern w:val="36"/>
          <w:sz w:val="28"/>
          <w:szCs w:val="48"/>
          <w:lang w:val="en-US" w:eastAsia="ru-RU"/>
        </w:rPr>
        <w:t xml:space="preserve"> </w:t>
      </w:r>
      <w:proofErr w:type="spellStart"/>
      <w:r w:rsidR="00F6652B" w:rsidRPr="00395342">
        <w:rPr>
          <w:rFonts w:ascii="Times New Roman" w:eastAsia="Times New Roman" w:hAnsi="Times New Roman" w:cs="Times New Roman"/>
          <w:color w:val="000000" w:themeColor="text1"/>
          <w:spacing w:val="-5"/>
          <w:kern w:val="36"/>
          <w:sz w:val="28"/>
          <w:szCs w:val="48"/>
          <w:lang w:val="en-US" w:eastAsia="ru-RU"/>
        </w:rPr>
        <w:t>anul</w:t>
      </w:r>
      <w:proofErr w:type="spellEnd"/>
      <w:r w:rsidR="00F6652B" w:rsidRPr="00395342">
        <w:rPr>
          <w:rFonts w:ascii="Times New Roman" w:eastAsia="Times New Roman" w:hAnsi="Times New Roman" w:cs="Times New Roman"/>
          <w:color w:val="000000" w:themeColor="text1"/>
          <w:spacing w:val="-5"/>
          <w:kern w:val="36"/>
          <w:sz w:val="28"/>
          <w:szCs w:val="48"/>
          <w:lang w:val="en-US" w:eastAsia="ru-RU"/>
        </w:rPr>
        <w:t xml:space="preserve"> 2022</w:t>
      </w:r>
      <w:r w:rsidR="00533E91" w:rsidRPr="00395342">
        <w:rPr>
          <w:rFonts w:ascii="Times New Roman" w:eastAsia="Times New Roman" w:hAnsi="Times New Roman" w:cs="Times New Roman"/>
          <w:bCs/>
          <w:color w:val="222222"/>
          <w:sz w:val="21"/>
          <w:szCs w:val="21"/>
          <w:lang w:eastAsia="ru-RU"/>
        </w:rPr>
        <w:fldChar w:fldCharType="begin"/>
      </w:r>
      <w:r w:rsidR="00533E91" w:rsidRPr="00395342">
        <w:rPr>
          <w:rFonts w:ascii="Times New Roman" w:eastAsia="Times New Roman" w:hAnsi="Times New Roman" w:cs="Times New Roman"/>
          <w:bCs/>
          <w:color w:val="222222"/>
          <w:sz w:val="21"/>
          <w:szCs w:val="21"/>
          <w:lang w:val="en-US" w:eastAsia="ru-RU"/>
        </w:rPr>
        <w:instrText xml:space="preserve"> HYPERLINK "http://plus.google.com/share?url=http://www.carpineni.md/raport-narativ-privind-executarea-bugetului-primariei-carpineni-pentru-anul-2017/" </w:instrText>
      </w:r>
      <w:r w:rsidR="00533E91" w:rsidRPr="00395342">
        <w:rPr>
          <w:rFonts w:ascii="Times New Roman" w:eastAsia="Times New Roman" w:hAnsi="Times New Roman" w:cs="Times New Roman"/>
          <w:bCs/>
          <w:color w:val="222222"/>
          <w:sz w:val="21"/>
          <w:szCs w:val="21"/>
          <w:lang w:eastAsia="ru-RU"/>
        </w:rPr>
        <w:fldChar w:fldCharType="separate"/>
      </w:r>
    </w:p>
    <w:p w:rsidR="00533E91" w:rsidRPr="00F07CB6" w:rsidRDefault="00533E91" w:rsidP="007A21FD">
      <w:pPr>
        <w:shd w:val="clear" w:color="auto" w:fill="FFFFFF"/>
        <w:spacing w:after="0" w:line="150" w:lineRule="atLeast"/>
        <w:ind w:right="150"/>
        <w:textAlignment w:val="center"/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</w:pPr>
      <w:r w:rsidRPr="00395342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fldChar w:fldCharType="end"/>
      </w:r>
      <w:r w:rsidR="000960A5" w:rsidRPr="00F07CB6">
        <w:rPr>
          <w:rFonts w:ascii="Times New Roman" w:eastAsia="Times New Roman" w:hAnsi="Times New Roman" w:cs="Times New Roman"/>
          <w:b/>
          <w:bCs/>
          <w:color w:val="222222"/>
          <w:sz w:val="24"/>
          <w:lang w:val="en-US" w:eastAsia="ru-RU"/>
        </w:rPr>
        <w:t xml:space="preserve">                                                          </w:t>
      </w:r>
      <w:proofErr w:type="spellStart"/>
      <w:r w:rsidR="000960A5" w:rsidRPr="00F07CB6">
        <w:rPr>
          <w:rFonts w:ascii="Times New Roman" w:eastAsia="Times New Roman" w:hAnsi="Times New Roman" w:cs="Times New Roman"/>
          <w:b/>
          <w:bCs/>
          <w:color w:val="222222"/>
          <w:sz w:val="24"/>
          <w:lang w:val="en-US" w:eastAsia="ru-RU"/>
        </w:rPr>
        <w:t>Venituri</w:t>
      </w:r>
      <w:proofErr w:type="spellEnd"/>
      <w:r w:rsidR="000960A5" w:rsidRPr="00F07CB6">
        <w:rPr>
          <w:rFonts w:ascii="Times New Roman" w:eastAsia="Times New Roman" w:hAnsi="Times New Roman" w:cs="Times New Roman"/>
          <w:b/>
          <w:bCs/>
          <w:color w:val="222222"/>
          <w:sz w:val="24"/>
          <w:lang w:val="en-US" w:eastAsia="ru-RU"/>
        </w:rPr>
        <w:t>:</w:t>
      </w:r>
    </w:p>
    <w:p w:rsidR="00F367E2" w:rsidRPr="00F07CB6" w:rsidRDefault="007A21FD" w:rsidP="00597436">
      <w:pPr>
        <w:shd w:val="clear" w:color="auto" w:fill="FFFFFF"/>
        <w:spacing w:after="360" w:line="450" w:lineRule="atLeast"/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</w:pPr>
      <w:proofErr w:type="spellStart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Pentru</w:t>
      </w:r>
      <w:proofErr w:type="spellEnd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</w:t>
      </w:r>
      <w:proofErr w:type="spellStart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anul</w:t>
      </w:r>
      <w:proofErr w:type="spellEnd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202</w:t>
      </w:r>
      <w:r w:rsidR="00F6652B"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2</w:t>
      </w:r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</w:t>
      </w:r>
      <w:proofErr w:type="spellStart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bugetul</w:t>
      </w:r>
      <w:proofErr w:type="spellEnd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</w:t>
      </w:r>
      <w:proofErr w:type="spellStart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Primariei</w:t>
      </w:r>
      <w:proofErr w:type="spellEnd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</w:t>
      </w:r>
      <w:proofErr w:type="spellStart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comunei</w:t>
      </w:r>
      <w:proofErr w:type="spellEnd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</w:t>
      </w:r>
      <w:proofErr w:type="spellStart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Seliște</w:t>
      </w:r>
      <w:proofErr w:type="spellEnd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la </w:t>
      </w:r>
      <w:proofErr w:type="spellStart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venituri</w:t>
      </w:r>
      <w:proofErr w:type="spellEnd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a </w:t>
      </w:r>
      <w:proofErr w:type="spellStart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fost</w:t>
      </w:r>
      <w:proofErr w:type="spellEnd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</w:t>
      </w:r>
      <w:proofErr w:type="spellStart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aprobat</w:t>
      </w:r>
      <w:proofErr w:type="spellEnd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</w:t>
      </w:r>
      <w:proofErr w:type="spellStart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în</w:t>
      </w:r>
      <w:proofErr w:type="spellEnd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</w:t>
      </w:r>
      <w:proofErr w:type="spellStart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sumă</w:t>
      </w:r>
      <w:proofErr w:type="spellEnd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de </w:t>
      </w:r>
      <w:r w:rsidR="00F6652B"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4617</w:t>
      </w:r>
      <w:proofErr w:type="gramStart"/>
      <w:r w:rsidR="00F6652B"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,0</w:t>
      </w:r>
      <w:proofErr w:type="gramEnd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mii lei</w:t>
      </w:r>
    </w:p>
    <w:p w:rsidR="007A21FD" w:rsidRPr="00F07CB6" w:rsidRDefault="007A21FD" w:rsidP="00417E7C">
      <w:pPr>
        <w:shd w:val="clear" w:color="auto" w:fill="FFFFFF"/>
        <w:spacing w:after="360" w:line="450" w:lineRule="atLeast"/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</w:pPr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Con</w:t>
      </w:r>
      <w:r w:rsidR="00332D16"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form </w:t>
      </w:r>
      <w:proofErr w:type="spellStart"/>
      <w:r w:rsidR="00332D16"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deciziilor</w:t>
      </w:r>
      <w:proofErr w:type="spellEnd"/>
      <w:r w:rsidR="00332D16"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</w:t>
      </w:r>
      <w:proofErr w:type="spellStart"/>
      <w:r w:rsidR="00332D16"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consiliului</w:t>
      </w:r>
      <w:proofErr w:type="spellEnd"/>
      <w:r w:rsidR="00332D16"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</w:t>
      </w:r>
      <w:proofErr w:type="spellStart"/>
      <w:r w:rsidR="00332D16"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com</w:t>
      </w:r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unal</w:t>
      </w:r>
      <w:proofErr w:type="spellEnd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</w:t>
      </w:r>
      <w:proofErr w:type="spellStart"/>
      <w:r w:rsidR="00F6652B"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Seliște</w:t>
      </w:r>
      <w:proofErr w:type="spellEnd"/>
      <w:r w:rsidR="00F6652B"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</w:t>
      </w:r>
      <w:proofErr w:type="spellStart"/>
      <w:r w:rsidR="00F6652B"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pe</w:t>
      </w:r>
      <w:proofErr w:type="spellEnd"/>
      <w:r w:rsidR="00F6652B"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</w:t>
      </w:r>
      <w:proofErr w:type="spellStart"/>
      <w:r w:rsidR="00F6652B"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parcursul</w:t>
      </w:r>
      <w:proofErr w:type="spellEnd"/>
      <w:r w:rsidR="00F6652B"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</w:t>
      </w:r>
      <w:proofErr w:type="spellStart"/>
      <w:r w:rsidR="00F6652B"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anului</w:t>
      </w:r>
      <w:proofErr w:type="spellEnd"/>
      <w:r w:rsidR="00F6652B"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2022</w:t>
      </w:r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</w:t>
      </w:r>
      <w:proofErr w:type="spellStart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bugetu</w:t>
      </w:r>
      <w:r w:rsidR="00F6652B"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l</w:t>
      </w:r>
      <w:proofErr w:type="spellEnd"/>
      <w:r w:rsidR="00F6652B"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la </w:t>
      </w:r>
      <w:proofErr w:type="spellStart"/>
      <w:r w:rsidR="00F6652B"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venituri</w:t>
      </w:r>
      <w:proofErr w:type="spellEnd"/>
      <w:r w:rsidR="00F6652B"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a </w:t>
      </w:r>
      <w:proofErr w:type="spellStart"/>
      <w:r w:rsidR="00F6652B"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fost</w:t>
      </w:r>
      <w:proofErr w:type="spellEnd"/>
      <w:r w:rsidR="00F6652B"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</w:t>
      </w:r>
      <w:proofErr w:type="spellStart"/>
      <w:r w:rsidR="00F6652B"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majorat</w:t>
      </w:r>
      <w:proofErr w:type="spellEnd"/>
      <w:r w:rsidR="00F6652B"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cu 5 300</w:t>
      </w:r>
      <w:proofErr w:type="gramStart"/>
      <w:r w:rsidR="00F6652B"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,7</w:t>
      </w:r>
      <w:proofErr w:type="gramEnd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mii lei,</w:t>
      </w:r>
      <w:r w:rsidR="00F6652B"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</w:t>
      </w:r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in </w:t>
      </w:r>
      <w:proofErr w:type="spellStart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urma</w:t>
      </w:r>
      <w:proofErr w:type="spellEnd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</w:t>
      </w:r>
      <w:proofErr w:type="spellStart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caruia</w:t>
      </w:r>
      <w:proofErr w:type="spellEnd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</w:t>
      </w:r>
      <w:proofErr w:type="spellStart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suma</w:t>
      </w:r>
      <w:proofErr w:type="spellEnd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</w:t>
      </w:r>
      <w:proofErr w:type="spellStart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anuala</w:t>
      </w:r>
      <w:proofErr w:type="spellEnd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</w:t>
      </w:r>
      <w:proofErr w:type="spellStart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precizata</w:t>
      </w:r>
      <w:proofErr w:type="spellEnd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</w:t>
      </w:r>
      <w:proofErr w:type="spellStart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constituie</w:t>
      </w:r>
      <w:proofErr w:type="spellEnd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</w:t>
      </w:r>
      <w:r w:rsidR="00F6652B"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9 917,7</w:t>
      </w:r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mii </w:t>
      </w:r>
      <w:proofErr w:type="spellStart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lei.Majorarea</w:t>
      </w:r>
      <w:proofErr w:type="spellEnd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a </w:t>
      </w:r>
      <w:proofErr w:type="spellStart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fost</w:t>
      </w:r>
      <w:proofErr w:type="spellEnd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</w:t>
      </w:r>
      <w:proofErr w:type="spellStart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efectuata</w:t>
      </w:r>
      <w:proofErr w:type="spellEnd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din </w:t>
      </w:r>
      <w:proofErr w:type="spellStart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urmatoarea</w:t>
      </w:r>
      <w:proofErr w:type="spellEnd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</w:t>
      </w:r>
      <w:proofErr w:type="spellStart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sursa</w:t>
      </w:r>
      <w:proofErr w:type="spellEnd"/>
      <w:r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 </w:t>
      </w:r>
      <w:r w:rsidR="00317577" w:rsidRPr="00F07CB6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>:</w:t>
      </w:r>
    </w:p>
    <w:p w:rsidR="00184F21" w:rsidRPr="00F07CB6" w:rsidRDefault="00E64146" w:rsidP="00D843AC">
      <w:pPr>
        <w:pStyle w:val="Listparagraf"/>
        <w:numPr>
          <w:ilvl w:val="0"/>
          <w:numId w:val="3"/>
        </w:numPr>
        <w:shd w:val="clear" w:color="auto" w:fill="FFFFFF"/>
        <w:spacing w:after="360" w:line="450" w:lineRule="atLeast"/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</w:pPr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200,7</w:t>
      </w:r>
      <w:r w:rsidR="00FA07A7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mii lei – </w:t>
      </w:r>
      <w:proofErr w:type="spellStart"/>
      <w:r w:rsidR="00FA07A7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transferuri</w:t>
      </w:r>
      <w:proofErr w:type="spellEnd"/>
      <w:r w:rsidR="00FA07A7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="00332D16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curente</w:t>
      </w:r>
      <w:proofErr w:type="spellEnd"/>
      <w:r w:rsidR="00332D16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="00332D16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primi</w:t>
      </w:r>
      <w:r w:rsidR="00D843AC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te</w:t>
      </w:r>
      <w:proofErr w:type="spellEnd"/>
      <w:r w:rsidR="00D843AC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cu </w:t>
      </w:r>
      <w:proofErr w:type="spellStart"/>
      <w:r w:rsidR="00D843AC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destinatie</w:t>
      </w:r>
      <w:proofErr w:type="spellEnd"/>
      <w:r w:rsidR="00D843AC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="00D843AC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speciala</w:t>
      </w:r>
      <w:proofErr w:type="spellEnd"/>
      <w:r w:rsidR="00D843AC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="00D843AC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in</w:t>
      </w:r>
      <w:r w:rsidR="00332D16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tre</w:t>
      </w:r>
      <w:proofErr w:type="spellEnd"/>
      <w:r w:rsidR="00332D16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="00332D16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bugetul</w:t>
      </w:r>
      <w:proofErr w:type="spellEnd"/>
      <w:r w:rsidR="00332D16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de stat </w:t>
      </w:r>
      <w:proofErr w:type="spellStart"/>
      <w:r w:rsidR="00332D16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si</w:t>
      </w:r>
      <w:proofErr w:type="spellEnd"/>
      <w:r w:rsidR="00332D16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="00332D16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bugetele</w:t>
      </w:r>
      <w:proofErr w:type="spellEnd"/>
      <w:r w:rsidR="00D843AC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locale de </w:t>
      </w:r>
      <w:proofErr w:type="spellStart"/>
      <w:r w:rsidR="00D843AC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niv</w:t>
      </w:r>
      <w:r w:rsidR="00332D16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elul</w:t>
      </w:r>
      <w:proofErr w:type="spellEnd"/>
      <w:r w:rsidR="00332D16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I</w:t>
      </w:r>
    </w:p>
    <w:p w:rsidR="00317577" w:rsidRPr="00F07CB6" w:rsidRDefault="00E64146" w:rsidP="00417E7C">
      <w:pPr>
        <w:pStyle w:val="Listparagraf"/>
        <w:numPr>
          <w:ilvl w:val="0"/>
          <w:numId w:val="3"/>
        </w:numPr>
        <w:shd w:val="clear" w:color="auto" w:fill="FFFFFF"/>
        <w:spacing w:after="360" w:line="450" w:lineRule="atLeast"/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</w:pPr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2 701</w:t>
      </w:r>
      <w:proofErr w:type="gramStart"/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,0</w:t>
      </w:r>
      <w:proofErr w:type="gramEnd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mii lei – </w:t>
      </w:r>
      <w:proofErr w:type="spellStart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transferurilor</w:t>
      </w:r>
      <w:proofErr w:type="spellEnd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capitale</w:t>
      </w:r>
      <w:proofErr w:type="spellEnd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="0051544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primi</w:t>
      </w:r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te</w:t>
      </w:r>
      <w:proofErr w:type="spellEnd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cu </w:t>
      </w:r>
      <w:proofErr w:type="spellStart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destinatie</w:t>
      </w:r>
      <w:proofErr w:type="spellEnd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speciala</w:t>
      </w:r>
      <w:proofErr w:type="spellEnd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pentru</w:t>
      </w:r>
      <w:proofErr w:type="spellEnd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proiectul</w:t>
      </w:r>
      <w:proofErr w:type="spellEnd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finantat</w:t>
      </w:r>
      <w:proofErr w:type="spellEnd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de </w:t>
      </w:r>
      <w:proofErr w:type="spellStart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Fondul</w:t>
      </w:r>
      <w:proofErr w:type="spellEnd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Ecologic National “</w:t>
      </w:r>
      <w:proofErr w:type="spellStart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Reabilitarea</w:t>
      </w:r>
      <w:proofErr w:type="spellEnd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sistemului</w:t>
      </w:r>
      <w:proofErr w:type="spellEnd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de </w:t>
      </w:r>
      <w:proofErr w:type="spellStart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alimentare</w:t>
      </w:r>
      <w:proofErr w:type="spellEnd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cu </w:t>
      </w:r>
      <w:proofErr w:type="spellStart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apa</w:t>
      </w:r>
      <w:proofErr w:type="spellEnd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in </w:t>
      </w:r>
      <w:proofErr w:type="spellStart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s.Seliste</w:t>
      </w:r>
      <w:proofErr w:type="spellEnd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forarea</w:t>
      </w:r>
      <w:proofErr w:type="spellEnd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si</w:t>
      </w:r>
      <w:proofErr w:type="spellEnd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utilizarea</w:t>
      </w:r>
      <w:proofErr w:type="spellEnd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sondei</w:t>
      </w:r>
      <w:proofErr w:type="spellEnd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arteziene</w:t>
      </w:r>
      <w:proofErr w:type="spellEnd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din </w:t>
      </w:r>
      <w:proofErr w:type="spellStart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s.Seliste</w:t>
      </w:r>
      <w:proofErr w:type="spellEnd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r-</w:t>
      </w:r>
      <w:proofErr w:type="spellStart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nul</w:t>
      </w:r>
      <w:proofErr w:type="spellEnd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Nisporeni</w:t>
      </w:r>
      <w:proofErr w:type="spellEnd"/>
      <w:r w:rsidR="00156B82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. </w:t>
      </w:r>
    </w:p>
    <w:p w:rsidR="0086741C" w:rsidRPr="00F07CB6" w:rsidRDefault="0086741C" w:rsidP="00E64146">
      <w:pPr>
        <w:pStyle w:val="Listparagraf"/>
        <w:numPr>
          <w:ilvl w:val="0"/>
          <w:numId w:val="3"/>
        </w:numPr>
        <w:shd w:val="clear" w:color="auto" w:fill="FFFFFF"/>
        <w:spacing w:after="360" w:line="450" w:lineRule="atLeast"/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</w:pPr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2 399,</w:t>
      </w:r>
      <w:r w:rsidR="00332D16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0 – </w:t>
      </w:r>
      <w:proofErr w:type="spellStart"/>
      <w:r w:rsidR="00332D16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transferuri</w:t>
      </w:r>
      <w:proofErr w:type="spellEnd"/>
      <w:r w:rsidR="00332D16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="00332D16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capitale</w:t>
      </w:r>
      <w:proofErr w:type="spellEnd"/>
      <w:r w:rsidR="00332D16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="00332D16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primi</w:t>
      </w:r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te</w:t>
      </w:r>
      <w:proofErr w:type="spellEnd"/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cu </w:t>
      </w:r>
      <w:proofErr w:type="spellStart"/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destinatie</w:t>
      </w:r>
      <w:proofErr w:type="spellEnd"/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speciala</w:t>
      </w:r>
      <w:proofErr w:type="spellEnd"/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pentru</w:t>
      </w:r>
      <w:proofErr w:type="spellEnd"/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proiectul</w:t>
      </w:r>
      <w:proofErr w:type="spellEnd"/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i</w:t>
      </w:r>
      <w:r w:rsidR="0017688F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n</w:t>
      </w:r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vestitional</w:t>
      </w:r>
      <w:proofErr w:type="spellEnd"/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 </w:t>
      </w:r>
      <w:proofErr w:type="spellStart"/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Renovarea</w:t>
      </w:r>
      <w:proofErr w:type="spellEnd"/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si</w:t>
      </w:r>
      <w:proofErr w:type="spellEnd"/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dezvoltarea</w:t>
      </w:r>
      <w:proofErr w:type="spellEnd"/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localitatii</w:t>
      </w:r>
      <w:proofErr w:type="spellEnd"/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rurale</w:t>
      </w:r>
      <w:proofErr w:type="spellEnd"/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Constructia</w:t>
      </w:r>
      <w:proofErr w:type="spellEnd"/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si</w:t>
      </w:r>
      <w:proofErr w:type="spellEnd"/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amenajarea</w:t>
      </w:r>
      <w:proofErr w:type="spellEnd"/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pa</w:t>
      </w:r>
      <w:r w:rsidR="00332D16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rcului</w:t>
      </w:r>
      <w:proofErr w:type="spellEnd"/>
      <w:r w:rsidR="00332D16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public de </w:t>
      </w:r>
      <w:proofErr w:type="spellStart"/>
      <w:r w:rsidR="00332D16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odihna</w:t>
      </w:r>
      <w:proofErr w:type="spellEnd"/>
      <w:r w:rsidR="00332D16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="00332D16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si</w:t>
      </w:r>
      <w:proofErr w:type="spellEnd"/>
      <w:r w:rsidR="00332D16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="00332D16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agre</w:t>
      </w:r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ment</w:t>
      </w:r>
      <w:proofErr w:type="spellEnd"/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din s. </w:t>
      </w:r>
      <w:proofErr w:type="spellStart"/>
      <w:r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Seliște</w:t>
      </w:r>
      <w:proofErr w:type="spellEnd"/>
    </w:p>
    <w:p w:rsidR="0089634E" w:rsidRPr="00F07CB6" w:rsidRDefault="000960A5" w:rsidP="003C11A0">
      <w:pPr>
        <w:rPr>
          <w:rFonts w:ascii="Times New Roman" w:hAnsi="Times New Roman" w:cs="Times New Roman"/>
          <w:sz w:val="24"/>
          <w:lang w:val="en-US" w:eastAsia="ru-RU"/>
        </w:rPr>
      </w:pPr>
      <w:r w:rsidRPr="00F07CB6">
        <w:rPr>
          <w:rFonts w:ascii="Times New Roman" w:hAnsi="Times New Roman" w:cs="Times New Roman"/>
          <w:sz w:val="24"/>
          <w:lang w:val="en-US" w:eastAsia="ru-RU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 w:eastAsia="ru-RU"/>
        </w:rPr>
        <w:t>V</w:t>
      </w:r>
      <w:r w:rsidR="00527CEC" w:rsidRPr="00F07CB6">
        <w:rPr>
          <w:rFonts w:ascii="Times New Roman" w:hAnsi="Times New Roman" w:cs="Times New Roman"/>
          <w:sz w:val="24"/>
          <w:lang w:val="en-US" w:eastAsia="ru-RU"/>
        </w:rPr>
        <w:t>enituri</w:t>
      </w:r>
      <w:r w:rsidRPr="00F07CB6">
        <w:rPr>
          <w:rFonts w:ascii="Times New Roman" w:hAnsi="Times New Roman" w:cs="Times New Roman"/>
          <w:sz w:val="24"/>
          <w:lang w:val="en-US" w:eastAsia="ru-RU"/>
        </w:rPr>
        <w:t>le</w:t>
      </w:r>
      <w:proofErr w:type="spellEnd"/>
      <w:r w:rsidRPr="00F07CB6">
        <w:rPr>
          <w:rFonts w:ascii="Times New Roman" w:hAnsi="Times New Roman" w:cs="Times New Roman"/>
          <w:sz w:val="24"/>
          <w:lang w:val="en-US" w:eastAsia="ru-RU"/>
        </w:rPr>
        <w:t xml:space="preserve"> </w:t>
      </w:r>
      <w:proofErr w:type="spellStart"/>
      <w:proofErr w:type="gramStart"/>
      <w:r w:rsidRPr="00F07CB6">
        <w:rPr>
          <w:rFonts w:ascii="Times New Roman" w:hAnsi="Times New Roman" w:cs="Times New Roman"/>
          <w:sz w:val="24"/>
          <w:lang w:val="en-US" w:eastAsia="ru-RU"/>
        </w:rPr>
        <w:t>proprii</w:t>
      </w:r>
      <w:proofErr w:type="spellEnd"/>
      <w:r w:rsidRPr="00F07CB6">
        <w:rPr>
          <w:rFonts w:ascii="Times New Roman" w:hAnsi="Times New Roman" w:cs="Times New Roman"/>
          <w:sz w:val="24"/>
          <w:lang w:val="en-US" w:eastAsia="ru-RU"/>
        </w:rPr>
        <w:t xml:space="preserve"> </w:t>
      </w:r>
      <w:r w:rsidR="00F6652B" w:rsidRPr="00F07CB6">
        <w:rPr>
          <w:rFonts w:ascii="Times New Roman" w:hAnsi="Times New Roman" w:cs="Times New Roman"/>
          <w:sz w:val="24"/>
          <w:lang w:val="en-US" w:eastAsia="ru-RU"/>
        </w:rPr>
        <w:t xml:space="preserve"> </w:t>
      </w:r>
      <w:proofErr w:type="spellStart"/>
      <w:r w:rsidR="00F6652B" w:rsidRPr="00F07CB6">
        <w:rPr>
          <w:rFonts w:ascii="Times New Roman" w:hAnsi="Times New Roman" w:cs="Times New Roman"/>
          <w:sz w:val="24"/>
          <w:lang w:val="en-US" w:eastAsia="ru-RU"/>
        </w:rPr>
        <w:t>pentru</w:t>
      </w:r>
      <w:proofErr w:type="spellEnd"/>
      <w:proofErr w:type="gramEnd"/>
      <w:r w:rsidR="00F6652B" w:rsidRPr="00F07CB6">
        <w:rPr>
          <w:rFonts w:ascii="Times New Roman" w:hAnsi="Times New Roman" w:cs="Times New Roman"/>
          <w:sz w:val="24"/>
          <w:lang w:val="en-US" w:eastAsia="ru-RU"/>
        </w:rPr>
        <w:t xml:space="preserve"> </w:t>
      </w:r>
      <w:proofErr w:type="spellStart"/>
      <w:r w:rsidR="00F6652B" w:rsidRPr="00F07CB6">
        <w:rPr>
          <w:rFonts w:ascii="Times New Roman" w:hAnsi="Times New Roman" w:cs="Times New Roman"/>
          <w:sz w:val="24"/>
          <w:lang w:val="en-US" w:eastAsia="ru-RU"/>
        </w:rPr>
        <w:t>anul</w:t>
      </w:r>
      <w:proofErr w:type="spellEnd"/>
      <w:r w:rsidR="00F6652B" w:rsidRPr="00F07CB6">
        <w:rPr>
          <w:rFonts w:ascii="Times New Roman" w:hAnsi="Times New Roman" w:cs="Times New Roman"/>
          <w:sz w:val="24"/>
          <w:lang w:val="en-US" w:eastAsia="ru-RU"/>
        </w:rPr>
        <w:t xml:space="preserve"> </w:t>
      </w:r>
      <w:proofErr w:type="spellStart"/>
      <w:r w:rsidR="00F6652B" w:rsidRPr="00F07CB6">
        <w:rPr>
          <w:rFonts w:ascii="Times New Roman" w:hAnsi="Times New Roman" w:cs="Times New Roman"/>
          <w:sz w:val="24"/>
          <w:lang w:val="en-US" w:eastAsia="ru-RU"/>
        </w:rPr>
        <w:t>bugetar</w:t>
      </w:r>
      <w:proofErr w:type="spellEnd"/>
      <w:r w:rsidR="00F6652B" w:rsidRPr="00F07CB6">
        <w:rPr>
          <w:rFonts w:ascii="Times New Roman" w:hAnsi="Times New Roman" w:cs="Times New Roman"/>
          <w:sz w:val="24"/>
          <w:lang w:val="en-US" w:eastAsia="ru-RU"/>
        </w:rPr>
        <w:t xml:space="preserve"> 2022</w:t>
      </w:r>
      <w:r w:rsidRPr="00F07CB6">
        <w:rPr>
          <w:rFonts w:ascii="Times New Roman" w:hAnsi="Times New Roman" w:cs="Times New Roman"/>
          <w:sz w:val="24"/>
          <w:lang w:val="en-US" w:eastAsia="ru-RU"/>
        </w:rPr>
        <w:t xml:space="preserve">  a </w:t>
      </w:r>
      <w:proofErr w:type="spellStart"/>
      <w:r w:rsidRPr="00F07CB6">
        <w:rPr>
          <w:rFonts w:ascii="Times New Roman" w:hAnsi="Times New Roman" w:cs="Times New Roman"/>
          <w:sz w:val="24"/>
          <w:lang w:val="en-US" w:eastAsia="ru-RU"/>
        </w:rPr>
        <w:t>fost</w:t>
      </w:r>
      <w:proofErr w:type="spellEnd"/>
      <w:r w:rsidRPr="00F07CB6">
        <w:rPr>
          <w:rFonts w:ascii="Times New Roman" w:hAnsi="Times New Roman" w:cs="Times New Roman"/>
          <w:sz w:val="24"/>
          <w:lang w:val="en-US" w:eastAsia="ru-RU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 w:eastAsia="ru-RU"/>
        </w:rPr>
        <w:t>aprobat</w:t>
      </w:r>
      <w:proofErr w:type="spellEnd"/>
      <w:r w:rsidR="007D79D6" w:rsidRPr="00F07CB6">
        <w:rPr>
          <w:rFonts w:ascii="Times New Roman" w:hAnsi="Times New Roman" w:cs="Times New Roman"/>
          <w:sz w:val="24"/>
          <w:lang w:val="en-US" w:eastAsia="ru-RU"/>
        </w:rPr>
        <w:t xml:space="preserve"> </w:t>
      </w:r>
      <w:r w:rsidR="0011034B" w:rsidRPr="00F07CB6">
        <w:rPr>
          <w:rFonts w:ascii="Times New Roman" w:hAnsi="Times New Roman" w:cs="Times New Roman"/>
          <w:sz w:val="24"/>
          <w:lang w:val="en-US" w:eastAsia="ru-RU"/>
        </w:rPr>
        <w:t xml:space="preserve">in </w:t>
      </w:r>
      <w:proofErr w:type="spellStart"/>
      <w:r w:rsidR="0011034B" w:rsidRPr="00F07CB6">
        <w:rPr>
          <w:rFonts w:ascii="Times New Roman" w:hAnsi="Times New Roman" w:cs="Times New Roman"/>
          <w:sz w:val="24"/>
          <w:lang w:val="en-US" w:eastAsia="ru-RU"/>
        </w:rPr>
        <w:t>marime</w:t>
      </w:r>
      <w:proofErr w:type="spellEnd"/>
      <w:r w:rsidR="00671707" w:rsidRPr="00F07CB6">
        <w:rPr>
          <w:rFonts w:ascii="Times New Roman" w:hAnsi="Times New Roman" w:cs="Times New Roman"/>
          <w:sz w:val="24"/>
          <w:lang w:val="en-US" w:eastAsia="ru-RU"/>
        </w:rPr>
        <w:t xml:space="preserve"> de 1026,0</w:t>
      </w:r>
      <w:r w:rsidRPr="00F07CB6">
        <w:rPr>
          <w:rFonts w:ascii="Times New Roman" w:hAnsi="Times New Roman" w:cs="Times New Roman"/>
          <w:sz w:val="24"/>
          <w:lang w:val="en-US" w:eastAsia="ru-RU"/>
        </w:rPr>
        <w:t xml:space="preserve"> </w:t>
      </w:r>
      <w:r w:rsidR="007D79D6" w:rsidRPr="00F07CB6">
        <w:rPr>
          <w:rFonts w:ascii="Times New Roman" w:hAnsi="Times New Roman" w:cs="Times New Roman"/>
          <w:sz w:val="24"/>
          <w:lang w:val="en-US" w:eastAsia="ru-RU"/>
        </w:rPr>
        <w:t xml:space="preserve">mii </w:t>
      </w:r>
      <w:r w:rsidR="00F2683F" w:rsidRPr="00F07CB6">
        <w:rPr>
          <w:rFonts w:ascii="Times New Roman" w:hAnsi="Times New Roman" w:cs="Times New Roman"/>
          <w:sz w:val="24"/>
          <w:lang w:val="en-US" w:eastAsia="ru-RU"/>
        </w:rPr>
        <w:t>lei,</w:t>
      </w:r>
      <w:r w:rsidR="00284B0B" w:rsidRPr="00F07CB6">
        <w:rPr>
          <w:rFonts w:ascii="Times New Roman" w:hAnsi="Times New Roman" w:cs="Times New Roman"/>
          <w:sz w:val="24"/>
          <w:lang w:val="en-US" w:eastAsia="ru-RU"/>
        </w:rPr>
        <w:t xml:space="preserve"> </w:t>
      </w:r>
      <w:r w:rsidR="00F2683F" w:rsidRPr="00F07CB6">
        <w:rPr>
          <w:rFonts w:ascii="Times New Roman" w:hAnsi="Times New Roman" w:cs="Times New Roman"/>
          <w:sz w:val="24"/>
          <w:lang w:val="en-US" w:eastAsia="ru-RU"/>
        </w:rPr>
        <w:t>s-a</w:t>
      </w:r>
      <w:r w:rsidR="00757EC4" w:rsidRPr="00F07CB6">
        <w:rPr>
          <w:rFonts w:ascii="Times New Roman" w:hAnsi="Times New Roman" w:cs="Times New Roman"/>
          <w:sz w:val="24"/>
          <w:lang w:val="en-US" w:eastAsia="ru-RU"/>
        </w:rPr>
        <w:t xml:space="preserve">u </w:t>
      </w:r>
      <w:proofErr w:type="spellStart"/>
      <w:r w:rsidR="00757EC4" w:rsidRPr="00F07CB6">
        <w:rPr>
          <w:rFonts w:ascii="Times New Roman" w:hAnsi="Times New Roman" w:cs="Times New Roman"/>
          <w:sz w:val="24"/>
          <w:lang w:val="en-US" w:eastAsia="ru-RU"/>
        </w:rPr>
        <w:t>executat</w:t>
      </w:r>
      <w:proofErr w:type="spellEnd"/>
      <w:r w:rsidR="00757EC4" w:rsidRPr="00F07CB6">
        <w:rPr>
          <w:rFonts w:ascii="Times New Roman" w:hAnsi="Times New Roman" w:cs="Times New Roman"/>
          <w:sz w:val="24"/>
          <w:lang w:val="en-US" w:eastAsia="ru-RU"/>
        </w:rPr>
        <w:t xml:space="preserve"> in </w:t>
      </w:r>
      <w:proofErr w:type="spellStart"/>
      <w:r w:rsidR="00757EC4" w:rsidRPr="00F07CB6">
        <w:rPr>
          <w:rFonts w:ascii="Times New Roman" w:hAnsi="Times New Roman" w:cs="Times New Roman"/>
          <w:sz w:val="24"/>
          <w:lang w:val="en-US" w:eastAsia="ru-RU"/>
        </w:rPr>
        <w:t>suma</w:t>
      </w:r>
      <w:proofErr w:type="spellEnd"/>
      <w:r w:rsidR="00757EC4" w:rsidRPr="00F07CB6">
        <w:rPr>
          <w:rFonts w:ascii="Times New Roman" w:hAnsi="Times New Roman" w:cs="Times New Roman"/>
          <w:sz w:val="24"/>
          <w:lang w:val="en-US" w:eastAsia="ru-RU"/>
        </w:rPr>
        <w:t xml:space="preserve"> de </w:t>
      </w:r>
      <w:r w:rsidR="00671707" w:rsidRPr="00F07CB6">
        <w:rPr>
          <w:rFonts w:ascii="Times New Roman" w:hAnsi="Times New Roman" w:cs="Times New Roman"/>
          <w:sz w:val="24"/>
          <w:lang w:val="en-US" w:eastAsia="ru-RU"/>
        </w:rPr>
        <w:t xml:space="preserve">1208,1 </w:t>
      </w:r>
      <w:r w:rsidR="00757D5B" w:rsidRPr="00F07CB6">
        <w:rPr>
          <w:rFonts w:ascii="Times New Roman" w:hAnsi="Times New Roman" w:cs="Times New Roman"/>
          <w:sz w:val="24"/>
          <w:lang w:val="en-US" w:eastAsia="ru-RU"/>
        </w:rPr>
        <w:t xml:space="preserve"> </w:t>
      </w:r>
      <w:r w:rsidR="00757EC4" w:rsidRPr="00F07CB6">
        <w:rPr>
          <w:rFonts w:ascii="Times New Roman" w:hAnsi="Times New Roman" w:cs="Times New Roman"/>
          <w:sz w:val="24"/>
          <w:lang w:val="en-US" w:eastAsia="ru-RU"/>
        </w:rPr>
        <w:t xml:space="preserve">mii lei </w:t>
      </w:r>
      <w:proofErr w:type="spellStart"/>
      <w:r w:rsidR="00757EC4" w:rsidRPr="00F07CB6">
        <w:rPr>
          <w:rFonts w:ascii="Times New Roman" w:hAnsi="Times New Roman" w:cs="Times New Roman"/>
          <w:sz w:val="24"/>
          <w:lang w:val="en-US" w:eastAsia="ru-RU"/>
        </w:rPr>
        <w:t>ceea</w:t>
      </w:r>
      <w:proofErr w:type="spellEnd"/>
      <w:r w:rsidR="00757EC4" w:rsidRPr="00F07CB6">
        <w:rPr>
          <w:rFonts w:ascii="Times New Roman" w:hAnsi="Times New Roman" w:cs="Times New Roman"/>
          <w:sz w:val="24"/>
          <w:lang w:val="en-US" w:eastAsia="ru-RU"/>
        </w:rPr>
        <w:t xml:space="preserve"> </w:t>
      </w:r>
      <w:proofErr w:type="spellStart"/>
      <w:r w:rsidR="00757EC4" w:rsidRPr="00F07CB6">
        <w:rPr>
          <w:rFonts w:ascii="Times New Roman" w:hAnsi="Times New Roman" w:cs="Times New Roman"/>
          <w:sz w:val="24"/>
          <w:lang w:val="en-US" w:eastAsia="ru-RU"/>
        </w:rPr>
        <w:t>ce</w:t>
      </w:r>
      <w:proofErr w:type="spellEnd"/>
      <w:r w:rsidR="00757EC4" w:rsidRPr="00F07CB6">
        <w:rPr>
          <w:rFonts w:ascii="Times New Roman" w:hAnsi="Times New Roman" w:cs="Times New Roman"/>
          <w:sz w:val="24"/>
          <w:lang w:val="en-US" w:eastAsia="ru-RU"/>
        </w:rPr>
        <w:t xml:space="preserve"> </w:t>
      </w:r>
      <w:proofErr w:type="spellStart"/>
      <w:r w:rsidR="00757EC4" w:rsidRPr="00F07CB6">
        <w:rPr>
          <w:rFonts w:ascii="Times New Roman" w:hAnsi="Times New Roman" w:cs="Times New Roman"/>
          <w:sz w:val="24"/>
          <w:lang w:val="en-US" w:eastAsia="ru-RU"/>
        </w:rPr>
        <w:t>reprezinta</w:t>
      </w:r>
      <w:proofErr w:type="spellEnd"/>
      <w:r w:rsidR="00757EC4" w:rsidRPr="00F07CB6">
        <w:rPr>
          <w:rFonts w:ascii="Times New Roman" w:hAnsi="Times New Roman" w:cs="Times New Roman"/>
          <w:sz w:val="24"/>
          <w:lang w:val="en-US" w:eastAsia="ru-RU"/>
        </w:rPr>
        <w:t xml:space="preserve">  </w:t>
      </w:r>
      <w:r w:rsidR="00671707" w:rsidRPr="00F07CB6">
        <w:rPr>
          <w:rFonts w:ascii="Times New Roman" w:hAnsi="Times New Roman" w:cs="Times New Roman"/>
          <w:sz w:val="24"/>
          <w:lang w:val="en-US" w:eastAsia="ru-RU"/>
        </w:rPr>
        <w:t xml:space="preserve">117,7 </w:t>
      </w:r>
      <w:r w:rsidR="00757EC4" w:rsidRPr="00F07CB6">
        <w:rPr>
          <w:rFonts w:ascii="Times New Roman" w:hAnsi="Times New Roman" w:cs="Times New Roman"/>
          <w:sz w:val="24"/>
          <w:lang w:val="en-US" w:eastAsia="ru-RU"/>
        </w:rPr>
        <w:t xml:space="preserve">% fata de </w:t>
      </w:r>
      <w:proofErr w:type="spellStart"/>
      <w:r w:rsidR="00757EC4" w:rsidRPr="00F07CB6">
        <w:rPr>
          <w:rFonts w:ascii="Times New Roman" w:hAnsi="Times New Roman" w:cs="Times New Roman"/>
          <w:sz w:val="24"/>
          <w:lang w:val="en-US" w:eastAsia="ru-RU"/>
        </w:rPr>
        <w:t>planul</w:t>
      </w:r>
      <w:proofErr w:type="spellEnd"/>
      <w:r w:rsidR="00757EC4" w:rsidRPr="00F07CB6">
        <w:rPr>
          <w:rFonts w:ascii="Times New Roman" w:hAnsi="Times New Roman" w:cs="Times New Roman"/>
          <w:sz w:val="24"/>
          <w:lang w:val="en-US" w:eastAsia="ru-RU"/>
        </w:rPr>
        <w:t xml:space="preserve"> </w:t>
      </w:r>
      <w:proofErr w:type="spellStart"/>
      <w:r w:rsidR="00757EC4" w:rsidRPr="00F07CB6">
        <w:rPr>
          <w:rFonts w:ascii="Times New Roman" w:hAnsi="Times New Roman" w:cs="Times New Roman"/>
          <w:sz w:val="24"/>
          <w:lang w:val="en-US" w:eastAsia="ru-RU"/>
        </w:rPr>
        <w:t>aprobat</w:t>
      </w:r>
      <w:proofErr w:type="spellEnd"/>
      <w:r w:rsidR="007D79D6" w:rsidRPr="00F07CB6">
        <w:rPr>
          <w:rFonts w:ascii="Times New Roman" w:hAnsi="Times New Roman" w:cs="Times New Roman"/>
          <w:sz w:val="24"/>
          <w:lang w:val="en-US" w:eastAsia="ru-RU"/>
        </w:rPr>
        <w:t>.</w:t>
      </w:r>
    </w:p>
    <w:p w:rsidR="004311B3" w:rsidRPr="00F07CB6" w:rsidRDefault="004311B3" w:rsidP="003C11A0">
      <w:pPr>
        <w:rPr>
          <w:rFonts w:ascii="Times New Roman" w:hAnsi="Times New Roman" w:cs="Times New Roman"/>
          <w:sz w:val="24"/>
          <w:lang w:val="en-US" w:eastAsia="ru-RU"/>
        </w:rPr>
      </w:pPr>
    </w:p>
    <w:p w:rsidR="007D79D6" w:rsidRPr="00F07CB6" w:rsidRDefault="00757EC4" w:rsidP="003C11A0">
      <w:pPr>
        <w:rPr>
          <w:rFonts w:ascii="Times New Roman" w:hAnsi="Times New Roman" w:cs="Times New Roman"/>
          <w:sz w:val="24"/>
          <w:lang w:val="en-US" w:eastAsia="ru-RU"/>
        </w:rPr>
      </w:pPr>
      <w:r w:rsidRPr="00F07CB6">
        <w:rPr>
          <w:rFonts w:ascii="Times New Roman" w:hAnsi="Times New Roman" w:cs="Times New Roman"/>
          <w:sz w:val="24"/>
          <w:lang w:val="en-US" w:eastAsia="ru-RU"/>
        </w:rPr>
        <w:t xml:space="preserve"> </w:t>
      </w:r>
      <w:proofErr w:type="spellStart"/>
      <w:r w:rsidR="007D79D6" w:rsidRPr="00F07CB6">
        <w:rPr>
          <w:rFonts w:ascii="Times New Roman" w:hAnsi="Times New Roman" w:cs="Times New Roman"/>
          <w:sz w:val="24"/>
          <w:lang w:val="en-US" w:eastAsia="ru-RU"/>
        </w:rPr>
        <w:t>Impoz</w:t>
      </w:r>
      <w:r w:rsidRPr="00F07CB6">
        <w:rPr>
          <w:rFonts w:ascii="Times New Roman" w:hAnsi="Times New Roman" w:cs="Times New Roman"/>
          <w:sz w:val="24"/>
          <w:lang w:val="en-US" w:eastAsia="ru-RU"/>
        </w:rPr>
        <w:t>itul</w:t>
      </w:r>
      <w:proofErr w:type="spellEnd"/>
      <w:r w:rsidRPr="00F07CB6">
        <w:rPr>
          <w:rFonts w:ascii="Times New Roman" w:hAnsi="Times New Roman" w:cs="Times New Roman"/>
          <w:sz w:val="24"/>
          <w:lang w:val="en-US" w:eastAsia="ru-RU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 w:eastAsia="ru-RU"/>
        </w:rPr>
        <w:t>pe</w:t>
      </w:r>
      <w:proofErr w:type="spellEnd"/>
      <w:r w:rsidRPr="00F07CB6">
        <w:rPr>
          <w:rFonts w:ascii="Times New Roman" w:hAnsi="Times New Roman" w:cs="Times New Roman"/>
          <w:sz w:val="24"/>
          <w:lang w:val="en-US" w:eastAsia="ru-RU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 w:eastAsia="ru-RU"/>
        </w:rPr>
        <w:t>venit</w:t>
      </w:r>
      <w:proofErr w:type="spellEnd"/>
      <w:r w:rsidR="00671707" w:rsidRPr="00F07CB6">
        <w:rPr>
          <w:rFonts w:ascii="Times New Roman" w:hAnsi="Times New Roman" w:cs="Times New Roman"/>
          <w:sz w:val="24"/>
          <w:lang w:val="en-US" w:eastAsia="ru-RU"/>
        </w:rPr>
        <w:t xml:space="preserve"> </w:t>
      </w:r>
      <w:proofErr w:type="spellStart"/>
      <w:r w:rsidR="00671707" w:rsidRPr="00F07CB6">
        <w:rPr>
          <w:rFonts w:ascii="Times New Roman" w:hAnsi="Times New Roman" w:cs="Times New Roman"/>
          <w:sz w:val="24"/>
          <w:lang w:val="en-US" w:eastAsia="ru-RU"/>
        </w:rPr>
        <w:t>afost</w:t>
      </w:r>
      <w:proofErr w:type="spellEnd"/>
      <w:r w:rsidR="00671707" w:rsidRPr="00F07CB6">
        <w:rPr>
          <w:rFonts w:ascii="Times New Roman" w:hAnsi="Times New Roman" w:cs="Times New Roman"/>
          <w:sz w:val="24"/>
          <w:lang w:val="en-US" w:eastAsia="ru-RU"/>
        </w:rPr>
        <w:t xml:space="preserve"> </w:t>
      </w:r>
      <w:proofErr w:type="spellStart"/>
      <w:r w:rsidR="00671707" w:rsidRPr="00F07CB6">
        <w:rPr>
          <w:rFonts w:ascii="Times New Roman" w:hAnsi="Times New Roman" w:cs="Times New Roman"/>
          <w:sz w:val="24"/>
          <w:lang w:val="en-US" w:eastAsia="ru-RU"/>
        </w:rPr>
        <w:t>aprobat</w:t>
      </w:r>
      <w:proofErr w:type="spellEnd"/>
      <w:r w:rsidR="00671707" w:rsidRPr="00F07CB6">
        <w:rPr>
          <w:rFonts w:ascii="Times New Roman" w:hAnsi="Times New Roman" w:cs="Times New Roman"/>
          <w:sz w:val="24"/>
          <w:lang w:val="en-US" w:eastAsia="ru-RU"/>
        </w:rPr>
        <w:t xml:space="preserve"> la</w:t>
      </w:r>
      <w:r w:rsidRPr="00F07CB6">
        <w:rPr>
          <w:rFonts w:ascii="Times New Roman" w:hAnsi="Times New Roman" w:cs="Times New Roman"/>
          <w:sz w:val="24"/>
          <w:lang w:val="en-US" w:eastAsia="ru-RU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 w:eastAsia="ru-RU"/>
        </w:rPr>
        <w:t>suma</w:t>
      </w:r>
      <w:proofErr w:type="spellEnd"/>
      <w:r w:rsidRPr="00F07CB6">
        <w:rPr>
          <w:rFonts w:ascii="Times New Roman" w:hAnsi="Times New Roman" w:cs="Times New Roman"/>
          <w:sz w:val="24"/>
          <w:lang w:val="en-US" w:eastAsia="ru-RU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 w:eastAsia="ru-RU"/>
        </w:rPr>
        <w:t>este</w:t>
      </w:r>
      <w:proofErr w:type="spellEnd"/>
      <w:r w:rsidRPr="00F07CB6">
        <w:rPr>
          <w:rFonts w:ascii="Times New Roman" w:hAnsi="Times New Roman" w:cs="Times New Roman"/>
          <w:sz w:val="24"/>
          <w:lang w:val="en-US" w:eastAsia="ru-RU"/>
        </w:rPr>
        <w:t xml:space="preserve"> de </w:t>
      </w:r>
      <w:r w:rsidR="00F6652B" w:rsidRPr="00F07CB6">
        <w:rPr>
          <w:rFonts w:ascii="Times New Roman" w:hAnsi="Times New Roman" w:cs="Times New Roman"/>
          <w:sz w:val="24"/>
          <w:lang w:val="en-US" w:eastAsia="ru-RU"/>
        </w:rPr>
        <w:t>580</w:t>
      </w:r>
      <w:proofErr w:type="gramStart"/>
      <w:r w:rsidR="00F6652B" w:rsidRPr="00F07CB6">
        <w:rPr>
          <w:rFonts w:ascii="Times New Roman" w:hAnsi="Times New Roman" w:cs="Times New Roman"/>
          <w:sz w:val="24"/>
          <w:lang w:val="en-US" w:eastAsia="ru-RU"/>
        </w:rPr>
        <w:t>,0</w:t>
      </w:r>
      <w:proofErr w:type="gramEnd"/>
      <w:r w:rsidR="00757D5B" w:rsidRPr="00F07CB6">
        <w:rPr>
          <w:rFonts w:ascii="Times New Roman" w:hAnsi="Times New Roman" w:cs="Times New Roman"/>
          <w:sz w:val="24"/>
          <w:lang w:val="en-US" w:eastAsia="ru-RU"/>
        </w:rPr>
        <w:t xml:space="preserve"> mii lei </w:t>
      </w:r>
      <w:r w:rsidRPr="00F07CB6">
        <w:rPr>
          <w:rFonts w:ascii="Times New Roman" w:hAnsi="Times New Roman" w:cs="Times New Roman"/>
          <w:sz w:val="24"/>
          <w:lang w:val="en-US" w:eastAsia="ru-RU"/>
        </w:rPr>
        <w:t>,</w:t>
      </w:r>
      <w:proofErr w:type="spellStart"/>
      <w:r w:rsidRPr="00F07CB6">
        <w:rPr>
          <w:rFonts w:ascii="Times New Roman" w:hAnsi="Times New Roman" w:cs="Times New Roman"/>
          <w:sz w:val="24"/>
          <w:lang w:val="en-US" w:eastAsia="ru-RU"/>
        </w:rPr>
        <w:t>executat</w:t>
      </w:r>
      <w:proofErr w:type="spellEnd"/>
      <w:r w:rsidRPr="00F07CB6">
        <w:rPr>
          <w:rFonts w:ascii="Times New Roman" w:hAnsi="Times New Roman" w:cs="Times New Roman"/>
          <w:sz w:val="24"/>
          <w:lang w:val="en-US" w:eastAsia="ru-RU"/>
        </w:rPr>
        <w:t xml:space="preserve">  </w:t>
      </w:r>
      <w:r w:rsidR="00F6652B" w:rsidRPr="00F07CB6">
        <w:rPr>
          <w:rFonts w:ascii="Times New Roman" w:hAnsi="Times New Roman" w:cs="Times New Roman"/>
          <w:sz w:val="24"/>
          <w:lang w:val="en-US" w:eastAsia="ru-RU"/>
        </w:rPr>
        <w:t>700,0</w:t>
      </w:r>
      <w:r w:rsidRPr="00F07CB6">
        <w:rPr>
          <w:rFonts w:ascii="Times New Roman" w:hAnsi="Times New Roman" w:cs="Times New Roman"/>
          <w:sz w:val="24"/>
          <w:lang w:val="en-US" w:eastAsia="ru-RU"/>
        </w:rPr>
        <w:t xml:space="preserve"> </w:t>
      </w:r>
      <w:r w:rsidR="007D79D6" w:rsidRPr="00F07CB6">
        <w:rPr>
          <w:rFonts w:ascii="Times New Roman" w:hAnsi="Times New Roman" w:cs="Times New Roman"/>
          <w:sz w:val="24"/>
          <w:lang w:val="en-US" w:eastAsia="ru-RU"/>
        </w:rPr>
        <w:t>mii lei.</w:t>
      </w:r>
    </w:p>
    <w:p w:rsidR="003C11A0" w:rsidRPr="00F07CB6" w:rsidRDefault="003C11A0">
      <w:pPr>
        <w:rPr>
          <w:rFonts w:ascii="Times New Roman" w:hAnsi="Times New Roman" w:cs="Times New Roman"/>
          <w:sz w:val="24"/>
          <w:lang w:val="en-US"/>
        </w:rPr>
      </w:pP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Impozite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pe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p</w:t>
      </w:r>
      <w:r w:rsidR="00F6652B" w:rsidRPr="00F07CB6">
        <w:rPr>
          <w:rFonts w:ascii="Times New Roman" w:hAnsi="Times New Roman" w:cs="Times New Roman"/>
          <w:sz w:val="24"/>
          <w:lang w:val="en-US"/>
        </w:rPr>
        <w:t>roprietate</w:t>
      </w:r>
      <w:proofErr w:type="spellEnd"/>
      <w:r w:rsidR="00F6652B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F6652B" w:rsidRPr="00F07CB6">
        <w:rPr>
          <w:rFonts w:ascii="Times New Roman" w:hAnsi="Times New Roman" w:cs="Times New Roman"/>
          <w:sz w:val="24"/>
          <w:lang w:val="en-US"/>
        </w:rPr>
        <w:t>este</w:t>
      </w:r>
      <w:proofErr w:type="spellEnd"/>
      <w:r w:rsidR="00F6652B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F6652B" w:rsidRPr="00F07CB6">
        <w:rPr>
          <w:rFonts w:ascii="Times New Roman" w:hAnsi="Times New Roman" w:cs="Times New Roman"/>
          <w:sz w:val="24"/>
          <w:lang w:val="en-US"/>
        </w:rPr>
        <w:t>aprobat</w:t>
      </w:r>
      <w:proofErr w:type="spellEnd"/>
      <w:r w:rsidR="00F6652B" w:rsidRPr="00F07CB6">
        <w:rPr>
          <w:rFonts w:ascii="Times New Roman" w:hAnsi="Times New Roman" w:cs="Times New Roman"/>
          <w:sz w:val="24"/>
          <w:lang w:val="en-US"/>
        </w:rPr>
        <w:t xml:space="preserve"> cu 159</w:t>
      </w:r>
      <w:proofErr w:type="gramStart"/>
      <w:r w:rsidR="00F6652B" w:rsidRPr="00F07CB6">
        <w:rPr>
          <w:rFonts w:ascii="Times New Roman" w:hAnsi="Times New Roman" w:cs="Times New Roman"/>
          <w:sz w:val="24"/>
          <w:lang w:val="en-US"/>
        </w:rPr>
        <w:t>,0</w:t>
      </w:r>
      <w:proofErr w:type="gramEnd"/>
      <w:r w:rsidR="00757D5B" w:rsidRPr="00F07CB6">
        <w:rPr>
          <w:rFonts w:ascii="Times New Roman" w:hAnsi="Times New Roman" w:cs="Times New Roman"/>
          <w:sz w:val="24"/>
          <w:lang w:val="en-US"/>
        </w:rPr>
        <w:t xml:space="preserve"> mii lei,</w:t>
      </w:r>
      <w:r w:rsidR="00757EC4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57EC4" w:rsidRPr="00F07CB6">
        <w:rPr>
          <w:rFonts w:ascii="Times New Roman" w:hAnsi="Times New Roman" w:cs="Times New Roman"/>
          <w:sz w:val="24"/>
          <w:lang w:val="en-US"/>
        </w:rPr>
        <w:t>executat</w:t>
      </w:r>
      <w:proofErr w:type="spellEnd"/>
      <w:r w:rsidR="00757EC4" w:rsidRPr="00F07CB6">
        <w:rPr>
          <w:rFonts w:ascii="Times New Roman" w:hAnsi="Times New Roman" w:cs="Times New Roman"/>
          <w:sz w:val="24"/>
          <w:lang w:val="en-US"/>
        </w:rPr>
        <w:t xml:space="preserve"> cu </w:t>
      </w:r>
      <w:r w:rsidR="00F6652B" w:rsidRPr="00F07CB6">
        <w:rPr>
          <w:rFonts w:ascii="Times New Roman" w:hAnsi="Times New Roman" w:cs="Times New Roman"/>
          <w:sz w:val="24"/>
          <w:lang w:val="en-US"/>
        </w:rPr>
        <w:t>165,6</w:t>
      </w:r>
      <w:r w:rsidR="00757EC4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r w:rsidRPr="00F07CB6">
        <w:rPr>
          <w:rFonts w:ascii="Times New Roman" w:hAnsi="Times New Roman" w:cs="Times New Roman"/>
          <w:sz w:val="24"/>
          <w:lang w:val="en-US"/>
        </w:rPr>
        <w:t>mii lei.</w:t>
      </w:r>
    </w:p>
    <w:p w:rsidR="003C11A0" w:rsidRPr="00F07CB6" w:rsidRDefault="00757EC4">
      <w:pPr>
        <w:rPr>
          <w:rFonts w:ascii="Times New Roman" w:hAnsi="Times New Roman" w:cs="Times New Roman"/>
          <w:sz w:val="24"/>
          <w:lang w:val="en-US"/>
        </w:rPr>
      </w:pP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Impozite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si</w:t>
      </w:r>
      <w:proofErr w:type="spellEnd"/>
      <w:r w:rsidR="003C11A0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57D5B" w:rsidRPr="00F07CB6">
        <w:rPr>
          <w:rFonts w:ascii="Times New Roman" w:hAnsi="Times New Roman" w:cs="Times New Roman"/>
          <w:sz w:val="24"/>
          <w:lang w:val="en-US"/>
        </w:rPr>
        <w:t>t</w:t>
      </w:r>
      <w:r w:rsidR="003C11A0" w:rsidRPr="00F07CB6">
        <w:rPr>
          <w:rFonts w:ascii="Times New Roman" w:hAnsi="Times New Roman" w:cs="Times New Roman"/>
          <w:sz w:val="24"/>
          <w:lang w:val="en-US"/>
        </w:rPr>
        <w:t>axe</w:t>
      </w:r>
      <w:proofErr w:type="spellEnd"/>
      <w:r w:rsidR="003C11A0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C11A0" w:rsidRPr="00F07CB6">
        <w:rPr>
          <w:rFonts w:ascii="Times New Roman" w:hAnsi="Times New Roman" w:cs="Times New Roman"/>
          <w:sz w:val="24"/>
          <w:lang w:val="en-US"/>
        </w:rPr>
        <w:t>pe</w:t>
      </w:r>
      <w:proofErr w:type="spellEnd"/>
      <w:r w:rsidR="003C11A0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C11A0" w:rsidRPr="00F07CB6">
        <w:rPr>
          <w:rFonts w:ascii="Times New Roman" w:hAnsi="Times New Roman" w:cs="Times New Roman"/>
          <w:sz w:val="24"/>
          <w:lang w:val="en-US"/>
        </w:rPr>
        <w:t>marfuri</w:t>
      </w:r>
      <w:proofErr w:type="spellEnd"/>
      <w:r w:rsidR="003C11A0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C11A0" w:rsidRPr="00F07CB6">
        <w:rPr>
          <w:rFonts w:ascii="Times New Roman" w:hAnsi="Times New Roman" w:cs="Times New Roman"/>
          <w:sz w:val="24"/>
          <w:lang w:val="en-US"/>
        </w:rPr>
        <w:t>si</w:t>
      </w:r>
      <w:proofErr w:type="spellEnd"/>
      <w:r w:rsidR="00DE6A74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DE6A74" w:rsidRPr="00F07CB6">
        <w:rPr>
          <w:rFonts w:ascii="Times New Roman" w:hAnsi="Times New Roman" w:cs="Times New Roman"/>
          <w:sz w:val="24"/>
          <w:lang w:val="en-US"/>
        </w:rPr>
        <w:t>servicii</w:t>
      </w:r>
      <w:proofErr w:type="spellEnd"/>
      <w:r w:rsidR="00DE6A74" w:rsidRPr="00F07CB6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="00DE6A74" w:rsidRPr="00F07CB6">
        <w:rPr>
          <w:rFonts w:ascii="Times New Roman" w:hAnsi="Times New Roman" w:cs="Times New Roman"/>
          <w:sz w:val="24"/>
          <w:lang w:val="en-US"/>
        </w:rPr>
        <w:t>fost</w:t>
      </w:r>
      <w:proofErr w:type="spellEnd"/>
      <w:r w:rsidR="00DE6A74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DE6A74" w:rsidRPr="00F07CB6">
        <w:rPr>
          <w:rFonts w:ascii="Times New Roman" w:hAnsi="Times New Roman" w:cs="Times New Roman"/>
          <w:sz w:val="24"/>
          <w:lang w:val="en-US"/>
        </w:rPr>
        <w:t>aprobat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cu </w:t>
      </w:r>
      <w:r w:rsidR="00F02829" w:rsidRPr="00F07CB6">
        <w:rPr>
          <w:rFonts w:ascii="Times New Roman" w:hAnsi="Times New Roman" w:cs="Times New Roman"/>
          <w:sz w:val="24"/>
          <w:lang w:val="en-US"/>
        </w:rPr>
        <w:t>134.5</w:t>
      </w:r>
      <w:r w:rsidR="00DE6A74" w:rsidRPr="00F07CB6">
        <w:rPr>
          <w:rFonts w:ascii="Times New Roman" w:hAnsi="Times New Roman" w:cs="Times New Roman"/>
          <w:sz w:val="24"/>
          <w:lang w:val="en-US"/>
        </w:rPr>
        <w:t xml:space="preserve"> mii lei</w:t>
      </w:r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executat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r w:rsidR="007F453C" w:rsidRPr="00F07CB6">
        <w:rPr>
          <w:rFonts w:ascii="Times New Roman" w:hAnsi="Times New Roman" w:cs="Times New Roman"/>
          <w:sz w:val="24"/>
          <w:lang w:val="en-US"/>
        </w:rPr>
        <w:t>208</w:t>
      </w:r>
      <w:proofErr w:type="gramStart"/>
      <w:r w:rsidR="007F453C" w:rsidRPr="00F07CB6">
        <w:rPr>
          <w:rFonts w:ascii="Times New Roman" w:hAnsi="Times New Roman" w:cs="Times New Roman"/>
          <w:sz w:val="24"/>
          <w:lang w:val="en-US"/>
        </w:rPr>
        <w:t>,2</w:t>
      </w:r>
      <w:proofErr w:type="gramEnd"/>
      <w:r w:rsidR="003C11A0" w:rsidRPr="00F07CB6">
        <w:rPr>
          <w:rFonts w:ascii="Times New Roman" w:hAnsi="Times New Roman" w:cs="Times New Roman"/>
          <w:sz w:val="24"/>
          <w:lang w:val="en-US"/>
        </w:rPr>
        <w:t xml:space="preserve"> mii lei.</w:t>
      </w:r>
    </w:p>
    <w:p w:rsidR="00757EC4" w:rsidRPr="00F07CB6" w:rsidRDefault="00757EC4">
      <w:pPr>
        <w:rPr>
          <w:rFonts w:ascii="Times New Roman" w:hAnsi="Times New Roman" w:cs="Times New Roman"/>
          <w:sz w:val="24"/>
          <w:lang w:val="en-US"/>
        </w:rPr>
      </w:pP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lastRenderedPageBreak/>
        <w:t>Venituri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din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proprietate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au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fost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aprobate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la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su</w:t>
      </w:r>
      <w:r w:rsidR="0089634E" w:rsidRPr="00F07CB6">
        <w:rPr>
          <w:rFonts w:ascii="Times New Roman" w:hAnsi="Times New Roman" w:cs="Times New Roman"/>
          <w:sz w:val="24"/>
          <w:lang w:val="en-US"/>
        </w:rPr>
        <w:t>ma</w:t>
      </w:r>
      <w:proofErr w:type="spellEnd"/>
      <w:r w:rsidR="0089634E" w:rsidRPr="00F07CB6">
        <w:rPr>
          <w:rFonts w:ascii="Times New Roman" w:hAnsi="Times New Roman" w:cs="Times New Roman"/>
          <w:sz w:val="24"/>
          <w:lang w:val="en-US"/>
        </w:rPr>
        <w:t xml:space="preserve"> de 13</w:t>
      </w:r>
      <w:proofErr w:type="gramStart"/>
      <w:r w:rsidR="0089634E" w:rsidRPr="00F07CB6">
        <w:rPr>
          <w:rFonts w:ascii="Times New Roman" w:hAnsi="Times New Roman" w:cs="Times New Roman"/>
          <w:sz w:val="24"/>
          <w:lang w:val="en-US"/>
        </w:rPr>
        <w:t>,5</w:t>
      </w:r>
      <w:proofErr w:type="gramEnd"/>
      <w:r w:rsidR="0089634E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r w:rsidR="00F02829" w:rsidRPr="00F07CB6">
        <w:rPr>
          <w:rFonts w:ascii="Times New Roman" w:hAnsi="Times New Roman" w:cs="Times New Roman"/>
          <w:sz w:val="24"/>
          <w:lang w:val="en-US"/>
        </w:rPr>
        <w:t>mii lei,</w:t>
      </w:r>
      <w:r w:rsidR="0089634E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9634E" w:rsidRPr="00F07CB6">
        <w:rPr>
          <w:rFonts w:ascii="Times New Roman" w:hAnsi="Times New Roman" w:cs="Times New Roman"/>
          <w:sz w:val="24"/>
          <w:lang w:val="en-US"/>
        </w:rPr>
        <w:t>executate</w:t>
      </w:r>
      <w:proofErr w:type="spellEnd"/>
      <w:r w:rsidR="0089634E" w:rsidRPr="00F07CB6">
        <w:rPr>
          <w:rFonts w:ascii="Times New Roman" w:hAnsi="Times New Roman" w:cs="Times New Roman"/>
          <w:sz w:val="24"/>
          <w:lang w:val="en-US"/>
        </w:rPr>
        <w:t xml:space="preserve"> 35,0</w:t>
      </w:r>
      <w:r w:rsidRPr="00F07CB6">
        <w:rPr>
          <w:rFonts w:ascii="Times New Roman" w:hAnsi="Times New Roman" w:cs="Times New Roman"/>
          <w:sz w:val="24"/>
          <w:lang w:val="en-US"/>
        </w:rPr>
        <w:t xml:space="preserve"> mii lei</w:t>
      </w:r>
    </w:p>
    <w:p w:rsidR="00757EC4" w:rsidRPr="00F07CB6" w:rsidRDefault="00757EC4">
      <w:pPr>
        <w:rPr>
          <w:rFonts w:ascii="Times New Roman" w:hAnsi="Times New Roman" w:cs="Times New Roman"/>
          <w:sz w:val="24"/>
          <w:lang w:val="en-US"/>
        </w:rPr>
      </w:pP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Venituri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din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prestarea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serviciilor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cu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plata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aprobat</w:t>
      </w:r>
      <w:r w:rsidR="00671707" w:rsidRPr="00F07CB6">
        <w:rPr>
          <w:rFonts w:ascii="Times New Roman" w:hAnsi="Times New Roman" w:cs="Times New Roman"/>
          <w:sz w:val="24"/>
          <w:lang w:val="en-US"/>
        </w:rPr>
        <w:t>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138.0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executate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r w:rsidR="0089634E" w:rsidRPr="00F07CB6">
        <w:rPr>
          <w:rFonts w:ascii="Times New Roman" w:hAnsi="Times New Roman" w:cs="Times New Roman"/>
          <w:sz w:val="24"/>
          <w:lang w:val="en-US"/>
        </w:rPr>
        <w:t>99</w:t>
      </w:r>
      <w:proofErr w:type="gramStart"/>
      <w:r w:rsidR="0089634E" w:rsidRPr="00F07CB6">
        <w:rPr>
          <w:rFonts w:ascii="Times New Roman" w:hAnsi="Times New Roman" w:cs="Times New Roman"/>
          <w:sz w:val="24"/>
          <w:lang w:val="en-US"/>
        </w:rPr>
        <w:t>,3</w:t>
      </w:r>
      <w:proofErr w:type="gramEnd"/>
      <w:r w:rsidRPr="00F07CB6">
        <w:rPr>
          <w:rFonts w:ascii="Times New Roman" w:hAnsi="Times New Roman" w:cs="Times New Roman"/>
          <w:sz w:val="24"/>
          <w:lang w:val="en-US"/>
        </w:rPr>
        <w:t xml:space="preserve"> mii lei</w:t>
      </w:r>
    </w:p>
    <w:p w:rsidR="003C11A0" w:rsidRPr="00F07CB6" w:rsidRDefault="00757EC4">
      <w:pPr>
        <w:rPr>
          <w:rFonts w:ascii="Times New Roman" w:hAnsi="Times New Roman" w:cs="Times New Roman"/>
          <w:sz w:val="24"/>
          <w:lang w:val="en-US"/>
        </w:rPr>
      </w:pPr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C11A0" w:rsidRPr="00F07CB6">
        <w:rPr>
          <w:rFonts w:ascii="Times New Roman" w:hAnsi="Times New Roman" w:cs="Times New Roman"/>
          <w:sz w:val="24"/>
          <w:lang w:val="en-US"/>
        </w:rPr>
        <w:t>Amenzi</w:t>
      </w:r>
      <w:proofErr w:type="spellEnd"/>
      <w:r w:rsidR="003C11A0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C11A0" w:rsidRPr="00F07CB6">
        <w:rPr>
          <w:rFonts w:ascii="Times New Roman" w:hAnsi="Times New Roman" w:cs="Times New Roman"/>
          <w:sz w:val="24"/>
          <w:lang w:val="en-US"/>
        </w:rPr>
        <w:t>si</w:t>
      </w:r>
      <w:proofErr w:type="spellEnd"/>
      <w:r w:rsidR="00DE6A74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DE6A74" w:rsidRPr="00F07CB6">
        <w:rPr>
          <w:rFonts w:ascii="Times New Roman" w:hAnsi="Times New Roman" w:cs="Times New Roman"/>
          <w:sz w:val="24"/>
          <w:lang w:val="en-US"/>
        </w:rPr>
        <w:t>sanctiuni</w:t>
      </w:r>
      <w:proofErr w:type="spellEnd"/>
      <w:r w:rsidR="00DE6A74" w:rsidRPr="00F07CB6">
        <w:rPr>
          <w:rFonts w:ascii="Times New Roman" w:hAnsi="Times New Roman" w:cs="Times New Roman"/>
          <w:sz w:val="24"/>
          <w:lang w:val="en-US"/>
        </w:rPr>
        <w:t xml:space="preserve"> a</w:t>
      </w:r>
      <w:r w:rsidRPr="00F07CB6">
        <w:rPr>
          <w:rFonts w:ascii="Times New Roman" w:hAnsi="Times New Roman" w:cs="Times New Roman"/>
          <w:sz w:val="24"/>
          <w:lang w:val="en-US"/>
        </w:rPr>
        <w:t>u</w:t>
      </w:r>
      <w:r w:rsidR="00DE6A74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DE6A74" w:rsidRPr="00F07CB6">
        <w:rPr>
          <w:rFonts w:ascii="Times New Roman" w:hAnsi="Times New Roman" w:cs="Times New Roman"/>
          <w:sz w:val="24"/>
          <w:lang w:val="en-US"/>
        </w:rPr>
        <w:t>fost</w:t>
      </w:r>
      <w:proofErr w:type="spellEnd"/>
      <w:r w:rsidR="00DE6A74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="00DE6A74" w:rsidRPr="00F07CB6">
        <w:rPr>
          <w:rFonts w:ascii="Times New Roman" w:hAnsi="Times New Roman" w:cs="Times New Roman"/>
          <w:sz w:val="24"/>
          <w:lang w:val="en-US"/>
        </w:rPr>
        <w:t>aprobat</w:t>
      </w:r>
      <w:r w:rsidRPr="00F07CB6">
        <w:rPr>
          <w:rFonts w:ascii="Times New Roman" w:hAnsi="Times New Roman" w:cs="Times New Roman"/>
          <w:sz w:val="24"/>
          <w:lang w:val="en-US"/>
        </w:rPr>
        <w:t>e</w:t>
      </w:r>
      <w:proofErr w:type="spellEnd"/>
      <w:r w:rsidR="00F02829" w:rsidRPr="00F07CB6">
        <w:rPr>
          <w:rFonts w:ascii="Times New Roman" w:hAnsi="Times New Roman" w:cs="Times New Roman"/>
          <w:sz w:val="24"/>
          <w:lang w:val="en-US"/>
        </w:rPr>
        <w:t xml:space="preserve">  1</w:t>
      </w:r>
      <w:r w:rsidRPr="00F07CB6">
        <w:rPr>
          <w:rFonts w:ascii="Times New Roman" w:hAnsi="Times New Roman" w:cs="Times New Roman"/>
          <w:sz w:val="24"/>
          <w:lang w:val="en-US"/>
        </w:rPr>
        <w:t>.0</w:t>
      </w:r>
      <w:proofErr w:type="gramEnd"/>
      <w:r w:rsidR="00DE6A74" w:rsidRPr="00F07CB6">
        <w:rPr>
          <w:rFonts w:ascii="Times New Roman" w:hAnsi="Times New Roman" w:cs="Times New Roman"/>
          <w:sz w:val="24"/>
          <w:lang w:val="en-US"/>
        </w:rPr>
        <w:t xml:space="preserve"> mii lei </w:t>
      </w:r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dar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nu s-au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executat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.</w:t>
      </w:r>
      <w:r w:rsidR="003C11A0" w:rsidRPr="00F07CB6">
        <w:rPr>
          <w:rFonts w:ascii="Times New Roman" w:hAnsi="Times New Roman" w:cs="Times New Roman"/>
          <w:sz w:val="24"/>
          <w:lang w:val="en-US"/>
        </w:rPr>
        <w:t xml:space="preserve"> </w:t>
      </w:r>
    </w:p>
    <w:p w:rsidR="009C619A" w:rsidRPr="00F07CB6" w:rsidRDefault="00911A0D">
      <w:pPr>
        <w:rPr>
          <w:rFonts w:ascii="Times New Roman" w:hAnsi="Times New Roman" w:cs="Times New Roman"/>
          <w:b/>
          <w:sz w:val="24"/>
          <w:lang w:val="en-US"/>
        </w:rPr>
      </w:pPr>
      <w:r w:rsidRPr="00F07CB6">
        <w:rPr>
          <w:rFonts w:ascii="Times New Roman" w:hAnsi="Times New Roman" w:cs="Times New Roman"/>
          <w:b/>
          <w:sz w:val="24"/>
          <w:lang w:val="en-US"/>
        </w:rPr>
        <w:t xml:space="preserve">                                                             </w:t>
      </w:r>
      <w:proofErr w:type="spellStart"/>
      <w:r w:rsidRPr="00F07CB6">
        <w:rPr>
          <w:rFonts w:ascii="Times New Roman" w:hAnsi="Times New Roman" w:cs="Times New Roman"/>
          <w:b/>
          <w:sz w:val="24"/>
          <w:lang w:val="en-US"/>
        </w:rPr>
        <w:t>Cheltuieli</w:t>
      </w:r>
      <w:proofErr w:type="spellEnd"/>
      <w:r w:rsidRPr="00F07CB6">
        <w:rPr>
          <w:rFonts w:ascii="Times New Roman" w:hAnsi="Times New Roman" w:cs="Times New Roman"/>
          <w:b/>
          <w:sz w:val="24"/>
          <w:lang w:val="en-US"/>
        </w:rPr>
        <w:t>:</w:t>
      </w:r>
    </w:p>
    <w:p w:rsidR="00911A0D" w:rsidRPr="00F07CB6" w:rsidRDefault="00911A0D">
      <w:pPr>
        <w:rPr>
          <w:rFonts w:ascii="Times New Roman" w:hAnsi="Times New Roman" w:cs="Times New Roman"/>
          <w:sz w:val="24"/>
          <w:lang w:val="en-US"/>
        </w:rPr>
      </w:pP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Primaria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9634E" w:rsidRPr="00F07CB6">
        <w:rPr>
          <w:rFonts w:ascii="Times New Roman" w:hAnsi="Times New Roman" w:cs="Times New Roman"/>
          <w:sz w:val="24"/>
          <w:lang w:val="en-US"/>
        </w:rPr>
        <w:t>comunei</w:t>
      </w:r>
      <w:proofErr w:type="spellEnd"/>
      <w:r w:rsidR="0089634E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9634E" w:rsidRPr="00F07CB6">
        <w:rPr>
          <w:rFonts w:ascii="Times New Roman" w:hAnsi="Times New Roman" w:cs="Times New Roman"/>
          <w:sz w:val="24"/>
          <w:lang w:val="en-US"/>
        </w:rPr>
        <w:t>Seliste</w:t>
      </w:r>
      <w:proofErr w:type="spellEnd"/>
      <w:r w:rsidR="0089634E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9634E" w:rsidRPr="00F07CB6">
        <w:rPr>
          <w:rFonts w:ascii="Times New Roman" w:hAnsi="Times New Roman" w:cs="Times New Roman"/>
          <w:sz w:val="24"/>
          <w:lang w:val="en-US"/>
        </w:rPr>
        <w:t>pentru</w:t>
      </w:r>
      <w:proofErr w:type="spellEnd"/>
      <w:r w:rsidR="0089634E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9634E" w:rsidRPr="00F07CB6">
        <w:rPr>
          <w:rFonts w:ascii="Times New Roman" w:hAnsi="Times New Roman" w:cs="Times New Roman"/>
          <w:sz w:val="24"/>
          <w:lang w:val="en-US"/>
        </w:rPr>
        <w:t>anul</w:t>
      </w:r>
      <w:proofErr w:type="spellEnd"/>
      <w:r w:rsidR="0089634E" w:rsidRPr="00F07CB6">
        <w:rPr>
          <w:rFonts w:ascii="Times New Roman" w:hAnsi="Times New Roman" w:cs="Times New Roman"/>
          <w:sz w:val="24"/>
          <w:lang w:val="en-US"/>
        </w:rPr>
        <w:t xml:space="preserve"> 2022</w:t>
      </w:r>
      <w:r w:rsidRPr="00F07CB6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aprobat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in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buget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cheltuieli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in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suma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de </w:t>
      </w:r>
      <w:r w:rsidR="0089634E" w:rsidRPr="00F07CB6">
        <w:rPr>
          <w:rFonts w:ascii="Times New Roman" w:hAnsi="Times New Roman" w:cs="Times New Roman"/>
          <w:sz w:val="24"/>
          <w:lang w:val="en-US"/>
        </w:rPr>
        <w:t>4617</w:t>
      </w:r>
      <w:proofErr w:type="gramStart"/>
      <w:r w:rsidR="0089634E" w:rsidRPr="00F07CB6">
        <w:rPr>
          <w:rFonts w:ascii="Times New Roman" w:hAnsi="Times New Roman" w:cs="Times New Roman"/>
          <w:sz w:val="24"/>
          <w:lang w:val="en-US"/>
        </w:rPr>
        <w:t>,0</w:t>
      </w:r>
      <w:proofErr w:type="gramEnd"/>
      <w:r w:rsidRPr="00F07CB6">
        <w:rPr>
          <w:rFonts w:ascii="Times New Roman" w:hAnsi="Times New Roman" w:cs="Times New Roman"/>
          <w:sz w:val="24"/>
          <w:lang w:val="en-US"/>
        </w:rPr>
        <w:t xml:space="preserve"> mii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lei.Pe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parcursul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anului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, con</w:t>
      </w:r>
      <w:r w:rsidR="0089634E" w:rsidRPr="00F07CB6">
        <w:rPr>
          <w:rFonts w:ascii="Times New Roman" w:hAnsi="Times New Roman" w:cs="Times New Roman"/>
          <w:sz w:val="24"/>
          <w:lang w:val="en-US"/>
        </w:rPr>
        <w:t xml:space="preserve">form </w:t>
      </w:r>
      <w:proofErr w:type="spellStart"/>
      <w:r w:rsidR="0089634E" w:rsidRPr="00F07CB6">
        <w:rPr>
          <w:rFonts w:ascii="Times New Roman" w:hAnsi="Times New Roman" w:cs="Times New Roman"/>
          <w:sz w:val="24"/>
          <w:lang w:val="en-US"/>
        </w:rPr>
        <w:t>deciziilor</w:t>
      </w:r>
      <w:proofErr w:type="spellEnd"/>
      <w:r w:rsidR="0089634E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9634E" w:rsidRPr="00F07CB6">
        <w:rPr>
          <w:rFonts w:ascii="Times New Roman" w:hAnsi="Times New Roman" w:cs="Times New Roman"/>
          <w:sz w:val="24"/>
          <w:lang w:val="en-US"/>
        </w:rPr>
        <w:t>consiliului</w:t>
      </w:r>
      <w:proofErr w:type="spellEnd"/>
      <w:r w:rsidR="0089634E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9634E" w:rsidRPr="00F07CB6">
        <w:rPr>
          <w:rFonts w:ascii="Times New Roman" w:hAnsi="Times New Roman" w:cs="Times New Roman"/>
          <w:sz w:val="24"/>
          <w:lang w:val="en-US"/>
        </w:rPr>
        <w:t>com</w:t>
      </w:r>
      <w:r w:rsidRPr="00F07CB6">
        <w:rPr>
          <w:rFonts w:ascii="Times New Roman" w:hAnsi="Times New Roman" w:cs="Times New Roman"/>
          <w:sz w:val="24"/>
          <w:lang w:val="en-US"/>
        </w:rPr>
        <w:t>unal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Seliste,bugetul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la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cheltuieli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fost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majorat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cu </w:t>
      </w:r>
      <w:r w:rsidR="0089634E" w:rsidRPr="00F07CB6">
        <w:rPr>
          <w:rFonts w:ascii="Times New Roman" w:hAnsi="Times New Roman" w:cs="Times New Roman"/>
          <w:sz w:val="24"/>
          <w:lang w:val="en-US"/>
        </w:rPr>
        <w:t>6 367,1</w:t>
      </w:r>
      <w:r w:rsidRPr="00F07CB6">
        <w:rPr>
          <w:rFonts w:ascii="Times New Roman" w:hAnsi="Times New Roman" w:cs="Times New Roman"/>
          <w:sz w:val="24"/>
          <w:lang w:val="en-US"/>
        </w:rPr>
        <w:t xml:space="preserve"> mii lei in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urma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caruia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suma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anuala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precizata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constituie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r w:rsidR="0089634E" w:rsidRPr="00F07CB6">
        <w:rPr>
          <w:rFonts w:ascii="Times New Roman" w:hAnsi="Times New Roman" w:cs="Times New Roman"/>
          <w:sz w:val="24"/>
          <w:lang w:val="en-US"/>
        </w:rPr>
        <w:t>10 984,1</w:t>
      </w:r>
      <w:r w:rsidRPr="00F07CB6">
        <w:rPr>
          <w:rFonts w:ascii="Times New Roman" w:hAnsi="Times New Roman" w:cs="Times New Roman"/>
          <w:sz w:val="24"/>
          <w:lang w:val="en-US"/>
        </w:rPr>
        <w:t xml:space="preserve"> mii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lei.Pina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r w:rsidR="0089634E" w:rsidRPr="00F07CB6">
        <w:rPr>
          <w:rFonts w:ascii="Times New Roman" w:hAnsi="Times New Roman" w:cs="Times New Roman"/>
          <w:sz w:val="24"/>
          <w:lang w:val="en-US"/>
        </w:rPr>
        <w:t xml:space="preserve">la </w:t>
      </w:r>
      <w:proofErr w:type="spellStart"/>
      <w:r w:rsidR="0089634E" w:rsidRPr="00F07CB6">
        <w:rPr>
          <w:rFonts w:ascii="Times New Roman" w:hAnsi="Times New Roman" w:cs="Times New Roman"/>
          <w:sz w:val="24"/>
          <w:lang w:val="en-US"/>
        </w:rPr>
        <w:t>sfirsitul</w:t>
      </w:r>
      <w:proofErr w:type="spellEnd"/>
      <w:r w:rsidR="0089634E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9634E" w:rsidRPr="00F07CB6">
        <w:rPr>
          <w:rFonts w:ascii="Times New Roman" w:hAnsi="Times New Roman" w:cs="Times New Roman"/>
          <w:sz w:val="24"/>
          <w:lang w:val="en-US"/>
        </w:rPr>
        <w:t>anului</w:t>
      </w:r>
      <w:proofErr w:type="spellEnd"/>
      <w:r w:rsidR="0089634E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9634E" w:rsidRPr="00F07CB6">
        <w:rPr>
          <w:rFonts w:ascii="Times New Roman" w:hAnsi="Times New Roman" w:cs="Times New Roman"/>
          <w:sz w:val="24"/>
          <w:lang w:val="en-US"/>
        </w:rPr>
        <w:t>bugetar</w:t>
      </w:r>
      <w:proofErr w:type="spellEnd"/>
      <w:r w:rsidR="0089634E" w:rsidRPr="00F07CB6">
        <w:rPr>
          <w:rFonts w:ascii="Times New Roman" w:hAnsi="Times New Roman" w:cs="Times New Roman"/>
          <w:sz w:val="24"/>
          <w:lang w:val="en-US"/>
        </w:rPr>
        <w:t xml:space="preserve"> 2022</w:t>
      </w:r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cheltuielile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au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fost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executate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in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suma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de </w:t>
      </w:r>
      <w:r w:rsidR="0089634E" w:rsidRPr="00F07CB6">
        <w:rPr>
          <w:rFonts w:ascii="Times New Roman" w:hAnsi="Times New Roman" w:cs="Times New Roman"/>
          <w:sz w:val="24"/>
          <w:lang w:val="en-US"/>
        </w:rPr>
        <w:t>6 354,7</w:t>
      </w:r>
      <w:r w:rsidRPr="00F07CB6">
        <w:rPr>
          <w:rFonts w:ascii="Times New Roman" w:hAnsi="Times New Roman" w:cs="Times New Roman"/>
          <w:sz w:val="24"/>
          <w:lang w:val="en-US"/>
        </w:rPr>
        <w:t xml:space="preserve"> mii lei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adică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la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nivel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de </w:t>
      </w:r>
      <w:r w:rsidR="0089634E" w:rsidRPr="00F07CB6">
        <w:rPr>
          <w:rFonts w:ascii="Times New Roman" w:hAnsi="Times New Roman" w:cs="Times New Roman"/>
          <w:sz w:val="24"/>
          <w:lang w:val="en-US"/>
        </w:rPr>
        <w:t>57,8</w:t>
      </w:r>
      <w:r w:rsidRPr="00F07CB6">
        <w:rPr>
          <w:rFonts w:ascii="Times New Roman" w:hAnsi="Times New Roman" w:cs="Times New Roman"/>
          <w:sz w:val="24"/>
          <w:lang w:val="en-US"/>
        </w:rPr>
        <w:t xml:space="preserve"> % din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suma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cheltuielilor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anuale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aprobate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>.</w:t>
      </w:r>
    </w:p>
    <w:p w:rsidR="003B65CD" w:rsidRPr="00F07CB6" w:rsidRDefault="003B65CD">
      <w:pPr>
        <w:rPr>
          <w:rFonts w:ascii="Times New Roman" w:hAnsi="Times New Roman" w:cs="Times New Roman"/>
          <w:b/>
          <w:sz w:val="24"/>
          <w:lang w:val="en-US"/>
        </w:rPr>
      </w:pPr>
      <w:r w:rsidRPr="00F07CB6">
        <w:rPr>
          <w:rFonts w:ascii="Times New Roman" w:hAnsi="Times New Roman" w:cs="Times New Roman"/>
          <w:b/>
          <w:sz w:val="24"/>
          <w:lang w:val="en-US"/>
        </w:rPr>
        <w:t xml:space="preserve">                           </w:t>
      </w:r>
      <w:proofErr w:type="spellStart"/>
      <w:r w:rsidRPr="00F07CB6">
        <w:rPr>
          <w:rFonts w:ascii="Times New Roman" w:hAnsi="Times New Roman" w:cs="Times New Roman"/>
          <w:b/>
          <w:sz w:val="24"/>
          <w:lang w:val="en-US"/>
        </w:rPr>
        <w:t>Performante</w:t>
      </w:r>
      <w:proofErr w:type="spellEnd"/>
      <w:r w:rsidRPr="00F07CB6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b/>
          <w:sz w:val="24"/>
          <w:lang w:val="en-US"/>
        </w:rPr>
        <w:t>pe</w:t>
      </w:r>
      <w:proofErr w:type="spellEnd"/>
      <w:r w:rsidRPr="00F07CB6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b/>
          <w:sz w:val="24"/>
          <w:lang w:val="en-US"/>
        </w:rPr>
        <w:t>programe</w:t>
      </w:r>
      <w:proofErr w:type="spellEnd"/>
      <w:r w:rsidRPr="00F07CB6">
        <w:rPr>
          <w:rFonts w:ascii="Times New Roman" w:hAnsi="Times New Roman" w:cs="Times New Roman"/>
          <w:b/>
          <w:sz w:val="24"/>
          <w:lang w:val="en-US"/>
        </w:rPr>
        <w:t>/</w:t>
      </w:r>
      <w:r w:rsidR="008B0235" w:rsidRPr="00F07CB6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b/>
          <w:sz w:val="24"/>
          <w:lang w:val="en-US"/>
        </w:rPr>
        <w:t>subprogram</w:t>
      </w:r>
      <w:r w:rsidR="0089634E" w:rsidRPr="00F07CB6">
        <w:rPr>
          <w:rFonts w:ascii="Times New Roman" w:hAnsi="Times New Roman" w:cs="Times New Roman"/>
          <w:b/>
          <w:sz w:val="24"/>
          <w:lang w:val="en-US"/>
        </w:rPr>
        <w:t>e</w:t>
      </w:r>
      <w:proofErr w:type="spellEnd"/>
    </w:p>
    <w:p w:rsidR="003B65CD" w:rsidRPr="00F07CB6" w:rsidRDefault="003B65CD">
      <w:pPr>
        <w:rPr>
          <w:rFonts w:ascii="Times New Roman" w:hAnsi="Times New Roman" w:cs="Times New Roman"/>
          <w:sz w:val="24"/>
          <w:lang w:val="ro-RO"/>
        </w:rPr>
      </w:pPr>
      <w:r w:rsidRPr="00F07CB6">
        <w:rPr>
          <w:rFonts w:ascii="Times New Roman" w:hAnsi="Times New Roman" w:cs="Times New Roman"/>
          <w:sz w:val="24"/>
          <w:lang w:val="en-US"/>
        </w:rPr>
        <w:t xml:space="preserve">In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conformitate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cu p.427 din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anexa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la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Ordinul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ministerului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Finanțelor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nr.209 din 24.12.2015 ,,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Setul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methodologic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91589" w:rsidRPr="00F07CB6">
        <w:rPr>
          <w:rFonts w:ascii="Times New Roman" w:hAnsi="Times New Roman" w:cs="Times New Roman"/>
          <w:sz w:val="24"/>
          <w:lang w:val="en-US"/>
        </w:rPr>
        <w:t>privind</w:t>
      </w:r>
      <w:proofErr w:type="spellEnd"/>
      <w:r w:rsidR="00091589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91589" w:rsidRPr="00F07CB6">
        <w:rPr>
          <w:rFonts w:ascii="Times New Roman" w:hAnsi="Times New Roman" w:cs="Times New Roman"/>
          <w:sz w:val="24"/>
          <w:lang w:val="en-US"/>
        </w:rPr>
        <w:t>elaborarea</w:t>
      </w:r>
      <w:proofErr w:type="spellEnd"/>
      <w:r w:rsidR="00091589" w:rsidRPr="00F07CB6">
        <w:rPr>
          <w:rFonts w:ascii="Times New Roman" w:hAnsi="Times New Roman" w:cs="Times New Roman"/>
          <w:sz w:val="24"/>
          <w:lang w:val="en-US"/>
        </w:rPr>
        <w:t xml:space="preserve"> ,</w:t>
      </w:r>
      <w:proofErr w:type="spellStart"/>
      <w:r w:rsidR="00091589" w:rsidRPr="00F07CB6">
        <w:rPr>
          <w:rFonts w:ascii="Times New Roman" w:hAnsi="Times New Roman" w:cs="Times New Roman"/>
          <w:sz w:val="24"/>
          <w:lang w:val="en-US"/>
        </w:rPr>
        <w:t>aprobarea</w:t>
      </w:r>
      <w:proofErr w:type="spellEnd"/>
      <w:r w:rsidR="00091589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91589" w:rsidRPr="00F07CB6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="00091589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91589" w:rsidRPr="00F07CB6">
        <w:rPr>
          <w:rFonts w:ascii="Times New Roman" w:hAnsi="Times New Roman" w:cs="Times New Roman"/>
          <w:sz w:val="24"/>
          <w:lang w:val="en-US"/>
        </w:rPr>
        <w:t>modificarea</w:t>
      </w:r>
      <w:proofErr w:type="spellEnd"/>
      <w:r w:rsidR="00091589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91589" w:rsidRPr="00F07CB6">
        <w:rPr>
          <w:rFonts w:ascii="Times New Roman" w:hAnsi="Times New Roman" w:cs="Times New Roman"/>
          <w:sz w:val="24"/>
          <w:lang w:val="en-US"/>
        </w:rPr>
        <w:t>bugetului</w:t>
      </w:r>
      <w:proofErr w:type="spellEnd"/>
      <w:r w:rsidR="00091589" w:rsidRPr="00F07CB6">
        <w:rPr>
          <w:rFonts w:ascii="Times New Roman" w:hAnsi="Times New Roman" w:cs="Times New Roman"/>
          <w:sz w:val="24"/>
          <w:lang w:val="en-US"/>
        </w:rPr>
        <w:t>”</w:t>
      </w:r>
      <w:r w:rsidR="00091589" w:rsidRPr="00F07CB6">
        <w:rPr>
          <w:rFonts w:ascii="Times New Roman" w:hAnsi="Times New Roman" w:cs="Times New Roman"/>
          <w:sz w:val="24"/>
          <w:lang w:val="ro-RO"/>
        </w:rPr>
        <w:t xml:space="preserve"> au ffost stabilite programele și subprogramele de dezvoltare a Primăriei Seliște.</w:t>
      </w:r>
    </w:p>
    <w:p w:rsidR="00091589" w:rsidRPr="00F07CB6" w:rsidRDefault="00091589">
      <w:pPr>
        <w:rPr>
          <w:rFonts w:ascii="Times New Roman" w:hAnsi="Times New Roman" w:cs="Times New Roman"/>
          <w:sz w:val="24"/>
          <w:lang w:val="ro-RO"/>
        </w:rPr>
      </w:pPr>
      <w:r w:rsidRPr="00F07CB6">
        <w:rPr>
          <w:rFonts w:ascii="Times New Roman" w:hAnsi="Times New Roman" w:cs="Times New Roman"/>
          <w:sz w:val="24"/>
          <w:lang w:val="ro-RO"/>
        </w:rPr>
        <w:t>Pentru anul 202</w:t>
      </w:r>
      <w:r w:rsidR="0089634E" w:rsidRPr="00F07CB6">
        <w:rPr>
          <w:rFonts w:ascii="Times New Roman" w:hAnsi="Times New Roman" w:cs="Times New Roman"/>
          <w:sz w:val="24"/>
          <w:lang w:val="ro-RO"/>
        </w:rPr>
        <w:t>2</w:t>
      </w:r>
      <w:r w:rsidRPr="00F07CB6">
        <w:rPr>
          <w:rFonts w:ascii="Times New Roman" w:hAnsi="Times New Roman" w:cs="Times New Roman"/>
          <w:sz w:val="24"/>
          <w:lang w:val="ro-RO"/>
        </w:rPr>
        <w:t xml:space="preserve"> au fost elaborate 9 programe.Execuția bugetului la Cheltui</w:t>
      </w:r>
      <w:r w:rsidR="00404648" w:rsidRPr="00F07CB6">
        <w:rPr>
          <w:rFonts w:ascii="Times New Roman" w:hAnsi="Times New Roman" w:cs="Times New Roman"/>
          <w:sz w:val="24"/>
          <w:lang w:val="ro-RO"/>
        </w:rPr>
        <w:t>eli pe programe a fost realizate</w:t>
      </w:r>
      <w:r w:rsidRPr="00F07CB6">
        <w:rPr>
          <w:rFonts w:ascii="Times New Roman" w:hAnsi="Times New Roman" w:cs="Times New Roman"/>
          <w:sz w:val="24"/>
          <w:lang w:val="ro-RO"/>
        </w:rPr>
        <w:t xml:space="preserve"> după cum urmează:</w:t>
      </w:r>
    </w:p>
    <w:p w:rsidR="00091589" w:rsidRPr="00F07CB6" w:rsidRDefault="00091589">
      <w:pPr>
        <w:rPr>
          <w:rFonts w:ascii="Times New Roman" w:hAnsi="Times New Roman" w:cs="Times New Roman"/>
          <w:b/>
          <w:sz w:val="24"/>
          <w:lang w:val="ro-RO"/>
        </w:rPr>
      </w:pPr>
      <w:r w:rsidRPr="00F07CB6">
        <w:rPr>
          <w:rFonts w:ascii="Times New Roman" w:hAnsi="Times New Roman" w:cs="Times New Roman"/>
          <w:b/>
          <w:sz w:val="24"/>
          <w:lang w:val="ro-RO"/>
        </w:rPr>
        <w:t xml:space="preserve">                           Programul-Executivul și serviciile de suport</w:t>
      </w:r>
    </w:p>
    <w:p w:rsidR="00091589" w:rsidRPr="00F07CB6" w:rsidRDefault="00091589">
      <w:pPr>
        <w:rPr>
          <w:rFonts w:ascii="Times New Roman" w:hAnsi="Times New Roman" w:cs="Times New Roman"/>
          <w:b/>
          <w:sz w:val="24"/>
          <w:lang w:val="ro-RO"/>
        </w:rPr>
      </w:pPr>
      <w:r w:rsidRPr="00F07CB6">
        <w:rPr>
          <w:rFonts w:ascii="Times New Roman" w:hAnsi="Times New Roman" w:cs="Times New Roman"/>
          <w:sz w:val="24"/>
          <w:lang w:val="ro-RO"/>
        </w:rPr>
        <w:t>Programul include subprogramul – Exercitarea guvernarii,activitatea aparatului primariei</w:t>
      </w:r>
      <w:r w:rsidRPr="00F07CB6">
        <w:rPr>
          <w:rFonts w:ascii="Times New Roman" w:hAnsi="Times New Roman" w:cs="Times New Roman"/>
          <w:b/>
          <w:sz w:val="24"/>
          <w:lang w:val="ro-RO"/>
        </w:rPr>
        <w:t>.</w:t>
      </w:r>
    </w:p>
    <w:p w:rsidR="00091589" w:rsidRPr="00F07CB6" w:rsidRDefault="00091589">
      <w:pPr>
        <w:rPr>
          <w:rFonts w:ascii="Times New Roman" w:hAnsi="Times New Roman" w:cs="Times New Roman"/>
          <w:sz w:val="24"/>
          <w:lang w:val="ro-RO"/>
        </w:rPr>
      </w:pPr>
      <w:r w:rsidRPr="00F07CB6">
        <w:rPr>
          <w:rFonts w:ascii="Times New Roman" w:hAnsi="Times New Roman" w:cs="Times New Roman"/>
          <w:sz w:val="24"/>
          <w:lang w:val="ro-RO"/>
        </w:rPr>
        <w:t>Scopul subprogramului este – interese promovate și probleme soluționate ale populației din comună.</w:t>
      </w:r>
      <w:r w:rsidR="00F21FF3" w:rsidRPr="00F07CB6">
        <w:rPr>
          <w:rFonts w:ascii="Times New Roman" w:hAnsi="Times New Roman" w:cs="Times New Roman"/>
          <w:sz w:val="24"/>
          <w:lang w:val="ro-RO"/>
        </w:rPr>
        <w:t>Bugetul programului la cheltuieli constituie: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5"/>
        <w:gridCol w:w="3615"/>
        <w:gridCol w:w="3165"/>
      </w:tblGrid>
      <w:tr w:rsidR="00F21FF3" w:rsidRPr="00F07CB6" w:rsidTr="00DE4A2D">
        <w:trPr>
          <w:trHeight w:val="255"/>
        </w:trPr>
        <w:tc>
          <w:tcPr>
            <w:tcW w:w="2535" w:type="dxa"/>
          </w:tcPr>
          <w:p w:rsidR="00F21FF3" w:rsidRPr="00F07CB6" w:rsidRDefault="00F21FF3" w:rsidP="00DE4A2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Aprobat</w:t>
            </w:r>
            <w:proofErr w:type="spellEnd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 xml:space="preserve"> mii lei</w:t>
            </w:r>
          </w:p>
        </w:tc>
        <w:tc>
          <w:tcPr>
            <w:tcW w:w="3615" w:type="dxa"/>
          </w:tcPr>
          <w:p w:rsidR="00F21FF3" w:rsidRPr="00F07CB6" w:rsidRDefault="00F21FF3" w:rsidP="00DE4A2D">
            <w:pPr>
              <w:ind w:left="-54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Precizat</w:t>
            </w:r>
            <w:proofErr w:type="spellEnd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 xml:space="preserve"> mii lei</w:t>
            </w:r>
          </w:p>
        </w:tc>
        <w:tc>
          <w:tcPr>
            <w:tcW w:w="3165" w:type="dxa"/>
          </w:tcPr>
          <w:p w:rsidR="00F21FF3" w:rsidRPr="00F07CB6" w:rsidRDefault="00F21FF3" w:rsidP="00DE4A2D">
            <w:pPr>
              <w:ind w:left="-54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Executat</w:t>
            </w:r>
            <w:proofErr w:type="spellEnd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 xml:space="preserve"> mii lei</w:t>
            </w:r>
          </w:p>
        </w:tc>
      </w:tr>
      <w:tr w:rsidR="00F21FF3" w:rsidRPr="00F07CB6" w:rsidTr="00DE4A2D">
        <w:trPr>
          <w:trHeight w:val="223"/>
        </w:trPr>
        <w:tc>
          <w:tcPr>
            <w:tcW w:w="2535" w:type="dxa"/>
          </w:tcPr>
          <w:p w:rsidR="00F21FF3" w:rsidRPr="00F07CB6" w:rsidRDefault="00F21FF3" w:rsidP="00DE4A2D">
            <w:pPr>
              <w:ind w:left="-54"/>
              <w:rPr>
                <w:rFonts w:ascii="Times New Roman" w:hAnsi="Times New Roman" w:cs="Times New Roman"/>
                <w:sz w:val="24"/>
                <w:lang w:val="en-US"/>
              </w:rPr>
            </w:pPr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1318,9</w:t>
            </w:r>
          </w:p>
        </w:tc>
        <w:tc>
          <w:tcPr>
            <w:tcW w:w="3615" w:type="dxa"/>
          </w:tcPr>
          <w:p w:rsidR="00F21FF3" w:rsidRPr="00F07CB6" w:rsidRDefault="00F21FF3" w:rsidP="00DE4A2D">
            <w:pPr>
              <w:ind w:left="-54"/>
              <w:rPr>
                <w:rFonts w:ascii="Times New Roman" w:hAnsi="Times New Roman" w:cs="Times New Roman"/>
                <w:sz w:val="24"/>
                <w:lang w:val="en-US"/>
              </w:rPr>
            </w:pPr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1364,9</w:t>
            </w:r>
          </w:p>
        </w:tc>
        <w:tc>
          <w:tcPr>
            <w:tcW w:w="3165" w:type="dxa"/>
          </w:tcPr>
          <w:p w:rsidR="00F21FF3" w:rsidRPr="00F07CB6" w:rsidRDefault="00F21FF3" w:rsidP="00DE4A2D">
            <w:pPr>
              <w:ind w:left="-54"/>
              <w:rPr>
                <w:rFonts w:ascii="Times New Roman" w:hAnsi="Times New Roman" w:cs="Times New Roman"/>
                <w:sz w:val="24"/>
                <w:lang w:val="en-US"/>
              </w:rPr>
            </w:pPr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1218,6</w:t>
            </w:r>
          </w:p>
        </w:tc>
      </w:tr>
    </w:tbl>
    <w:p w:rsidR="00DB1541" w:rsidRPr="00F07CB6" w:rsidRDefault="00DB1541">
      <w:pPr>
        <w:rPr>
          <w:rFonts w:ascii="Times New Roman" w:hAnsi="Times New Roman" w:cs="Times New Roman"/>
          <w:sz w:val="24"/>
          <w:lang w:val="en-US"/>
        </w:rPr>
      </w:pPr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Retribuirea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muncii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91589" w:rsidRPr="00F07CB6">
        <w:rPr>
          <w:rFonts w:ascii="Times New Roman" w:hAnsi="Times New Roman" w:cs="Times New Roman"/>
          <w:sz w:val="24"/>
          <w:lang w:val="en-US"/>
        </w:rPr>
        <w:t>angajaților</w:t>
      </w:r>
      <w:proofErr w:type="spellEnd"/>
      <w:r w:rsidR="00091589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91589" w:rsidRPr="00F07CB6">
        <w:rPr>
          <w:rFonts w:ascii="Times New Roman" w:hAnsi="Times New Roman" w:cs="Times New Roman"/>
          <w:sz w:val="24"/>
          <w:lang w:val="en-US"/>
        </w:rPr>
        <w:t>aparatului</w:t>
      </w:r>
      <w:proofErr w:type="spellEnd"/>
      <w:r w:rsidR="00091589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91589" w:rsidRPr="00F07CB6">
        <w:rPr>
          <w:rFonts w:ascii="Times New Roman" w:hAnsi="Times New Roman" w:cs="Times New Roman"/>
          <w:sz w:val="24"/>
          <w:lang w:val="en-US"/>
        </w:rPr>
        <w:t>primăriei</w:t>
      </w:r>
      <w:proofErr w:type="spellEnd"/>
      <w:r w:rsidR="00091589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91589" w:rsidRPr="00F07CB6">
        <w:rPr>
          <w:rFonts w:ascii="Times New Roman" w:hAnsi="Times New Roman" w:cs="Times New Roman"/>
          <w:sz w:val="24"/>
          <w:lang w:val="en-US"/>
        </w:rPr>
        <w:t>constituie</w:t>
      </w:r>
      <w:proofErr w:type="spellEnd"/>
      <w:r w:rsidR="00091589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r w:rsidR="00404648" w:rsidRPr="00F07CB6">
        <w:rPr>
          <w:rFonts w:ascii="Times New Roman" w:hAnsi="Times New Roman" w:cs="Times New Roman"/>
          <w:sz w:val="24"/>
          <w:lang w:val="en-US"/>
        </w:rPr>
        <w:t>710.9</w:t>
      </w:r>
      <w:r w:rsidR="003C3B8D" w:rsidRPr="00F07CB6">
        <w:rPr>
          <w:rFonts w:ascii="Times New Roman" w:hAnsi="Times New Roman" w:cs="Times New Roman"/>
          <w:sz w:val="24"/>
          <w:lang w:val="en-US"/>
        </w:rPr>
        <w:t xml:space="preserve"> mi</w:t>
      </w:r>
      <w:r w:rsidR="00404648" w:rsidRPr="00F07CB6">
        <w:rPr>
          <w:rFonts w:ascii="Times New Roman" w:hAnsi="Times New Roman" w:cs="Times New Roman"/>
          <w:sz w:val="24"/>
          <w:lang w:val="en-US"/>
        </w:rPr>
        <w:t>i lei.</w:t>
      </w:r>
    </w:p>
    <w:p w:rsidR="00DB1541" w:rsidRPr="00F07CB6" w:rsidRDefault="00404648">
      <w:pPr>
        <w:rPr>
          <w:rFonts w:ascii="Times New Roman" w:hAnsi="Times New Roman" w:cs="Times New Roman"/>
          <w:sz w:val="24"/>
          <w:lang w:val="en-US"/>
        </w:rPr>
      </w:pP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Servicii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intreținere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r w:rsidR="00F73FD8" w:rsidRPr="00F07CB6">
        <w:rPr>
          <w:rFonts w:ascii="Times New Roman" w:hAnsi="Times New Roman" w:cs="Times New Roman"/>
          <w:sz w:val="24"/>
          <w:lang w:val="en-US"/>
        </w:rPr>
        <w:t>(</w:t>
      </w:r>
      <w:proofErr w:type="spellStart"/>
      <w:r w:rsidR="00F73FD8" w:rsidRPr="00F07CB6">
        <w:rPr>
          <w:rFonts w:ascii="Times New Roman" w:hAnsi="Times New Roman" w:cs="Times New Roman"/>
          <w:sz w:val="24"/>
          <w:lang w:val="en-US"/>
        </w:rPr>
        <w:t>energie</w:t>
      </w:r>
      <w:proofErr w:type="spellEnd"/>
      <w:r w:rsidR="00F73FD8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F73FD8" w:rsidRPr="00F07CB6">
        <w:rPr>
          <w:rFonts w:ascii="Times New Roman" w:hAnsi="Times New Roman" w:cs="Times New Roman"/>
          <w:sz w:val="24"/>
          <w:lang w:val="en-US"/>
        </w:rPr>
        <w:t>electrica</w:t>
      </w:r>
      <w:proofErr w:type="gramStart"/>
      <w:r w:rsidR="00F73FD8" w:rsidRPr="00F07CB6">
        <w:rPr>
          <w:rFonts w:ascii="Times New Roman" w:hAnsi="Times New Roman" w:cs="Times New Roman"/>
          <w:sz w:val="24"/>
          <w:lang w:val="en-US"/>
        </w:rPr>
        <w:t>,internet</w:t>
      </w:r>
      <w:proofErr w:type="spellEnd"/>
      <w:proofErr w:type="gramEnd"/>
      <w:r w:rsidR="00F73FD8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F73FD8" w:rsidRPr="00F07CB6">
        <w:rPr>
          <w:rFonts w:ascii="Times New Roman" w:hAnsi="Times New Roman" w:cs="Times New Roman"/>
          <w:sz w:val="24"/>
          <w:lang w:val="en-US"/>
        </w:rPr>
        <w:t>si</w:t>
      </w:r>
      <w:proofErr w:type="spellEnd"/>
      <w:r w:rsidR="00F73FD8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F73FD8" w:rsidRPr="00F07CB6">
        <w:rPr>
          <w:rFonts w:ascii="Times New Roman" w:hAnsi="Times New Roman" w:cs="Times New Roman"/>
          <w:sz w:val="24"/>
          <w:lang w:val="en-US"/>
        </w:rPr>
        <w:t>telefonie</w:t>
      </w:r>
      <w:proofErr w:type="spellEnd"/>
      <w:r w:rsidR="00F73FD8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F73FD8" w:rsidRPr="00F07CB6">
        <w:rPr>
          <w:rFonts w:ascii="Times New Roman" w:hAnsi="Times New Roman" w:cs="Times New Roman"/>
          <w:sz w:val="24"/>
          <w:lang w:val="en-US"/>
        </w:rPr>
        <w:t>fixa</w:t>
      </w:r>
      <w:proofErr w:type="spellEnd"/>
      <w:r w:rsidR="00F73FD8" w:rsidRPr="00F07CB6">
        <w:rPr>
          <w:rFonts w:ascii="Times New Roman" w:hAnsi="Times New Roman" w:cs="Times New Roman"/>
          <w:sz w:val="24"/>
          <w:lang w:val="en-US"/>
        </w:rPr>
        <w:t>)- 66.0</w:t>
      </w:r>
      <w:r w:rsidRPr="00F07CB6">
        <w:rPr>
          <w:rFonts w:ascii="Times New Roman" w:hAnsi="Times New Roman" w:cs="Times New Roman"/>
          <w:sz w:val="24"/>
          <w:lang w:val="en-US"/>
        </w:rPr>
        <w:t xml:space="preserve"> mii lei</w:t>
      </w:r>
      <w:r w:rsidR="003C3B8D" w:rsidRPr="00F07CB6">
        <w:rPr>
          <w:rFonts w:ascii="Times New Roman" w:hAnsi="Times New Roman" w:cs="Times New Roman"/>
          <w:sz w:val="24"/>
          <w:lang w:val="en-US"/>
        </w:rPr>
        <w:t>,</w:t>
      </w:r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F73FD8" w:rsidRPr="00F07CB6">
        <w:rPr>
          <w:rFonts w:ascii="Times New Roman" w:hAnsi="Times New Roman" w:cs="Times New Roman"/>
          <w:sz w:val="24"/>
          <w:lang w:val="en-US"/>
        </w:rPr>
        <w:t>Procurare</w:t>
      </w:r>
      <w:proofErr w:type="spellEnd"/>
      <w:r w:rsidR="00F73FD8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F73FD8" w:rsidRPr="00F07CB6">
        <w:rPr>
          <w:rFonts w:ascii="Times New Roman" w:hAnsi="Times New Roman" w:cs="Times New Roman"/>
          <w:sz w:val="24"/>
          <w:lang w:val="en-US"/>
        </w:rPr>
        <w:t>combustibil</w:t>
      </w:r>
      <w:proofErr w:type="spellEnd"/>
      <w:r w:rsidR="00F73FD8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F73FD8" w:rsidRPr="00F07CB6">
        <w:rPr>
          <w:rFonts w:ascii="Times New Roman" w:hAnsi="Times New Roman" w:cs="Times New Roman"/>
          <w:sz w:val="24"/>
          <w:lang w:val="en-US"/>
        </w:rPr>
        <w:t>si</w:t>
      </w:r>
      <w:proofErr w:type="spellEnd"/>
      <w:r w:rsidR="00F73FD8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45D42" w:rsidRPr="00F07CB6">
        <w:rPr>
          <w:rFonts w:ascii="Times New Roman" w:hAnsi="Times New Roman" w:cs="Times New Roman"/>
          <w:sz w:val="24"/>
          <w:lang w:val="en-US"/>
        </w:rPr>
        <w:t>carbu</w:t>
      </w:r>
      <w:r w:rsidR="00F73FD8" w:rsidRPr="00F07CB6">
        <w:rPr>
          <w:rFonts w:ascii="Times New Roman" w:hAnsi="Times New Roman" w:cs="Times New Roman"/>
          <w:sz w:val="24"/>
          <w:lang w:val="en-US"/>
        </w:rPr>
        <w:t>ne</w:t>
      </w:r>
      <w:proofErr w:type="spellEnd"/>
      <w:r w:rsidR="00F73FD8" w:rsidRPr="00F07CB6">
        <w:rPr>
          <w:rFonts w:ascii="Times New Roman" w:hAnsi="Times New Roman" w:cs="Times New Roman"/>
          <w:sz w:val="24"/>
          <w:lang w:val="en-US"/>
        </w:rPr>
        <w:t xml:space="preserve"> – 159.7</w:t>
      </w:r>
      <w:r w:rsidR="00DB1541" w:rsidRPr="00F07CB6">
        <w:rPr>
          <w:rFonts w:ascii="Times New Roman" w:hAnsi="Times New Roman" w:cs="Times New Roman"/>
          <w:sz w:val="24"/>
          <w:lang w:val="en-US"/>
        </w:rPr>
        <w:t>mii lei</w:t>
      </w:r>
    </w:p>
    <w:p w:rsidR="00DB1541" w:rsidRPr="00F07CB6" w:rsidRDefault="00DB1541">
      <w:pPr>
        <w:rPr>
          <w:rFonts w:ascii="Times New Roman" w:hAnsi="Times New Roman" w:cs="Times New Roman"/>
          <w:sz w:val="24"/>
          <w:lang w:val="en-US"/>
        </w:rPr>
      </w:pP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P</w:t>
      </w:r>
      <w:r w:rsidR="00645D42" w:rsidRPr="00F07CB6">
        <w:rPr>
          <w:rFonts w:ascii="Times New Roman" w:hAnsi="Times New Roman" w:cs="Times New Roman"/>
          <w:sz w:val="24"/>
          <w:lang w:val="en-US"/>
        </w:rPr>
        <w:t>iese</w:t>
      </w:r>
      <w:proofErr w:type="spellEnd"/>
      <w:r w:rsidR="00645D42" w:rsidRPr="00F07CB6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="00645D42" w:rsidRPr="00F07CB6">
        <w:rPr>
          <w:rFonts w:ascii="Times New Roman" w:hAnsi="Times New Roman" w:cs="Times New Roman"/>
          <w:sz w:val="24"/>
          <w:lang w:val="en-US"/>
        </w:rPr>
        <w:t>schimb</w:t>
      </w:r>
      <w:proofErr w:type="spellEnd"/>
      <w:r w:rsidR="00645D42" w:rsidRPr="00F07CB6">
        <w:rPr>
          <w:rFonts w:ascii="Times New Roman" w:hAnsi="Times New Roman" w:cs="Times New Roman"/>
          <w:sz w:val="24"/>
          <w:lang w:val="en-US"/>
        </w:rPr>
        <w:t xml:space="preserve"> – 33.7 mii lei</w:t>
      </w:r>
    </w:p>
    <w:p w:rsidR="00DB1541" w:rsidRPr="00F07CB6" w:rsidRDefault="00DB1541">
      <w:pPr>
        <w:rPr>
          <w:rFonts w:ascii="Times New Roman" w:hAnsi="Times New Roman" w:cs="Times New Roman"/>
          <w:sz w:val="24"/>
          <w:lang w:val="en-US"/>
        </w:rPr>
      </w:pP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</w:t>
      </w:r>
      <w:r w:rsidR="00F73FD8" w:rsidRPr="00F07CB6">
        <w:rPr>
          <w:rFonts w:ascii="Times New Roman" w:hAnsi="Times New Roman" w:cs="Times New Roman"/>
          <w:sz w:val="24"/>
          <w:lang w:val="en-US"/>
        </w:rPr>
        <w:t>tocuri</w:t>
      </w:r>
      <w:proofErr w:type="spellEnd"/>
      <w:r w:rsidR="00F73FD8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F73FD8" w:rsidRPr="00F07CB6">
        <w:rPr>
          <w:rFonts w:ascii="Times New Roman" w:hAnsi="Times New Roman" w:cs="Times New Roman"/>
          <w:sz w:val="24"/>
          <w:lang w:val="en-US"/>
        </w:rPr>
        <w:t>si</w:t>
      </w:r>
      <w:proofErr w:type="spellEnd"/>
      <w:r w:rsidR="00F73FD8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F73FD8" w:rsidRPr="00F07CB6">
        <w:rPr>
          <w:rFonts w:ascii="Times New Roman" w:hAnsi="Times New Roman" w:cs="Times New Roman"/>
          <w:sz w:val="24"/>
          <w:lang w:val="en-US"/>
        </w:rPr>
        <w:t>material</w:t>
      </w:r>
      <w:r w:rsidR="00645D42" w:rsidRPr="00F07CB6">
        <w:rPr>
          <w:rFonts w:ascii="Times New Roman" w:hAnsi="Times New Roman" w:cs="Times New Roman"/>
          <w:sz w:val="24"/>
          <w:lang w:val="en-US"/>
        </w:rPr>
        <w:t>e</w:t>
      </w:r>
      <w:proofErr w:type="spellEnd"/>
      <w:r w:rsidR="00645D42" w:rsidRPr="00F07CB6">
        <w:rPr>
          <w:rFonts w:ascii="Times New Roman" w:hAnsi="Times New Roman" w:cs="Times New Roman"/>
          <w:sz w:val="24"/>
          <w:lang w:val="en-US"/>
        </w:rPr>
        <w:t xml:space="preserve"> (</w:t>
      </w:r>
      <w:proofErr w:type="spellStart"/>
      <w:r w:rsidR="00645D42" w:rsidRPr="00F07CB6">
        <w:rPr>
          <w:rFonts w:ascii="Times New Roman" w:hAnsi="Times New Roman" w:cs="Times New Roman"/>
          <w:sz w:val="24"/>
          <w:lang w:val="en-US"/>
        </w:rPr>
        <w:t>produse</w:t>
      </w:r>
      <w:proofErr w:type="spellEnd"/>
      <w:r w:rsidR="00645D42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45D42" w:rsidRPr="00F07CB6">
        <w:rPr>
          <w:rFonts w:ascii="Times New Roman" w:hAnsi="Times New Roman" w:cs="Times New Roman"/>
          <w:sz w:val="24"/>
          <w:lang w:val="en-US"/>
        </w:rPr>
        <w:t>pt</w:t>
      </w:r>
      <w:proofErr w:type="spellEnd"/>
      <w:r w:rsidR="00645D42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45D42" w:rsidRPr="00F07CB6">
        <w:rPr>
          <w:rFonts w:ascii="Times New Roman" w:hAnsi="Times New Roman" w:cs="Times New Roman"/>
          <w:sz w:val="24"/>
          <w:lang w:val="en-US"/>
        </w:rPr>
        <w:t>curatenie</w:t>
      </w:r>
      <w:proofErr w:type="gramStart"/>
      <w:r w:rsidR="00645D42" w:rsidRPr="00F07CB6">
        <w:rPr>
          <w:rFonts w:ascii="Times New Roman" w:hAnsi="Times New Roman" w:cs="Times New Roman"/>
          <w:sz w:val="24"/>
          <w:lang w:val="en-US"/>
        </w:rPr>
        <w:t>,rechizite</w:t>
      </w:r>
      <w:proofErr w:type="spellEnd"/>
      <w:proofErr w:type="gramEnd"/>
      <w:r w:rsidR="00645D42" w:rsidRPr="00F07CB6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="00645D42" w:rsidRPr="00F07CB6">
        <w:rPr>
          <w:rFonts w:ascii="Times New Roman" w:hAnsi="Times New Roman" w:cs="Times New Roman"/>
          <w:sz w:val="24"/>
          <w:lang w:val="en-US"/>
        </w:rPr>
        <w:t>birou,cadouri</w:t>
      </w:r>
      <w:proofErr w:type="spellEnd"/>
      <w:r w:rsidR="00645D42" w:rsidRPr="00F07CB6">
        <w:rPr>
          <w:rFonts w:ascii="Times New Roman" w:hAnsi="Times New Roman" w:cs="Times New Roman"/>
          <w:sz w:val="24"/>
          <w:lang w:val="en-US"/>
        </w:rPr>
        <w:t>)</w:t>
      </w:r>
      <w:r w:rsidR="00F73FD8" w:rsidRPr="00F07CB6">
        <w:rPr>
          <w:rFonts w:ascii="Times New Roman" w:hAnsi="Times New Roman" w:cs="Times New Roman"/>
          <w:sz w:val="24"/>
          <w:lang w:val="en-US"/>
        </w:rPr>
        <w:t xml:space="preserve"> -74.0</w:t>
      </w:r>
      <w:r w:rsidR="00FA66F0" w:rsidRPr="00F07CB6">
        <w:rPr>
          <w:rFonts w:ascii="Times New Roman" w:hAnsi="Times New Roman" w:cs="Times New Roman"/>
          <w:sz w:val="24"/>
          <w:lang w:val="en-US"/>
        </w:rPr>
        <w:t xml:space="preserve"> mii lei</w:t>
      </w:r>
    </w:p>
    <w:p w:rsidR="00DB1541" w:rsidRPr="00F07CB6" w:rsidRDefault="00DB1541">
      <w:pPr>
        <w:rPr>
          <w:rFonts w:ascii="Times New Roman" w:hAnsi="Times New Roman" w:cs="Times New Roman"/>
          <w:sz w:val="24"/>
          <w:lang w:val="en-US"/>
        </w:rPr>
      </w:pP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M</w:t>
      </w:r>
      <w:r w:rsidR="00F40E5B" w:rsidRPr="00F07CB6">
        <w:rPr>
          <w:rFonts w:ascii="Times New Roman" w:hAnsi="Times New Roman" w:cs="Times New Roman"/>
          <w:sz w:val="24"/>
          <w:lang w:val="en-US"/>
        </w:rPr>
        <w:t>ateriale</w:t>
      </w:r>
      <w:proofErr w:type="spellEnd"/>
      <w:r w:rsidR="00F40E5B" w:rsidRPr="00F07CB6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="00F40E5B" w:rsidRPr="00F07CB6">
        <w:rPr>
          <w:rFonts w:ascii="Times New Roman" w:hAnsi="Times New Roman" w:cs="Times New Roman"/>
          <w:sz w:val="24"/>
          <w:lang w:val="en-US"/>
        </w:rPr>
        <w:t>contructie</w:t>
      </w:r>
      <w:proofErr w:type="spellEnd"/>
      <w:r w:rsidR="00F40E5B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F40E5B" w:rsidRPr="00F07CB6">
        <w:rPr>
          <w:rFonts w:ascii="Times New Roman" w:hAnsi="Times New Roman" w:cs="Times New Roman"/>
          <w:sz w:val="24"/>
          <w:lang w:val="en-US"/>
        </w:rPr>
        <w:t>si</w:t>
      </w:r>
      <w:proofErr w:type="spellEnd"/>
      <w:r w:rsidR="00F40E5B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F40E5B" w:rsidRPr="00F07CB6">
        <w:rPr>
          <w:rFonts w:ascii="Times New Roman" w:hAnsi="Times New Roman" w:cs="Times New Roman"/>
          <w:sz w:val="24"/>
          <w:lang w:val="en-US"/>
        </w:rPr>
        <w:t>reparatii</w:t>
      </w:r>
      <w:proofErr w:type="spellEnd"/>
      <w:r w:rsidR="00645D42" w:rsidRPr="00F07CB6">
        <w:rPr>
          <w:rFonts w:ascii="Times New Roman" w:hAnsi="Times New Roman" w:cs="Times New Roman"/>
          <w:sz w:val="24"/>
          <w:lang w:val="en-US"/>
        </w:rPr>
        <w:t xml:space="preserve"> – 34.7 mii lei </w:t>
      </w:r>
    </w:p>
    <w:p w:rsidR="00395342" w:rsidRPr="00F07CB6" w:rsidRDefault="00DB1541">
      <w:pPr>
        <w:rPr>
          <w:rFonts w:ascii="Times New Roman" w:hAnsi="Times New Roman" w:cs="Times New Roman"/>
          <w:sz w:val="24"/>
          <w:lang w:val="en-US"/>
        </w:rPr>
      </w:pP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A</w:t>
      </w:r>
      <w:r w:rsidR="00FA66F0" w:rsidRPr="00F07CB6">
        <w:rPr>
          <w:rFonts w:ascii="Times New Roman" w:hAnsi="Times New Roman" w:cs="Times New Roman"/>
          <w:sz w:val="24"/>
          <w:lang w:val="en-US"/>
        </w:rPr>
        <w:t>lte</w:t>
      </w:r>
      <w:proofErr w:type="spellEnd"/>
      <w:r w:rsidR="00FA66F0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FA66F0" w:rsidRPr="00F07CB6">
        <w:rPr>
          <w:rFonts w:ascii="Times New Roman" w:hAnsi="Times New Roman" w:cs="Times New Roman"/>
          <w:sz w:val="24"/>
          <w:lang w:val="en-US"/>
        </w:rPr>
        <w:t>cheltuieli</w:t>
      </w:r>
      <w:proofErr w:type="spellEnd"/>
      <w:r w:rsidR="00645D42" w:rsidRPr="00F07CB6">
        <w:rPr>
          <w:rFonts w:ascii="Times New Roman" w:hAnsi="Times New Roman" w:cs="Times New Roman"/>
          <w:sz w:val="24"/>
          <w:lang w:val="en-US"/>
        </w:rPr>
        <w:t xml:space="preserve"> (</w:t>
      </w:r>
      <w:proofErr w:type="spellStart"/>
      <w:r w:rsidR="00645D42" w:rsidRPr="00F07CB6">
        <w:rPr>
          <w:rFonts w:ascii="Times New Roman" w:hAnsi="Times New Roman" w:cs="Times New Roman"/>
          <w:sz w:val="24"/>
          <w:lang w:val="en-US"/>
        </w:rPr>
        <w:t>servicii</w:t>
      </w:r>
      <w:proofErr w:type="spellEnd"/>
      <w:r w:rsidR="00645D42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45D42" w:rsidRPr="00F07CB6">
        <w:rPr>
          <w:rFonts w:ascii="Times New Roman" w:hAnsi="Times New Roman" w:cs="Times New Roman"/>
          <w:sz w:val="24"/>
          <w:lang w:val="en-US"/>
        </w:rPr>
        <w:t>bancare</w:t>
      </w:r>
      <w:proofErr w:type="gramStart"/>
      <w:r w:rsidR="00645D42" w:rsidRPr="00F07CB6">
        <w:rPr>
          <w:rFonts w:ascii="Times New Roman" w:hAnsi="Times New Roman" w:cs="Times New Roman"/>
          <w:sz w:val="24"/>
          <w:lang w:val="en-US"/>
        </w:rPr>
        <w:t>,postale</w:t>
      </w:r>
      <w:r w:rsidR="004963D6" w:rsidRPr="00F07CB6">
        <w:rPr>
          <w:rFonts w:ascii="Times New Roman" w:hAnsi="Times New Roman" w:cs="Times New Roman"/>
          <w:sz w:val="24"/>
          <w:lang w:val="en-US"/>
        </w:rPr>
        <w:t>,indemnizatii</w:t>
      </w:r>
      <w:proofErr w:type="spellEnd"/>
      <w:proofErr w:type="gramEnd"/>
      <w:r w:rsidR="004963D6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4963D6" w:rsidRPr="00F07CB6">
        <w:rPr>
          <w:rFonts w:ascii="Times New Roman" w:hAnsi="Times New Roman" w:cs="Times New Roman"/>
          <w:sz w:val="24"/>
          <w:lang w:val="en-US"/>
        </w:rPr>
        <w:t>compensatii</w:t>
      </w:r>
      <w:proofErr w:type="spellEnd"/>
      <w:r w:rsidR="00FA66F0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r w:rsidR="004963D6" w:rsidRPr="00F07CB6">
        <w:rPr>
          <w:rFonts w:ascii="Times New Roman" w:hAnsi="Times New Roman" w:cs="Times New Roman"/>
          <w:sz w:val="24"/>
          <w:lang w:val="en-US"/>
        </w:rPr>
        <w:t>,</w:t>
      </w:r>
      <w:proofErr w:type="spellStart"/>
      <w:r w:rsidR="004963D6" w:rsidRPr="00F07CB6">
        <w:rPr>
          <w:rFonts w:ascii="Times New Roman" w:hAnsi="Times New Roman" w:cs="Times New Roman"/>
          <w:sz w:val="24"/>
          <w:lang w:val="en-US"/>
        </w:rPr>
        <w:t>angajati</w:t>
      </w:r>
      <w:proofErr w:type="spellEnd"/>
      <w:r w:rsidR="004963D6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4963D6" w:rsidRPr="00F07CB6">
        <w:rPr>
          <w:rFonts w:ascii="Times New Roman" w:hAnsi="Times New Roman" w:cs="Times New Roman"/>
          <w:sz w:val="24"/>
          <w:lang w:val="en-US"/>
        </w:rPr>
        <w:t>pe</w:t>
      </w:r>
      <w:proofErr w:type="spellEnd"/>
      <w:r w:rsidR="004963D6" w:rsidRPr="00F07CB6">
        <w:rPr>
          <w:rFonts w:ascii="Times New Roman" w:hAnsi="Times New Roman" w:cs="Times New Roman"/>
          <w:sz w:val="24"/>
          <w:lang w:val="en-US"/>
        </w:rPr>
        <w:t xml:space="preserve"> contract) – 139.6 </w:t>
      </w:r>
      <w:r w:rsidR="00FA66F0" w:rsidRPr="00F07CB6">
        <w:rPr>
          <w:rFonts w:ascii="Times New Roman" w:hAnsi="Times New Roman" w:cs="Times New Roman"/>
          <w:sz w:val="24"/>
          <w:lang w:val="en-US"/>
        </w:rPr>
        <w:t xml:space="preserve"> mii lei.              </w:t>
      </w:r>
      <w:r w:rsidR="00CD68B1" w:rsidRPr="00F07CB6">
        <w:rPr>
          <w:rFonts w:ascii="Times New Roman" w:hAnsi="Times New Roman" w:cs="Times New Roman"/>
          <w:sz w:val="24"/>
          <w:lang w:val="en-US"/>
        </w:rPr>
        <w:t xml:space="preserve">                          </w:t>
      </w:r>
    </w:p>
    <w:p w:rsidR="00FA66F0" w:rsidRPr="00F07CB6" w:rsidRDefault="00395342">
      <w:pPr>
        <w:rPr>
          <w:rFonts w:ascii="Times New Roman" w:hAnsi="Times New Roman" w:cs="Times New Roman"/>
          <w:sz w:val="24"/>
          <w:lang w:val="en-US"/>
        </w:rPr>
      </w:pPr>
      <w:r w:rsidRPr="00F07CB6">
        <w:rPr>
          <w:rFonts w:ascii="Times New Roman" w:hAnsi="Times New Roman" w:cs="Times New Roman"/>
          <w:sz w:val="24"/>
          <w:lang w:val="en-US"/>
        </w:rPr>
        <w:t xml:space="preserve">                           </w:t>
      </w:r>
      <w:proofErr w:type="spellStart"/>
      <w:r w:rsidR="00FA66F0" w:rsidRPr="00F07CB6">
        <w:rPr>
          <w:rFonts w:ascii="Times New Roman" w:hAnsi="Times New Roman" w:cs="Times New Roman"/>
          <w:b/>
          <w:sz w:val="24"/>
          <w:lang w:val="en-US"/>
        </w:rPr>
        <w:t>Programul</w:t>
      </w:r>
      <w:proofErr w:type="spellEnd"/>
      <w:r w:rsidR="00FA66F0" w:rsidRPr="00F07CB6">
        <w:rPr>
          <w:rFonts w:ascii="Times New Roman" w:hAnsi="Times New Roman" w:cs="Times New Roman"/>
          <w:b/>
          <w:sz w:val="24"/>
          <w:lang w:val="en-US"/>
        </w:rPr>
        <w:t xml:space="preserve"> – </w:t>
      </w:r>
      <w:proofErr w:type="spellStart"/>
      <w:r w:rsidR="00FA66F0" w:rsidRPr="00F07CB6">
        <w:rPr>
          <w:rFonts w:ascii="Times New Roman" w:hAnsi="Times New Roman" w:cs="Times New Roman"/>
          <w:b/>
          <w:sz w:val="24"/>
          <w:lang w:val="en-US"/>
        </w:rPr>
        <w:t>Domenii</w:t>
      </w:r>
      <w:proofErr w:type="spellEnd"/>
      <w:r w:rsidR="00FA66F0" w:rsidRPr="00F07CB6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FA66F0" w:rsidRPr="00F07CB6">
        <w:rPr>
          <w:rFonts w:ascii="Times New Roman" w:hAnsi="Times New Roman" w:cs="Times New Roman"/>
          <w:b/>
          <w:sz w:val="24"/>
          <w:lang w:val="en-US"/>
        </w:rPr>
        <w:t>generale</w:t>
      </w:r>
      <w:proofErr w:type="spellEnd"/>
      <w:r w:rsidR="00FA66F0" w:rsidRPr="00F07CB6">
        <w:rPr>
          <w:rFonts w:ascii="Times New Roman" w:hAnsi="Times New Roman" w:cs="Times New Roman"/>
          <w:b/>
          <w:sz w:val="24"/>
          <w:lang w:val="en-US"/>
        </w:rPr>
        <w:t xml:space="preserve"> de stat</w:t>
      </w:r>
    </w:p>
    <w:p w:rsidR="00FA66F0" w:rsidRPr="00F07CB6" w:rsidRDefault="00FA66F0">
      <w:pPr>
        <w:rPr>
          <w:rFonts w:ascii="Times New Roman" w:hAnsi="Times New Roman" w:cs="Times New Roman"/>
          <w:sz w:val="24"/>
          <w:lang w:val="en-US"/>
        </w:rPr>
      </w:pP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Programul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include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subprogramul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–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Gestionarea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fondurilor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rezervă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intervenție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>.</w:t>
      </w:r>
    </w:p>
    <w:p w:rsidR="00FA66F0" w:rsidRPr="00F07CB6" w:rsidRDefault="00FA66F0" w:rsidP="00FA66F0">
      <w:pPr>
        <w:rPr>
          <w:rFonts w:ascii="Times New Roman" w:hAnsi="Times New Roman" w:cs="Times New Roman"/>
          <w:sz w:val="24"/>
          <w:lang w:val="en-US"/>
        </w:rPr>
      </w:pP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lastRenderedPageBreak/>
        <w:t>Scopul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subprogramului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este</w:t>
      </w:r>
      <w:proofErr w:type="spellEnd"/>
      <w:r w:rsidR="004963D6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r w:rsidRPr="00F07CB6">
        <w:rPr>
          <w:rFonts w:ascii="Times New Roman" w:hAnsi="Times New Roman" w:cs="Times New Roman"/>
          <w:sz w:val="24"/>
          <w:lang w:val="en-US"/>
        </w:rPr>
        <w:t xml:space="preserve">-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activitați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imprevizibile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excepț</w:t>
      </w:r>
      <w:r w:rsidR="007C14B4" w:rsidRPr="00F07CB6">
        <w:rPr>
          <w:rFonts w:ascii="Times New Roman" w:hAnsi="Times New Roman" w:cs="Times New Roman"/>
          <w:sz w:val="24"/>
          <w:lang w:val="en-US"/>
        </w:rPr>
        <w:t>ionale.Pe</w:t>
      </w:r>
      <w:proofErr w:type="spellEnd"/>
      <w:r w:rsidR="007C14B4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C14B4" w:rsidRPr="00F07CB6">
        <w:rPr>
          <w:rFonts w:ascii="Times New Roman" w:hAnsi="Times New Roman" w:cs="Times New Roman"/>
          <w:sz w:val="24"/>
          <w:lang w:val="en-US"/>
        </w:rPr>
        <w:t>parcursul</w:t>
      </w:r>
      <w:proofErr w:type="spellEnd"/>
      <w:r w:rsidR="007C14B4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C14B4" w:rsidRPr="00F07CB6">
        <w:rPr>
          <w:rFonts w:ascii="Times New Roman" w:hAnsi="Times New Roman" w:cs="Times New Roman"/>
          <w:sz w:val="24"/>
          <w:lang w:val="en-US"/>
        </w:rPr>
        <w:t>anului</w:t>
      </w:r>
      <w:proofErr w:type="spellEnd"/>
      <w:r w:rsidR="007C14B4" w:rsidRPr="00F07CB6">
        <w:rPr>
          <w:rFonts w:ascii="Times New Roman" w:hAnsi="Times New Roman" w:cs="Times New Roman"/>
          <w:sz w:val="24"/>
          <w:lang w:val="en-US"/>
        </w:rPr>
        <w:t xml:space="preserve"> 2022</w:t>
      </w:r>
      <w:r w:rsidR="00A31102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r w:rsidRPr="00F07CB6">
        <w:rPr>
          <w:rFonts w:ascii="Times New Roman" w:hAnsi="Times New Roman" w:cs="Times New Roman"/>
          <w:sz w:val="24"/>
          <w:lang w:val="en-US"/>
        </w:rPr>
        <w:t xml:space="preserve">conform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deciziei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consiliului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local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Seliște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d</w:t>
      </w:r>
      <w:r w:rsidR="007C14B4" w:rsidRPr="00F07CB6">
        <w:rPr>
          <w:rFonts w:ascii="Times New Roman" w:hAnsi="Times New Roman" w:cs="Times New Roman"/>
          <w:sz w:val="24"/>
          <w:lang w:val="en-US"/>
        </w:rPr>
        <w:t xml:space="preserve">in </w:t>
      </w:r>
      <w:proofErr w:type="spellStart"/>
      <w:r w:rsidR="007C14B4" w:rsidRPr="00F07CB6">
        <w:rPr>
          <w:rFonts w:ascii="Times New Roman" w:hAnsi="Times New Roman" w:cs="Times New Roman"/>
          <w:sz w:val="24"/>
          <w:lang w:val="en-US"/>
        </w:rPr>
        <w:t>fondul</w:t>
      </w:r>
      <w:proofErr w:type="spellEnd"/>
      <w:r w:rsidR="007C14B4" w:rsidRPr="00F07CB6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="007C14B4" w:rsidRPr="00F07CB6">
        <w:rPr>
          <w:rFonts w:ascii="Times New Roman" w:hAnsi="Times New Roman" w:cs="Times New Roman"/>
          <w:sz w:val="24"/>
          <w:lang w:val="en-US"/>
        </w:rPr>
        <w:t>rezerva</w:t>
      </w:r>
      <w:proofErr w:type="spellEnd"/>
      <w:r w:rsidR="007C14B4" w:rsidRPr="00F07CB6">
        <w:rPr>
          <w:rFonts w:ascii="Times New Roman" w:hAnsi="Times New Roman" w:cs="Times New Roman"/>
          <w:sz w:val="24"/>
          <w:lang w:val="en-US"/>
        </w:rPr>
        <w:t xml:space="preserve"> au </w:t>
      </w:r>
      <w:proofErr w:type="spellStart"/>
      <w:r w:rsidR="007C14B4" w:rsidRPr="00F07CB6">
        <w:rPr>
          <w:rFonts w:ascii="Times New Roman" w:hAnsi="Times New Roman" w:cs="Times New Roman"/>
          <w:sz w:val="24"/>
          <w:lang w:val="en-US"/>
        </w:rPr>
        <w:t>fost</w:t>
      </w:r>
      <w:proofErr w:type="spellEnd"/>
      <w:r w:rsidR="007C14B4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C14B4" w:rsidRPr="00F07CB6">
        <w:rPr>
          <w:rFonts w:ascii="Times New Roman" w:hAnsi="Times New Roman" w:cs="Times New Roman"/>
          <w:sz w:val="24"/>
          <w:lang w:val="en-US"/>
        </w:rPr>
        <w:t>al</w:t>
      </w:r>
      <w:r w:rsidRPr="00F07CB6">
        <w:rPr>
          <w:rFonts w:ascii="Times New Roman" w:hAnsi="Times New Roman" w:cs="Times New Roman"/>
          <w:sz w:val="24"/>
          <w:lang w:val="en-US"/>
        </w:rPr>
        <w:t>ocate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r w:rsidR="007C14B4" w:rsidRPr="00F07CB6">
        <w:rPr>
          <w:rFonts w:ascii="Times New Roman" w:hAnsi="Times New Roman" w:cs="Times New Roman"/>
          <w:sz w:val="24"/>
          <w:lang w:val="en-US"/>
        </w:rPr>
        <w:t>29,7</w:t>
      </w:r>
      <w:r w:rsidRPr="00F07CB6">
        <w:rPr>
          <w:rFonts w:ascii="Times New Roman" w:hAnsi="Times New Roman" w:cs="Times New Roman"/>
          <w:sz w:val="24"/>
          <w:lang w:val="en-US"/>
        </w:rPr>
        <w:t xml:space="preserve"> mii lei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pentru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acordarea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ajutorului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material. 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5"/>
        <w:gridCol w:w="3615"/>
        <w:gridCol w:w="3165"/>
      </w:tblGrid>
      <w:tr w:rsidR="004963D6" w:rsidRPr="00F07CB6" w:rsidTr="00DE4A2D">
        <w:trPr>
          <w:trHeight w:val="255"/>
        </w:trPr>
        <w:tc>
          <w:tcPr>
            <w:tcW w:w="2535" w:type="dxa"/>
          </w:tcPr>
          <w:p w:rsidR="004963D6" w:rsidRPr="00F07CB6" w:rsidRDefault="004963D6" w:rsidP="00DE4A2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Aprobat</w:t>
            </w:r>
            <w:proofErr w:type="spellEnd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 xml:space="preserve"> mii lei</w:t>
            </w:r>
          </w:p>
        </w:tc>
        <w:tc>
          <w:tcPr>
            <w:tcW w:w="3615" w:type="dxa"/>
          </w:tcPr>
          <w:p w:rsidR="004963D6" w:rsidRPr="00F07CB6" w:rsidRDefault="004963D6" w:rsidP="00DE4A2D">
            <w:pPr>
              <w:ind w:left="-54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Precizat</w:t>
            </w:r>
            <w:proofErr w:type="spellEnd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 xml:space="preserve"> mii lei</w:t>
            </w:r>
          </w:p>
        </w:tc>
        <w:tc>
          <w:tcPr>
            <w:tcW w:w="3165" w:type="dxa"/>
          </w:tcPr>
          <w:p w:rsidR="004963D6" w:rsidRPr="00F07CB6" w:rsidRDefault="004963D6" w:rsidP="00DE4A2D">
            <w:pPr>
              <w:ind w:left="-54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Executat</w:t>
            </w:r>
            <w:proofErr w:type="spellEnd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 xml:space="preserve"> mii lei</w:t>
            </w:r>
          </w:p>
        </w:tc>
      </w:tr>
      <w:tr w:rsidR="004963D6" w:rsidRPr="00F07CB6" w:rsidTr="00DE4A2D">
        <w:trPr>
          <w:trHeight w:val="223"/>
        </w:trPr>
        <w:tc>
          <w:tcPr>
            <w:tcW w:w="2535" w:type="dxa"/>
          </w:tcPr>
          <w:p w:rsidR="004963D6" w:rsidRPr="00F07CB6" w:rsidRDefault="004963D6" w:rsidP="00DE4A2D">
            <w:pPr>
              <w:ind w:left="-54"/>
              <w:rPr>
                <w:rFonts w:ascii="Times New Roman" w:hAnsi="Times New Roman" w:cs="Times New Roman"/>
                <w:sz w:val="24"/>
                <w:lang w:val="en-US"/>
              </w:rPr>
            </w:pPr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30.0</w:t>
            </w:r>
          </w:p>
        </w:tc>
        <w:tc>
          <w:tcPr>
            <w:tcW w:w="3615" w:type="dxa"/>
          </w:tcPr>
          <w:p w:rsidR="004963D6" w:rsidRPr="00F07CB6" w:rsidRDefault="004963D6" w:rsidP="004963D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30.0</w:t>
            </w:r>
          </w:p>
        </w:tc>
        <w:tc>
          <w:tcPr>
            <w:tcW w:w="3165" w:type="dxa"/>
          </w:tcPr>
          <w:p w:rsidR="004963D6" w:rsidRPr="00F07CB6" w:rsidRDefault="004963D6" w:rsidP="004963D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29.7</w:t>
            </w:r>
          </w:p>
        </w:tc>
      </w:tr>
    </w:tbl>
    <w:p w:rsidR="004963D6" w:rsidRPr="00F07CB6" w:rsidRDefault="004963D6" w:rsidP="00FA66F0">
      <w:pPr>
        <w:rPr>
          <w:rFonts w:ascii="Times New Roman" w:hAnsi="Times New Roman" w:cs="Times New Roman"/>
          <w:sz w:val="24"/>
          <w:lang w:val="en-US"/>
        </w:rPr>
      </w:pPr>
    </w:p>
    <w:p w:rsidR="00FA66F0" w:rsidRPr="00F07CB6" w:rsidRDefault="005467EB" w:rsidP="00FA66F0">
      <w:pPr>
        <w:rPr>
          <w:rFonts w:ascii="Times New Roman" w:hAnsi="Times New Roman" w:cs="Times New Roman"/>
          <w:b/>
          <w:sz w:val="24"/>
          <w:lang w:val="en-US"/>
        </w:rPr>
      </w:pPr>
      <w:r w:rsidRPr="00F07CB6">
        <w:rPr>
          <w:rFonts w:ascii="Times New Roman" w:hAnsi="Times New Roman" w:cs="Times New Roman"/>
          <w:b/>
          <w:sz w:val="24"/>
          <w:lang w:val="en-US"/>
        </w:rPr>
        <w:t xml:space="preserve">                                         </w:t>
      </w:r>
      <w:proofErr w:type="spellStart"/>
      <w:r w:rsidR="00FA66F0" w:rsidRPr="00F07CB6">
        <w:rPr>
          <w:rFonts w:ascii="Times New Roman" w:hAnsi="Times New Roman" w:cs="Times New Roman"/>
          <w:b/>
          <w:sz w:val="24"/>
          <w:lang w:val="en-US"/>
        </w:rPr>
        <w:t>Programul</w:t>
      </w:r>
      <w:proofErr w:type="spellEnd"/>
      <w:r w:rsidR="00FA66F0" w:rsidRPr="00F07CB6">
        <w:rPr>
          <w:rFonts w:ascii="Times New Roman" w:hAnsi="Times New Roman" w:cs="Times New Roman"/>
          <w:b/>
          <w:sz w:val="24"/>
          <w:lang w:val="en-US"/>
        </w:rPr>
        <w:t xml:space="preserve"> –</w:t>
      </w:r>
      <w:proofErr w:type="spellStart"/>
      <w:r w:rsidR="00FA66F0" w:rsidRPr="00F07CB6">
        <w:rPr>
          <w:rFonts w:ascii="Times New Roman" w:hAnsi="Times New Roman" w:cs="Times New Roman"/>
          <w:b/>
          <w:sz w:val="24"/>
          <w:lang w:val="en-US"/>
        </w:rPr>
        <w:t>Dezvoltarea</w:t>
      </w:r>
      <w:proofErr w:type="spellEnd"/>
      <w:r w:rsidR="00FA66F0" w:rsidRPr="00F07CB6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FA66F0" w:rsidRPr="00F07CB6">
        <w:rPr>
          <w:rFonts w:ascii="Times New Roman" w:hAnsi="Times New Roman" w:cs="Times New Roman"/>
          <w:b/>
          <w:sz w:val="24"/>
          <w:lang w:val="en-US"/>
        </w:rPr>
        <w:t>transportului</w:t>
      </w:r>
      <w:proofErr w:type="spellEnd"/>
    </w:p>
    <w:p w:rsidR="005467EB" w:rsidRPr="00F07CB6" w:rsidRDefault="005467EB" w:rsidP="00FA66F0">
      <w:pPr>
        <w:rPr>
          <w:rFonts w:ascii="Times New Roman" w:hAnsi="Times New Roman" w:cs="Times New Roman"/>
          <w:sz w:val="24"/>
          <w:lang w:val="en-US"/>
        </w:rPr>
      </w:pP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Programul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include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subprogramul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–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Dezvoltarea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drumurilor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>.</w:t>
      </w:r>
    </w:p>
    <w:p w:rsidR="005467EB" w:rsidRPr="00F07CB6" w:rsidRDefault="005467EB" w:rsidP="005467EB">
      <w:pPr>
        <w:rPr>
          <w:rFonts w:ascii="Times New Roman" w:hAnsi="Times New Roman" w:cs="Times New Roman"/>
          <w:sz w:val="24"/>
          <w:lang w:val="en-US"/>
        </w:rPr>
      </w:pP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Obiectivul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principal al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subprogramului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F07CB6">
        <w:rPr>
          <w:rFonts w:ascii="Times New Roman" w:hAnsi="Times New Roman" w:cs="Times New Roman"/>
          <w:sz w:val="24"/>
          <w:lang w:val="en-US"/>
        </w:rPr>
        <w:t>este</w:t>
      </w:r>
      <w:proofErr w:type="spellEnd"/>
      <w:proofErr w:type="gram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intreținerea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reparația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curenta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drumurilor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local.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5"/>
        <w:gridCol w:w="3615"/>
        <w:gridCol w:w="3165"/>
      </w:tblGrid>
      <w:tr w:rsidR="004963D6" w:rsidRPr="00F07CB6" w:rsidTr="00DE4A2D">
        <w:trPr>
          <w:trHeight w:val="255"/>
        </w:trPr>
        <w:tc>
          <w:tcPr>
            <w:tcW w:w="2535" w:type="dxa"/>
          </w:tcPr>
          <w:p w:rsidR="004963D6" w:rsidRPr="00F07CB6" w:rsidRDefault="004963D6" w:rsidP="00DE4A2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Aprobat</w:t>
            </w:r>
            <w:proofErr w:type="spellEnd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 xml:space="preserve"> mii lei</w:t>
            </w:r>
          </w:p>
        </w:tc>
        <w:tc>
          <w:tcPr>
            <w:tcW w:w="3615" w:type="dxa"/>
          </w:tcPr>
          <w:p w:rsidR="004963D6" w:rsidRPr="00F07CB6" w:rsidRDefault="004963D6" w:rsidP="00DE4A2D">
            <w:pPr>
              <w:ind w:left="-54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Precizat</w:t>
            </w:r>
            <w:proofErr w:type="spellEnd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 xml:space="preserve"> mii lei</w:t>
            </w:r>
          </w:p>
        </w:tc>
        <w:tc>
          <w:tcPr>
            <w:tcW w:w="3165" w:type="dxa"/>
          </w:tcPr>
          <w:p w:rsidR="004963D6" w:rsidRPr="00F07CB6" w:rsidRDefault="004963D6" w:rsidP="00DE4A2D">
            <w:pPr>
              <w:ind w:left="-54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Executat</w:t>
            </w:r>
            <w:proofErr w:type="spellEnd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 xml:space="preserve"> mii lei</w:t>
            </w:r>
          </w:p>
        </w:tc>
      </w:tr>
      <w:tr w:rsidR="004963D6" w:rsidRPr="00F07CB6" w:rsidTr="00DE4A2D">
        <w:trPr>
          <w:trHeight w:val="223"/>
        </w:trPr>
        <w:tc>
          <w:tcPr>
            <w:tcW w:w="2535" w:type="dxa"/>
          </w:tcPr>
          <w:p w:rsidR="004963D6" w:rsidRPr="00F07CB6" w:rsidRDefault="004963D6" w:rsidP="004963D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771.2</w:t>
            </w:r>
          </w:p>
        </w:tc>
        <w:tc>
          <w:tcPr>
            <w:tcW w:w="3615" w:type="dxa"/>
          </w:tcPr>
          <w:p w:rsidR="004963D6" w:rsidRPr="00F07CB6" w:rsidRDefault="004963D6" w:rsidP="004963D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771.2</w:t>
            </w:r>
          </w:p>
        </w:tc>
        <w:tc>
          <w:tcPr>
            <w:tcW w:w="3165" w:type="dxa"/>
          </w:tcPr>
          <w:p w:rsidR="004963D6" w:rsidRPr="00F07CB6" w:rsidRDefault="00093C95" w:rsidP="004963D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771.1</w:t>
            </w:r>
          </w:p>
        </w:tc>
      </w:tr>
    </w:tbl>
    <w:p w:rsidR="00EC04C8" w:rsidRPr="00F07CB6" w:rsidRDefault="00EC04C8" w:rsidP="00EC04C8">
      <w:pPr>
        <w:pStyle w:val="Listparagraf"/>
        <w:ind w:left="785"/>
        <w:rPr>
          <w:rFonts w:ascii="Times New Roman" w:hAnsi="Times New Roman" w:cs="Times New Roman"/>
          <w:sz w:val="24"/>
          <w:lang w:val="en-US"/>
        </w:rPr>
      </w:pPr>
      <w:r w:rsidRPr="00F07CB6">
        <w:rPr>
          <w:rFonts w:ascii="Times New Roman" w:hAnsi="Times New Roman" w:cs="Times New Roman"/>
          <w:sz w:val="24"/>
          <w:lang w:val="en-US"/>
        </w:rPr>
        <w:t xml:space="preserve">Au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fost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reparate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r w:rsidR="008B0235" w:rsidRPr="00F07CB6">
        <w:rPr>
          <w:rFonts w:ascii="Times New Roman" w:hAnsi="Times New Roman" w:cs="Times New Roman"/>
          <w:sz w:val="24"/>
          <w:lang w:val="en-US"/>
        </w:rPr>
        <w:t xml:space="preserve">conform </w:t>
      </w:r>
      <w:proofErr w:type="spellStart"/>
      <w:r w:rsidR="008B0235" w:rsidRPr="00F07CB6">
        <w:rPr>
          <w:rFonts w:ascii="Times New Roman" w:hAnsi="Times New Roman" w:cs="Times New Roman"/>
          <w:sz w:val="24"/>
          <w:lang w:val="en-US"/>
        </w:rPr>
        <w:t>deciziilor</w:t>
      </w:r>
      <w:proofErr w:type="spellEnd"/>
      <w:r w:rsidR="008B0235" w:rsidRPr="00F07CB6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="008B0235" w:rsidRPr="00F07CB6">
        <w:rPr>
          <w:rFonts w:ascii="Times New Roman" w:hAnsi="Times New Roman" w:cs="Times New Roman"/>
          <w:sz w:val="24"/>
          <w:lang w:val="en-US"/>
        </w:rPr>
        <w:t>consiliu</w:t>
      </w:r>
      <w:proofErr w:type="spellEnd"/>
      <w:r w:rsidR="008B0235" w:rsidRPr="00F07CB6">
        <w:rPr>
          <w:rFonts w:ascii="Times New Roman" w:hAnsi="Times New Roman" w:cs="Times New Roman"/>
          <w:sz w:val="24"/>
          <w:lang w:val="en-US"/>
        </w:rPr>
        <w:t xml:space="preserve"> 2/7 din 28.03.</w:t>
      </w:r>
      <w:r w:rsidR="00093C95">
        <w:rPr>
          <w:rFonts w:ascii="Times New Roman" w:hAnsi="Times New Roman" w:cs="Times New Roman"/>
          <w:sz w:val="24"/>
          <w:lang w:val="en-US"/>
        </w:rPr>
        <w:t xml:space="preserve">2022 </w:t>
      </w:r>
      <w:proofErr w:type="spellStart"/>
      <w:r w:rsidR="00093C95">
        <w:rPr>
          <w:rFonts w:ascii="Times New Roman" w:hAnsi="Times New Roman" w:cs="Times New Roman"/>
          <w:sz w:val="24"/>
          <w:lang w:val="en-US"/>
        </w:rPr>
        <w:t>si</w:t>
      </w:r>
      <w:proofErr w:type="spellEnd"/>
      <w:r w:rsidR="00093C95">
        <w:rPr>
          <w:rFonts w:ascii="Times New Roman" w:hAnsi="Times New Roman" w:cs="Times New Roman"/>
          <w:sz w:val="24"/>
          <w:lang w:val="en-US"/>
        </w:rPr>
        <w:t xml:space="preserve"> </w:t>
      </w:r>
      <w:r w:rsidR="008B0235" w:rsidRPr="00F07CB6">
        <w:rPr>
          <w:rFonts w:ascii="Times New Roman" w:hAnsi="Times New Roman" w:cs="Times New Roman"/>
          <w:sz w:val="24"/>
          <w:lang w:val="en-US"/>
        </w:rPr>
        <w:t xml:space="preserve">3/3 din 15.04.2022 </w:t>
      </w:r>
      <w:proofErr w:type="spellStart"/>
      <w:proofErr w:type="gramStart"/>
      <w:r w:rsidRPr="00F07CB6">
        <w:rPr>
          <w:rFonts w:ascii="Times New Roman" w:hAnsi="Times New Roman" w:cs="Times New Roman"/>
          <w:sz w:val="24"/>
          <w:lang w:val="en-US"/>
        </w:rPr>
        <w:t>drumurile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:</w:t>
      </w:r>
      <w:proofErr w:type="gramEnd"/>
    </w:p>
    <w:p w:rsidR="00EC04C8" w:rsidRPr="00F07CB6" w:rsidRDefault="00EC04C8" w:rsidP="00EC04C8">
      <w:pPr>
        <w:pStyle w:val="Listparagraf"/>
        <w:ind w:left="785"/>
        <w:rPr>
          <w:rFonts w:ascii="Times New Roman" w:hAnsi="Times New Roman" w:cs="Times New Roman"/>
          <w:sz w:val="24"/>
          <w:lang w:val="en-US"/>
        </w:rPr>
      </w:pPr>
    </w:p>
    <w:p w:rsidR="00237D0C" w:rsidRPr="00F07CB6" w:rsidRDefault="008B0235" w:rsidP="00237D0C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 w:rsidRPr="00F07CB6">
        <w:rPr>
          <w:rFonts w:ascii="Times New Roman" w:hAnsi="Times New Roman" w:cs="Times New Roman"/>
          <w:sz w:val="24"/>
          <w:lang w:val="en-US"/>
        </w:rPr>
        <w:t xml:space="preserve">De la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gospodaria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cet.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Motpan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Natalia –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pina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la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cimitirul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din s.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Paruceni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, cu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lungimea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de 300 m ,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latimea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de 4 m din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s.Paruceni,r-nul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Nisporeni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>.</w:t>
      </w:r>
    </w:p>
    <w:p w:rsidR="008B0235" w:rsidRPr="00F07CB6" w:rsidRDefault="008B0235" w:rsidP="00237D0C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 w:rsidRPr="00F07CB6">
        <w:rPr>
          <w:rFonts w:ascii="Times New Roman" w:hAnsi="Times New Roman" w:cs="Times New Roman"/>
          <w:sz w:val="24"/>
          <w:lang w:val="en-US"/>
        </w:rPr>
        <w:t xml:space="preserve">De la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gospodaria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cet.Ursu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Gheorghe –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pina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la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gospodaria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cet. Adam Ion – cu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lungimea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de 300 m,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latimea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de 4 m din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s.Seliste</w:t>
      </w:r>
      <w:proofErr w:type="gramStart"/>
      <w:r w:rsidRPr="00F07CB6">
        <w:rPr>
          <w:rFonts w:ascii="Times New Roman" w:hAnsi="Times New Roman" w:cs="Times New Roman"/>
          <w:sz w:val="24"/>
          <w:lang w:val="en-US"/>
        </w:rPr>
        <w:t>,r</w:t>
      </w:r>
      <w:proofErr w:type="gramEnd"/>
      <w:r w:rsidRPr="00F07CB6">
        <w:rPr>
          <w:rFonts w:ascii="Times New Roman" w:hAnsi="Times New Roman" w:cs="Times New Roman"/>
          <w:sz w:val="24"/>
          <w:lang w:val="en-US"/>
        </w:rPr>
        <w:t>-nul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Nisporeni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>.</w:t>
      </w:r>
    </w:p>
    <w:p w:rsidR="00A31102" w:rsidRPr="00F07CB6" w:rsidRDefault="008B0235" w:rsidP="00237D0C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 w:rsidRPr="00F07CB6">
        <w:rPr>
          <w:rFonts w:ascii="Times New Roman" w:hAnsi="Times New Roman" w:cs="Times New Roman"/>
          <w:sz w:val="24"/>
          <w:lang w:val="en-US"/>
        </w:rPr>
        <w:t xml:space="preserve">De la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gospodaria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cet.Croitoru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Ion Sava –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pina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la </w:t>
      </w:r>
      <w:proofErr w:type="spellStart"/>
      <w:r w:rsidR="00536E45" w:rsidRPr="00F07CB6">
        <w:rPr>
          <w:rFonts w:ascii="Times New Roman" w:hAnsi="Times New Roman" w:cs="Times New Roman"/>
          <w:sz w:val="24"/>
          <w:lang w:val="en-US"/>
        </w:rPr>
        <w:t>gospodaria</w:t>
      </w:r>
      <w:proofErr w:type="spellEnd"/>
      <w:r w:rsidR="00536E45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36E45" w:rsidRPr="00F07CB6">
        <w:rPr>
          <w:rFonts w:ascii="Times New Roman" w:hAnsi="Times New Roman" w:cs="Times New Roman"/>
          <w:sz w:val="24"/>
          <w:lang w:val="en-US"/>
        </w:rPr>
        <w:t>cet.Batir</w:t>
      </w:r>
      <w:proofErr w:type="spellEnd"/>
      <w:r w:rsidR="00536E45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36E45" w:rsidRPr="00F07CB6">
        <w:rPr>
          <w:rFonts w:ascii="Times New Roman" w:hAnsi="Times New Roman" w:cs="Times New Roman"/>
          <w:sz w:val="24"/>
          <w:lang w:val="en-US"/>
        </w:rPr>
        <w:t>Mihail</w:t>
      </w:r>
      <w:proofErr w:type="spellEnd"/>
      <w:r w:rsidR="00536E45" w:rsidRPr="00F07CB6">
        <w:rPr>
          <w:rFonts w:ascii="Times New Roman" w:hAnsi="Times New Roman" w:cs="Times New Roman"/>
          <w:sz w:val="24"/>
          <w:lang w:val="en-US"/>
        </w:rPr>
        <w:t xml:space="preserve"> – cu </w:t>
      </w:r>
      <w:proofErr w:type="spellStart"/>
      <w:r w:rsidR="00536E45" w:rsidRPr="00F07CB6">
        <w:rPr>
          <w:rFonts w:ascii="Times New Roman" w:hAnsi="Times New Roman" w:cs="Times New Roman"/>
          <w:sz w:val="24"/>
          <w:lang w:val="en-US"/>
        </w:rPr>
        <w:t>lungimea</w:t>
      </w:r>
      <w:proofErr w:type="spellEnd"/>
      <w:r w:rsidR="00536E45" w:rsidRPr="00F07CB6">
        <w:rPr>
          <w:rFonts w:ascii="Times New Roman" w:hAnsi="Times New Roman" w:cs="Times New Roman"/>
          <w:sz w:val="24"/>
          <w:lang w:val="en-US"/>
        </w:rPr>
        <w:t xml:space="preserve"> de 150m ,</w:t>
      </w:r>
      <w:proofErr w:type="spellStart"/>
      <w:r w:rsidR="00536E45" w:rsidRPr="00F07CB6">
        <w:rPr>
          <w:rFonts w:ascii="Times New Roman" w:hAnsi="Times New Roman" w:cs="Times New Roman"/>
          <w:sz w:val="24"/>
          <w:lang w:val="en-US"/>
        </w:rPr>
        <w:t>latimea</w:t>
      </w:r>
      <w:proofErr w:type="spellEnd"/>
      <w:r w:rsidR="00536E45" w:rsidRPr="00F07CB6">
        <w:rPr>
          <w:rFonts w:ascii="Times New Roman" w:hAnsi="Times New Roman" w:cs="Times New Roman"/>
          <w:sz w:val="24"/>
          <w:lang w:val="en-US"/>
        </w:rPr>
        <w:t xml:space="preserve"> de 4 m din s. </w:t>
      </w:r>
      <w:proofErr w:type="spellStart"/>
      <w:r w:rsidR="00536E45" w:rsidRPr="00F07CB6">
        <w:rPr>
          <w:rFonts w:ascii="Times New Roman" w:hAnsi="Times New Roman" w:cs="Times New Roman"/>
          <w:sz w:val="24"/>
          <w:lang w:val="en-US"/>
        </w:rPr>
        <w:t>Seliste</w:t>
      </w:r>
      <w:proofErr w:type="spellEnd"/>
      <w:r w:rsidR="00536E45" w:rsidRPr="00F07CB6">
        <w:rPr>
          <w:rFonts w:ascii="Times New Roman" w:hAnsi="Times New Roman" w:cs="Times New Roman"/>
          <w:sz w:val="24"/>
          <w:lang w:val="en-US"/>
        </w:rPr>
        <w:t xml:space="preserve"> r-</w:t>
      </w:r>
      <w:proofErr w:type="spellStart"/>
      <w:r w:rsidR="00536E45" w:rsidRPr="00F07CB6">
        <w:rPr>
          <w:rFonts w:ascii="Times New Roman" w:hAnsi="Times New Roman" w:cs="Times New Roman"/>
          <w:sz w:val="24"/>
          <w:lang w:val="en-US"/>
        </w:rPr>
        <w:t>nul</w:t>
      </w:r>
      <w:proofErr w:type="spellEnd"/>
      <w:r w:rsidR="00536E45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36E45" w:rsidRPr="00F07CB6">
        <w:rPr>
          <w:rFonts w:ascii="Times New Roman" w:hAnsi="Times New Roman" w:cs="Times New Roman"/>
          <w:sz w:val="24"/>
          <w:lang w:val="en-US"/>
        </w:rPr>
        <w:t>Nisporeni</w:t>
      </w:r>
      <w:proofErr w:type="spellEnd"/>
      <w:r w:rsidR="00536E45" w:rsidRPr="00F07CB6">
        <w:rPr>
          <w:rFonts w:ascii="Times New Roman" w:hAnsi="Times New Roman" w:cs="Times New Roman"/>
          <w:sz w:val="24"/>
          <w:lang w:val="en-US"/>
        </w:rPr>
        <w:t>.</w:t>
      </w:r>
    </w:p>
    <w:p w:rsidR="00237D0C" w:rsidRPr="00F07CB6" w:rsidRDefault="00237D0C" w:rsidP="00237D0C">
      <w:pPr>
        <w:pStyle w:val="Listparagraf"/>
        <w:ind w:left="465"/>
        <w:rPr>
          <w:rFonts w:ascii="Times New Roman" w:hAnsi="Times New Roman" w:cs="Times New Roman"/>
          <w:sz w:val="24"/>
          <w:lang w:val="en-US"/>
        </w:rPr>
      </w:pPr>
    </w:p>
    <w:p w:rsidR="00237D0C" w:rsidRPr="00F07CB6" w:rsidRDefault="00237D0C" w:rsidP="00237D0C">
      <w:pPr>
        <w:pStyle w:val="Listparagraf"/>
        <w:ind w:left="465"/>
        <w:rPr>
          <w:rFonts w:ascii="Times New Roman" w:hAnsi="Times New Roman" w:cs="Times New Roman"/>
          <w:b/>
          <w:sz w:val="24"/>
          <w:lang w:val="en-US"/>
        </w:rPr>
      </w:pPr>
      <w:r w:rsidRPr="00F07CB6">
        <w:rPr>
          <w:rFonts w:ascii="Times New Roman" w:hAnsi="Times New Roman" w:cs="Times New Roman"/>
          <w:b/>
          <w:sz w:val="24"/>
          <w:lang w:val="en-US"/>
        </w:rPr>
        <w:t xml:space="preserve">         Program – </w:t>
      </w:r>
      <w:proofErr w:type="spellStart"/>
      <w:r w:rsidRPr="00F07CB6">
        <w:rPr>
          <w:rFonts w:ascii="Times New Roman" w:hAnsi="Times New Roman" w:cs="Times New Roman"/>
          <w:b/>
          <w:sz w:val="24"/>
          <w:lang w:val="en-US"/>
        </w:rPr>
        <w:t>Dezvoltarea</w:t>
      </w:r>
      <w:proofErr w:type="spellEnd"/>
      <w:r w:rsidRPr="00F07CB6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b/>
          <w:sz w:val="24"/>
          <w:lang w:val="en-US"/>
        </w:rPr>
        <w:t>gospodăriei</w:t>
      </w:r>
      <w:proofErr w:type="spellEnd"/>
      <w:r w:rsidRPr="00F07CB6">
        <w:rPr>
          <w:rFonts w:ascii="Times New Roman" w:hAnsi="Times New Roman" w:cs="Times New Roman"/>
          <w:b/>
          <w:sz w:val="24"/>
          <w:lang w:val="en-US"/>
        </w:rPr>
        <w:t xml:space="preserve"> de </w:t>
      </w:r>
      <w:proofErr w:type="spellStart"/>
      <w:r w:rsidRPr="00F07CB6">
        <w:rPr>
          <w:rFonts w:ascii="Times New Roman" w:hAnsi="Times New Roman" w:cs="Times New Roman"/>
          <w:b/>
          <w:sz w:val="24"/>
          <w:lang w:val="en-US"/>
        </w:rPr>
        <w:t>locuințe</w:t>
      </w:r>
      <w:proofErr w:type="spellEnd"/>
      <w:r w:rsidRPr="00F07CB6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b/>
          <w:sz w:val="24"/>
          <w:lang w:val="en-US"/>
        </w:rPr>
        <w:t>și</w:t>
      </w:r>
      <w:proofErr w:type="spellEnd"/>
      <w:r w:rsidRPr="00F07CB6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b/>
          <w:sz w:val="24"/>
          <w:lang w:val="en-US"/>
        </w:rPr>
        <w:t>serviciilor</w:t>
      </w:r>
      <w:proofErr w:type="spellEnd"/>
      <w:r w:rsidRPr="00F07CB6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b/>
          <w:sz w:val="24"/>
          <w:lang w:val="en-US"/>
        </w:rPr>
        <w:t>comunale</w:t>
      </w:r>
      <w:proofErr w:type="spellEnd"/>
    </w:p>
    <w:p w:rsidR="00395342" w:rsidRPr="00F07CB6" w:rsidRDefault="00237D0C" w:rsidP="00237D0C">
      <w:pPr>
        <w:rPr>
          <w:rFonts w:ascii="Times New Roman" w:hAnsi="Times New Roman" w:cs="Times New Roman"/>
          <w:sz w:val="24"/>
          <w:lang w:val="en-US"/>
        </w:rPr>
      </w:pP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Programul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include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următoarele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subprogram</w:t>
      </w:r>
      <w:r w:rsidR="007C14B4" w:rsidRPr="00F07CB6">
        <w:rPr>
          <w:rFonts w:ascii="Times New Roman" w:hAnsi="Times New Roman" w:cs="Times New Roman"/>
          <w:sz w:val="24"/>
          <w:lang w:val="en-US"/>
        </w:rPr>
        <w:t>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–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Dezvoltarea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gospodăriei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locuințe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r w:rsidR="007C14B4" w:rsidRPr="00F07CB6">
        <w:rPr>
          <w:rFonts w:ascii="Times New Roman" w:hAnsi="Times New Roman" w:cs="Times New Roman"/>
          <w:sz w:val="24"/>
          <w:lang w:val="en-US"/>
        </w:rPr>
        <w:t xml:space="preserve">a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serviciilor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comunale.Subprogramul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include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acțiuni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ame</w:t>
      </w:r>
      <w:r w:rsidR="00184F21" w:rsidRPr="00F07CB6">
        <w:rPr>
          <w:rFonts w:ascii="Times New Roman" w:hAnsi="Times New Roman" w:cs="Times New Roman"/>
          <w:sz w:val="24"/>
          <w:lang w:val="en-US"/>
        </w:rPr>
        <w:t>najare</w:t>
      </w:r>
      <w:proofErr w:type="spellEnd"/>
      <w:r w:rsidR="00184F21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184F21" w:rsidRPr="00F07CB6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="00184F21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184F21" w:rsidRPr="00F07CB6">
        <w:rPr>
          <w:rFonts w:ascii="Times New Roman" w:hAnsi="Times New Roman" w:cs="Times New Roman"/>
          <w:sz w:val="24"/>
          <w:lang w:val="en-US"/>
        </w:rPr>
        <w:t>salubrizare</w:t>
      </w:r>
      <w:proofErr w:type="spellEnd"/>
      <w:r w:rsidR="00184F21" w:rsidRPr="00F07CB6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="00184F21" w:rsidRPr="00F07CB6">
        <w:rPr>
          <w:rFonts w:ascii="Times New Roman" w:hAnsi="Times New Roman" w:cs="Times New Roman"/>
          <w:sz w:val="24"/>
          <w:lang w:val="en-US"/>
        </w:rPr>
        <w:t>satului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>.</w:t>
      </w:r>
      <w:r w:rsidR="00184F21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Buget</w:t>
      </w:r>
      <w:r w:rsidR="00EC04C8" w:rsidRPr="00F07CB6">
        <w:rPr>
          <w:rFonts w:ascii="Times New Roman" w:hAnsi="Times New Roman" w:cs="Times New Roman"/>
          <w:sz w:val="24"/>
          <w:lang w:val="en-US"/>
        </w:rPr>
        <w:t>ul</w:t>
      </w:r>
      <w:proofErr w:type="spellEnd"/>
      <w:r w:rsidR="00EC04C8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C04C8" w:rsidRPr="00F07CB6">
        <w:rPr>
          <w:rFonts w:ascii="Times New Roman" w:hAnsi="Times New Roman" w:cs="Times New Roman"/>
          <w:sz w:val="24"/>
          <w:lang w:val="en-US"/>
        </w:rPr>
        <w:t>subprogramului</w:t>
      </w:r>
      <w:proofErr w:type="spellEnd"/>
      <w:r w:rsidR="00EC04C8" w:rsidRPr="00F07CB6">
        <w:rPr>
          <w:rFonts w:ascii="Times New Roman" w:hAnsi="Times New Roman" w:cs="Times New Roman"/>
          <w:sz w:val="24"/>
          <w:lang w:val="en-US"/>
        </w:rPr>
        <w:t xml:space="preserve"> la </w:t>
      </w:r>
      <w:proofErr w:type="spellStart"/>
      <w:r w:rsidR="00EC04C8" w:rsidRPr="00F07CB6">
        <w:rPr>
          <w:rFonts w:ascii="Times New Roman" w:hAnsi="Times New Roman" w:cs="Times New Roman"/>
          <w:sz w:val="24"/>
          <w:lang w:val="en-US"/>
        </w:rPr>
        <w:t>Cheltuieli</w:t>
      </w:r>
      <w:proofErr w:type="spellEnd"/>
      <w:r w:rsidR="00BC33ED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F07CB6">
        <w:rPr>
          <w:rFonts w:ascii="Times New Roman" w:hAnsi="Times New Roman" w:cs="Times New Roman"/>
          <w:sz w:val="24"/>
          <w:lang w:val="en-US"/>
        </w:rPr>
        <w:t>constituie</w:t>
      </w:r>
      <w:proofErr w:type="spellEnd"/>
      <w:r w:rsidR="007C14B4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r w:rsidR="00EC04C8" w:rsidRPr="00F07CB6">
        <w:rPr>
          <w:rFonts w:ascii="Times New Roman" w:hAnsi="Times New Roman" w:cs="Times New Roman"/>
          <w:sz w:val="24"/>
          <w:lang w:val="en-US"/>
        </w:rPr>
        <w:t>:</w:t>
      </w:r>
      <w:proofErr w:type="gramEnd"/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5"/>
        <w:gridCol w:w="3615"/>
        <w:gridCol w:w="3165"/>
      </w:tblGrid>
      <w:tr w:rsidR="00EC04C8" w:rsidRPr="00F07CB6" w:rsidTr="00DE4A2D">
        <w:trPr>
          <w:trHeight w:val="255"/>
        </w:trPr>
        <w:tc>
          <w:tcPr>
            <w:tcW w:w="2535" w:type="dxa"/>
          </w:tcPr>
          <w:p w:rsidR="00EC04C8" w:rsidRPr="00F07CB6" w:rsidRDefault="00EC04C8" w:rsidP="00DE4A2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Aprobat</w:t>
            </w:r>
            <w:proofErr w:type="spellEnd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 xml:space="preserve"> mii lei</w:t>
            </w:r>
          </w:p>
        </w:tc>
        <w:tc>
          <w:tcPr>
            <w:tcW w:w="3615" w:type="dxa"/>
          </w:tcPr>
          <w:p w:rsidR="00EC04C8" w:rsidRPr="00F07CB6" w:rsidRDefault="00EC04C8" w:rsidP="00DE4A2D">
            <w:pPr>
              <w:ind w:left="-54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Precizat</w:t>
            </w:r>
            <w:proofErr w:type="spellEnd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 xml:space="preserve"> mii lei</w:t>
            </w:r>
          </w:p>
        </w:tc>
        <w:tc>
          <w:tcPr>
            <w:tcW w:w="3165" w:type="dxa"/>
          </w:tcPr>
          <w:p w:rsidR="00EC04C8" w:rsidRPr="00F07CB6" w:rsidRDefault="00EC04C8" w:rsidP="00DE4A2D">
            <w:pPr>
              <w:ind w:left="-54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Executat</w:t>
            </w:r>
            <w:proofErr w:type="spellEnd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 xml:space="preserve"> mii lei</w:t>
            </w:r>
          </w:p>
        </w:tc>
      </w:tr>
      <w:tr w:rsidR="00EC04C8" w:rsidRPr="00F07CB6" w:rsidTr="00DE4A2D">
        <w:trPr>
          <w:trHeight w:val="223"/>
        </w:trPr>
        <w:tc>
          <w:tcPr>
            <w:tcW w:w="2535" w:type="dxa"/>
          </w:tcPr>
          <w:p w:rsidR="00EC04C8" w:rsidRPr="00F07CB6" w:rsidRDefault="00EC04C8" w:rsidP="00EC04C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118.8</w:t>
            </w:r>
          </w:p>
        </w:tc>
        <w:tc>
          <w:tcPr>
            <w:tcW w:w="3615" w:type="dxa"/>
          </w:tcPr>
          <w:p w:rsidR="00EC04C8" w:rsidRPr="00F07CB6" w:rsidRDefault="00EC04C8" w:rsidP="00EC04C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3479.2</w:t>
            </w:r>
          </w:p>
        </w:tc>
        <w:tc>
          <w:tcPr>
            <w:tcW w:w="3165" w:type="dxa"/>
          </w:tcPr>
          <w:p w:rsidR="00EC04C8" w:rsidRPr="00F07CB6" w:rsidRDefault="00EC04C8" w:rsidP="00EC04C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1928.7</w:t>
            </w:r>
          </w:p>
        </w:tc>
      </w:tr>
    </w:tbl>
    <w:p w:rsidR="007C14B4" w:rsidRPr="00F07CB6" w:rsidRDefault="00BC33ED" w:rsidP="00237D0C">
      <w:pPr>
        <w:rPr>
          <w:rFonts w:ascii="Times New Roman" w:hAnsi="Times New Roman" w:cs="Times New Roman"/>
          <w:sz w:val="24"/>
          <w:lang w:val="en-US"/>
        </w:rPr>
      </w:pPr>
      <w:r w:rsidRPr="00F07CB6">
        <w:rPr>
          <w:rFonts w:ascii="Times New Roman" w:hAnsi="Times New Roman" w:cs="Times New Roman"/>
          <w:sz w:val="24"/>
          <w:lang w:val="en-US"/>
        </w:rPr>
        <w:t xml:space="preserve">Din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suma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totala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cheltuielilor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executate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pentru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amenajarea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comunei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au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fost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5709B" w:rsidRPr="00F07CB6">
        <w:rPr>
          <w:rFonts w:ascii="Times New Roman" w:hAnsi="Times New Roman" w:cs="Times New Roman"/>
          <w:sz w:val="24"/>
          <w:lang w:val="en-US"/>
        </w:rPr>
        <w:t>cheltuite</w:t>
      </w:r>
      <w:proofErr w:type="spellEnd"/>
    </w:p>
    <w:p w:rsidR="00381338" w:rsidRPr="00F07CB6" w:rsidRDefault="0095709B" w:rsidP="00381338">
      <w:pPr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</w:pPr>
      <w:r w:rsidRPr="00F07CB6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7C14B4" w:rsidRPr="00F07CB6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726C2D" w:rsidRPr="00F07CB6">
        <w:rPr>
          <w:rFonts w:ascii="Times New Roman" w:hAnsi="Times New Roman" w:cs="Times New Roman"/>
          <w:b/>
          <w:sz w:val="24"/>
          <w:lang w:val="en-US"/>
        </w:rPr>
        <w:t xml:space="preserve">            </w:t>
      </w:r>
      <w:r w:rsidR="007C14B4" w:rsidRPr="00F07CB6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726C2D" w:rsidRPr="00F07CB6">
        <w:rPr>
          <w:rFonts w:ascii="Times New Roman" w:hAnsi="Times New Roman" w:cs="Times New Roman"/>
          <w:b/>
          <w:sz w:val="24"/>
          <w:lang w:val="en-US"/>
        </w:rPr>
        <w:t>*</w:t>
      </w:r>
      <w:r w:rsidR="007C14B4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r w:rsidR="00284B0B" w:rsidRPr="00F07CB6">
        <w:rPr>
          <w:rFonts w:ascii="Times New Roman" w:hAnsi="Times New Roman" w:cs="Times New Roman"/>
          <w:sz w:val="24"/>
          <w:lang w:val="en-US"/>
        </w:rPr>
        <w:t xml:space="preserve">1 </w:t>
      </w:r>
      <w:r w:rsidR="00381338" w:rsidRPr="00F07CB6">
        <w:rPr>
          <w:rFonts w:ascii="Times New Roman" w:hAnsi="Times New Roman" w:cs="Times New Roman"/>
          <w:sz w:val="24"/>
          <w:lang w:val="en-US"/>
        </w:rPr>
        <w:t>473</w:t>
      </w:r>
      <w:proofErr w:type="gramStart"/>
      <w:r w:rsidR="00381338" w:rsidRPr="00F07CB6">
        <w:rPr>
          <w:rFonts w:ascii="Times New Roman" w:hAnsi="Times New Roman" w:cs="Times New Roman"/>
          <w:sz w:val="24"/>
          <w:lang w:val="en-US"/>
        </w:rPr>
        <w:t>,0</w:t>
      </w:r>
      <w:proofErr w:type="gramEnd"/>
      <w:r w:rsidR="00381338" w:rsidRPr="00F07CB6">
        <w:rPr>
          <w:rFonts w:ascii="Times New Roman" w:hAnsi="Times New Roman" w:cs="Times New Roman"/>
          <w:sz w:val="24"/>
          <w:lang w:val="en-US"/>
        </w:rPr>
        <w:t xml:space="preserve"> mii lei- </w:t>
      </w:r>
      <w:proofErr w:type="spellStart"/>
      <w:r w:rsidR="002A6B53" w:rsidRPr="00F07CB6">
        <w:rPr>
          <w:rFonts w:ascii="Times New Roman" w:hAnsi="Times New Roman" w:cs="Times New Roman"/>
          <w:sz w:val="24"/>
          <w:lang w:val="en-US"/>
        </w:rPr>
        <w:t>pentru</w:t>
      </w:r>
      <w:proofErr w:type="spellEnd"/>
      <w:r w:rsidR="002A6B53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2A6B53" w:rsidRPr="00F07CB6">
        <w:rPr>
          <w:rFonts w:ascii="Times New Roman" w:hAnsi="Times New Roman" w:cs="Times New Roman"/>
          <w:sz w:val="24"/>
          <w:lang w:val="en-US"/>
        </w:rPr>
        <w:t>proiectul</w:t>
      </w:r>
      <w:proofErr w:type="spellEnd"/>
      <w:r w:rsidR="002A6B53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2A6B53" w:rsidRPr="00F07CB6">
        <w:rPr>
          <w:rFonts w:ascii="Times New Roman" w:hAnsi="Times New Roman" w:cs="Times New Roman"/>
          <w:sz w:val="24"/>
          <w:lang w:val="en-US"/>
        </w:rPr>
        <w:t>investitional</w:t>
      </w:r>
      <w:proofErr w:type="spellEnd"/>
      <w:r w:rsidR="002A6B53" w:rsidRPr="00F07CB6">
        <w:rPr>
          <w:rFonts w:ascii="Times New Roman" w:hAnsi="Times New Roman" w:cs="Times New Roman"/>
          <w:sz w:val="24"/>
          <w:lang w:val="en-US"/>
        </w:rPr>
        <w:t xml:space="preserve"> “</w:t>
      </w:r>
      <w:r w:rsidR="00381338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81338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Renovarea</w:t>
      </w:r>
      <w:proofErr w:type="spellEnd"/>
      <w:r w:rsidR="00381338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="00381338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si</w:t>
      </w:r>
      <w:proofErr w:type="spellEnd"/>
      <w:r w:rsidR="00381338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="00381338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dezvoltarea</w:t>
      </w:r>
      <w:proofErr w:type="spellEnd"/>
      <w:r w:rsidR="00381338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="00381338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localitatii</w:t>
      </w:r>
      <w:proofErr w:type="spellEnd"/>
      <w:r w:rsidR="00381338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="00381338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rurale</w:t>
      </w:r>
      <w:proofErr w:type="spellEnd"/>
      <w:r w:rsidR="00381338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="00381338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Constructia</w:t>
      </w:r>
      <w:proofErr w:type="spellEnd"/>
      <w:r w:rsidR="00381338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="00381338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si</w:t>
      </w:r>
      <w:proofErr w:type="spellEnd"/>
      <w:r w:rsidR="00381338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="00381338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amenajarea</w:t>
      </w:r>
      <w:proofErr w:type="spellEnd"/>
      <w:r w:rsidR="00381338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="00381338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p</w:t>
      </w:r>
      <w:r w:rsidR="00EC04C8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arcului</w:t>
      </w:r>
      <w:proofErr w:type="spellEnd"/>
      <w:r w:rsidR="00EC04C8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public de </w:t>
      </w:r>
      <w:proofErr w:type="spellStart"/>
      <w:r w:rsidR="00EC04C8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odihna</w:t>
      </w:r>
      <w:proofErr w:type="spellEnd"/>
      <w:r w:rsidR="00EC04C8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="00EC04C8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si</w:t>
      </w:r>
      <w:proofErr w:type="spellEnd"/>
      <w:r w:rsidR="00EC04C8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</w:t>
      </w:r>
      <w:proofErr w:type="spellStart"/>
      <w:r w:rsidR="00EC04C8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agr</w:t>
      </w:r>
      <w:r w:rsidR="00381338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ement</w:t>
      </w:r>
      <w:proofErr w:type="spellEnd"/>
      <w:r w:rsidR="00381338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 xml:space="preserve"> din s. </w:t>
      </w:r>
      <w:proofErr w:type="spellStart"/>
      <w:r w:rsidR="00381338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Seliște</w:t>
      </w:r>
      <w:proofErr w:type="spellEnd"/>
      <w:r w:rsidR="002A6B53" w:rsidRPr="00F07CB6"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val="en-US" w:eastAsia="ru-RU"/>
        </w:rPr>
        <w:t>”</w:t>
      </w:r>
    </w:p>
    <w:p w:rsidR="0095709B" w:rsidRPr="00F07CB6" w:rsidRDefault="00726C2D" w:rsidP="00381338">
      <w:pPr>
        <w:rPr>
          <w:rFonts w:ascii="Times New Roman" w:hAnsi="Times New Roman" w:cs="Times New Roman"/>
          <w:sz w:val="24"/>
          <w:lang w:val="en-US"/>
        </w:rPr>
      </w:pPr>
      <w:r w:rsidRPr="00F07CB6">
        <w:rPr>
          <w:rFonts w:ascii="Times New Roman" w:hAnsi="Times New Roman" w:cs="Times New Roman"/>
          <w:sz w:val="24"/>
          <w:lang w:val="en-US"/>
        </w:rPr>
        <w:t xml:space="preserve">                   *</w:t>
      </w:r>
      <w:r w:rsidR="00A31102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r w:rsidR="00381338" w:rsidRPr="00F07CB6">
        <w:rPr>
          <w:rFonts w:ascii="Times New Roman" w:hAnsi="Times New Roman" w:cs="Times New Roman"/>
          <w:sz w:val="24"/>
          <w:lang w:val="en-US"/>
        </w:rPr>
        <w:t>228</w:t>
      </w:r>
      <w:proofErr w:type="gramStart"/>
      <w:r w:rsidR="00381338" w:rsidRPr="00F07CB6">
        <w:rPr>
          <w:rFonts w:ascii="Times New Roman" w:hAnsi="Times New Roman" w:cs="Times New Roman"/>
          <w:sz w:val="24"/>
          <w:lang w:val="en-US"/>
        </w:rPr>
        <w:t>,5</w:t>
      </w:r>
      <w:proofErr w:type="gramEnd"/>
      <w:r w:rsidR="00381338" w:rsidRPr="00F07CB6">
        <w:rPr>
          <w:rFonts w:ascii="Times New Roman" w:hAnsi="Times New Roman" w:cs="Times New Roman"/>
          <w:sz w:val="24"/>
          <w:lang w:val="en-US"/>
        </w:rPr>
        <w:t xml:space="preserve"> mii lei</w:t>
      </w:r>
      <w:r w:rsidR="002A6B53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2A6B53" w:rsidRPr="00F07CB6">
        <w:rPr>
          <w:rFonts w:ascii="Times New Roman" w:hAnsi="Times New Roman" w:cs="Times New Roman"/>
          <w:sz w:val="24"/>
          <w:lang w:val="en-US"/>
        </w:rPr>
        <w:t>pentru</w:t>
      </w:r>
      <w:proofErr w:type="spellEnd"/>
      <w:r w:rsidR="002A6B53" w:rsidRPr="00F07CB6">
        <w:rPr>
          <w:rFonts w:ascii="Times New Roman" w:hAnsi="Times New Roman" w:cs="Times New Roman"/>
          <w:sz w:val="24"/>
          <w:lang w:val="en-US"/>
        </w:rPr>
        <w:t xml:space="preserve">  </w:t>
      </w:r>
      <w:proofErr w:type="spellStart"/>
      <w:r w:rsidR="002A6B53" w:rsidRPr="00F07CB6">
        <w:rPr>
          <w:rFonts w:ascii="Times New Roman" w:hAnsi="Times New Roman" w:cs="Times New Roman"/>
          <w:sz w:val="24"/>
          <w:lang w:val="en-US"/>
        </w:rPr>
        <w:t>p</w:t>
      </w:r>
      <w:r w:rsidR="00381338" w:rsidRPr="00F07CB6">
        <w:rPr>
          <w:rFonts w:ascii="Times New Roman" w:hAnsi="Times New Roman" w:cs="Times New Roman"/>
          <w:sz w:val="24"/>
          <w:lang w:val="en-US"/>
        </w:rPr>
        <w:t>ava</w:t>
      </w:r>
      <w:r w:rsidR="00332D16" w:rsidRPr="00F07CB6">
        <w:rPr>
          <w:rFonts w:ascii="Times New Roman" w:hAnsi="Times New Roman" w:cs="Times New Roman"/>
          <w:sz w:val="24"/>
          <w:lang w:val="en-US"/>
        </w:rPr>
        <w:t>rea</w:t>
      </w:r>
      <w:proofErr w:type="spellEnd"/>
      <w:r w:rsidR="00332D16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32D16" w:rsidRPr="00F07CB6">
        <w:rPr>
          <w:rFonts w:ascii="Times New Roman" w:hAnsi="Times New Roman" w:cs="Times New Roman"/>
          <w:sz w:val="24"/>
          <w:lang w:val="en-US"/>
        </w:rPr>
        <w:t>cailor</w:t>
      </w:r>
      <w:proofErr w:type="spellEnd"/>
      <w:r w:rsidR="00332D16" w:rsidRPr="00F07CB6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="00332D16" w:rsidRPr="00F07CB6">
        <w:rPr>
          <w:rFonts w:ascii="Times New Roman" w:hAnsi="Times New Roman" w:cs="Times New Roman"/>
          <w:sz w:val="24"/>
          <w:lang w:val="en-US"/>
        </w:rPr>
        <w:t>acces</w:t>
      </w:r>
      <w:proofErr w:type="spellEnd"/>
      <w:r w:rsidR="00EC04C8" w:rsidRPr="00F07CB6">
        <w:rPr>
          <w:rFonts w:ascii="Times New Roman" w:hAnsi="Times New Roman" w:cs="Times New Roman"/>
          <w:sz w:val="24"/>
          <w:lang w:val="en-US"/>
        </w:rPr>
        <w:t xml:space="preserve"> in </w:t>
      </w:r>
      <w:proofErr w:type="spellStart"/>
      <w:r w:rsidR="00EC04C8" w:rsidRPr="00F07CB6">
        <w:rPr>
          <w:rFonts w:ascii="Times New Roman" w:hAnsi="Times New Roman" w:cs="Times New Roman"/>
          <w:sz w:val="24"/>
          <w:lang w:val="en-US"/>
        </w:rPr>
        <w:t>parcul</w:t>
      </w:r>
      <w:proofErr w:type="spellEnd"/>
      <w:r w:rsidR="00EC04C8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C04C8" w:rsidRPr="00F07CB6">
        <w:rPr>
          <w:rFonts w:ascii="Times New Roman" w:hAnsi="Times New Roman" w:cs="Times New Roman"/>
          <w:sz w:val="24"/>
          <w:lang w:val="en-US"/>
        </w:rPr>
        <w:t>P</w:t>
      </w:r>
      <w:r w:rsidR="00332D16" w:rsidRPr="00F07CB6">
        <w:rPr>
          <w:rFonts w:ascii="Times New Roman" w:hAnsi="Times New Roman" w:cs="Times New Roman"/>
          <w:sz w:val="24"/>
          <w:lang w:val="en-US"/>
        </w:rPr>
        <w:t>a</w:t>
      </w:r>
      <w:r w:rsidR="00381338" w:rsidRPr="00F07CB6">
        <w:rPr>
          <w:rFonts w:ascii="Times New Roman" w:hAnsi="Times New Roman" w:cs="Times New Roman"/>
          <w:sz w:val="24"/>
          <w:lang w:val="en-US"/>
        </w:rPr>
        <w:t>ruceni</w:t>
      </w:r>
      <w:proofErr w:type="spellEnd"/>
    </w:p>
    <w:p w:rsidR="00381338" w:rsidRPr="00F07CB6" w:rsidRDefault="00381338" w:rsidP="00381338">
      <w:pPr>
        <w:rPr>
          <w:rFonts w:ascii="Times New Roman" w:hAnsi="Times New Roman" w:cs="Times New Roman"/>
          <w:sz w:val="24"/>
          <w:lang w:val="en-US"/>
        </w:rPr>
      </w:pPr>
      <w:r w:rsidRPr="00F07CB6">
        <w:rPr>
          <w:rFonts w:ascii="Times New Roman" w:hAnsi="Times New Roman" w:cs="Times New Roman"/>
          <w:sz w:val="24"/>
          <w:lang w:val="en-US"/>
        </w:rPr>
        <w:t xml:space="preserve">                   *80</w:t>
      </w:r>
      <w:proofErr w:type="gramStart"/>
      <w:r w:rsidRPr="00F07CB6">
        <w:rPr>
          <w:rFonts w:ascii="Times New Roman" w:hAnsi="Times New Roman" w:cs="Times New Roman"/>
          <w:sz w:val="24"/>
          <w:lang w:val="en-US"/>
        </w:rPr>
        <w:t>,0</w:t>
      </w:r>
      <w:proofErr w:type="gramEnd"/>
      <w:r w:rsidRPr="00F07CB6">
        <w:rPr>
          <w:rFonts w:ascii="Times New Roman" w:hAnsi="Times New Roman" w:cs="Times New Roman"/>
          <w:sz w:val="24"/>
          <w:lang w:val="en-US"/>
        </w:rPr>
        <w:t xml:space="preserve"> – mii lei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Procurarea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masinilor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utilajelor</w:t>
      </w:r>
      <w:proofErr w:type="spellEnd"/>
      <w:r w:rsidR="00EC04C8" w:rsidRPr="00F07CB6">
        <w:rPr>
          <w:rFonts w:ascii="Times New Roman" w:hAnsi="Times New Roman" w:cs="Times New Roman"/>
          <w:sz w:val="24"/>
          <w:lang w:val="en-US"/>
        </w:rPr>
        <w:t xml:space="preserve"> (</w:t>
      </w:r>
      <w:proofErr w:type="spellStart"/>
      <w:r w:rsidR="00EC04C8" w:rsidRPr="00F07CB6">
        <w:rPr>
          <w:rFonts w:ascii="Times New Roman" w:hAnsi="Times New Roman" w:cs="Times New Roman"/>
          <w:sz w:val="24"/>
          <w:lang w:val="en-US"/>
        </w:rPr>
        <w:t>pompa</w:t>
      </w:r>
      <w:proofErr w:type="spellEnd"/>
      <w:r w:rsidR="00EC04C8" w:rsidRPr="00F07CB6">
        <w:rPr>
          <w:rFonts w:ascii="Times New Roman" w:hAnsi="Times New Roman" w:cs="Times New Roman"/>
          <w:sz w:val="24"/>
          <w:lang w:val="en-US"/>
        </w:rPr>
        <w:t xml:space="preserve"> la </w:t>
      </w:r>
      <w:proofErr w:type="spellStart"/>
      <w:r w:rsidR="00EC04C8" w:rsidRPr="00F07CB6">
        <w:rPr>
          <w:rFonts w:ascii="Times New Roman" w:hAnsi="Times New Roman" w:cs="Times New Roman"/>
          <w:sz w:val="24"/>
          <w:lang w:val="en-US"/>
        </w:rPr>
        <w:t>sistemul</w:t>
      </w:r>
      <w:proofErr w:type="spellEnd"/>
      <w:r w:rsidR="00EC04C8" w:rsidRPr="00F07CB6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="00EC04C8" w:rsidRPr="00F07CB6">
        <w:rPr>
          <w:rFonts w:ascii="Times New Roman" w:hAnsi="Times New Roman" w:cs="Times New Roman"/>
          <w:sz w:val="24"/>
          <w:lang w:val="en-US"/>
        </w:rPr>
        <w:t>alimentare</w:t>
      </w:r>
      <w:proofErr w:type="spellEnd"/>
      <w:r w:rsidR="00EC04C8" w:rsidRPr="00F07CB6">
        <w:rPr>
          <w:rFonts w:ascii="Times New Roman" w:hAnsi="Times New Roman" w:cs="Times New Roman"/>
          <w:sz w:val="24"/>
          <w:lang w:val="en-US"/>
        </w:rPr>
        <w:t xml:space="preserve"> cu </w:t>
      </w:r>
      <w:proofErr w:type="spellStart"/>
      <w:r w:rsidR="00EC04C8" w:rsidRPr="00F07CB6">
        <w:rPr>
          <w:rFonts w:ascii="Times New Roman" w:hAnsi="Times New Roman" w:cs="Times New Roman"/>
          <w:sz w:val="24"/>
          <w:lang w:val="en-US"/>
        </w:rPr>
        <w:t>apa</w:t>
      </w:r>
      <w:proofErr w:type="spellEnd"/>
      <w:r w:rsidR="00EC04C8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C04C8" w:rsidRPr="00F07CB6">
        <w:rPr>
          <w:rFonts w:ascii="Times New Roman" w:hAnsi="Times New Roman" w:cs="Times New Roman"/>
          <w:sz w:val="24"/>
          <w:lang w:val="en-US"/>
        </w:rPr>
        <w:t>si</w:t>
      </w:r>
      <w:proofErr w:type="spellEnd"/>
      <w:r w:rsidR="00EC04C8" w:rsidRPr="00F07CB6">
        <w:rPr>
          <w:rFonts w:ascii="Times New Roman" w:hAnsi="Times New Roman" w:cs="Times New Roman"/>
          <w:sz w:val="24"/>
          <w:lang w:val="en-US"/>
        </w:rPr>
        <w:t xml:space="preserve"> camera video </w:t>
      </w:r>
      <w:proofErr w:type="spellStart"/>
      <w:r w:rsidR="00EC04C8" w:rsidRPr="00F07CB6">
        <w:rPr>
          <w:rFonts w:ascii="Times New Roman" w:hAnsi="Times New Roman" w:cs="Times New Roman"/>
          <w:sz w:val="24"/>
          <w:lang w:val="en-US"/>
        </w:rPr>
        <w:t>pt</w:t>
      </w:r>
      <w:proofErr w:type="spellEnd"/>
      <w:r w:rsidR="00EC04C8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C04C8" w:rsidRPr="00F07CB6">
        <w:rPr>
          <w:rFonts w:ascii="Times New Roman" w:hAnsi="Times New Roman" w:cs="Times New Roman"/>
          <w:sz w:val="24"/>
          <w:lang w:val="en-US"/>
        </w:rPr>
        <w:t>supraveghere</w:t>
      </w:r>
      <w:proofErr w:type="spellEnd"/>
      <w:r w:rsidR="00EC04C8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C04C8" w:rsidRPr="00F07CB6">
        <w:rPr>
          <w:rFonts w:ascii="Times New Roman" w:hAnsi="Times New Roman" w:cs="Times New Roman"/>
          <w:sz w:val="24"/>
          <w:lang w:val="en-US"/>
        </w:rPr>
        <w:t>stradala</w:t>
      </w:r>
      <w:proofErr w:type="spellEnd"/>
      <w:r w:rsidR="00EC04C8" w:rsidRPr="00F07CB6">
        <w:rPr>
          <w:rFonts w:ascii="Times New Roman" w:hAnsi="Times New Roman" w:cs="Times New Roman"/>
          <w:sz w:val="24"/>
          <w:lang w:val="en-US"/>
        </w:rPr>
        <w:t>)</w:t>
      </w:r>
    </w:p>
    <w:p w:rsidR="00381338" w:rsidRPr="00F07CB6" w:rsidRDefault="00381338" w:rsidP="00381338">
      <w:pPr>
        <w:rPr>
          <w:rFonts w:ascii="Times New Roman" w:hAnsi="Times New Roman" w:cs="Times New Roman"/>
          <w:sz w:val="24"/>
          <w:lang w:val="en-US"/>
        </w:rPr>
      </w:pPr>
      <w:r w:rsidRPr="00F07CB6">
        <w:rPr>
          <w:rFonts w:ascii="Times New Roman" w:hAnsi="Times New Roman" w:cs="Times New Roman"/>
          <w:sz w:val="24"/>
          <w:lang w:val="en-US"/>
        </w:rPr>
        <w:t xml:space="preserve">                    *29</w:t>
      </w:r>
      <w:proofErr w:type="gramStart"/>
      <w:r w:rsidRPr="00F07CB6">
        <w:rPr>
          <w:rFonts w:ascii="Times New Roman" w:hAnsi="Times New Roman" w:cs="Times New Roman"/>
          <w:sz w:val="24"/>
          <w:lang w:val="en-US"/>
        </w:rPr>
        <w:t>,1</w:t>
      </w:r>
      <w:proofErr w:type="gramEnd"/>
      <w:r w:rsidRPr="00F07CB6">
        <w:rPr>
          <w:rFonts w:ascii="Times New Roman" w:hAnsi="Times New Roman" w:cs="Times New Roman"/>
          <w:sz w:val="24"/>
          <w:lang w:val="en-US"/>
        </w:rPr>
        <w:t xml:space="preserve"> mii lei –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Amenajarea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canalului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in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s.Seliste</w:t>
      </w:r>
      <w:proofErr w:type="spellEnd"/>
    </w:p>
    <w:p w:rsidR="00381338" w:rsidRPr="00F07CB6" w:rsidRDefault="00381338" w:rsidP="00381338">
      <w:pPr>
        <w:rPr>
          <w:rFonts w:ascii="Times New Roman" w:hAnsi="Times New Roman" w:cs="Times New Roman"/>
          <w:sz w:val="24"/>
          <w:lang w:val="en-US"/>
        </w:rPr>
      </w:pPr>
      <w:r w:rsidRPr="00F07CB6">
        <w:rPr>
          <w:rFonts w:ascii="Times New Roman" w:hAnsi="Times New Roman" w:cs="Times New Roman"/>
          <w:sz w:val="24"/>
          <w:lang w:val="en-US"/>
        </w:rPr>
        <w:lastRenderedPageBreak/>
        <w:t xml:space="preserve">                    * 118</w:t>
      </w:r>
      <w:proofErr w:type="gramStart"/>
      <w:r w:rsidRPr="00F07CB6">
        <w:rPr>
          <w:rFonts w:ascii="Times New Roman" w:hAnsi="Times New Roman" w:cs="Times New Roman"/>
          <w:sz w:val="24"/>
          <w:lang w:val="en-US"/>
        </w:rPr>
        <w:t>,1</w:t>
      </w:r>
      <w:proofErr w:type="gramEnd"/>
      <w:r w:rsidRPr="00F07CB6">
        <w:rPr>
          <w:rFonts w:ascii="Times New Roman" w:hAnsi="Times New Roman" w:cs="Times New Roman"/>
          <w:sz w:val="24"/>
          <w:lang w:val="en-US"/>
        </w:rPr>
        <w:t xml:space="preserve"> mii lei  -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Salubrizarea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localitatii</w:t>
      </w:r>
      <w:proofErr w:type="spellEnd"/>
    </w:p>
    <w:p w:rsidR="00AF5401" w:rsidRPr="00F07CB6" w:rsidRDefault="00AF5401" w:rsidP="00381338">
      <w:pPr>
        <w:rPr>
          <w:rFonts w:ascii="Times New Roman" w:hAnsi="Times New Roman" w:cs="Times New Roman"/>
          <w:b/>
          <w:sz w:val="28"/>
          <w:lang w:val="en-US"/>
        </w:rPr>
      </w:pPr>
      <w:r w:rsidRPr="00F07CB6">
        <w:rPr>
          <w:rFonts w:ascii="Times New Roman" w:hAnsi="Times New Roman" w:cs="Times New Roman"/>
          <w:b/>
          <w:sz w:val="28"/>
          <w:lang w:val="en-US"/>
        </w:rPr>
        <w:t xml:space="preserve">                                  </w:t>
      </w:r>
      <w:proofErr w:type="spellStart"/>
      <w:r w:rsidRPr="00F07CB6">
        <w:rPr>
          <w:rFonts w:ascii="Times New Roman" w:hAnsi="Times New Roman" w:cs="Times New Roman"/>
          <w:b/>
          <w:sz w:val="28"/>
          <w:lang w:val="en-US"/>
        </w:rPr>
        <w:t>Aprovizionarea</w:t>
      </w:r>
      <w:proofErr w:type="spellEnd"/>
      <w:r w:rsidRPr="00F07CB6">
        <w:rPr>
          <w:rFonts w:ascii="Times New Roman" w:hAnsi="Times New Roman" w:cs="Times New Roman"/>
          <w:b/>
          <w:sz w:val="28"/>
          <w:lang w:val="en-US"/>
        </w:rPr>
        <w:t xml:space="preserve"> cu </w:t>
      </w:r>
      <w:proofErr w:type="spellStart"/>
      <w:proofErr w:type="gramStart"/>
      <w:r w:rsidRPr="00F07CB6">
        <w:rPr>
          <w:rFonts w:ascii="Times New Roman" w:hAnsi="Times New Roman" w:cs="Times New Roman"/>
          <w:b/>
          <w:sz w:val="28"/>
          <w:lang w:val="en-US"/>
        </w:rPr>
        <w:t>apa</w:t>
      </w:r>
      <w:proofErr w:type="spellEnd"/>
      <w:proofErr w:type="gramEnd"/>
      <w:r w:rsidRPr="00F07CB6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b/>
          <w:sz w:val="28"/>
          <w:lang w:val="en-US"/>
        </w:rPr>
        <w:t>si</w:t>
      </w:r>
      <w:proofErr w:type="spellEnd"/>
      <w:r w:rsidRPr="00F07CB6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b/>
          <w:sz w:val="28"/>
          <w:lang w:val="en-US"/>
        </w:rPr>
        <w:t>canalizare</w:t>
      </w:r>
      <w:proofErr w:type="spellEnd"/>
    </w:p>
    <w:p w:rsidR="00AF5401" w:rsidRPr="00F07CB6" w:rsidRDefault="00AF5401" w:rsidP="00381338">
      <w:pPr>
        <w:rPr>
          <w:rFonts w:ascii="Times New Roman" w:hAnsi="Times New Roman" w:cs="Times New Roman"/>
          <w:sz w:val="24"/>
          <w:lang w:val="en-US"/>
        </w:rPr>
      </w:pP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Subprogramul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contine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activitati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proofErr w:type="gramStart"/>
      <w:r w:rsidRPr="00F07CB6">
        <w:rPr>
          <w:rFonts w:ascii="Times New Roman" w:hAnsi="Times New Roman" w:cs="Times New Roman"/>
          <w:sz w:val="24"/>
          <w:lang w:val="en-US"/>
        </w:rPr>
        <w:t>intretinere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,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reabilitare,</w:t>
      </w:r>
      <w:r w:rsidR="00DB1541" w:rsidRPr="00F07CB6">
        <w:rPr>
          <w:rFonts w:ascii="Times New Roman" w:hAnsi="Times New Roman" w:cs="Times New Roman"/>
          <w:sz w:val="24"/>
          <w:lang w:val="en-US"/>
        </w:rPr>
        <w:t>reparati</w:t>
      </w:r>
      <w:r w:rsidRPr="00F07CB6">
        <w:rPr>
          <w:rFonts w:ascii="Times New Roman" w:hAnsi="Times New Roman" w:cs="Times New Roman"/>
          <w:sz w:val="24"/>
          <w:lang w:val="en-US"/>
        </w:rPr>
        <w:t>e</w:t>
      </w:r>
      <w:proofErr w:type="spellEnd"/>
      <w:proofErr w:type="gram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DB1541" w:rsidRPr="00F07CB6">
        <w:rPr>
          <w:rFonts w:ascii="Times New Roman" w:hAnsi="Times New Roman" w:cs="Times New Roman"/>
          <w:sz w:val="24"/>
          <w:lang w:val="en-US"/>
        </w:rPr>
        <w:t>constructi</w:t>
      </w:r>
      <w:r w:rsidRPr="00F07CB6">
        <w:rPr>
          <w:rFonts w:ascii="Times New Roman" w:hAnsi="Times New Roman" w:cs="Times New Roman"/>
          <w:sz w:val="24"/>
          <w:lang w:val="en-US"/>
        </w:rPr>
        <w:t>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r w:rsidR="00DB1541" w:rsidRPr="00F07CB6">
        <w:rPr>
          <w:rFonts w:ascii="Times New Roman" w:hAnsi="Times New Roman" w:cs="Times New Roman"/>
          <w:sz w:val="24"/>
          <w:lang w:val="en-US"/>
        </w:rPr>
        <w:t xml:space="preserve">a </w:t>
      </w:r>
      <w:proofErr w:type="spellStart"/>
      <w:r w:rsidR="00DB1541" w:rsidRPr="00F07CB6">
        <w:rPr>
          <w:rFonts w:ascii="Times New Roman" w:hAnsi="Times New Roman" w:cs="Times New Roman"/>
          <w:sz w:val="24"/>
          <w:lang w:val="en-US"/>
        </w:rPr>
        <w:t>retelelor</w:t>
      </w:r>
      <w:proofErr w:type="spellEnd"/>
      <w:r w:rsidR="00DB1541" w:rsidRPr="00F07CB6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="00DB1541" w:rsidRPr="00F07CB6">
        <w:rPr>
          <w:rFonts w:ascii="Times New Roman" w:hAnsi="Times New Roman" w:cs="Times New Roman"/>
          <w:sz w:val="24"/>
          <w:lang w:val="en-US"/>
        </w:rPr>
        <w:t>apa</w:t>
      </w:r>
      <w:proofErr w:type="spellEnd"/>
      <w:r w:rsidR="00DB1541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DB1541" w:rsidRPr="00F07CB6">
        <w:rPr>
          <w:rFonts w:ascii="Times New Roman" w:hAnsi="Times New Roman" w:cs="Times New Roman"/>
          <w:sz w:val="24"/>
          <w:lang w:val="en-US"/>
        </w:rPr>
        <w:t>si</w:t>
      </w:r>
      <w:proofErr w:type="spellEnd"/>
      <w:r w:rsidR="00DB1541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DB1541" w:rsidRPr="00F07CB6">
        <w:rPr>
          <w:rFonts w:ascii="Times New Roman" w:hAnsi="Times New Roman" w:cs="Times New Roman"/>
          <w:sz w:val="24"/>
          <w:lang w:val="en-US"/>
        </w:rPr>
        <w:t>canalizare</w:t>
      </w:r>
      <w:proofErr w:type="spellEnd"/>
      <w:r w:rsidR="00DB1541" w:rsidRPr="00F07CB6">
        <w:rPr>
          <w:rFonts w:ascii="Times New Roman" w:hAnsi="Times New Roman" w:cs="Times New Roman"/>
          <w:sz w:val="24"/>
          <w:lang w:val="en-US"/>
        </w:rPr>
        <w:t xml:space="preserve"> din </w:t>
      </w:r>
      <w:proofErr w:type="spellStart"/>
      <w:r w:rsidR="00DB1541" w:rsidRPr="00F07CB6">
        <w:rPr>
          <w:rFonts w:ascii="Times New Roman" w:hAnsi="Times New Roman" w:cs="Times New Roman"/>
          <w:sz w:val="24"/>
          <w:lang w:val="en-US"/>
        </w:rPr>
        <w:t>localitate</w:t>
      </w:r>
      <w:proofErr w:type="spellEnd"/>
    </w:p>
    <w:p w:rsidR="00DB1541" w:rsidRPr="00F07CB6" w:rsidRDefault="00DB1541" w:rsidP="00381338">
      <w:pPr>
        <w:rPr>
          <w:rFonts w:ascii="Times New Roman" w:hAnsi="Times New Roman" w:cs="Times New Roman"/>
          <w:sz w:val="24"/>
          <w:lang w:val="en-US"/>
        </w:rPr>
      </w:pP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Bugetul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subprogramului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la </w:t>
      </w:r>
      <w:proofErr w:type="spellStart"/>
      <w:proofErr w:type="gramStart"/>
      <w:r w:rsidRPr="00F07CB6">
        <w:rPr>
          <w:rFonts w:ascii="Times New Roman" w:hAnsi="Times New Roman" w:cs="Times New Roman"/>
          <w:sz w:val="24"/>
          <w:lang w:val="en-US"/>
        </w:rPr>
        <w:t>Cheltuieli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constituie</w:t>
      </w:r>
      <w:proofErr w:type="spellEnd"/>
      <w:proofErr w:type="gramEnd"/>
      <w:r w:rsidRPr="00F07CB6">
        <w:rPr>
          <w:rFonts w:ascii="Times New Roman" w:hAnsi="Times New Roman" w:cs="Times New Roman"/>
          <w:sz w:val="24"/>
          <w:lang w:val="en-US"/>
        </w:rPr>
        <w:t>: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5"/>
        <w:gridCol w:w="3615"/>
        <w:gridCol w:w="3165"/>
      </w:tblGrid>
      <w:tr w:rsidR="00DB1541" w:rsidRPr="00F07CB6" w:rsidTr="005C3637">
        <w:trPr>
          <w:trHeight w:val="255"/>
        </w:trPr>
        <w:tc>
          <w:tcPr>
            <w:tcW w:w="2535" w:type="dxa"/>
          </w:tcPr>
          <w:p w:rsidR="00DB1541" w:rsidRPr="00F07CB6" w:rsidRDefault="00DB1541" w:rsidP="005C3637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Aprobat</w:t>
            </w:r>
            <w:proofErr w:type="spellEnd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 xml:space="preserve"> mii lei</w:t>
            </w:r>
          </w:p>
        </w:tc>
        <w:tc>
          <w:tcPr>
            <w:tcW w:w="3615" w:type="dxa"/>
          </w:tcPr>
          <w:p w:rsidR="00DB1541" w:rsidRPr="00F07CB6" w:rsidRDefault="00DB1541" w:rsidP="005C3637">
            <w:pPr>
              <w:ind w:left="-54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Precizat</w:t>
            </w:r>
            <w:proofErr w:type="spellEnd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 xml:space="preserve"> mii lei</w:t>
            </w:r>
          </w:p>
        </w:tc>
        <w:tc>
          <w:tcPr>
            <w:tcW w:w="3165" w:type="dxa"/>
          </w:tcPr>
          <w:p w:rsidR="00DB1541" w:rsidRPr="00F07CB6" w:rsidRDefault="00DB1541" w:rsidP="005C3637">
            <w:pPr>
              <w:ind w:left="-54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Executat</w:t>
            </w:r>
            <w:proofErr w:type="spellEnd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 xml:space="preserve"> mii lei</w:t>
            </w:r>
          </w:p>
        </w:tc>
      </w:tr>
      <w:tr w:rsidR="00DB1541" w:rsidRPr="00F07CB6" w:rsidTr="005C3637">
        <w:trPr>
          <w:trHeight w:val="223"/>
        </w:trPr>
        <w:tc>
          <w:tcPr>
            <w:tcW w:w="2535" w:type="dxa"/>
          </w:tcPr>
          <w:p w:rsidR="00DB1541" w:rsidRPr="00F07CB6" w:rsidRDefault="00DB1541" w:rsidP="005C3637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3615" w:type="dxa"/>
          </w:tcPr>
          <w:p w:rsidR="00DB1541" w:rsidRPr="00F07CB6" w:rsidRDefault="00DB1541" w:rsidP="005C3637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2701.0</w:t>
            </w:r>
          </w:p>
        </w:tc>
        <w:tc>
          <w:tcPr>
            <w:tcW w:w="3165" w:type="dxa"/>
          </w:tcPr>
          <w:p w:rsidR="00DB1541" w:rsidRPr="00F07CB6" w:rsidRDefault="00DB1541" w:rsidP="005C3637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</w:p>
        </w:tc>
      </w:tr>
    </w:tbl>
    <w:p w:rsidR="00DB1541" w:rsidRPr="00F07CB6" w:rsidRDefault="00DB1541" w:rsidP="00381338">
      <w:pPr>
        <w:rPr>
          <w:rFonts w:ascii="Times New Roman" w:hAnsi="Times New Roman" w:cs="Times New Roman"/>
          <w:sz w:val="24"/>
          <w:lang w:val="en-US"/>
        </w:rPr>
      </w:pPr>
      <w:r w:rsidRPr="00F07CB6">
        <w:rPr>
          <w:rFonts w:ascii="Times New Roman" w:hAnsi="Times New Roman" w:cs="Times New Roman"/>
          <w:sz w:val="24"/>
          <w:lang w:val="en-US"/>
        </w:rPr>
        <w:t xml:space="preserve">Din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lipsa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finantarii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lucrari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la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proiectul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“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Reabilitarea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sistemului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alimentare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cu </w:t>
      </w:r>
      <w:proofErr w:type="spellStart"/>
      <w:proofErr w:type="gramStart"/>
      <w:r w:rsidRPr="00F07CB6">
        <w:rPr>
          <w:rFonts w:ascii="Times New Roman" w:hAnsi="Times New Roman" w:cs="Times New Roman"/>
          <w:sz w:val="24"/>
          <w:lang w:val="en-US"/>
        </w:rPr>
        <w:t>apa</w:t>
      </w:r>
      <w:proofErr w:type="spellEnd"/>
      <w:proofErr w:type="gramEnd"/>
      <w:r w:rsidRPr="00F07CB6">
        <w:rPr>
          <w:rFonts w:ascii="Times New Roman" w:hAnsi="Times New Roman" w:cs="Times New Roman"/>
          <w:sz w:val="24"/>
          <w:lang w:val="en-US"/>
        </w:rPr>
        <w:t xml:space="preserve"> in s.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Seliste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r-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nul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Nisporeni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” nu au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fost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efectuate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>.</w:t>
      </w:r>
    </w:p>
    <w:p w:rsidR="0095709B" w:rsidRPr="00F07CB6" w:rsidRDefault="0095709B" w:rsidP="0095709B">
      <w:pPr>
        <w:rPr>
          <w:rFonts w:ascii="Times New Roman" w:hAnsi="Times New Roman" w:cs="Times New Roman"/>
          <w:b/>
          <w:sz w:val="24"/>
          <w:lang w:val="en-US"/>
        </w:rPr>
      </w:pPr>
      <w:r w:rsidRPr="00F07CB6">
        <w:rPr>
          <w:rFonts w:ascii="Times New Roman" w:hAnsi="Times New Roman" w:cs="Times New Roman"/>
          <w:sz w:val="24"/>
          <w:lang w:val="en-US"/>
        </w:rPr>
        <w:t xml:space="preserve">                                       </w:t>
      </w:r>
      <w:proofErr w:type="spellStart"/>
      <w:r w:rsidRPr="00F07CB6">
        <w:rPr>
          <w:rFonts w:ascii="Times New Roman" w:hAnsi="Times New Roman" w:cs="Times New Roman"/>
          <w:b/>
          <w:sz w:val="24"/>
          <w:lang w:val="en-US"/>
        </w:rPr>
        <w:t>Iluminarea</w:t>
      </w:r>
      <w:proofErr w:type="spellEnd"/>
      <w:r w:rsidRPr="00F07CB6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b/>
          <w:sz w:val="24"/>
          <w:lang w:val="en-US"/>
        </w:rPr>
        <w:t>stradală</w:t>
      </w:r>
      <w:proofErr w:type="spellEnd"/>
    </w:p>
    <w:p w:rsidR="0095709B" w:rsidRPr="00F07CB6" w:rsidRDefault="0095709B" w:rsidP="0095709B">
      <w:pPr>
        <w:rPr>
          <w:rFonts w:ascii="Times New Roman" w:hAnsi="Times New Roman" w:cs="Times New Roman"/>
          <w:sz w:val="24"/>
          <w:lang w:val="en-US"/>
        </w:rPr>
      </w:pP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Subprogramul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include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acțiuni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monitorizare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>,</w:t>
      </w:r>
      <w:r w:rsidR="00726C2D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intreț</w:t>
      </w:r>
      <w:proofErr w:type="gramStart"/>
      <w:r w:rsidRPr="00F07CB6">
        <w:rPr>
          <w:rFonts w:ascii="Times New Roman" w:hAnsi="Times New Roman" w:cs="Times New Roman"/>
          <w:sz w:val="24"/>
          <w:lang w:val="en-US"/>
        </w:rPr>
        <w:t>inere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r w:rsidR="00726C2D" w:rsidRPr="00F07CB6">
        <w:rPr>
          <w:rFonts w:ascii="Times New Roman" w:hAnsi="Times New Roman" w:cs="Times New Roman"/>
          <w:sz w:val="24"/>
          <w:lang w:val="en-US"/>
        </w:rPr>
        <w:t>,</w:t>
      </w:r>
      <w:proofErr w:type="gramEnd"/>
      <w:r w:rsidR="00726C2D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reparație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construcție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rețelelor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iluminat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stradal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>.</w:t>
      </w:r>
    </w:p>
    <w:p w:rsidR="00A166AC" w:rsidRPr="00F07CB6" w:rsidRDefault="00144A3D" w:rsidP="00144A3D">
      <w:pPr>
        <w:rPr>
          <w:rFonts w:ascii="Times New Roman" w:hAnsi="Times New Roman" w:cs="Times New Roman"/>
          <w:sz w:val="24"/>
          <w:lang w:val="en-US"/>
        </w:rPr>
      </w:pP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Bugetul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subpr</w:t>
      </w:r>
      <w:r w:rsidR="00A166AC" w:rsidRPr="00F07CB6">
        <w:rPr>
          <w:rFonts w:ascii="Times New Roman" w:hAnsi="Times New Roman" w:cs="Times New Roman"/>
          <w:sz w:val="24"/>
          <w:lang w:val="en-US"/>
        </w:rPr>
        <w:t>ogramului</w:t>
      </w:r>
      <w:proofErr w:type="spellEnd"/>
      <w:r w:rsidR="00A166AC" w:rsidRPr="00F07CB6">
        <w:rPr>
          <w:rFonts w:ascii="Times New Roman" w:hAnsi="Times New Roman" w:cs="Times New Roman"/>
          <w:sz w:val="24"/>
          <w:lang w:val="en-US"/>
        </w:rPr>
        <w:t xml:space="preserve"> la </w:t>
      </w:r>
      <w:proofErr w:type="spellStart"/>
      <w:proofErr w:type="gramStart"/>
      <w:r w:rsidR="00A166AC" w:rsidRPr="00F07CB6">
        <w:rPr>
          <w:rFonts w:ascii="Times New Roman" w:hAnsi="Times New Roman" w:cs="Times New Roman"/>
          <w:sz w:val="24"/>
          <w:lang w:val="en-US"/>
        </w:rPr>
        <w:t>Cheltuieli</w:t>
      </w:r>
      <w:proofErr w:type="spellEnd"/>
      <w:r w:rsidR="00A166AC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constituie</w:t>
      </w:r>
      <w:proofErr w:type="spellEnd"/>
      <w:proofErr w:type="gramEnd"/>
      <w:r w:rsidR="00A166AC" w:rsidRPr="00F07CB6">
        <w:rPr>
          <w:rFonts w:ascii="Times New Roman" w:hAnsi="Times New Roman" w:cs="Times New Roman"/>
          <w:sz w:val="24"/>
          <w:lang w:val="en-US"/>
        </w:rPr>
        <w:t>: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5"/>
        <w:gridCol w:w="3615"/>
        <w:gridCol w:w="3165"/>
      </w:tblGrid>
      <w:tr w:rsidR="00A166AC" w:rsidRPr="00F07CB6" w:rsidTr="00DE4A2D">
        <w:trPr>
          <w:trHeight w:val="255"/>
        </w:trPr>
        <w:tc>
          <w:tcPr>
            <w:tcW w:w="2535" w:type="dxa"/>
          </w:tcPr>
          <w:p w:rsidR="00A166AC" w:rsidRPr="00F07CB6" w:rsidRDefault="00A166AC" w:rsidP="00DE4A2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Aprobat</w:t>
            </w:r>
            <w:proofErr w:type="spellEnd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 xml:space="preserve"> mii lei</w:t>
            </w:r>
          </w:p>
        </w:tc>
        <w:tc>
          <w:tcPr>
            <w:tcW w:w="3615" w:type="dxa"/>
          </w:tcPr>
          <w:p w:rsidR="00A166AC" w:rsidRPr="00F07CB6" w:rsidRDefault="00A166AC" w:rsidP="00DE4A2D">
            <w:pPr>
              <w:ind w:left="-54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Precizat</w:t>
            </w:r>
            <w:proofErr w:type="spellEnd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 xml:space="preserve"> mii lei</w:t>
            </w:r>
          </w:p>
        </w:tc>
        <w:tc>
          <w:tcPr>
            <w:tcW w:w="3165" w:type="dxa"/>
          </w:tcPr>
          <w:p w:rsidR="00A166AC" w:rsidRPr="00F07CB6" w:rsidRDefault="00A166AC" w:rsidP="00DE4A2D">
            <w:pPr>
              <w:ind w:left="-54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Executat</w:t>
            </w:r>
            <w:proofErr w:type="spellEnd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 xml:space="preserve"> mii lei</w:t>
            </w:r>
          </w:p>
        </w:tc>
      </w:tr>
      <w:tr w:rsidR="00A166AC" w:rsidRPr="00F07CB6" w:rsidTr="00DE4A2D">
        <w:trPr>
          <w:trHeight w:val="223"/>
        </w:trPr>
        <w:tc>
          <w:tcPr>
            <w:tcW w:w="2535" w:type="dxa"/>
          </w:tcPr>
          <w:p w:rsidR="00A166AC" w:rsidRPr="00F07CB6" w:rsidRDefault="00A166AC" w:rsidP="00A166A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87.0</w:t>
            </w:r>
          </w:p>
        </w:tc>
        <w:tc>
          <w:tcPr>
            <w:tcW w:w="3615" w:type="dxa"/>
          </w:tcPr>
          <w:p w:rsidR="00A166AC" w:rsidRPr="00F07CB6" w:rsidRDefault="00A166AC" w:rsidP="00A166A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167.0</w:t>
            </w:r>
          </w:p>
        </w:tc>
        <w:tc>
          <w:tcPr>
            <w:tcW w:w="3165" w:type="dxa"/>
          </w:tcPr>
          <w:p w:rsidR="00A166AC" w:rsidRPr="00F07CB6" w:rsidRDefault="00A166AC" w:rsidP="00A166A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167.0</w:t>
            </w:r>
          </w:p>
        </w:tc>
      </w:tr>
    </w:tbl>
    <w:p w:rsidR="00184F21" w:rsidRPr="00F07CB6" w:rsidRDefault="00A166AC" w:rsidP="00A166AC">
      <w:pPr>
        <w:rPr>
          <w:rFonts w:ascii="Times New Roman" w:hAnsi="Times New Roman" w:cs="Times New Roman"/>
          <w:sz w:val="24"/>
          <w:lang w:val="en-US"/>
        </w:rPr>
      </w:pP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Sau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folosit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pentru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iluminarea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stradala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localitatii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>.</w:t>
      </w:r>
    </w:p>
    <w:p w:rsidR="00144A3D" w:rsidRPr="00F07CB6" w:rsidRDefault="00144A3D" w:rsidP="00184F21">
      <w:pPr>
        <w:ind w:left="435"/>
        <w:rPr>
          <w:rFonts w:ascii="Times New Roman" w:hAnsi="Times New Roman" w:cs="Times New Roman"/>
          <w:b/>
          <w:sz w:val="24"/>
          <w:lang w:val="en-US"/>
        </w:rPr>
      </w:pPr>
      <w:r w:rsidRPr="00F07CB6">
        <w:rPr>
          <w:rFonts w:ascii="Times New Roman" w:hAnsi="Times New Roman" w:cs="Times New Roman"/>
          <w:sz w:val="24"/>
          <w:lang w:val="en-US"/>
        </w:rPr>
        <w:t xml:space="preserve">                  </w:t>
      </w:r>
      <w:proofErr w:type="spellStart"/>
      <w:r w:rsidRPr="00F07CB6">
        <w:rPr>
          <w:rFonts w:ascii="Times New Roman" w:hAnsi="Times New Roman" w:cs="Times New Roman"/>
          <w:b/>
          <w:sz w:val="24"/>
          <w:lang w:val="en-US"/>
        </w:rPr>
        <w:t>Programul</w:t>
      </w:r>
      <w:proofErr w:type="spellEnd"/>
      <w:r w:rsidRPr="00F07CB6">
        <w:rPr>
          <w:rFonts w:ascii="Times New Roman" w:hAnsi="Times New Roman" w:cs="Times New Roman"/>
          <w:b/>
          <w:sz w:val="24"/>
          <w:lang w:val="en-US"/>
        </w:rPr>
        <w:t xml:space="preserve"> – </w:t>
      </w:r>
      <w:proofErr w:type="spellStart"/>
      <w:r w:rsidRPr="00F07CB6">
        <w:rPr>
          <w:rFonts w:ascii="Times New Roman" w:hAnsi="Times New Roman" w:cs="Times New Roman"/>
          <w:b/>
          <w:sz w:val="24"/>
          <w:lang w:val="en-US"/>
        </w:rPr>
        <w:t>cultura</w:t>
      </w:r>
      <w:proofErr w:type="gramStart"/>
      <w:r w:rsidRPr="00F07CB6">
        <w:rPr>
          <w:rFonts w:ascii="Times New Roman" w:hAnsi="Times New Roman" w:cs="Times New Roman"/>
          <w:b/>
          <w:sz w:val="24"/>
          <w:lang w:val="en-US"/>
        </w:rPr>
        <w:t>,cultele</w:t>
      </w:r>
      <w:proofErr w:type="spellEnd"/>
      <w:proofErr w:type="gramEnd"/>
      <w:r w:rsidRPr="00F07CB6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b/>
          <w:sz w:val="24"/>
          <w:lang w:val="en-US"/>
        </w:rPr>
        <w:t>și</w:t>
      </w:r>
      <w:proofErr w:type="spellEnd"/>
      <w:r w:rsidRPr="00F07CB6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b/>
          <w:sz w:val="24"/>
          <w:lang w:val="en-US"/>
        </w:rPr>
        <w:t>odihna</w:t>
      </w:r>
      <w:proofErr w:type="spellEnd"/>
    </w:p>
    <w:p w:rsidR="00144A3D" w:rsidRPr="00F07CB6" w:rsidRDefault="00144A3D" w:rsidP="0095709B">
      <w:pPr>
        <w:rPr>
          <w:rFonts w:ascii="Times New Roman" w:hAnsi="Times New Roman" w:cs="Times New Roman"/>
          <w:sz w:val="24"/>
          <w:lang w:val="en-US"/>
        </w:rPr>
      </w:pP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Programul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inclu</w:t>
      </w:r>
      <w:r w:rsidR="00726C2D" w:rsidRPr="00F07CB6">
        <w:rPr>
          <w:rFonts w:ascii="Times New Roman" w:hAnsi="Times New Roman" w:cs="Times New Roman"/>
          <w:sz w:val="24"/>
          <w:lang w:val="en-US"/>
        </w:rPr>
        <w:t xml:space="preserve">de </w:t>
      </w:r>
      <w:proofErr w:type="spellStart"/>
      <w:r w:rsidR="00726C2D" w:rsidRPr="00F07CB6">
        <w:rPr>
          <w:rFonts w:ascii="Times New Roman" w:hAnsi="Times New Roman" w:cs="Times New Roman"/>
          <w:sz w:val="24"/>
          <w:lang w:val="en-US"/>
        </w:rPr>
        <w:t>activitatea</w:t>
      </w:r>
      <w:proofErr w:type="spellEnd"/>
      <w:r w:rsidR="00726C2D" w:rsidRPr="00F07CB6">
        <w:rPr>
          <w:rFonts w:ascii="Times New Roman" w:hAnsi="Times New Roman" w:cs="Times New Roman"/>
          <w:sz w:val="24"/>
          <w:lang w:val="en-US"/>
        </w:rPr>
        <w:t xml:space="preserve"> a 2 </w:t>
      </w:r>
      <w:proofErr w:type="spellStart"/>
      <w:r w:rsidR="00726C2D" w:rsidRPr="00F07CB6">
        <w:rPr>
          <w:rFonts w:ascii="Times New Roman" w:hAnsi="Times New Roman" w:cs="Times New Roman"/>
          <w:sz w:val="24"/>
          <w:lang w:val="en-US"/>
        </w:rPr>
        <w:t>biblioteci</w:t>
      </w:r>
      <w:proofErr w:type="spellEnd"/>
      <w:r w:rsidR="00726C2D" w:rsidRPr="00F07CB6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="00726C2D" w:rsidRPr="00F07CB6">
        <w:rPr>
          <w:rFonts w:ascii="Times New Roman" w:hAnsi="Times New Roman" w:cs="Times New Roman"/>
          <w:sz w:val="24"/>
          <w:lang w:val="en-US"/>
        </w:rPr>
        <w:t>C</w:t>
      </w:r>
      <w:r w:rsidRPr="00F07CB6">
        <w:rPr>
          <w:rFonts w:ascii="Times New Roman" w:hAnsi="Times New Roman" w:cs="Times New Roman"/>
          <w:sz w:val="24"/>
          <w:lang w:val="en-US"/>
        </w:rPr>
        <w:t>ăminului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cultural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alte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activitați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culturale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>.</w:t>
      </w:r>
    </w:p>
    <w:p w:rsidR="00144A3D" w:rsidRPr="00F07CB6" w:rsidRDefault="00144A3D" w:rsidP="0095709B">
      <w:pPr>
        <w:rPr>
          <w:rFonts w:ascii="Times New Roman" w:hAnsi="Times New Roman" w:cs="Times New Roman"/>
          <w:sz w:val="24"/>
          <w:lang w:val="en-US"/>
        </w:rPr>
      </w:pP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Scopul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programului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F07CB6">
        <w:rPr>
          <w:rFonts w:ascii="Times New Roman" w:hAnsi="Times New Roman" w:cs="Times New Roman"/>
          <w:sz w:val="24"/>
          <w:lang w:val="en-US"/>
        </w:rPr>
        <w:t>este</w:t>
      </w:r>
      <w:proofErr w:type="spellEnd"/>
      <w:proofErr w:type="gramEnd"/>
      <w:r w:rsidRPr="00F07CB6">
        <w:rPr>
          <w:rFonts w:ascii="Times New Roman" w:hAnsi="Times New Roman" w:cs="Times New Roman"/>
          <w:sz w:val="24"/>
          <w:lang w:val="en-US"/>
        </w:rPr>
        <w:t xml:space="preserve"> –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cultura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tradițiile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obiceiurile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localitații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valorificate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promovate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in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rindul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populației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>.</w:t>
      </w:r>
    </w:p>
    <w:p w:rsidR="00A166AC" w:rsidRPr="00F07CB6" w:rsidRDefault="000118B6" w:rsidP="000118B6">
      <w:pPr>
        <w:rPr>
          <w:rFonts w:ascii="Times New Roman" w:hAnsi="Times New Roman" w:cs="Times New Roman"/>
          <w:sz w:val="24"/>
          <w:lang w:val="en-US"/>
        </w:rPr>
      </w:pP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Bugetul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subpr</w:t>
      </w:r>
      <w:r w:rsidR="00A166AC" w:rsidRPr="00F07CB6">
        <w:rPr>
          <w:rFonts w:ascii="Times New Roman" w:hAnsi="Times New Roman" w:cs="Times New Roman"/>
          <w:sz w:val="24"/>
          <w:lang w:val="en-US"/>
        </w:rPr>
        <w:t>ogramului</w:t>
      </w:r>
      <w:proofErr w:type="spellEnd"/>
      <w:r w:rsidR="00A166AC" w:rsidRPr="00F07CB6">
        <w:rPr>
          <w:rFonts w:ascii="Times New Roman" w:hAnsi="Times New Roman" w:cs="Times New Roman"/>
          <w:sz w:val="24"/>
          <w:lang w:val="en-US"/>
        </w:rPr>
        <w:t xml:space="preserve"> la </w:t>
      </w:r>
      <w:proofErr w:type="spellStart"/>
      <w:proofErr w:type="gramStart"/>
      <w:r w:rsidR="00A166AC" w:rsidRPr="00F07CB6">
        <w:rPr>
          <w:rFonts w:ascii="Times New Roman" w:hAnsi="Times New Roman" w:cs="Times New Roman"/>
          <w:sz w:val="24"/>
          <w:lang w:val="en-US"/>
        </w:rPr>
        <w:t>Cheltuieli</w:t>
      </w:r>
      <w:proofErr w:type="spellEnd"/>
      <w:r w:rsidR="00A166AC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constituie</w:t>
      </w:r>
      <w:proofErr w:type="spellEnd"/>
      <w:proofErr w:type="gramEnd"/>
      <w:r w:rsidR="00A166AC" w:rsidRPr="00F07CB6">
        <w:rPr>
          <w:rFonts w:ascii="Times New Roman" w:hAnsi="Times New Roman" w:cs="Times New Roman"/>
          <w:sz w:val="24"/>
          <w:lang w:val="en-US"/>
        </w:rPr>
        <w:t>: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5"/>
        <w:gridCol w:w="3615"/>
        <w:gridCol w:w="3165"/>
      </w:tblGrid>
      <w:tr w:rsidR="00A166AC" w:rsidRPr="00F07CB6" w:rsidTr="00DE4A2D">
        <w:trPr>
          <w:trHeight w:val="255"/>
        </w:trPr>
        <w:tc>
          <w:tcPr>
            <w:tcW w:w="2535" w:type="dxa"/>
          </w:tcPr>
          <w:p w:rsidR="00A166AC" w:rsidRPr="00F07CB6" w:rsidRDefault="00A166AC" w:rsidP="00DE4A2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Aprobat</w:t>
            </w:r>
            <w:proofErr w:type="spellEnd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 xml:space="preserve"> mii lei</w:t>
            </w:r>
          </w:p>
        </w:tc>
        <w:tc>
          <w:tcPr>
            <w:tcW w:w="3615" w:type="dxa"/>
          </w:tcPr>
          <w:p w:rsidR="00A166AC" w:rsidRPr="00F07CB6" w:rsidRDefault="00A166AC" w:rsidP="00DE4A2D">
            <w:pPr>
              <w:ind w:left="-54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Precizat</w:t>
            </w:r>
            <w:proofErr w:type="spellEnd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 xml:space="preserve"> mii lei</w:t>
            </w:r>
          </w:p>
        </w:tc>
        <w:tc>
          <w:tcPr>
            <w:tcW w:w="3165" w:type="dxa"/>
          </w:tcPr>
          <w:p w:rsidR="00A166AC" w:rsidRPr="00F07CB6" w:rsidRDefault="00A166AC" w:rsidP="00DE4A2D">
            <w:pPr>
              <w:ind w:left="-54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Executat</w:t>
            </w:r>
            <w:proofErr w:type="spellEnd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 xml:space="preserve"> mii lei</w:t>
            </w:r>
          </w:p>
        </w:tc>
      </w:tr>
      <w:tr w:rsidR="00A166AC" w:rsidRPr="00F07CB6" w:rsidTr="00DE4A2D">
        <w:trPr>
          <w:trHeight w:val="223"/>
        </w:trPr>
        <w:tc>
          <w:tcPr>
            <w:tcW w:w="2535" w:type="dxa"/>
          </w:tcPr>
          <w:p w:rsidR="00A166AC" w:rsidRPr="00F07CB6" w:rsidRDefault="00A166AC" w:rsidP="00A166A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445.0</w:t>
            </w:r>
          </w:p>
        </w:tc>
        <w:tc>
          <w:tcPr>
            <w:tcW w:w="3615" w:type="dxa"/>
          </w:tcPr>
          <w:p w:rsidR="00A166AC" w:rsidRPr="00F07CB6" w:rsidRDefault="00A166AC" w:rsidP="00A166A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457.0</w:t>
            </w:r>
          </w:p>
        </w:tc>
        <w:tc>
          <w:tcPr>
            <w:tcW w:w="3165" w:type="dxa"/>
          </w:tcPr>
          <w:p w:rsidR="00A166AC" w:rsidRPr="00F07CB6" w:rsidRDefault="00A166AC" w:rsidP="00A166A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362.5</w:t>
            </w:r>
          </w:p>
        </w:tc>
      </w:tr>
    </w:tbl>
    <w:p w:rsidR="000118B6" w:rsidRPr="00F07CB6" w:rsidRDefault="000118B6" w:rsidP="000118B6">
      <w:pPr>
        <w:rPr>
          <w:rFonts w:ascii="Times New Roman" w:hAnsi="Times New Roman" w:cs="Times New Roman"/>
          <w:sz w:val="24"/>
          <w:lang w:val="en-US"/>
        </w:rPr>
      </w:pPr>
    </w:p>
    <w:p w:rsidR="000118B6" w:rsidRPr="00F07CB6" w:rsidRDefault="000118B6" w:rsidP="000118B6">
      <w:pPr>
        <w:rPr>
          <w:rFonts w:ascii="Times New Roman" w:hAnsi="Times New Roman" w:cs="Times New Roman"/>
          <w:sz w:val="24"/>
          <w:lang w:val="en-US"/>
        </w:rPr>
      </w:pPr>
      <w:r w:rsidRPr="00F07CB6">
        <w:rPr>
          <w:rFonts w:ascii="Times New Roman" w:hAnsi="Times New Roman" w:cs="Times New Roman"/>
          <w:sz w:val="24"/>
          <w:lang w:val="en-US"/>
        </w:rPr>
        <w:t xml:space="preserve">In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componența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cheltuielilor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executate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sunt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F07CB6">
        <w:rPr>
          <w:rFonts w:ascii="Times New Roman" w:hAnsi="Times New Roman" w:cs="Times New Roman"/>
          <w:sz w:val="24"/>
          <w:lang w:val="en-US"/>
        </w:rPr>
        <w:t>incluse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:</w:t>
      </w:r>
      <w:proofErr w:type="gramEnd"/>
    </w:p>
    <w:p w:rsidR="00EB3653" w:rsidRPr="00F07CB6" w:rsidRDefault="00EB3653" w:rsidP="00EB3653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lang w:val="ro-RO"/>
        </w:rPr>
      </w:pPr>
      <w:r w:rsidRPr="00F07CB6">
        <w:rPr>
          <w:rFonts w:ascii="Times New Roman" w:hAnsi="Times New Roman" w:cs="Times New Roman"/>
          <w:sz w:val="24"/>
          <w:lang w:val="ro-RO"/>
        </w:rPr>
        <w:t>Retribuirea muncii – 275,3 mii lei</w:t>
      </w:r>
    </w:p>
    <w:p w:rsidR="00EB3653" w:rsidRPr="00F07CB6" w:rsidRDefault="0069593A" w:rsidP="00EB3653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lang w:val="ro-RO"/>
        </w:rPr>
      </w:pPr>
      <w:r w:rsidRPr="00F07CB6">
        <w:rPr>
          <w:rFonts w:ascii="Times New Roman" w:hAnsi="Times New Roman" w:cs="Times New Roman"/>
          <w:sz w:val="24"/>
          <w:lang w:val="ro-RO"/>
        </w:rPr>
        <w:t xml:space="preserve">Deplasari de serviciu </w:t>
      </w:r>
      <w:r w:rsidR="00EB3653" w:rsidRPr="00F07CB6">
        <w:rPr>
          <w:rFonts w:ascii="Times New Roman" w:hAnsi="Times New Roman" w:cs="Times New Roman"/>
          <w:sz w:val="24"/>
          <w:lang w:val="ro-RO"/>
        </w:rPr>
        <w:t xml:space="preserve">îndemnizații – </w:t>
      </w:r>
      <w:r w:rsidRPr="00F07CB6">
        <w:rPr>
          <w:rFonts w:ascii="Times New Roman" w:hAnsi="Times New Roman" w:cs="Times New Roman"/>
          <w:sz w:val="24"/>
          <w:lang w:val="ro-RO"/>
        </w:rPr>
        <w:t>13,8</w:t>
      </w:r>
      <w:r w:rsidR="00EB3653" w:rsidRPr="00F07CB6">
        <w:rPr>
          <w:rFonts w:ascii="Times New Roman" w:hAnsi="Times New Roman" w:cs="Times New Roman"/>
          <w:sz w:val="24"/>
          <w:lang w:val="ro-RO"/>
        </w:rPr>
        <w:t xml:space="preserve"> mii lei</w:t>
      </w:r>
    </w:p>
    <w:p w:rsidR="00EB3653" w:rsidRPr="00F07CB6" w:rsidRDefault="00EB3653" w:rsidP="00EB3653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lang w:val="ro-RO"/>
        </w:rPr>
      </w:pP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Servicii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intreținere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(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energie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electrica,internet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)- 9,2 mii lei</w:t>
      </w:r>
    </w:p>
    <w:p w:rsidR="00EB3653" w:rsidRPr="00F07CB6" w:rsidRDefault="00EB3653" w:rsidP="00EB3653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lang w:val="ro-RO"/>
        </w:rPr>
      </w:pPr>
      <w:r w:rsidRPr="00F07CB6">
        <w:rPr>
          <w:rFonts w:ascii="Times New Roman" w:hAnsi="Times New Roman" w:cs="Times New Roman"/>
          <w:sz w:val="24"/>
          <w:lang w:val="ro-RO"/>
        </w:rPr>
        <w:t xml:space="preserve">Materiale de constructie </w:t>
      </w:r>
      <w:r w:rsidR="00CB019A" w:rsidRPr="00F07CB6">
        <w:rPr>
          <w:rFonts w:ascii="Times New Roman" w:hAnsi="Times New Roman" w:cs="Times New Roman"/>
          <w:sz w:val="24"/>
          <w:lang w:val="ro-RO"/>
        </w:rPr>
        <w:t>1.0</w:t>
      </w:r>
      <w:r w:rsidRPr="00F07CB6">
        <w:rPr>
          <w:rFonts w:ascii="Times New Roman" w:hAnsi="Times New Roman" w:cs="Times New Roman"/>
          <w:sz w:val="24"/>
          <w:lang w:val="ro-RO"/>
        </w:rPr>
        <w:t xml:space="preserve"> mii</w:t>
      </w:r>
    </w:p>
    <w:p w:rsidR="00EB3653" w:rsidRPr="00F07CB6" w:rsidRDefault="00EB3653" w:rsidP="00EB3653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lang w:val="ro-RO"/>
        </w:rPr>
      </w:pPr>
      <w:r w:rsidRPr="00F07CB6">
        <w:rPr>
          <w:rFonts w:ascii="Times New Roman" w:hAnsi="Times New Roman" w:cs="Times New Roman"/>
          <w:sz w:val="24"/>
          <w:lang w:val="ro-RO"/>
        </w:rPr>
        <w:t>Procurare carbune – 8,0 mii lei</w:t>
      </w:r>
    </w:p>
    <w:p w:rsidR="000118B6" w:rsidRPr="00F07CB6" w:rsidRDefault="000118B6" w:rsidP="000118B6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lang w:val="ro-RO"/>
        </w:rPr>
      </w:pPr>
      <w:r w:rsidRPr="00F07CB6">
        <w:rPr>
          <w:rFonts w:ascii="Times New Roman" w:hAnsi="Times New Roman" w:cs="Times New Roman"/>
          <w:sz w:val="24"/>
          <w:lang w:val="ro-RO"/>
        </w:rPr>
        <w:t>Servicii</w:t>
      </w:r>
      <w:r w:rsidR="002A6B53" w:rsidRPr="00F07CB6">
        <w:rPr>
          <w:rFonts w:ascii="Times New Roman" w:hAnsi="Times New Roman" w:cs="Times New Roman"/>
          <w:sz w:val="24"/>
          <w:lang w:val="ro-RO"/>
        </w:rPr>
        <w:t xml:space="preserve"> de organizare a sarbatorilor (hramul satului Seliste si Paruceni,sarbatori de iarna )</w:t>
      </w:r>
      <w:r w:rsidRPr="00F07CB6">
        <w:rPr>
          <w:rFonts w:ascii="Times New Roman" w:hAnsi="Times New Roman" w:cs="Times New Roman"/>
          <w:sz w:val="24"/>
          <w:lang w:val="ro-RO"/>
        </w:rPr>
        <w:t xml:space="preserve"> – </w:t>
      </w:r>
      <w:r w:rsidR="00EB3653" w:rsidRPr="00F07CB6">
        <w:rPr>
          <w:rFonts w:ascii="Times New Roman" w:hAnsi="Times New Roman" w:cs="Times New Roman"/>
          <w:sz w:val="24"/>
          <w:lang w:val="ro-RO"/>
        </w:rPr>
        <w:t>20</w:t>
      </w:r>
      <w:r w:rsidR="00726C2D" w:rsidRPr="00F07CB6">
        <w:rPr>
          <w:rFonts w:ascii="Times New Roman" w:hAnsi="Times New Roman" w:cs="Times New Roman"/>
          <w:sz w:val="24"/>
          <w:lang w:val="ro-RO"/>
        </w:rPr>
        <w:t xml:space="preserve">,0 </w:t>
      </w:r>
      <w:r w:rsidRPr="00F07CB6">
        <w:rPr>
          <w:rFonts w:ascii="Times New Roman" w:hAnsi="Times New Roman" w:cs="Times New Roman"/>
          <w:sz w:val="24"/>
          <w:lang w:val="ro-RO"/>
        </w:rPr>
        <w:t>mii lei</w:t>
      </w:r>
    </w:p>
    <w:p w:rsidR="000118B6" w:rsidRPr="00F07CB6" w:rsidRDefault="00726C2D" w:rsidP="000118B6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lang w:val="ro-RO"/>
        </w:rPr>
      </w:pPr>
      <w:r w:rsidRPr="00F07CB6">
        <w:rPr>
          <w:rFonts w:ascii="Times New Roman" w:hAnsi="Times New Roman" w:cs="Times New Roman"/>
          <w:sz w:val="24"/>
          <w:lang w:val="ro-RO"/>
        </w:rPr>
        <w:lastRenderedPageBreak/>
        <w:t>Abonare la ediții periodice</w:t>
      </w:r>
      <w:r w:rsidR="000118B6" w:rsidRPr="00F07CB6">
        <w:rPr>
          <w:rFonts w:ascii="Times New Roman" w:hAnsi="Times New Roman" w:cs="Times New Roman"/>
          <w:sz w:val="24"/>
          <w:lang w:val="ro-RO"/>
        </w:rPr>
        <w:t xml:space="preserve"> – </w:t>
      </w:r>
      <w:r w:rsidR="0069593A" w:rsidRPr="00F07CB6">
        <w:rPr>
          <w:rFonts w:ascii="Times New Roman" w:hAnsi="Times New Roman" w:cs="Times New Roman"/>
          <w:sz w:val="24"/>
          <w:lang w:val="ro-RO"/>
        </w:rPr>
        <w:t>7,2</w:t>
      </w:r>
      <w:r w:rsidR="000118B6" w:rsidRPr="00F07CB6">
        <w:rPr>
          <w:rFonts w:ascii="Times New Roman" w:hAnsi="Times New Roman" w:cs="Times New Roman"/>
          <w:sz w:val="24"/>
          <w:lang w:val="ro-RO"/>
        </w:rPr>
        <w:t xml:space="preserve"> mii lei</w:t>
      </w:r>
    </w:p>
    <w:p w:rsidR="000118B6" w:rsidRPr="00F07CB6" w:rsidRDefault="000118B6" w:rsidP="000118B6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lang w:val="ro-RO"/>
        </w:rPr>
      </w:pPr>
      <w:r w:rsidRPr="00F07CB6">
        <w:rPr>
          <w:rFonts w:ascii="Times New Roman" w:hAnsi="Times New Roman" w:cs="Times New Roman"/>
          <w:sz w:val="24"/>
          <w:lang w:val="ro-RO"/>
        </w:rPr>
        <w:t>Procurarea mijloacelor fixe</w:t>
      </w:r>
      <w:r w:rsidR="00A166AC" w:rsidRPr="00F07CB6">
        <w:rPr>
          <w:rFonts w:ascii="Times New Roman" w:hAnsi="Times New Roman" w:cs="Times New Roman"/>
          <w:sz w:val="24"/>
          <w:lang w:val="ro-RO"/>
        </w:rPr>
        <w:t xml:space="preserve"> (carti)</w:t>
      </w:r>
      <w:r w:rsidRPr="00F07CB6">
        <w:rPr>
          <w:rFonts w:ascii="Times New Roman" w:hAnsi="Times New Roman" w:cs="Times New Roman"/>
          <w:sz w:val="24"/>
          <w:lang w:val="ro-RO"/>
        </w:rPr>
        <w:t xml:space="preserve">– </w:t>
      </w:r>
      <w:r w:rsidR="00726C2D" w:rsidRPr="00F07CB6">
        <w:rPr>
          <w:rFonts w:ascii="Times New Roman" w:hAnsi="Times New Roman" w:cs="Times New Roman"/>
          <w:sz w:val="24"/>
          <w:lang w:val="ro-RO"/>
        </w:rPr>
        <w:t>5,0</w:t>
      </w:r>
      <w:r w:rsidRPr="00F07CB6">
        <w:rPr>
          <w:rFonts w:ascii="Times New Roman" w:hAnsi="Times New Roman" w:cs="Times New Roman"/>
          <w:sz w:val="24"/>
          <w:lang w:val="ro-RO"/>
        </w:rPr>
        <w:t xml:space="preserve"> mii lei</w:t>
      </w:r>
    </w:p>
    <w:p w:rsidR="002A6B53" w:rsidRPr="00606B45" w:rsidRDefault="00CB019A" w:rsidP="00606B45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lang w:val="ro-RO"/>
        </w:rPr>
      </w:pPr>
      <w:r w:rsidRPr="00F07CB6">
        <w:rPr>
          <w:rFonts w:ascii="Times New Roman" w:hAnsi="Times New Roman" w:cs="Times New Roman"/>
          <w:sz w:val="24"/>
          <w:lang w:val="ro-RO"/>
        </w:rPr>
        <w:t xml:space="preserve"> materiale – 23.0</w:t>
      </w:r>
      <w:r w:rsidR="00726C2D" w:rsidRPr="00F07CB6">
        <w:rPr>
          <w:rFonts w:ascii="Times New Roman" w:hAnsi="Times New Roman" w:cs="Times New Roman"/>
          <w:sz w:val="24"/>
          <w:lang w:val="ro-RO"/>
        </w:rPr>
        <w:t xml:space="preserve"> mii lei</w:t>
      </w:r>
    </w:p>
    <w:p w:rsidR="000118B6" w:rsidRPr="00F07CB6" w:rsidRDefault="00A31102" w:rsidP="000118B6">
      <w:pPr>
        <w:pStyle w:val="Listparagraf"/>
        <w:ind w:left="675"/>
        <w:rPr>
          <w:rFonts w:ascii="Times New Roman" w:hAnsi="Times New Roman" w:cs="Times New Roman"/>
          <w:b/>
          <w:sz w:val="24"/>
          <w:lang w:val="ro-RO"/>
        </w:rPr>
      </w:pPr>
      <w:r w:rsidRPr="00F07CB6">
        <w:rPr>
          <w:rFonts w:ascii="Times New Roman" w:hAnsi="Times New Roman" w:cs="Times New Roman"/>
          <w:sz w:val="24"/>
          <w:lang w:val="ro-RO"/>
        </w:rPr>
        <w:t xml:space="preserve">                               </w:t>
      </w:r>
      <w:r w:rsidR="006F50DB" w:rsidRPr="00F07CB6">
        <w:rPr>
          <w:rFonts w:ascii="Times New Roman" w:hAnsi="Times New Roman" w:cs="Times New Roman"/>
          <w:b/>
          <w:sz w:val="24"/>
          <w:lang w:val="ro-RO"/>
        </w:rPr>
        <w:t xml:space="preserve">Programul </w:t>
      </w:r>
      <w:r w:rsidR="00EC6B2D" w:rsidRPr="00F07CB6">
        <w:rPr>
          <w:rFonts w:ascii="Times New Roman" w:hAnsi="Times New Roman" w:cs="Times New Roman"/>
          <w:b/>
          <w:sz w:val="24"/>
          <w:lang w:val="ro-RO"/>
        </w:rPr>
        <w:t>–</w:t>
      </w:r>
      <w:r w:rsidR="006F50DB" w:rsidRPr="00F07CB6">
        <w:rPr>
          <w:rFonts w:ascii="Times New Roman" w:hAnsi="Times New Roman" w:cs="Times New Roman"/>
          <w:b/>
          <w:sz w:val="24"/>
          <w:lang w:val="ro-RO"/>
        </w:rPr>
        <w:t xml:space="preserve"> învațămînt</w:t>
      </w:r>
    </w:p>
    <w:p w:rsidR="00A31102" w:rsidRPr="00F07CB6" w:rsidRDefault="00A31102" w:rsidP="000118B6">
      <w:pPr>
        <w:pStyle w:val="Listparagraf"/>
        <w:ind w:left="675"/>
        <w:rPr>
          <w:rFonts w:ascii="Times New Roman" w:hAnsi="Times New Roman" w:cs="Times New Roman"/>
          <w:b/>
          <w:sz w:val="24"/>
          <w:lang w:val="ro-RO"/>
        </w:rPr>
      </w:pPr>
    </w:p>
    <w:p w:rsidR="00EC6B2D" w:rsidRPr="00F07CB6" w:rsidRDefault="00EC6B2D" w:rsidP="000118B6">
      <w:pPr>
        <w:pStyle w:val="Listparagraf"/>
        <w:ind w:left="675"/>
        <w:rPr>
          <w:rFonts w:ascii="Times New Roman" w:hAnsi="Times New Roman" w:cs="Times New Roman"/>
          <w:sz w:val="24"/>
          <w:lang w:val="ro-RO"/>
        </w:rPr>
      </w:pPr>
      <w:r w:rsidRPr="00F07CB6">
        <w:rPr>
          <w:rFonts w:ascii="Times New Roman" w:hAnsi="Times New Roman" w:cs="Times New Roman"/>
          <w:sz w:val="24"/>
          <w:lang w:val="ro-RO"/>
        </w:rPr>
        <w:t>Programul include activitatea instituției preșcolare din localitate.</w:t>
      </w:r>
    </w:p>
    <w:p w:rsidR="00EC6B2D" w:rsidRPr="00F07CB6" w:rsidRDefault="00EC6B2D" w:rsidP="00EC6B2D">
      <w:pPr>
        <w:rPr>
          <w:rFonts w:ascii="Times New Roman" w:hAnsi="Times New Roman" w:cs="Times New Roman"/>
          <w:sz w:val="24"/>
          <w:lang w:val="ro-RO"/>
        </w:rPr>
      </w:pPr>
      <w:r w:rsidRPr="00F07CB6">
        <w:rPr>
          <w:rFonts w:ascii="Times New Roman" w:hAnsi="Times New Roman" w:cs="Times New Roman"/>
          <w:sz w:val="24"/>
          <w:lang w:val="ro-RO"/>
        </w:rPr>
        <w:t>Scopul principal al programului este – copii pregatiți multilateral pentru viață și integrare in activitatea școlară.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5"/>
        <w:gridCol w:w="3615"/>
        <w:gridCol w:w="3165"/>
      </w:tblGrid>
      <w:tr w:rsidR="00026E68" w:rsidRPr="00F07CB6" w:rsidTr="005C3637">
        <w:trPr>
          <w:trHeight w:val="255"/>
        </w:trPr>
        <w:tc>
          <w:tcPr>
            <w:tcW w:w="2535" w:type="dxa"/>
          </w:tcPr>
          <w:p w:rsidR="00026E68" w:rsidRPr="00F07CB6" w:rsidRDefault="00026E68" w:rsidP="005C3637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Aprobat</w:t>
            </w:r>
            <w:proofErr w:type="spellEnd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 xml:space="preserve"> mii lei</w:t>
            </w:r>
          </w:p>
        </w:tc>
        <w:tc>
          <w:tcPr>
            <w:tcW w:w="3615" w:type="dxa"/>
          </w:tcPr>
          <w:p w:rsidR="00026E68" w:rsidRPr="00F07CB6" w:rsidRDefault="00026E68" w:rsidP="005C3637">
            <w:pPr>
              <w:ind w:left="-54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Precizat</w:t>
            </w:r>
            <w:proofErr w:type="spellEnd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 xml:space="preserve"> mii lei</w:t>
            </w:r>
          </w:p>
        </w:tc>
        <w:tc>
          <w:tcPr>
            <w:tcW w:w="3165" w:type="dxa"/>
          </w:tcPr>
          <w:p w:rsidR="00026E68" w:rsidRPr="00F07CB6" w:rsidRDefault="00026E68" w:rsidP="005C3637">
            <w:pPr>
              <w:ind w:left="-54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Executat</w:t>
            </w:r>
            <w:proofErr w:type="spellEnd"/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 xml:space="preserve"> mii lei</w:t>
            </w:r>
          </w:p>
        </w:tc>
      </w:tr>
      <w:tr w:rsidR="00026E68" w:rsidRPr="00F07CB6" w:rsidTr="005C3637">
        <w:trPr>
          <w:trHeight w:val="223"/>
        </w:trPr>
        <w:tc>
          <w:tcPr>
            <w:tcW w:w="2535" w:type="dxa"/>
          </w:tcPr>
          <w:p w:rsidR="00026E68" w:rsidRPr="00F07CB6" w:rsidRDefault="00026E68" w:rsidP="005C3637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1844.9</w:t>
            </w:r>
          </w:p>
        </w:tc>
        <w:tc>
          <w:tcPr>
            <w:tcW w:w="3615" w:type="dxa"/>
          </w:tcPr>
          <w:p w:rsidR="00026E68" w:rsidRPr="00F07CB6" w:rsidRDefault="00026E68" w:rsidP="005C3637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2012.6</w:t>
            </w:r>
          </w:p>
        </w:tc>
        <w:tc>
          <w:tcPr>
            <w:tcW w:w="3165" w:type="dxa"/>
          </w:tcPr>
          <w:p w:rsidR="00026E68" w:rsidRPr="00F07CB6" w:rsidRDefault="00026E68" w:rsidP="005C3637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07CB6">
              <w:rPr>
                <w:rFonts w:ascii="Times New Roman" w:hAnsi="Times New Roman" w:cs="Times New Roman"/>
                <w:sz w:val="24"/>
                <w:lang w:val="en-US"/>
              </w:rPr>
              <w:t>1875.5</w:t>
            </w:r>
          </w:p>
        </w:tc>
      </w:tr>
    </w:tbl>
    <w:p w:rsidR="00026E68" w:rsidRPr="00F07CB6" w:rsidRDefault="00026E68" w:rsidP="00EC6B2D">
      <w:pPr>
        <w:rPr>
          <w:rFonts w:ascii="Times New Roman" w:hAnsi="Times New Roman" w:cs="Times New Roman"/>
          <w:sz w:val="24"/>
          <w:lang w:val="ro-RO"/>
        </w:rPr>
      </w:pPr>
    </w:p>
    <w:p w:rsidR="00EC6B2D" w:rsidRPr="00F07CB6" w:rsidRDefault="00EC6B2D" w:rsidP="00EC6B2D">
      <w:pPr>
        <w:rPr>
          <w:rFonts w:ascii="Times New Roman" w:hAnsi="Times New Roman" w:cs="Times New Roman"/>
          <w:sz w:val="24"/>
          <w:lang w:val="en-US"/>
        </w:rPr>
      </w:pPr>
      <w:r w:rsidRPr="00F07CB6">
        <w:rPr>
          <w:rFonts w:ascii="Times New Roman" w:hAnsi="Times New Roman" w:cs="Times New Roman"/>
          <w:sz w:val="24"/>
          <w:lang w:val="en-US"/>
        </w:rPr>
        <w:t xml:space="preserve"> In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componența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cheltuielilor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executate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sz w:val="24"/>
          <w:lang w:val="en-US"/>
        </w:rPr>
        <w:t>sunt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F07CB6">
        <w:rPr>
          <w:rFonts w:ascii="Times New Roman" w:hAnsi="Times New Roman" w:cs="Times New Roman"/>
          <w:sz w:val="24"/>
          <w:lang w:val="en-US"/>
        </w:rPr>
        <w:t>incluse</w:t>
      </w:r>
      <w:proofErr w:type="spellEnd"/>
      <w:r w:rsidRPr="00F07CB6">
        <w:rPr>
          <w:rFonts w:ascii="Times New Roman" w:hAnsi="Times New Roman" w:cs="Times New Roman"/>
          <w:sz w:val="24"/>
          <w:lang w:val="en-US"/>
        </w:rPr>
        <w:t xml:space="preserve"> :</w:t>
      </w:r>
      <w:proofErr w:type="gramEnd"/>
    </w:p>
    <w:p w:rsidR="00EC6B2D" w:rsidRPr="00F07CB6" w:rsidRDefault="00EC6B2D" w:rsidP="00EC6B2D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lang w:val="ro-RO"/>
        </w:rPr>
      </w:pPr>
      <w:r w:rsidRPr="00F07CB6">
        <w:rPr>
          <w:rFonts w:ascii="Times New Roman" w:hAnsi="Times New Roman" w:cs="Times New Roman"/>
          <w:sz w:val="24"/>
          <w:lang w:val="ro-RO"/>
        </w:rPr>
        <w:t xml:space="preserve">Retribuirea muncii – </w:t>
      </w:r>
      <w:r w:rsidR="006A755A" w:rsidRPr="00F07CB6">
        <w:rPr>
          <w:rFonts w:ascii="Times New Roman" w:hAnsi="Times New Roman" w:cs="Times New Roman"/>
          <w:sz w:val="24"/>
          <w:lang w:val="ro-RO"/>
        </w:rPr>
        <w:t>1045,4</w:t>
      </w:r>
      <w:r w:rsidRPr="00F07CB6">
        <w:rPr>
          <w:rFonts w:ascii="Times New Roman" w:hAnsi="Times New Roman" w:cs="Times New Roman"/>
          <w:sz w:val="24"/>
          <w:lang w:val="ro-RO"/>
        </w:rPr>
        <w:t xml:space="preserve"> mii lei</w:t>
      </w:r>
    </w:p>
    <w:p w:rsidR="00EC6B2D" w:rsidRPr="00F07CB6" w:rsidRDefault="00EC6B2D" w:rsidP="00EC6B2D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lang w:val="ro-RO"/>
        </w:rPr>
      </w:pPr>
      <w:r w:rsidRPr="00F07CB6">
        <w:rPr>
          <w:rFonts w:ascii="Times New Roman" w:hAnsi="Times New Roman" w:cs="Times New Roman"/>
          <w:sz w:val="24"/>
          <w:lang w:val="ro-RO"/>
        </w:rPr>
        <w:t>Contribuții sociale și medicale</w:t>
      </w:r>
      <w:r w:rsidR="00C3184D" w:rsidRPr="00F07CB6">
        <w:rPr>
          <w:rFonts w:ascii="Times New Roman" w:hAnsi="Times New Roman" w:cs="Times New Roman"/>
          <w:sz w:val="24"/>
          <w:lang w:val="ro-RO"/>
        </w:rPr>
        <w:t>,îndemnizații</w:t>
      </w:r>
      <w:r w:rsidRPr="00F07CB6">
        <w:rPr>
          <w:rFonts w:ascii="Times New Roman" w:hAnsi="Times New Roman" w:cs="Times New Roman"/>
          <w:sz w:val="24"/>
          <w:lang w:val="ro-RO"/>
        </w:rPr>
        <w:t xml:space="preserve"> – </w:t>
      </w:r>
      <w:r w:rsidR="006A755A" w:rsidRPr="00F07CB6">
        <w:rPr>
          <w:rFonts w:ascii="Times New Roman" w:hAnsi="Times New Roman" w:cs="Times New Roman"/>
          <w:sz w:val="24"/>
          <w:lang w:val="ro-RO"/>
        </w:rPr>
        <w:t>37</w:t>
      </w:r>
      <w:r w:rsidR="00C3184D" w:rsidRPr="00F07CB6">
        <w:rPr>
          <w:rFonts w:ascii="Times New Roman" w:hAnsi="Times New Roman" w:cs="Times New Roman"/>
          <w:sz w:val="24"/>
          <w:lang w:val="ro-RO"/>
        </w:rPr>
        <w:t>,8</w:t>
      </w:r>
      <w:r w:rsidRPr="00F07CB6">
        <w:rPr>
          <w:rFonts w:ascii="Times New Roman" w:hAnsi="Times New Roman" w:cs="Times New Roman"/>
          <w:sz w:val="24"/>
          <w:lang w:val="ro-RO"/>
        </w:rPr>
        <w:t xml:space="preserve"> mii lei</w:t>
      </w:r>
    </w:p>
    <w:p w:rsidR="00EC6B2D" w:rsidRPr="00F07CB6" w:rsidRDefault="00EC6B2D" w:rsidP="00EC6B2D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lang w:val="ro-RO"/>
        </w:rPr>
      </w:pPr>
      <w:r w:rsidRPr="00F07CB6">
        <w:rPr>
          <w:rFonts w:ascii="Times New Roman" w:hAnsi="Times New Roman" w:cs="Times New Roman"/>
          <w:sz w:val="24"/>
          <w:lang w:val="ro-RO"/>
        </w:rPr>
        <w:t>Servicii</w:t>
      </w:r>
      <w:r w:rsidR="00026E68" w:rsidRPr="00F07CB6">
        <w:rPr>
          <w:rFonts w:ascii="Times New Roman" w:hAnsi="Times New Roman" w:cs="Times New Roman"/>
          <w:sz w:val="24"/>
          <w:lang w:val="ro-RO"/>
        </w:rPr>
        <w:t xml:space="preserve"> prestate de persoane pe contract de prestari servicii ( muncitorul de ograda,reparatia in sala de grupa din gradinita)</w:t>
      </w:r>
      <w:r w:rsidRPr="00F07CB6">
        <w:rPr>
          <w:rFonts w:ascii="Times New Roman" w:hAnsi="Times New Roman" w:cs="Times New Roman"/>
          <w:sz w:val="24"/>
          <w:lang w:val="ro-RO"/>
        </w:rPr>
        <w:t xml:space="preserve"> – </w:t>
      </w:r>
      <w:r w:rsidR="006A755A" w:rsidRPr="00F07CB6">
        <w:rPr>
          <w:rFonts w:ascii="Times New Roman" w:hAnsi="Times New Roman" w:cs="Times New Roman"/>
          <w:sz w:val="24"/>
          <w:lang w:val="ro-RO"/>
        </w:rPr>
        <w:t>133,3</w:t>
      </w:r>
      <w:r w:rsidRPr="00F07CB6">
        <w:rPr>
          <w:rFonts w:ascii="Times New Roman" w:hAnsi="Times New Roman" w:cs="Times New Roman"/>
          <w:sz w:val="24"/>
          <w:lang w:val="ro-RO"/>
        </w:rPr>
        <w:t xml:space="preserve"> mii lei</w:t>
      </w:r>
    </w:p>
    <w:p w:rsidR="00EC6B2D" w:rsidRPr="00F07CB6" w:rsidRDefault="00C3184D" w:rsidP="00EC6B2D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lang w:val="ro-RO"/>
        </w:rPr>
      </w:pPr>
      <w:r w:rsidRPr="00F07CB6">
        <w:rPr>
          <w:rFonts w:ascii="Times New Roman" w:hAnsi="Times New Roman" w:cs="Times New Roman"/>
          <w:sz w:val="24"/>
          <w:lang w:val="ro-RO"/>
        </w:rPr>
        <w:t>Compensații – 16,0</w:t>
      </w:r>
      <w:r w:rsidR="00EC6B2D" w:rsidRPr="00F07CB6">
        <w:rPr>
          <w:rFonts w:ascii="Times New Roman" w:hAnsi="Times New Roman" w:cs="Times New Roman"/>
          <w:sz w:val="24"/>
          <w:lang w:val="ro-RO"/>
        </w:rPr>
        <w:t xml:space="preserve"> mii lei</w:t>
      </w:r>
    </w:p>
    <w:p w:rsidR="00026E68" w:rsidRPr="00F07CB6" w:rsidRDefault="00026E68" w:rsidP="00EC6B2D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lang w:val="ro-RO"/>
        </w:rPr>
      </w:pPr>
      <w:r w:rsidRPr="00F07CB6">
        <w:rPr>
          <w:rFonts w:ascii="Times New Roman" w:hAnsi="Times New Roman" w:cs="Times New Roman"/>
          <w:sz w:val="24"/>
          <w:lang w:val="ro-RO"/>
        </w:rPr>
        <w:t>Materiale didactice – 6.4 mii</w:t>
      </w:r>
    </w:p>
    <w:p w:rsidR="00026E68" w:rsidRPr="00F07CB6" w:rsidRDefault="00026E68" w:rsidP="00EC6B2D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lang w:val="ro-RO"/>
        </w:rPr>
      </w:pPr>
      <w:r w:rsidRPr="00F07CB6">
        <w:rPr>
          <w:rFonts w:ascii="Times New Roman" w:hAnsi="Times New Roman" w:cs="Times New Roman"/>
          <w:sz w:val="24"/>
          <w:lang w:val="ro-RO"/>
        </w:rPr>
        <w:t>Materiale de uz gospodaresc,produse de curatenie si rechizite de birou -</w:t>
      </w:r>
      <w:r w:rsidR="003C5D44" w:rsidRPr="00F07CB6">
        <w:rPr>
          <w:rFonts w:ascii="Times New Roman" w:hAnsi="Times New Roman" w:cs="Times New Roman"/>
          <w:sz w:val="24"/>
          <w:lang w:val="ro-RO"/>
        </w:rPr>
        <w:t xml:space="preserve"> 40.0</w:t>
      </w:r>
    </w:p>
    <w:p w:rsidR="003C5D44" w:rsidRPr="00F07CB6" w:rsidRDefault="003C5D44" w:rsidP="00EC6B2D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lang w:val="ro-RO"/>
        </w:rPr>
      </w:pPr>
      <w:r w:rsidRPr="00F07CB6">
        <w:rPr>
          <w:rFonts w:ascii="Times New Roman" w:hAnsi="Times New Roman" w:cs="Times New Roman"/>
          <w:sz w:val="24"/>
          <w:lang w:val="ro-RO"/>
        </w:rPr>
        <w:t>Materiale de constructie – 44.6 mii</w:t>
      </w:r>
    </w:p>
    <w:p w:rsidR="003C5D44" w:rsidRPr="00F07CB6" w:rsidRDefault="003C5D44" w:rsidP="00EC6B2D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lang w:val="ro-RO"/>
        </w:rPr>
      </w:pPr>
      <w:r w:rsidRPr="00F07CB6">
        <w:rPr>
          <w:rFonts w:ascii="Times New Roman" w:hAnsi="Times New Roman" w:cs="Times New Roman"/>
          <w:sz w:val="24"/>
          <w:lang w:val="ro-RO"/>
        </w:rPr>
        <w:t>Albituri si accesorii pt pat – 20.3 mii lei</w:t>
      </w:r>
    </w:p>
    <w:p w:rsidR="003C5D44" w:rsidRPr="00F07CB6" w:rsidRDefault="003C5D44" w:rsidP="00EC6B2D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lang w:val="ro-RO"/>
        </w:rPr>
      </w:pPr>
      <w:r w:rsidRPr="00F07CB6">
        <w:rPr>
          <w:rFonts w:ascii="Times New Roman" w:hAnsi="Times New Roman" w:cs="Times New Roman"/>
          <w:sz w:val="24"/>
          <w:lang w:val="ro-RO"/>
        </w:rPr>
        <w:t>Cadouri Adio gradinita,1 iunie,anul nou -41.2 mii lei</w:t>
      </w:r>
    </w:p>
    <w:p w:rsidR="00010640" w:rsidRPr="00F07CB6" w:rsidRDefault="00A719EE" w:rsidP="00A719EE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lang w:val="ro-RO"/>
        </w:rPr>
      </w:pPr>
      <w:r w:rsidRPr="00F07CB6">
        <w:rPr>
          <w:rFonts w:ascii="Times New Roman" w:hAnsi="Times New Roman" w:cs="Times New Roman"/>
          <w:sz w:val="24"/>
          <w:lang w:val="ro-RO"/>
        </w:rPr>
        <w:t xml:space="preserve">Procurarea produselor alimentare – </w:t>
      </w:r>
      <w:r w:rsidR="00C3184D" w:rsidRPr="00F07CB6">
        <w:rPr>
          <w:rFonts w:ascii="Times New Roman" w:hAnsi="Times New Roman" w:cs="Times New Roman"/>
          <w:sz w:val="24"/>
          <w:lang w:val="ro-RO"/>
        </w:rPr>
        <w:t>307,6</w:t>
      </w:r>
      <w:r w:rsidRPr="00F07CB6">
        <w:rPr>
          <w:rFonts w:ascii="Times New Roman" w:hAnsi="Times New Roman" w:cs="Times New Roman"/>
          <w:sz w:val="24"/>
          <w:lang w:val="ro-RO"/>
        </w:rPr>
        <w:t xml:space="preserve"> mii</w:t>
      </w:r>
    </w:p>
    <w:p w:rsidR="003C5D44" w:rsidRPr="00F07CB6" w:rsidRDefault="003C5D44" w:rsidP="00A719EE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lang w:val="ro-RO"/>
        </w:rPr>
      </w:pPr>
      <w:r w:rsidRPr="00F07CB6">
        <w:rPr>
          <w:rFonts w:ascii="Times New Roman" w:hAnsi="Times New Roman" w:cs="Times New Roman"/>
          <w:sz w:val="24"/>
          <w:lang w:val="ro-RO"/>
        </w:rPr>
        <w:t>Procurare carbuni si lemne – 135.1 mii lei</w:t>
      </w:r>
    </w:p>
    <w:p w:rsidR="003C5D44" w:rsidRPr="00F07CB6" w:rsidRDefault="003C5D44" w:rsidP="00A719EE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lang w:val="ro-RO"/>
        </w:rPr>
      </w:pPr>
      <w:r w:rsidRPr="00F07CB6">
        <w:rPr>
          <w:rFonts w:ascii="Times New Roman" w:hAnsi="Times New Roman" w:cs="Times New Roman"/>
          <w:sz w:val="24"/>
          <w:lang w:val="ro-RO"/>
        </w:rPr>
        <w:t>Mijloace fixe ( Stilaj cu polite ) – 13.7 mii lei</w:t>
      </w:r>
    </w:p>
    <w:p w:rsidR="00C3184D" w:rsidRPr="00F07CB6" w:rsidRDefault="006A755A" w:rsidP="00A719EE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lang w:val="ro-RO"/>
        </w:rPr>
      </w:pPr>
      <w:r w:rsidRPr="00F07CB6">
        <w:rPr>
          <w:rFonts w:ascii="Times New Roman" w:hAnsi="Times New Roman" w:cs="Times New Roman"/>
          <w:sz w:val="24"/>
          <w:lang w:val="ro-RO"/>
        </w:rPr>
        <w:t>Mașini și utilaje</w:t>
      </w:r>
      <w:r w:rsidR="006B1DC1" w:rsidRPr="00F07CB6">
        <w:rPr>
          <w:rFonts w:ascii="Times New Roman" w:hAnsi="Times New Roman" w:cs="Times New Roman"/>
          <w:sz w:val="24"/>
          <w:lang w:val="ro-RO"/>
        </w:rPr>
        <w:t xml:space="preserve"> ( 3 laptopuri,calorifer)</w:t>
      </w:r>
      <w:r w:rsidRPr="00F07CB6">
        <w:rPr>
          <w:rFonts w:ascii="Times New Roman" w:hAnsi="Times New Roman" w:cs="Times New Roman"/>
          <w:sz w:val="24"/>
          <w:lang w:val="ro-RO"/>
        </w:rPr>
        <w:t xml:space="preserve"> – 34,1</w:t>
      </w:r>
      <w:r w:rsidR="00C3184D" w:rsidRPr="00F07CB6">
        <w:rPr>
          <w:rFonts w:ascii="Times New Roman" w:hAnsi="Times New Roman" w:cs="Times New Roman"/>
          <w:sz w:val="24"/>
          <w:lang w:val="ro-RO"/>
        </w:rPr>
        <w:t xml:space="preserve"> mii lei</w:t>
      </w:r>
    </w:p>
    <w:p w:rsidR="006F322B" w:rsidRDefault="0022527A">
      <w:pPr>
        <w:rPr>
          <w:rFonts w:ascii="Times New Roman" w:hAnsi="Times New Roman" w:cs="Times New Roman"/>
          <w:sz w:val="24"/>
          <w:lang w:val="en-US"/>
        </w:rPr>
      </w:pPr>
      <w:r w:rsidRPr="00F07CB6">
        <w:rPr>
          <w:rFonts w:ascii="Times New Roman" w:hAnsi="Times New Roman" w:cs="Times New Roman"/>
          <w:sz w:val="24"/>
          <w:lang w:val="en-US"/>
        </w:rPr>
        <w:t>L</w:t>
      </w:r>
      <w:r w:rsidR="00C3184D" w:rsidRPr="00F07CB6">
        <w:rPr>
          <w:rFonts w:ascii="Times New Roman" w:hAnsi="Times New Roman" w:cs="Times New Roman"/>
          <w:sz w:val="24"/>
          <w:lang w:val="en-US"/>
        </w:rPr>
        <w:t xml:space="preserve">a </w:t>
      </w:r>
      <w:proofErr w:type="spellStart"/>
      <w:r w:rsidR="00C3184D" w:rsidRPr="00F07CB6">
        <w:rPr>
          <w:rFonts w:ascii="Times New Roman" w:hAnsi="Times New Roman" w:cs="Times New Roman"/>
          <w:sz w:val="24"/>
          <w:lang w:val="en-US"/>
        </w:rPr>
        <w:t>situația</w:t>
      </w:r>
      <w:proofErr w:type="spellEnd"/>
      <w:r w:rsidR="00C3184D" w:rsidRPr="00F07CB6">
        <w:rPr>
          <w:rFonts w:ascii="Times New Roman" w:hAnsi="Times New Roman" w:cs="Times New Roman"/>
          <w:sz w:val="24"/>
          <w:lang w:val="en-US"/>
        </w:rPr>
        <w:t xml:space="preserve"> de 31.12.2022</w:t>
      </w:r>
      <w:r w:rsidR="00A719EE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r w:rsidR="00010640" w:rsidRPr="00F07CB6">
        <w:rPr>
          <w:rFonts w:ascii="Times New Roman" w:hAnsi="Times New Roman" w:cs="Times New Roman"/>
          <w:sz w:val="24"/>
          <w:lang w:val="en-US"/>
        </w:rPr>
        <w:t>,</w:t>
      </w:r>
      <w:proofErr w:type="spellStart"/>
      <w:r w:rsidR="00010640" w:rsidRPr="00F07CB6">
        <w:rPr>
          <w:rFonts w:ascii="Times New Roman" w:hAnsi="Times New Roman" w:cs="Times New Roman"/>
          <w:sz w:val="24"/>
          <w:lang w:val="en-US"/>
        </w:rPr>
        <w:t>primaria</w:t>
      </w:r>
      <w:proofErr w:type="spellEnd"/>
      <w:r w:rsidR="00010640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10640" w:rsidRPr="00F07CB6">
        <w:rPr>
          <w:rFonts w:ascii="Times New Roman" w:hAnsi="Times New Roman" w:cs="Times New Roman"/>
          <w:sz w:val="24"/>
          <w:lang w:val="en-US"/>
        </w:rPr>
        <w:t>comunei</w:t>
      </w:r>
      <w:proofErr w:type="spellEnd"/>
      <w:r w:rsidR="00010640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10640" w:rsidRPr="00F07CB6">
        <w:rPr>
          <w:rFonts w:ascii="Times New Roman" w:hAnsi="Times New Roman" w:cs="Times New Roman"/>
          <w:sz w:val="24"/>
          <w:lang w:val="en-US"/>
        </w:rPr>
        <w:t>Seliste</w:t>
      </w:r>
      <w:proofErr w:type="spellEnd"/>
      <w:r w:rsidR="00010640" w:rsidRPr="00F07CB6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="00010640" w:rsidRPr="00F07CB6">
        <w:rPr>
          <w:rFonts w:ascii="Times New Roman" w:hAnsi="Times New Roman" w:cs="Times New Roman"/>
          <w:sz w:val="24"/>
          <w:lang w:val="en-US"/>
        </w:rPr>
        <w:t>inregistrat</w:t>
      </w:r>
      <w:proofErr w:type="spellEnd"/>
      <w:r w:rsidR="00010640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10640" w:rsidRPr="00F07CB6">
        <w:rPr>
          <w:rFonts w:ascii="Times New Roman" w:hAnsi="Times New Roman" w:cs="Times New Roman"/>
          <w:sz w:val="24"/>
          <w:lang w:val="en-US"/>
        </w:rPr>
        <w:t>atit</w:t>
      </w:r>
      <w:proofErr w:type="spellEnd"/>
      <w:r w:rsidR="00010640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10640" w:rsidRPr="00F07CB6">
        <w:rPr>
          <w:rFonts w:ascii="Times New Roman" w:hAnsi="Times New Roman" w:cs="Times New Roman"/>
          <w:sz w:val="24"/>
          <w:lang w:val="en-US"/>
        </w:rPr>
        <w:t>creante</w:t>
      </w:r>
      <w:proofErr w:type="spellEnd"/>
      <w:r w:rsidR="00010640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10640" w:rsidRPr="00F07CB6">
        <w:rPr>
          <w:rFonts w:ascii="Times New Roman" w:hAnsi="Times New Roman" w:cs="Times New Roman"/>
          <w:sz w:val="24"/>
          <w:lang w:val="en-US"/>
        </w:rPr>
        <w:t>cit</w:t>
      </w:r>
      <w:proofErr w:type="spellEnd"/>
      <w:r w:rsidR="00010640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10640" w:rsidRPr="00F07CB6">
        <w:rPr>
          <w:rFonts w:ascii="Times New Roman" w:hAnsi="Times New Roman" w:cs="Times New Roman"/>
          <w:sz w:val="24"/>
          <w:lang w:val="en-US"/>
        </w:rPr>
        <w:t>si</w:t>
      </w:r>
      <w:proofErr w:type="spellEnd"/>
      <w:r w:rsidR="00010640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10640" w:rsidRPr="00F07CB6">
        <w:rPr>
          <w:rFonts w:ascii="Times New Roman" w:hAnsi="Times New Roman" w:cs="Times New Roman"/>
          <w:sz w:val="24"/>
          <w:lang w:val="en-US"/>
        </w:rPr>
        <w:t>dator</w:t>
      </w:r>
      <w:r w:rsidR="009C619A" w:rsidRPr="00F07CB6">
        <w:rPr>
          <w:rFonts w:ascii="Times New Roman" w:hAnsi="Times New Roman" w:cs="Times New Roman"/>
          <w:sz w:val="24"/>
          <w:lang w:val="en-US"/>
        </w:rPr>
        <w:t>i</w:t>
      </w:r>
      <w:r w:rsidR="00A719EE" w:rsidRPr="00F07CB6">
        <w:rPr>
          <w:rFonts w:ascii="Times New Roman" w:hAnsi="Times New Roman" w:cs="Times New Roman"/>
          <w:sz w:val="24"/>
          <w:lang w:val="en-US"/>
        </w:rPr>
        <w:t>i.Creantele</w:t>
      </w:r>
      <w:proofErr w:type="spellEnd"/>
      <w:r w:rsidR="00A719EE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19EE" w:rsidRPr="00F07CB6">
        <w:rPr>
          <w:rFonts w:ascii="Times New Roman" w:hAnsi="Times New Roman" w:cs="Times New Roman"/>
          <w:sz w:val="24"/>
          <w:lang w:val="en-US"/>
        </w:rPr>
        <w:t>sint</w:t>
      </w:r>
      <w:proofErr w:type="spellEnd"/>
      <w:r w:rsidR="00A719EE" w:rsidRPr="00F07CB6">
        <w:rPr>
          <w:rFonts w:ascii="Times New Roman" w:hAnsi="Times New Roman" w:cs="Times New Roman"/>
          <w:sz w:val="24"/>
          <w:lang w:val="en-US"/>
        </w:rPr>
        <w:t xml:space="preserve"> in </w:t>
      </w:r>
      <w:proofErr w:type="spellStart"/>
      <w:r w:rsidR="00A719EE" w:rsidRPr="00F07CB6">
        <w:rPr>
          <w:rFonts w:ascii="Times New Roman" w:hAnsi="Times New Roman" w:cs="Times New Roman"/>
          <w:sz w:val="24"/>
          <w:lang w:val="en-US"/>
        </w:rPr>
        <w:t>suma</w:t>
      </w:r>
      <w:proofErr w:type="spellEnd"/>
      <w:r w:rsidR="00A719EE" w:rsidRPr="00F07CB6">
        <w:rPr>
          <w:rFonts w:ascii="Times New Roman" w:hAnsi="Times New Roman" w:cs="Times New Roman"/>
          <w:sz w:val="24"/>
          <w:lang w:val="en-US"/>
        </w:rPr>
        <w:t xml:space="preserve"> de </w:t>
      </w:r>
      <w:r w:rsidR="00332D16" w:rsidRPr="00F07CB6">
        <w:rPr>
          <w:rFonts w:ascii="Times New Roman" w:hAnsi="Times New Roman" w:cs="Times New Roman"/>
          <w:sz w:val="24"/>
          <w:lang w:val="en-US"/>
        </w:rPr>
        <w:t>1,4</w:t>
      </w:r>
      <w:r w:rsidR="00010640" w:rsidRPr="00F07CB6">
        <w:rPr>
          <w:rFonts w:ascii="Times New Roman" w:hAnsi="Times New Roman" w:cs="Times New Roman"/>
          <w:sz w:val="24"/>
          <w:lang w:val="en-US"/>
        </w:rPr>
        <w:t xml:space="preserve"> mii</w:t>
      </w:r>
      <w:r w:rsidR="009C619A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r w:rsidR="00B86DF7" w:rsidRPr="00F07CB6">
        <w:rPr>
          <w:rFonts w:ascii="Times New Roman" w:hAnsi="Times New Roman" w:cs="Times New Roman"/>
          <w:sz w:val="24"/>
          <w:lang w:val="en-US"/>
        </w:rPr>
        <w:t>l</w:t>
      </w:r>
      <w:r w:rsidR="00A719EE" w:rsidRPr="00F07CB6">
        <w:rPr>
          <w:rFonts w:ascii="Times New Roman" w:hAnsi="Times New Roman" w:cs="Times New Roman"/>
          <w:sz w:val="24"/>
          <w:lang w:val="en-US"/>
        </w:rPr>
        <w:t xml:space="preserve">ei </w:t>
      </w:r>
      <w:proofErr w:type="spellStart"/>
      <w:r w:rsidR="00A719EE" w:rsidRPr="00F07CB6">
        <w:rPr>
          <w:rFonts w:ascii="Times New Roman" w:hAnsi="Times New Roman" w:cs="Times New Roman"/>
          <w:sz w:val="24"/>
          <w:lang w:val="en-US"/>
        </w:rPr>
        <w:t>si</w:t>
      </w:r>
      <w:proofErr w:type="spellEnd"/>
      <w:r w:rsidR="00A719EE" w:rsidRPr="00F07CB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19EE" w:rsidRPr="00F07CB6">
        <w:rPr>
          <w:rFonts w:ascii="Times New Roman" w:hAnsi="Times New Roman" w:cs="Times New Roman"/>
          <w:sz w:val="24"/>
          <w:lang w:val="en-US"/>
        </w:rPr>
        <w:t>datorii</w:t>
      </w:r>
      <w:proofErr w:type="spellEnd"/>
      <w:r w:rsidR="00A719EE" w:rsidRPr="00F07CB6">
        <w:rPr>
          <w:rFonts w:ascii="Times New Roman" w:hAnsi="Times New Roman" w:cs="Times New Roman"/>
          <w:sz w:val="24"/>
          <w:lang w:val="en-US"/>
        </w:rPr>
        <w:t xml:space="preserve"> in </w:t>
      </w:r>
      <w:proofErr w:type="spellStart"/>
      <w:r w:rsidR="00A719EE" w:rsidRPr="00F07CB6">
        <w:rPr>
          <w:rFonts w:ascii="Times New Roman" w:hAnsi="Times New Roman" w:cs="Times New Roman"/>
          <w:sz w:val="24"/>
          <w:lang w:val="en-US"/>
        </w:rPr>
        <w:t>suma</w:t>
      </w:r>
      <w:proofErr w:type="spellEnd"/>
      <w:r w:rsidR="00A719EE" w:rsidRPr="00F07CB6">
        <w:rPr>
          <w:rFonts w:ascii="Times New Roman" w:hAnsi="Times New Roman" w:cs="Times New Roman"/>
          <w:sz w:val="24"/>
          <w:lang w:val="en-US"/>
        </w:rPr>
        <w:t xml:space="preserve"> de </w:t>
      </w:r>
      <w:r w:rsidR="00332D16" w:rsidRPr="00F07CB6">
        <w:rPr>
          <w:rFonts w:ascii="Times New Roman" w:hAnsi="Times New Roman" w:cs="Times New Roman"/>
          <w:sz w:val="24"/>
          <w:lang w:val="en-US"/>
        </w:rPr>
        <w:t>62.1</w:t>
      </w:r>
      <w:r w:rsidR="00010640" w:rsidRPr="00F07CB6">
        <w:rPr>
          <w:rFonts w:ascii="Times New Roman" w:hAnsi="Times New Roman" w:cs="Times New Roman"/>
          <w:sz w:val="24"/>
          <w:lang w:val="en-US"/>
        </w:rPr>
        <w:t xml:space="preserve"> mii </w:t>
      </w:r>
      <w:proofErr w:type="spellStart"/>
      <w:r w:rsidR="00010640" w:rsidRPr="00F07CB6">
        <w:rPr>
          <w:rFonts w:ascii="Times New Roman" w:hAnsi="Times New Roman" w:cs="Times New Roman"/>
          <w:sz w:val="24"/>
          <w:lang w:val="en-US"/>
        </w:rPr>
        <w:t>lei.</w:t>
      </w:r>
      <w:r w:rsidR="00CA4A38">
        <w:rPr>
          <w:rFonts w:ascii="Times New Roman" w:hAnsi="Times New Roman" w:cs="Times New Roman"/>
          <w:sz w:val="24"/>
          <w:lang w:val="en-US"/>
        </w:rPr>
        <w:t>Dintre</w:t>
      </w:r>
      <w:proofErr w:type="spellEnd"/>
      <w:r w:rsidR="00CA4A38">
        <w:rPr>
          <w:rFonts w:ascii="Times New Roman" w:hAnsi="Times New Roman" w:cs="Times New Roman"/>
          <w:sz w:val="24"/>
          <w:lang w:val="en-US"/>
        </w:rPr>
        <w:t xml:space="preserve"> care 60,5 mii lei </w:t>
      </w:r>
      <w:proofErr w:type="spellStart"/>
      <w:r w:rsidR="00CA4A38">
        <w:rPr>
          <w:rFonts w:ascii="Times New Roman" w:hAnsi="Times New Roman" w:cs="Times New Roman"/>
          <w:sz w:val="24"/>
          <w:lang w:val="en-US"/>
        </w:rPr>
        <w:t>sint</w:t>
      </w:r>
      <w:proofErr w:type="spellEnd"/>
      <w:r w:rsidR="00CA4A3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A4A38">
        <w:rPr>
          <w:rFonts w:ascii="Times New Roman" w:hAnsi="Times New Roman" w:cs="Times New Roman"/>
          <w:sz w:val="24"/>
          <w:lang w:val="en-US"/>
        </w:rPr>
        <w:t>datorii</w:t>
      </w:r>
      <w:proofErr w:type="spellEnd"/>
      <w:r w:rsidR="00CA4A38">
        <w:rPr>
          <w:rFonts w:ascii="Times New Roman" w:hAnsi="Times New Roman" w:cs="Times New Roman"/>
          <w:sz w:val="24"/>
          <w:lang w:val="en-US"/>
        </w:rPr>
        <w:t xml:space="preserve"> cu </w:t>
      </w:r>
      <w:proofErr w:type="spellStart"/>
      <w:r w:rsidR="00CA4A38">
        <w:rPr>
          <w:rFonts w:ascii="Times New Roman" w:hAnsi="Times New Roman" w:cs="Times New Roman"/>
          <w:sz w:val="24"/>
          <w:lang w:val="en-US"/>
        </w:rPr>
        <w:t>termen</w:t>
      </w:r>
      <w:proofErr w:type="spellEnd"/>
      <w:r w:rsidR="00CA4A3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A4A38">
        <w:rPr>
          <w:rFonts w:ascii="Times New Roman" w:hAnsi="Times New Roman" w:cs="Times New Roman"/>
          <w:sz w:val="24"/>
          <w:lang w:val="en-US"/>
        </w:rPr>
        <w:t>expirat</w:t>
      </w:r>
      <w:proofErr w:type="spellEnd"/>
      <w:r w:rsidR="00CA4A3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A4A38">
        <w:rPr>
          <w:rFonts w:ascii="Times New Roman" w:hAnsi="Times New Roman" w:cs="Times New Roman"/>
          <w:sz w:val="24"/>
          <w:lang w:val="en-US"/>
        </w:rPr>
        <w:t>catre</w:t>
      </w:r>
      <w:proofErr w:type="spellEnd"/>
      <w:r w:rsidR="00CA4A3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A4A38">
        <w:rPr>
          <w:rFonts w:ascii="Times New Roman" w:hAnsi="Times New Roman" w:cs="Times New Roman"/>
          <w:sz w:val="24"/>
          <w:lang w:val="en-US"/>
        </w:rPr>
        <w:t>Nisprofcon</w:t>
      </w:r>
      <w:proofErr w:type="spellEnd"/>
      <w:r w:rsidR="00CA4A3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A4A38">
        <w:rPr>
          <w:rFonts w:ascii="Times New Roman" w:hAnsi="Times New Roman" w:cs="Times New Roman"/>
          <w:sz w:val="24"/>
          <w:lang w:val="en-US"/>
        </w:rPr>
        <w:t>neachitate</w:t>
      </w:r>
      <w:proofErr w:type="spellEnd"/>
      <w:r w:rsidR="00CA4A38">
        <w:rPr>
          <w:rFonts w:ascii="Times New Roman" w:hAnsi="Times New Roman" w:cs="Times New Roman"/>
          <w:sz w:val="24"/>
          <w:lang w:val="en-US"/>
        </w:rPr>
        <w:t xml:space="preserve"> din </w:t>
      </w:r>
      <w:proofErr w:type="spellStart"/>
      <w:r w:rsidR="00CA4A38">
        <w:rPr>
          <w:rFonts w:ascii="Times New Roman" w:hAnsi="Times New Roman" w:cs="Times New Roman"/>
          <w:sz w:val="24"/>
          <w:lang w:val="en-US"/>
        </w:rPr>
        <w:t>lipsa</w:t>
      </w:r>
      <w:proofErr w:type="spellEnd"/>
      <w:r w:rsidR="00CA4A38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="00CA4A38">
        <w:rPr>
          <w:rFonts w:ascii="Times New Roman" w:hAnsi="Times New Roman" w:cs="Times New Roman"/>
          <w:sz w:val="24"/>
          <w:lang w:val="en-US"/>
        </w:rPr>
        <w:t>finantare</w:t>
      </w:r>
      <w:proofErr w:type="spellEnd"/>
      <w:r w:rsidR="00CA4A38">
        <w:rPr>
          <w:rFonts w:ascii="Times New Roman" w:hAnsi="Times New Roman" w:cs="Times New Roman"/>
          <w:sz w:val="24"/>
          <w:lang w:val="en-US"/>
        </w:rPr>
        <w:t xml:space="preserve"> de la </w:t>
      </w:r>
      <w:proofErr w:type="spellStart"/>
      <w:r w:rsidR="00CA4A38">
        <w:rPr>
          <w:rFonts w:ascii="Times New Roman" w:hAnsi="Times New Roman" w:cs="Times New Roman"/>
          <w:sz w:val="24"/>
          <w:lang w:val="en-US"/>
        </w:rPr>
        <w:t>fondul</w:t>
      </w:r>
      <w:proofErr w:type="spellEnd"/>
      <w:r w:rsidR="00CA4A38">
        <w:rPr>
          <w:rFonts w:ascii="Times New Roman" w:hAnsi="Times New Roman" w:cs="Times New Roman"/>
          <w:sz w:val="24"/>
          <w:lang w:val="en-US"/>
        </w:rPr>
        <w:t xml:space="preserve"> ecologic national.</w:t>
      </w:r>
    </w:p>
    <w:p w:rsidR="00CA4A38" w:rsidRDefault="00CA4A38">
      <w:pPr>
        <w:rPr>
          <w:rFonts w:ascii="Times New Roman" w:hAnsi="Times New Roman" w:cs="Times New Roman"/>
          <w:sz w:val="24"/>
          <w:lang w:val="en-US"/>
        </w:rPr>
      </w:pPr>
    </w:p>
    <w:p w:rsidR="00CA4A38" w:rsidRPr="00F07CB6" w:rsidRDefault="00CA4A38">
      <w:pPr>
        <w:rPr>
          <w:rFonts w:ascii="Times New Roman" w:hAnsi="Times New Roman" w:cs="Times New Roman"/>
          <w:sz w:val="24"/>
          <w:lang w:val="en-US"/>
        </w:rPr>
      </w:pPr>
    </w:p>
    <w:p w:rsidR="00A719EE" w:rsidRPr="00F07CB6" w:rsidRDefault="006F322B">
      <w:pPr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F07CB6">
        <w:rPr>
          <w:rFonts w:ascii="Times New Roman" w:hAnsi="Times New Roman" w:cs="Times New Roman"/>
          <w:b/>
          <w:sz w:val="24"/>
          <w:lang w:val="en-US"/>
        </w:rPr>
        <w:t>Primarul</w:t>
      </w:r>
      <w:proofErr w:type="spellEnd"/>
      <w:r w:rsidRPr="00F07CB6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b/>
          <w:sz w:val="24"/>
          <w:lang w:val="en-US"/>
        </w:rPr>
        <w:t>comunei</w:t>
      </w:r>
      <w:proofErr w:type="spellEnd"/>
      <w:r w:rsidRPr="00F07CB6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b/>
          <w:sz w:val="24"/>
          <w:lang w:val="en-US"/>
        </w:rPr>
        <w:t>Seliste</w:t>
      </w:r>
      <w:proofErr w:type="spellEnd"/>
      <w:r w:rsidRPr="00F07CB6">
        <w:rPr>
          <w:rFonts w:ascii="Times New Roman" w:hAnsi="Times New Roman" w:cs="Times New Roman"/>
          <w:b/>
          <w:sz w:val="24"/>
          <w:lang w:val="en-US"/>
        </w:rPr>
        <w:t xml:space="preserve">                                    </w:t>
      </w:r>
      <w:r w:rsidR="00A719EE" w:rsidRPr="00F07CB6">
        <w:rPr>
          <w:rFonts w:ascii="Times New Roman" w:hAnsi="Times New Roman" w:cs="Times New Roman"/>
          <w:b/>
          <w:sz w:val="24"/>
          <w:lang w:val="en-US"/>
        </w:rPr>
        <w:t xml:space="preserve">                    Ion </w:t>
      </w:r>
      <w:proofErr w:type="spellStart"/>
      <w:r w:rsidR="00A719EE" w:rsidRPr="00F07CB6">
        <w:rPr>
          <w:rFonts w:ascii="Times New Roman" w:hAnsi="Times New Roman" w:cs="Times New Roman"/>
          <w:b/>
          <w:sz w:val="24"/>
          <w:lang w:val="en-US"/>
        </w:rPr>
        <w:t>Popescu</w:t>
      </w:r>
      <w:proofErr w:type="spellEnd"/>
    </w:p>
    <w:p w:rsidR="006F322B" w:rsidRPr="00F07CB6" w:rsidRDefault="006F322B">
      <w:pPr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F07CB6">
        <w:rPr>
          <w:rFonts w:ascii="Times New Roman" w:hAnsi="Times New Roman" w:cs="Times New Roman"/>
          <w:b/>
          <w:sz w:val="24"/>
          <w:lang w:val="en-US"/>
        </w:rPr>
        <w:t>Contabil</w:t>
      </w:r>
      <w:proofErr w:type="spellEnd"/>
      <w:r w:rsidRPr="00F07CB6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F07CB6">
        <w:rPr>
          <w:rFonts w:ascii="Times New Roman" w:hAnsi="Times New Roman" w:cs="Times New Roman"/>
          <w:b/>
          <w:sz w:val="24"/>
          <w:lang w:val="en-US"/>
        </w:rPr>
        <w:t>sef</w:t>
      </w:r>
      <w:proofErr w:type="spellEnd"/>
      <w:r w:rsidRPr="00F07CB6">
        <w:rPr>
          <w:rFonts w:ascii="Times New Roman" w:hAnsi="Times New Roman" w:cs="Times New Roman"/>
          <w:b/>
          <w:sz w:val="24"/>
          <w:lang w:val="en-US"/>
        </w:rPr>
        <w:t xml:space="preserve">                                                    </w:t>
      </w:r>
      <w:r w:rsidR="00A719EE" w:rsidRPr="00F07CB6">
        <w:rPr>
          <w:rFonts w:ascii="Times New Roman" w:hAnsi="Times New Roman" w:cs="Times New Roman"/>
          <w:b/>
          <w:sz w:val="24"/>
          <w:lang w:val="en-US"/>
        </w:rPr>
        <w:t xml:space="preserve">                            </w:t>
      </w:r>
      <w:proofErr w:type="spellStart"/>
      <w:r w:rsidR="006A755A" w:rsidRPr="00F07CB6">
        <w:rPr>
          <w:rFonts w:ascii="Times New Roman" w:hAnsi="Times New Roman" w:cs="Times New Roman"/>
          <w:b/>
          <w:sz w:val="24"/>
          <w:lang w:val="en-US"/>
        </w:rPr>
        <w:t>Ț</w:t>
      </w:r>
      <w:r w:rsidR="00C3184D" w:rsidRPr="00F07CB6">
        <w:rPr>
          <w:rFonts w:ascii="Times New Roman" w:hAnsi="Times New Roman" w:cs="Times New Roman"/>
          <w:b/>
          <w:sz w:val="24"/>
          <w:lang w:val="en-US"/>
        </w:rPr>
        <w:t>urcan</w:t>
      </w:r>
      <w:proofErr w:type="spellEnd"/>
      <w:r w:rsidR="00C3184D" w:rsidRPr="00F07CB6">
        <w:rPr>
          <w:rFonts w:ascii="Times New Roman" w:hAnsi="Times New Roman" w:cs="Times New Roman"/>
          <w:b/>
          <w:sz w:val="24"/>
          <w:lang w:val="en-US"/>
        </w:rPr>
        <w:t xml:space="preserve"> Maria</w:t>
      </w:r>
    </w:p>
    <w:sectPr w:rsidR="006F322B" w:rsidRPr="00F07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C0909"/>
    <w:multiLevelType w:val="hybridMultilevel"/>
    <w:tmpl w:val="D200FFC2"/>
    <w:lvl w:ilvl="0" w:tplc="7500FD94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E1315"/>
    <w:multiLevelType w:val="hybridMultilevel"/>
    <w:tmpl w:val="64AA6A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27356"/>
    <w:multiLevelType w:val="hybridMultilevel"/>
    <w:tmpl w:val="1FEE6D6A"/>
    <w:lvl w:ilvl="0" w:tplc="8908573C">
      <w:start w:val="1"/>
      <w:numFmt w:val="bullet"/>
      <w:lvlText w:val=""/>
      <w:lvlJc w:val="left"/>
      <w:pPr>
        <w:ind w:left="785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245D368C"/>
    <w:multiLevelType w:val="hybridMultilevel"/>
    <w:tmpl w:val="AE28DCDA"/>
    <w:lvl w:ilvl="0" w:tplc="8908573C">
      <w:start w:val="1"/>
      <w:numFmt w:val="bullet"/>
      <w:lvlText w:val=""/>
      <w:lvlJc w:val="left"/>
      <w:pPr>
        <w:ind w:left="675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>
    <w:nsid w:val="34D51228"/>
    <w:multiLevelType w:val="hybridMultilevel"/>
    <w:tmpl w:val="8C9260C6"/>
    <w:lvl w:ilvl="0" w:tplc="8908573C">
      <w:start w:val="1"/>
      <w:numFmt w:val="bullet"/>
      <w:lvlText w:val=""/>
      <w:lvlJc w:val="left"/>
      <w:pPr>
        <w:ind w:left="795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>
    <w:nsid w:val="5EDD0318"/>
    <w:multiLevelType w:val="multilevel"/>
    <w:tmpl w:val="A18624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396"/>
    <w:rsid w:val="0000564F"/>
    <w:rsid w:val="00010640"/>
    <w:rsid w:val="000118B6"/>
    <w:rsid w:val="00026E68"/>
    <w:rsid w:val="000863F3"/>
    <w:rsid w:val="00091589"/>
    <w:rsid w:val="00093C95"/>
    <w:rsid w:val="00095335"/>
    <w:rsid w:val="000960A5"/>
    <w:rsid w:val="000F3364"/>
    <w:rsid w:val="0011034B"/>
    <w:rsid w:val="00136F94"/>
    <w:rsid w:val="00144A3D"/>
    <w:rsid w:val="00156B82"/>
    <w:rsid w:val="0017688F"/>
    <w:rsid w:val="00184F21"/>
    <w:rsid w:val="0022527A"/>
    <w:rsid w:val="00237D0C"/>
    <w:rsid w:val="00284B0B"/>
    <w:rsid w:val="002A285D"/>
    <w:rsid w:val="002A6B53"/>
    <w:rsid w:val="00317577"/>
    <w:rsid w:val="00332D16"/>
    <w:rsid w:val="00381338"/>
    <w:rsid w:val="00395342"/>
    <w:rsid w:val="003B65CD"/>
    <w:rsid w:val="003C11A0"/>
    <w:rsid w:val="003C3B8D"/>
    <w:rsid w:val="003C5D44"/>
    <w:rsid w:val="00404648"/>
    <w:rsid w:val="004062E1"/>
    <w:rsid w:val="00417E7C"/>
    <w:rsid w:val="004311B3"/>
    <w:rsid w:val="004533A9"/>
    <w:rsid w:val="00466681"/>
    <w:rsid w:val="00491CFE"/>
    <w:rsid w:val="004963D6"/>
    <w:rsid w:val="004A2E5D"/>
    <w:rsid w:val="004C6396"/>
    <w:rsid w:val="004D3C88"/>
    <w:rsid w:val="00515442"/>
    <w:rsid w:val="00521D66"/>
    <w:rsid w:val="00527CEC"/>
    <w:rsid w:val="00533E91"/>
    <w:rsid w:val="005364A7"/>
    <w:rsid w:val="00536E45"/>
    <w:rsid w:val="005467EB"/>
    <w:rsid w:val="00597436"/>
    <w:rsid w:val="005C4C16"/>
    <w:rsid w:val="005E2A54"/>
    <w:rsid w:val="005F79F9"/>
    <w:rsid w:val="00606B45"/>
    <w:rsid w:val="00613542"/>
    <w:rsid w:val="00645D42"/>
    <w:rsid w:val="00670547"/>
    <w:rsid w:val="00671707"/>
    <w:rsid w:val="0069593A"/>
    <w:rsid w:val="006A755A"/>
    <w:rsid w:val="006B1DC1"/>
    <w:rsid w:val="006F322B"/>
    <w:rsid w:val="006F50DB"/>
    <w:rsid w:val="00712622"/>
    <w:rsid w:val="00726C2D"/>
    <w:rsid w:val="00756932"/>
    <w:rsid w:val="00757D5B"/>
    <w:rsid w:val="00757EC4"/>
    <w:rsid w:val="007A21FD"/>
    <w:rsid w:val="007C14B4"/>
    <w:rsid w:val="007D79D6"/>
    <w:rsid w:val="007E6BE2"/>
    <w:rsid w:val="007F453C"/>
    <w:rsid w:val="008218E4"/>
    <w:rsid w:val="0086741C"/>
    <w:rsid w:val="0089634E"/>
    <w:rsid w:val="008B0235"/>
    <w:rsid w:val="00911A0D"/>
    <w:rsid w:val="0095709B"/>
    <w:rsid w:val="009A1196"/>
    <w:rsid w:val="009C619A"/>
    <w:rsid w:val="00A159DC"/>
    <w:rsid w:val="00A166AC"/>
    <w:rsid w:val="00A31102"/>
    <w:rsid w:val="00A44705"/>
    <w:rsid w:val="00A719EE"/>
    <w:rsid w:val="00AF5401"/>
    <w:rsid w:val="00B86DF7"/>
    <w:rsid w:val="00BC28A5"/>
    <w:rsid w:val="00BC33ED"/>
    <w:rsid w:val="00C3184D"/>
    <w:rsid w:val="00C52483"/>
    <w:rsid w:val="00CA4A38"/>
    <w:rsid w:val="00CB019A"/>
    <w:rsid w:val="00CD68B1"/>
    <w:rsid w:val="00CE0FE5"/>
    <w:rsid w:val="00D8018E"/>
    <w:rsid w:val="00D843AC"/>
    <w:rsid w:val="00DB1541"/>
    <w:rsid w:val="00DE6A74"/>
    <w:rsid w:val="00E64146"/>
    <w:rsid w:val="00E96833"/>
    <w:rsid w:val="00EB3653"/>
    <w:rsid w:val="00EC04C8"/>
    <w:rsid w:val="00EC6B2D"/>
    <w:rsid w:val="00F02829"/>
    <w:rsid w:val="00F07CB6"/>
    <w:rsid w:val="00F21FF3"/>
    <w:rsid w:val="00F2683F"/>
    <w:rsid w:val="00F367E2"/>
    <w:rsid w:val="00F40E5B"/>
    <w:rsid w:val="00F6652B"/>
    <w:rsid w:val="00F73FD8"/>
    <w:rsid w:val="00FA0657"/>
    <w:rsid w:val="00FA07A7"/>
    <w:rsid w:val="00FA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71FA31-B1FB-45BC-ACA3-3598C6AD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533E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A21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33E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d-nr-views-2695">
    <w:name w:val="td-nr-views-2695"/>
    <w:basedOn w:val="Fontdeparagrafimplicit"/>
    <w:rsid w:val="00533E91"/>
  </w:style>
  <w:style w:type="character" w:customStyle="1" w:styleId="td-post-share-title">
    <w:name w:val="td-post-share-title"/>
    <w:basedOn w:val="Fontdeparagrafimplicit"/>
    <w:rsid w:val="00533E91"/>
  </w:style>
  <w:style w:type="character" w:styleId="Hyperlink">
    <w:name w:val="Hyperlink"/>
    <w:basedOn w:val="Fontdeparagrafimplicit"/>
    <w:uiPriority w:val="99"/>
    <w:semiHidden/>
    <w:unhideWhenUsed/>
    <w:rsid w:val="00533E9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3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33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33E91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597436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010640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010640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010640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1064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10640"/>
    <w:rPr>
      <w:b/>
      <w:bCs/>
      <w:sz w:val="20"/>
      <w:szCs w:val="20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A21F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4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270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53032">
                  <w:marLeft w:val="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12591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18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157281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2856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E66E5-0A56-4BF3-99E7-21777E0D4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5</Pages>
  <Words>1436</Words>
  <Characters>8189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 Sef</dc:creator>
  <cp:keywords/>
  <dc:description/>
  <cp:lastModifiedBy>PC</cp:lastModifiedBy>
  <cp:revision>56</cp:revision>
  <cp:lastPrinted>2019-03-04T08:10:00Z</cp:lastPrinted>
  <dcterms:created xsi:type="dcterms:W3CDTF">2018-04-18T07:52:00Z</dcterms:created>
  <dcterms:modified xsi:type="dcterms:W3CDTF">2023-03-10T12:24:00Z</dcterms:modified>
</cp:coreProperties>
</file>