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B4024D">
        <w:rPr>
          <w:rFonts w:ascii="Times New Roman" w:hAnsi="Times New Roman" w:cs="Times New Roman"/>
          <w:b/>
          <w:i/>
        </w:rPr>
        <w:t>primseliste@gmail.com</w:t>
      </w:r>
      <w:bookmarkStart w:id="0" w:name="_GoBack"/>
      <w:bookmarkEnd w:id="0"/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7316FA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15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7316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proofErr w:type="gramStart"/>
      <w:r w:rsidR="007316FA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CA3099"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7316FA">
        <w:rPr>
          <w:rFonts w:ascii="Times New Roman" w:hAnsi="Times New Roman" w:cs="Times New Roman"/>
          <w:b/>
          <w:sz w:val="28"/>
          <w:szCs w:val="28"/>
          <w:lang w:val="en-US"/>
        </w:rPr>
        <w:t>aprilie</w:t>
      </w:r>
      <w:proofErr w:type="spellEnd"/>
      <w:proofErr w:type="gramEnd"/>
      <w:r w:rsidR="007316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2022</w:t>
      </w:r>
      <w:r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,</w:t>
      </w:r>
      <w:proofErr w:type="gram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,Cu</w:t>
      </w:r>
      <w:proofErr w:type="gram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privire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acordarea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concediului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proofErr w:type="gram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de</w:t>
      </w:r>
      <w:proofErr w:type="gram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odihnă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anual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plătit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”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60465E" w:rsidP="00CA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În conformitate cu art.113, alin(1),  art.116  din  Codul Muncii al Republicii Moldova nr. 154-XV din 28.03.2003, a  Legii nr. 436-XVI din 28.12.2006 privind </w:t>
      </w:r>
      <w:proofErr w:type="spellStart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administraţia</w:t>
      </w:r>
      <w:proofErr w:type="spellEnd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publică l</w:t>
      </w:r>
      <w:r w:rsid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ocală</w:t>
      </w:r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programul concediilor de odihnă pentru  </w:t>
      </w:r>
      <w:r w:rsidR="007316FA">
        <w:rPr>
          <w:rFonts w:ascii="Times New Roman" w:eastAsia="Times New Roman" w:hAnsi="Times New Roman" w:cs="Times New Roman"/>
          <w:sz w:val="28"/>
          <w:szCs w:val="28"/>
          <w:lang w:eastAsia="en-US"/>
        </w:rPr>
        <w:t>anul 2022</w:t>
      </w:r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aprobat  prin </w:t>
      </w:r>
      <w:proofErr w:type="spellStart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dispoziţia</w:t>
      </w:r>
      <w:proofErr w:type="spellEnd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nr.</w:t>
      </w:r>
      <w:r w:rsidR="007316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58 din 22.12.2021</w:t>
      </w:r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>şi</w:t>
      </w:r>
      <w:proofErr w:type="spellEnd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cererii depuse de </w:t>
      </w:r>
      <w:proofErr w:type="spellStart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</w:t>
      </w:r>
      <w:proofErr w:type="spellEnd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la </w:t>
      </w:r>
      <w:proofErr w:type="spellStart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primăria</w:t>
      </w:r>
      <w:proofErr w:type="spellEnd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Selişte</w:t>
      </w:r>
      <w:proofErr w:type="spellEnd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DISPUN:       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 </w:t>
      </w: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Se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acordă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14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zile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calendaristice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de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concediu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odihnă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anual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plătit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lui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</w:t>
      </w:r>
      <w:proofErr w:type="spellStart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</w:t>
      </w:r>
      <w:proofErr w:type="spellEnd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la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primăria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Selişte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pentru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perioada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efectiv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lucrată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,</w:t>
      </w:r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de la data </w:t>
      </w:r>
      <w:proofErr w:type="spellStart"/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</w:t>
      </w:r>
      <w:proofErr w:type="spellEnd"/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18</w:t>
      </w:r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.04</w:t>
      </w:r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.2022</w:t>
      </w:r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pînă</w:t>
      </w:r>
      <w:proofErr w:type="spellEnd"/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la data </w:t>
      </w:r>
      <w:proofErr w:type="spellStart"/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</w:t>
      </w:r>
      <w:proofErr w:type="spellEnd"/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02</w:t>
      </w:r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05.2022</w:t>
      </w:r>
      <w:r w:rsidR="007316FA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7316F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;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Contabilitatea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efectua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calculul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conform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legislaţiei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vigoare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;</w:t>
      </w:r>
    </w:p>
    <w:p w:rsidR="00CA315A" w:rsidRDefault="00CA315A" w:rsidP="00CA315A">
      <w:pPr>
        <w:pStyle w:val="Listparagraf"/>
        <w:rPr>
          <w:lang w:val="en-US" w:eastAsia="en-US"/>
        </w:rPr>
      </w:pPr>
    </w:p>
    <w:p w:rsid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Controlul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executării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prezentei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dispoziţii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mi-l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asum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Temeiul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ererea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dl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ui</w:t>
      </w:r>
      <w:proofErr w:type="spellEnd"/>
      <w:r w:rsidR="00BC41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proofErr w:type="spellStart"/>
      <w:r w:rsidR="00DF62C3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E104B" w:rsidRPr="00CA315A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CA315A" w:rsidRPr="002E104B" w:rsidRDefault="00CA315A" w:rsidP="002E104B">
      <w:pPr>
        <w:spacing w:line="240" w:lineRule="auto"/>
        <w:rPr>
          <w:rFonts w:ascii="Times New Roman" w:hAnsi="Times New Roman" w:cs="Times New Roman"/>
          <w:lang w:val="it-IT"/>
        </w:rPr>
      </w:pPr>
    </w:p>
    <w:p w:rsidR="00CA3099" w:rsidRPr="00BD5A2D" w:rsidRDefault="00CA3099" w:rsidP="00CA309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20E4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CA3099" w:rsidRPr="002E104B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2E104B" w:rsidRDefault="00B17796" w:rsidP="002E104B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6365D"/>
    <w:rsid w:val="000C11C5"/>
    <w:rsid w:val="000C556F"/>
    <w:rsid w:val="000E560D"/>
    <w:rsid w:val="00186676"/>
    <w:rsid w:val="001E2E39"/>
    <w:rsid w:val="001F41C8"/>
    <w:rsid w:val="00282968"/>
    <w:rsid w:val="0028325E"/>
    <w:rsid w:val="002E104B"/>
    <w:rsid w:val="003033DD"/>
    <w:rsid w:val="00306ED7"/>
    <w:rsid w:val="0034611B"/>
    <w:rsid w:val="00360372"/>
    <w:rsid w:val="00374250"/>
    <w:rsid w:val="004202F6"/>
    <w:rsid w:val="00420E4F"/>
    <w:rsid w:val="004571B6"/>
    <w:rsid w:val="0047352B"/>
    <w:rsid w:val="00490300"/>
    <w:rsid w:val="004F45C5"/>
    <w:rsid w:val="005901C6"/>
    <w:rsid w:val="0060465E"/>
    <w:rsid w:val="00611729"/>
    <w:rsid w:val="00633894"/>
    <w:rsid w:val="00636C36"/>
    <w:rsid w:val="0065259B"/>
    <w:rsid w:val="007316FA"/>
    <w:rsid w:val="00752724"/>
    <w:rsid w:val="00773075"/>
    <w:rsid w:val="007E3B02"/>
    <w:rsid w:val="007F055A"/>
    <w:rsid w:val="0080199B"/>
    <w:rsid w:val="008126B1"/>
    <w:rsid w:val="00812806"/>
    <w:rsid w:val="00815281"/>
    <w:rsid w:val="00815490"/>
    <w:rsid w:val="008313AD"/>
    <w:rsid w:val="00866EB7"/>
    <w:rsid w:val="00891C77"/>
    <w:rsid w:val="008C5622"/>
    <w:rsid w:val="00986451"/>
    <w:rsid w:val="00987B56"/>
    <w:rsid w:val="00997880"/>
    <w:rsid w:val="00A15F59"/>
    <w:rsid w:val="00A620F7"/>
    <w:rsid w:val="00A818C8"/>
    <w:rsid w:val="00AD43BB"/>
    <w:rsid w:val="00B17796"/>
    <w:rsid w:val="00B4024D"/>
    <w:rsid w:val="00B45CA4"/>
    <w:rsid w:val="00BC41CA"/>
    <w:rsid w:val="00BD5A2D"/>
    <w:rsid w:val="00C17BB3"/>
    <w:rsid w:val="00CA3099"/>
    <w:rsid w:val="00CA315A"/>
    <w:rsid w:val="00CA51FD"/>
    <w:rsid w:val="00CB3E87"/>
    <w:rsid w:val="00DB24AA"/>
    <w:rsid w:val="00DC054F"/>
    <w:rsid w:val="00DF62C3"/>
    <w:rsid w:val="00E15141"/>
    <w:rsid w:val="00E2244B"/>
    <w:rsid w:val="00E43203"/>
    <w:rsid w:val="00E7436B"/>
    <w:rsid w:val="00F17AA9"/>
    <w:rsid w:val="00F30063"/>
    <w:rsid w:val="00F40A22"/>
    <w:rsid w:val="00F600F8"/>
    <w:rsid w:val="00F62919"/>
    <w:rsid w:val="00FA6987"/>
    <w:rsid w:val="00FE4154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A9C1-8592-4776-A1D8-A1216AC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2017-04-05T05:42:00Z</cp:lastPrinted>
  <dcterms:created xsi:type="dcterms:W3CDTF">2018-04-10T05:27:00Z</dcterms:created>
  <dcterms:modified xsi:type="dcterms:W3CDTF">2022-04-18T07:31:00Z</dcterms:modified>
</cp:coreProperties>
</file>