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81" w:rsidRPr="004571B6" w:rsidRDefault="00E50681" w:rsidP="00E50681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A6796C2" wp14:editId="030F733C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E50681" w:rsidRPr="004571B6" w:rsidRDefault="00E50681" w:rsidP="00E50681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Pr="004571B6">
        <w:rPr>
          <w:rFonts w:ascii="Times New Roman" w:hAnsi="Times New Roman"/>
          <w:sz w:val="32"/>
          <w:szCs w:val="32"/>
        </w:rPr>
        <w:t xml:space="preserve">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E50681" w:rsidRPr="004571B6" w:rsidRDefault="00E50681" w:rsidP="00E50681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E50681" w:rsidRPr="00A901C0" w:rsidRDefault="00E50681" w:rsidP="00E50681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E50681" w:rsidRPr="00117FB6" w:rsidRDefault="00E50681" w:rsidP="00E50681">
      <w:pPr>
        <w:spacing w:after="0"/>
        <w:jc w:val="center"/>
        <w:rPr>
          <w:rFonts w:ascii="Times New Roman" w:hAnsi="Times New Roman" w:cs="Times New Roman"/>
          <w:lang w:val="it-IT"/>
        </w:rPr>
      </w:pPr>
      <w:r w:rsidRPr="00117FB6">
        <w:rPr>
          <w:rFonts w:ascii="Times New Roman" w:hAnsi="Times New Roman" w:cs="Times New Roman"/>
          <w:b/>
          <w:i/>
        </w:rPr>
        <w:t xml:space="preserve">MD 6042 satul  </w:t>
      </w:r>
      <w:proofErr w:type="spellStart"/>
      <w:r w:rsidRPr="00117FB6">
        <w:rPr>
          <w:rFonts w:ascii="Times New Roman" w:hAnsi="Times New Roman" w:cs="Times New Roman"/>
          <w:b/>
          <w:i/>
        </w:rPr>
        <w:t>Selişte</w:t>
      </w:r>
      <w:proofErr w:type="spellEnd"/>
      <w:r w:rsidRPr="00117FB6">
        <w:rPr>
          <w:rFonts w:ascii="Times New Roman" w:hAnsi="Times New Roman" w:cs="Times New Roman"/>
          <w:b/>
          <w:i/>
        </w:rPr>
        <w:t xml:space="preserve">, raionul Nisporeni  Tel/fax </w:t>
      </w:r>
      <w:hyperlink r:id="rId6" w:history="1">
        <w:r w:rsidR="00117FB6" w:rsidRPr="00117FB6">
          <w:rPr>
            <w:rStyle w:val="Hyperlink"/>
            <w:rFonts w:ascii="Times New Roman" w:hAnsi="Times New Roman" w:cs="Times New Roman"/>
            <w:b/>
            <w:i/>
          </w:rPr>
          <w:t>0264-46-238</w:t>
        </w:r>
        <w:r w:rsidR="00117FB6" w:rsidRPr="00117FB6">
          <w:rPr>
            <w:rStyle w:val="Hyperlink"/>
            <w:rFonts w:ascii="Times New Roman" w:hAnsi="Times New Roman" w:cs="Times New Roman"/>
            <w:lang w:val="it-IT"/>
          </w:rPr>
          <w:t>primseliste@gmail.com</w:t>
        </w:r>
      </w:hyperlink>
      <w:r w:rsidR="00117FB6" w:rsidRPr="00117FB6">
        <w:rPr>
          <w:rFonts w:ascii="Times New Roman" w:hAnsi="Times New Roman" w:cs="Times New Roman"/>
          <w:lang w:val="it-IT"/>
        </w:rPr>
        <w:t xml:space="preserve"> </w:t>
      </w:r>
      <w:r w:rsidRPr="00117FB6">
        <w:rPr>
          <w:lang w:val="it-IT"/>
        </w:rPr>
        <w:t xml:space="preserve">       </w:t>
      </w:r>
    </w:p>
    <w:p w:rsidR="00E50681" w:rsidRPr="001B5224" w:rsidRDefault="00E50681" w:rsidP="00461F5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</w:t>
      </w:r>
      <w:r w:rsidR="00461F56" w:rsidRPr="001B5224">
        <w:rPr>
          <w:rFonts w:ascii="Times New Roman" w:hAnsi="Times New Roman" w:cs="Times New Roman"/>
          <w:b/>
          <w:sz w:val="24"/>
          <w:szCs w:val="24"/>
          <w:lang w:val="it-IT"/>
        </w:rPr>
        <w:t>Proiect</w:t>
      </w:r>
      <w:r w:rsidRPr="001B522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</w:t>
      </w:r>
    </w:p>
    <w:p w:rsidR="00E50681" w:rsidRPr="004C5347" w:rsidRDefault="00E50681" w:rsidP="00E5068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sz w:val="28"/>
          <w:szCs w:val="28"/>
          <w:lang w:val="it-IT"/>
        </w:rPr>
        <w:t xml:space="preserve"> </w:t>
      </w:r>
      <w:r w:rsidRPr="00955F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DECIZIE  </w:t>
      </w:r>
    </w:p>
    <w:p w:rsidR="00E50681" w:rsidRPr="00E50681" w:rsidRDefault="00E50681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55F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4C53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4471C8">
        <w:rPr>
          <w:rFonts w:ascii="Times New Roman" w:hAnsi="Times New Roman" w:cs="Times New Roman"/>
          <w:b/>
          <w:sz w:val="24"/>
          <w:szCs w:val="24"/>
          <w:lang w:val="en-US"/>
        </w:rPr>
        <w:t>5/3</w:t>
      </w:r>
      <w:r w:rsidRPr="004C53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4C534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4C5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0BE9">
        <w:rPr>
          <w:rFonts w:ascii="Times New Roman" w:hAnsi="Times New Roman" w:cs="Times New Roman"/>
          <w:sz w:val="24"/>
          <w:szCs w:val="24"/>
          <w:lang w:val="en-US"/>
        </w:rPr>
        <w:t>din 10</w:t>
      </w:r>
      <w:r w:rsidRPr="004C5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347">
        <w:rPr>
          <w:rFonts w:ascii="Times New Roman" w:hAnsi="Times New Roman" w:cs="Times New Roman"/>
          <w:sz w:val="24"/>
          <w:szCs w:val="24"/>
          <w:lang w:val="en-US"/>
        </w:rPr>
        <w:t>septembrie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Pr="004C534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</w:t>
      </w:r>
    </w:p>
    <w:p w:rsidR="00A260B9" w:rsidRPr="00567495" w:rsidRDefault="00E50681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7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0B9" w:rsidRPr="00567495">
        <w:rPr>
          <w:rFonts w:ascii="Times New Roman" w:hAnsi="Times New Roman" w:cs="Times New Roman"/>
          <w:b/>
          <w:sz w:val="24"/>
          <w:szCs w:val="24"/>
        </w:rPr>
        <w:t>„Cu privire la modificarea bugetului</w:t>
      </w:r>
    </w:p>
    <w:p w:rsidR="00A260B9" w:rsidRPr="00567495" w:rsidRDefault="00A260B9" w:rsidP="00A26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7495">
        <w:rPr>
          <w:rFonts w:ascii="Times New Roman" w:hAnsi="Times New Roman" w:cs="Times New Roman"/>
          <w:b/>
          <w:sz w:val="24"/>
          <w:szCs w:val="24"/>
        </w:rPr>
        <w:t>primariei comunei Seli</w:t>
      </w:r>
      <w:r w:rsidRPr="00567495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ED7626">
        <w:rPr>
          <w:rFonts w:ascii="Times New Roman" w:hAnsi="Times New Roman" w:cs="Times New Roman"/>
          <w:b/>
          <w:sz w:val="24"/>
          <w:szCs w:val="24"/>
        </w:rPr>
        <w:t>te pe anul 2021</w:t>
      </w:r>
      <w:r w:rsidRPr="00567495">
        <w:rPr>
          <w:rFonts w:ascii="Times New Roman" w:hAnsi="Times New Roman" w:cs="Times New Roman"/>
          <w:b/>
          <w:sz w:val="24"/>
          <w:szCs w:val="24"/>
        </w:rPr>
        <w:t>”</w:t>
      </w:r>
    </w:p>
    <w:p w:rsidR="00A260B9" w:rsidRPr="00524CA6" w:rsidRDefault="00A4413F" w:rsidP="00524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67495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463E1">
        <w:rPr>
          <w:rFonts w:ascii="Times New Roman" w:hAnsi="Times New Roman" w:cs="Times New Roman"/>
          <w:sz w:val="24"/>
          <w:szCs w:val="24"/>
        </w:rPr>
        <w:t>art.14</w:t>
      </w:r>
      <w:proofErr w:type="gramEnd"/>
      <w:r w:rsidR="00E50681" w:rsidRPr="004C5347">
        <w:rPr>
          <w:rFonts w:ascii="Times New Roman" w:hAnsi="Times New Roman" w:cs="Times New Roman"/>
          <w:sz w:val="24"/>
          <w:szCs w:val="24"/>
        </w:rPr>
        <w:t xml:space="preserve"> </w:t>
      </w:r>
      <w:r w:rsidR="00E506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  436-XVI </w:t>
      </w:r>
      <w:proofErr w:type="gram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din  28.12.2006</w:t>
      </w:r>
      <w:proofErr w:type="gram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>, art.27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 397 –XV din 16.10.2003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proofErr w:type="gram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,art.55</w:t>
      </w:r>
      <w:proofErr w:type="gram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.(5) din  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 181 din 25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D7626">
        <w:rPr>
          <w:rFonts w:ascii="Times New Roman" w:hAnsi="Times New Roman" w:cs="Times New Roman"/>
          <w:sz w:val="24"/>
          <w:szCs w:val="24"/>
          <w:lang w:val="en-US"/>
        </w:rPr>
        <w:t>ugetar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ED7626"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r w:rsidR="00816093" w:rsidRPr="00C14DA5">
        <w:rPr>
          <w:rFonts w:ascii="Times New Roman" w:eastAsia="Times New Roman" w:hAnsi="Times New Roman" w:cs="Times New Roman"/>
          <w:sz w:val="24"/>
          <w:szCs w:val="24"/>
          <w:lang w:eastAsia="en-US"/>
        </w:rPr>
        <w:t>conform Legii bug</w:t>
      </w:r>
      <w:r w:rsidR="00816093">
        <w:rPr>
          <w:rFonts w:ascii="Times New Roman" w:eastAsia="Times New Roman" w:hAnsi="Times New Roman" w:cs="Times New Roman"/>
          <w:sz w:val="24"/>
          <w:szCs w:val="24"/>
          <w:lang w:eastAsia="en-US"/>
        </w:rPr>
        <w:t>etului de stat  pentru anul 2021 nr.258 din  16.12.2020,</w:t>
      </w:r>
      <w:r w:rsidR="008160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nr.7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/5</w:t>
      </w:r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din 10.12.2020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,,Cu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primar</w:t>
      </w:r>
      <w:r w:rsidR="00ED7626">
        <w:rPr>
          <w:rFonts w:ascii="Times New Roman" w:hAnsi="Times New Roman" w:cs="Times New Roman"/>
          <w:sz w:val="24"/>
          <w:szCs w:val="24"/>
          <w:lang w:val="en-US"/>
        </w:rPr>
        <w:t>iei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in  II –a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lectura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268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6C23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F16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nr. 7/9 din 10.12.2020 </w:t>
      </w:r>
      <w:proofErr w:type="gramStart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>,,Cu</w:t>
      </w:r>
      <w:proofErr w:type="gramEnd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  </w:t>
      </w:r>
      <w:r w:rsidR="00ED7626" w:rsidRPr="00ED76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aprobarea  propunerii de proiect  în cadrul Cererii de </w:t>
      </w:r>
      <w:proofErr w:type="spellStart"/>
      <w:r w:rsidR="00ED7626" w:rsidRPr="00ED7626">
        <w:rPr>
          <w:rFonts w:ascii="Times New Roman" w:eastAsia="Times New Roman" w:hAnsi="Times New Roman" w:cs="Times New Roman"/>
          <w:sz w:val="24"/>
          <w:szCs w:val="24"/>
          <w:lang w:eastAsia="en-US"/>
        </w:rPr>
        <w:t>Grant,,Renovarea</w:t>
      </w:r>
      <w:proofErr w:type="spellEnd"/>
      <w:r w:rsidR="00ED7626" w:rsidRPr="00ED76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și dezvoltarea localității rurale</w:t>
      </w:r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”</w:t>
      </w:r>
      <w:r w:rsidR="00ED76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ED76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Decizia</w:t>
      </w:r>
      <w:proofErr w:type="spellEnd"/>
      <w:r w:rsidR="00ED76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 2/1 01.02.2021</w:t>
      </w:r>
      <w:r w:rsidR="00ED7626" w:rsidRPr="00ED7626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proofErr w:type="gramStart"/>
      <w:r w:rsidR="00ED7626" w:rsidRPr="00ED7626">
        <w:rPr>
          <w:rFonts w:ascii="Times New Roman" w:eastAsia="Times New Roman" w:hAnsi="Times New Roman" w:cs="Times New Roman"/>
          <w:sz w:val="24"/>
          <w:szCs w:val="24"/>
          <w:lang w:eastAsia="en-US"/>
        </w:rPr>
        <w:t>,,Cu</w:t>
      </w:r>
      <w:proofErr w:type="gramEnd"/>
      <w:r w:rsidR="00ED7626" w:rsidRPr="00ED76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privire la</w:t>
      </w:r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7/9 din 10.12.2020 </w:t>
      </w:r>
      <w:proofErr w:type="gramStart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>,,Cu</w:t>
      </w:r>
      <w:proofErr w:type="gramEnd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  </w:t>
      </w:r>
      <w:r w:rsidR="00ED7626" w:rsidRPr="00ED76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aprobarea  propunerii de proiect  în cadrul Cererii de </w:t>
      </w:r>
      <w:proofErr w:type="spellStart"/>
      <w:r w:rsidR="00ED7626" w:rsidRPr="00ED7626">
        <w:rPr>
          <w:rFonts w:ascii="Times New Roman" w:eastAsia="Times New Roman" w:hAnsi="Times New Roman" w:cs="Times New Roman"/>
          <w:sz w:val="24"/>
          <w:szCs w:val="24"/>
          <w:lang w:eastAsia="en-US"/>
        </w:rPr>
        <w:t>Grant,,Renovarea</w:t>
      </w:r>
      <w:proofErr w:type="spellEnd"/>
      <w:r w:rsidR="00ED7626" w:rsidRPr="00ED76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și dezvoltarea localității rurale</w:t>
      </w:r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”</w:t>
      </w:r>
      <w:r w:rsidR="00ED76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524CA6" w:rsidRPr="00524CA6">
        <w:rPr>
          <w:rFonts w:ascii="Times New Roman" w:hAnsi="Times New Roman" w:cs="Times New Roman"/>
          <w:sz w:val="24"/>
          <w:szCs w:val="24"/>
        </w:rPr>
        <w:t xml:space="preserve"> </w:t>
      </w:r>
      <w:r w:rsidR="00524CA6" w:rsidRPr="004C5347">
        <w:rPr>
          <w:rFonts w:ascii="Times New Roman" w:hAnsi="Times New Roman" w:cs="Times New Roman"/>
          <w:sz w:val="24"/>
          <w:szCs w:val="24"/>
        </w:rPr>
        <w:t xml:space="preserve">avizul comisiei de specialitate, Consiliul comunal </w:t>
      </w:r>
      <w:proofErr w:type="spellStart"/>
      <w:r w:rsidR="00524CA6" w:rsidRPr="004C5347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524CA6" w:rsidRPr="004C534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260B9" w:rsidRPr="00567495" w:rsidRDefault="00A260B9" w:rsidP="00A260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7495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A260B9" w:rsidRPr="00567495" w:rsidRDefault="00A260B9" w:rsidP="00A260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</w:rPr>
        <w:t>1.</w:t>
      </w:r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r w:rsidRPr="00567495">
        <w:rPr>
          <w:rFonts w:ascii="Times New Roman" w:hAnsi="Times New Roman" w:cs="Times New Roman"/>
          <w:sz w:val="24"/>
          <w:szCs w:val="24"/>
        </w:rPr>
        <w:t>modifica</w:t>
      </w:r>
      <w:proofErr w:type="gramEnd"/>
      <w:r w:rsidRPr="00567495">
        <w:rPr>
          <w:rFonts w:ascii="Times New Roman" w:hAnsi="Times New Roman" w:cs="Times New Roman"/>
          <w:sz w:val="24"/>
          <w:szCs w:val="24"/>
        </w:rPr>
        <w:t xml:space="preserve"> bugetul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677746">
        <w:rPr>
          <w:rFonts w:ascii="Times New Roman" w:hAnsi="Times New Roman" w:cs="Times New Roman"/>
          <w:sz w:val="24"/>
          <w:szCs w:val="24"/>
        </w:rPr>
        <w:t xml:space="preserve"> pentru anul 2021</w:t>
      </w:r>
      <w:r w:rsidRPr="005674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>:</w:t>
      </w:r>
    </w:p>
    <w:p w:rsidR="00F16C23" w:rsidRPr="001539A6" w:rsidRDefault="00C56522" w:rsidP="00F16C23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</w:rPr>
        <w:t xml:space="preserve"> </w:t>
      </w:r>
      <w:r w:rsidR="00F16C23">
        <w:rPr>
          <w:rFonts w:ascii="Times New Roman" w:hAnsi="Times New Roman" w:cs="Times New Roman"/>
          <w:sz w:val="24"/>
          <w:szCs w:val="24"/>
        </w:rPr>
        <w:t>Cod ECO    1914</w:t>
      </w:r>
      <w:r w:rsidR="00A4413F" w:rsidRPr="00567495">
        <w:rPr>
          <w:rFonts w:ascii="Times New Roman" w:hAnsi="Times New Roman" w:cs="Times New Roman"/>
          <w:sz w:val="24"/>
          <w:szCs w:val="24"/>
        </w:rPr>
        <w:t>20</w:t>
      </w:r>
      <w:r w:rsidR="00A260B9" w:rsidRPr="00567495">
        <w:rPr>
          <w:rFonts w:ascii="Times New Roman" w:hAnsi="Times New Roman" w:cs="Times New Roman"/>
          <w:sz w:val="24"/>
          <w:szCs w:val="24"/>
        </w:rPr>
        <w:t xml:space="preserve">- </w:t>
      </w:r>
      <w:r w:rsidR="00F16C23">
        <w:rPr>
          <w:rFonts w:ascii="Times New Roman" w:hAnsi="Times New Roman" w:cs="Times New Roman"/>
          <w:sz w:val="24"/>
          <w:szCs w:val="24"/>
        </w:rPr>
        <w:t xml:space="preserve"> </w:t>
      </w:r>
      <w:r w:rsidR="00F16C23" w:rsidRPr="001539A6">
        <w:rPr>
          <w:rFonts w:ascii="Times New Roman" w:hAnsi="Times New Roman" w:cs="Times New Roman"/>
          <w:sz w:val="24"/>
          <w:szCs w:val="24"/>
        </w:rPr>
        <w:t xml:space="preserve">Transferuri capitale primite cu </w:t>
      </w:r>
      <w:proofErr w:type="spellStart"/>
      <w:r w:rsidR="00F16C23" w:rsidRPr="001539A6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="00F16C23" w:rsidRPr="001539A6">
        <w:rPr>
          <w:rFonts w:ascii="Times New Roman" w:hAnsi="Times New Roman" w:cs="Times New Roman"/>
          <w:sz w:val="24"/>
          <w:szCs w:val="24"/>
        </w:rPr>
        <w:t xml:space="preserve"> speciala intre </w:t>
      </w:r>
      <w:proofErr w:type="spellStart"/>
      <w:r w:rsidR="00F16C23" w:rsidRPr="001539A6">
        <w:rPr>
          <w:rFonts w:ascii="Times New Roman" w:hAnsi="Times New Roman" w:cs="Times New Roman"/>
          <w:sz w:val="24"/>
          <w:szCs w:val="24"/>
        </w:rPr>
        <w:t>institutiile</w:t>
      </w:r>
      <w:proofErr w:type="spellEnd"/>
      <w:r w:rsidR="00F16C23" w:rsidRPr="001539A6">
        <w:rPr>
          <w:rFonts w:ascii="Times New Roman" w:hAnsi="Times New Roman" w:cs="Times New Roman"/>
          <w:sz w:val="24"/>
          <w:szCs w:val="24"/>
        </w:rPr>
        <w:t xml:space="preserve">   bugetul </w:t>
      </w:r>
      <w:r w:rsidR="001539A6">
        <w:rPr>
          <w:rFonts w:ascii="Times New Roman" w:hAnsi="Times New Roman" w:cs="Times New Roman"/>
          <w:sz w:val="24"/>
          <w:szCs w:val="24"/>
        </w:rPr>
        <w:t xml:space="preserve">  </w:t>
      </w:r>
      <w:r w:rsidR="00F16C23" w:rsidRPr="001539A6">
        <w:rPr>
          <w:rFonts w:ascii="Times New Roman" w:hAnsi="Times New Roman" w:cs="Times New Roman"/>
          <w:sz w:val="24"/>
          <w:szCs w:val="24"/>
        </w:rPr>
        <w:t xml:space="preserve">de stat  si </w:t>
      </w:r>
      <w:proofErr w:type="spellStart"/>
      <w:r w:rsidR="00F16C23" w:rsidRPr="001539A6">
        <w:rPr>
          <w:rFonts w:ascii="Times New Roman" w:hAnsi="Times New Roman" w:cs="Times New Roman"/>
          <w:sz w:val="24"/>
          <w:szCs w:val="24"/>
        </w:rPr>
        <w:t>institutiile</w:t>
      </w:r>
      <w:proofErr w:type="spellEnd"/>
      <w:r w:rsidR="00F16C23" w:rsidRPr="001539A6">
        <w:rPr>
          <w:rFonts w:ascii="Times New Roman" w:hAnsi="Times New Roman" w:cs="Times New Roman"/>
          <w:sz w:val="24"/>
          <w:szCs w:val="24"/>
        </w:rPr>
        <w:t xml:space="preserve"> bugetelor lo</w:t>
      </w:r>
      <w:r w:rsidR="00677746">
        <w:rPr>
          <w:rFonts w:ascii="Times New Roman" w:hAnsi="Times New Roman" w:cs="Times New Roman"/>
          <w:sz w:val="24"/>
          <w:szCs w:val="24"/>
        </w:rPr>
        <w:t>cale de nivelul I cu suma de – 2 399 024,00</w:t>
      </w:r>
      <w:r w:rsidR="00F16C23" w:rsidRPr="001539A6"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567495" w:rsidRPr="00D23BB7" w:rsidRDefault="001539A6" w:rsidP="0056749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 xml:space="preserve">Suma </w:t>
      </w:r>
      <w:r w:rsidR="0081609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677746">
        <w:rPr>
          <w:rFonts w:ascii="Times New Roman" w:hAnsi="Times New Roman" w:cs="Times New Roman"/>
          <w:sz w:val="24"/>
          <w:szCs w:val="24"/>
        </w:rPr>
        <w:t>2 399 024,00</w:t>
      </w:r>
      <w:r w:rsidR="00677746" w:rsidRPr="001539A6">
        <w:rPr>
          <w:rFonts w:ascii="Times New Roman" w:hAnsi="Times New Roman" w:cs="Times New Roman"/>
          <w:sz w:val="24"/>
          <w:szCs w:val="24"/>
        </w:rPr>
        <w:t xml:space="preserve"> </w:t>
      </w:r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 xml:space="preserve"> lei va fi </w:t>
      </w:r>
      <w:proofErr w:type="spellStart"/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>directionata</w:t>
      </w:r>
      <w:proofErr w:type="spellEnd"/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0017788D" w:rsidRPr="001778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proiectul investițional </w:t>
      </w:r>
      <w:r w:rsidR="0017788D" w:rsidRPr="0017788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 w:rsidR="0017788D" w:rsidRPr="0017788D">
        <w:rPr>
          <w:rFonts w:ascii="Times New Roman" w:eastAsia="Times New Roman" w:hAnsi="Times New Roman" w:cs="Times New Roman"/>
          <w:sz w:val="24"/>
          <w:szCs w:val="24"/>
          <w:lang w:eastAsia="en-US"/>
        </w:rPr>
        <w:t>,,Renovarea și dezvoltarea localității rurale</w:t>
      </w:r>
      <w:r w:rsidR="0017788D" w:rsidRPr="001778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”,</w:t>
      </w:r>
      <w:r w:rsidR="0017788D" w:rsidRPr="0017788D">
        <w:rPr>
          <w:rFonts w:ascii="Times New Roman" w:eastAsia="Times New Roman" w:hAnsi="Times New Roman" w:cs="Times New Roman"/>
        </w:rPr>
        <w:t xml:space="preserve"> Construcția și amenajarea parcul</w:t>
      </w:r>
      <w:bookmarkStart w:id="0" w:name="_GoBack"/>
      <w:bookmarkEnd w:id="0"/>
      <w:r w:rsidR="0017788D" w:rsidRPr="0017788D">
        <w:rPr>
          <w:rFonts w:ascii="Times New Roman" w:eastAsia="Times New Roman" w:hAnsi="Times New Roman" w:cs="Times New Roman"/>
        </w:rPr>
        <w:t>ui public de odihnă și agrement.</w:t>
      </w:r>
    </w:p>
    <w:p w:rsidR="000B4A5A" w:rsidRPr="002B62B3" w:rsidRDefault="000B4A5A" w:rsidP="000B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</w:t>
      </w:r>
      <w:r w:rsidR="00175D49"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>F1- F3   -  0620</w:t>
      </w:r>
      <w:r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Dezvoltarea serviciilor comunale .</w:t>
      </w:r>
    </w:p>
    <w:p w:rsidR="00175D49" w:rsidRPr="002B62B3" w:rsidRDefault="00175D49" w:rsidP="000B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P1 -P2 -7502 - Amenajarea satelor si comunelor</w:t>
      </w:r>
    </w:p>
    <w:p w:rsidR="00D07367" w:rsidRPr="00A85045" w:rsidRDefault="00D07367" w:rsidP="00D073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P3 -296</w:t>
      </w:r>
      <w:r w:rsidR="00175D49"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90E5C"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A90E5C" w:rsidRPr="002B62B3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 w:rsidR="00A90E5C" w:rsidRPr="00A850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Resursele  fondurilor speciale</w:t>
      </w:r>
      <w:r w:rsidRPr="00A85045">
        <w:rPr>
          <w:rStyle w:val="Accentuat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   </w:t>
      </w:r>
    </w:p>
    <w:p w:rsidR="00175D49" w:rsidRPr="00A85045" w:rsidRDefault="000B4A5A" w:rsidP="000B4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850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    </w:t>
      </w:r>
    </w:p>
    <w:p w:rsidR="000B4A5A" w:rsidRPr="002B62B3" w:rsidRDefault="00A90E5C" w:rsidP="00A90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Cod  ECO : 312120</w:t>
      </w:r>
      <w:r w:rsidR="000B4A5A"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cu suma d</w:t>
      </w:r>
      <w:r w:rsidR="00175D49"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 </w:t>
      </w:r>
      <w:r w:rsidRPr="002B62B3">
        <w:rPr>
          <w:rFonts w:ascii="Times New Roman" w:hAnsi="Times New Roman" w:cs="Times New Roman"/>
          <w:sz w:val="24"/>
          <w:szCs w:val="24"/>
        </w:rPr>
        <w:t xml:space="preserve">2 399 024,00 </w:t>
      </w:r>
      <w:r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75D49"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>lei –</w:t>
      </w:r>
      <w:r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Reparații capitale ale construcțiilor speciale.</w:t>
      </w:r>
    </w:p>
    <w:p w:rsidR="00A260B9" w:rsidRDefault="00A260B9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7495">
        <w:rPr>
          <w:rFonts w:ascii="Times New Roman" w:hAnsi="Times New Roman" w:cs="Times New Roman"/>
          <w:sz w:val="24"/>
          <w:szCs w:val="24"/>
          <w:lang w:val="en-US"/>
        </w:rPr>
        <w:t>2.Contabilitatea</w:t>
      </w:r>
      <w:proofErr w:type="gram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D7C31" w:rsidRDefault="003668E9" w:rsidP="00FA14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67495" w:rsidRPr="0056749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23BB7" w:rsidRPr="00FA14ED" w:rsidRDefault="00D23BB7" w:rsidP="00FA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BB7" w:rsidRDefault="00567495" w:rsidP="00D23B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D23BB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Au </w:t>
      </w:r>
      <w:proofErr w:type="spellStart"/>
      <w:r w:rsidR="00D23BB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votat</w:t>
      </w:r>
      <w:proofErr w:type="spellEnd"/>
      <w:r w:rsidR="00D23BB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: </w:t>
      </w:r>
      <w:proofErr w:type="spellStart"/>
      <w:r w:rsidR="00D23BB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Pentru</w:t>
      </w:r>
      <w:proofErr w:type="spellEnd"/>
      <w:r w:rsidR="00D23BB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</w:t>
      </w:r>
      <w:proofErr w:type="gramStart"/>
      <w:r w:rsidR="00D23BB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-  </w:t>
      </w:r>
      <w:r w:rsidR="00D23BB7"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  <w:proofErr w:type="gramEnd"/>
      <w:r w:rsidR="00D23BB7"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</w:t>
      </w:r>
      <w:proofErr w:type="spellStart"/>
      <w:r w:rsidR="00D23BB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Împotrivă</w:t>
      </w:r>
      <w:proofErr w:type="spellEnd"/>
      <w:r w:rsidR="00D23BB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–   ;             </w:t>
      </w:r>
      <w:proofErr w:type="spellStart"/>
      <w:r w:rsidR="00D23BB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Abţinuţi</w:t>
      </w:r>
      <w:proofErr w:type="spellEnd"/>
      <w:r w:rsidR="00D23BB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- </w:t>
      </w:r>
      <w:r w:rsidR="00D23BB7"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; </w:t>
      </w:r>
    </w:p>
    <w:p w:rsidR="003668E9" w:rsidRPr="008E6F1F" w:rsidRDefault="003668E9" w:rsidP="00D23B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D23BB7" w:rsidRPr="008E6F1F" w:rsidRDefault="00D23BB7" w:rsidP="00D23BB7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Preşedintele</w:t>
      </w:r>
      <w:proofErr w:type="spellEnd"/>
      <w:r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şedinţei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___________ </w:t>
      </w:r>
    </w:p>
    <w:p w:rsidR="00D23BB7" w:rsidRPr="008E6F1F" w:rsidRDefault="00D23BB7" w:rsidP="00D23BB7">
      <w:pPr>
        <w:tabs>
          <w:tab w:val="left" w:pos="1695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Contrasemnat</w:t>
      </w:r>
      <w:proofErr w:type="spellEnd"/>
      <w:r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B17796" w:rsidRPr="00D23BB7" w:rsidRDefault="00D23BB7" w:rsidP="00D23BB7">
      <w:pPr>
        <w:tabs>
          <w:tab w:val="left" w:pos="1695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Secretarul</w:t>
      </w:r>
      <w:proofErr w:type="spellEnd"/>
      <w:r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Consiliului</w:t>
      </w:r>
      <w:proofErr w:type="spellEnd"/>
      <w:r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comunal</w:t>
      </w:r>
      <w:proofErr w:type="spellEnd"/>
      <w:r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</w:t>
      </w:r>
      <w:r w:rsidRPr="008E6F1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US"/>
        </w:rPr>
        <w:t xml:space="preserve">_________   </w:t>
      </w:r>
      <w:r w:rsidRPr="008E6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A.CEBANU</w:t>
      </w:r>
    </w:p>
    <w:sectPr w:rsidR="00B17796" w:rsidRPr="00D23BB7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D11EF"/>
    <w:multiLevelType w:val="hybridMultilevel"/>
    <w:tmpl w:val="59AA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B2B9B"/>
    <w:multiLevelType w:val="hybridMultilevel"/>
    <w:tmpl w:val="FD48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D3017"/>
    <w:multiLevelType w:val="hybridMultilevel"/>
    <w:tmpl w:val="531013DA"/>
    <w:lvl w:ilvl="0" w:tplc="90ACB2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835ACB"/>
    <w:multiLevelType w:val="hybridMultilevel"/>
    <w:tmpl w:val="90244D0E"/>
    <w:lvl w:ilvl="0" w:tplc="8EAE2D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B209E"/>
    <w:rsid w:val="000B2F41"/>
    <w:rsid w:val="000B4A5A"/>
    <w:rsid w:val="00117FB6"/>
    <w:rsid w:val="00123737"/>
    <w:rsid w:val="00145A81"/>
    <w:rsid w:val="001539A6"/>
    <w:rsid w:val="00175D49"/>
    <w:rsid w:val="0017788D"/>
    <w:rsid w:val="001779E4"/>
    <w:rsid w:val="00186676"/>
    <w:rsid w:val="001B5224"/>
    <w:rsid w:val="001E2E39"/>
    <w:rsid w:val="001F6F10"/>
    <w:rsid w:val="002366F2"/>
    <w:rsid w:val="00296760"/>
    <w:rsid w:val="002B62B3"/>
    <w:rsid w:val="002C0828"/>
    <w:rsid w:val="003033DD"/>
    <w:rsid w:val="00310162"/>
    <w:rsid w:val="0031404D"/>
    <w:rsid w:val="00340B20"/>
    <w:rsid w:val="00360372"/>
    <w:rsid w:val="00362725"/>
    <w:rsid w:val="003668E9"/>
    <w:rsid w:val="00396ACF"/>
    <w:rsid w:val="00403FEE"/>
    <w:rsid w:val="004471C8"/>
    <w:rsid w:val="00454244"/>
    <w:rsid w:val="004571B6"/>
    <w:rsid w:val="00461F56"/>
    <w:rsid w:val="00490300"/>
    <w:rsid w:val="004D36E1"/>
    <w:rsid w:val="00502A04"/>
    <w:rsid w:val="0051266D"/>
    <w:rsid w:val="00515C50"/>
    <w:rsid w:val="00524CA6"/>
    <w:rsid w:val="005268C2"/>
    <w:rsid w:val="00545588"/>
    <w:rsid w:val="00567495"/>
    <w:rsid w:val="00567FD9"/>
    <w:rsid w:val="005C47CF"/>
    <w:rsid w:val="005E1000"/>
    <w:rsid w:val="00677746"/>
    <w:rsid w:val="006A64C8"/>
    <w:rsid w:val="006E12F6"/>
    <w:rsid w:val="00714807"/>
    <w:rsid w:val="00733B29"/>
    <w:rsid w:val="0074193A"/>
    <w:rsid w:val="00743F9E"/>
    <w:rsid w:val="00796D0C"/>
    <w:rsid w:val="007F055A"/>
    <w:rsid w:val="0080199B"/>
    <w:rsid w:val="00810BE9"/>
    <w:rsid w:val="00812806"/>
    <w:rsid w:val="00816093"/>
    <w:rsid w:val="00823FE6"/>
    <w:rsid w:val="008570B1"/>
    <w:rsid w:val="008766E4"/>
    <w:rsid w:val="00881142"/>
    <w:rsid w:val="0089284D"/>
    <w:rsid w:val="008F004F"/>
    <w:rsid w:val="00911552"/>
    <w:rsid w:val="0093710B"/>
    <w:rsid w:val="00980DDD"/>
    <w:rsid w:val="00990C59"/>
    <w:rsid w:val="009D33C3"/>
    <w:rsid w:val="009D7C31"/>
    <w:rsid w:val="00A008D2"/>
    <w:rsid w:val="00A04F1D"/>
    <w:rsid w:val="00A05935"/>
    <w:rsid w:val="00A260B9"/>
    <w:rsid w:val="00A369F4"/>
    <w:rsid w:val="00A4413F"/>
    <w:rsid w:val="00A563D2"/>
    <w:rsid w:val="00A85045"/>
    <w:rsid w:val="00A90E5C"/>
    <w:rsid w:val="00AB3E19"/>
    <w:rsid w:val="00AF57F0"/>
    <w:rsid w:val="00B17796"/>
    <w:rsid w:val="00B26246"/>
    <w:rsid w:val="00B305F5"/>
    <w:rsid w:val="00B45CA4"/>
    <w:rsid w:val="00B84443"/>
    <w:rsid w:val="00BB48DD"/>
    <w:rsid w:val="00BC17AB"/>
    <w:rsid w:val="00BD5A2D"/>
    <w:rsid w:val="00C17BB3"/>
    <w:rsid w:val="00C434A0"/>
    <w:rsid w:val="00C56522"/>
    <w:rsid w:val="00C57F41"/>
    <w:rsid w:val="00CA02CE"/>
    <w:rsid w:val="00CA51FD"/>
    <w:rsid w:val="00CB3E87"/>
    <w:rsid w:val="00D07367"/>
    <w:rsid w:val="00D23BB7"/>
    <w:rsid w:val="00D463E1"/>
    <w:rsid w:val="00D50712"/>
    <w:rsid w:val="00D56C40"/>
    <w:rsid w:val="00DC7374"/>
    <w:rsid w:val="00DE29C8"/>
    <w:rsid w:val="00DF5445"/>
    <w:rsid w:val="00DF6E1B"/>
    <w:rsid w:val="00E43203"/>
    <w:rsid w:val="00E50681"/>
    <w:rsid w:val="00EA3B13"/>
    <w:rsid w:val="00EC3AD8"/>
    <w:rsid w:val="00EC4B9C"/>
    <w:rsid w:val="00ED7626"/>
    <w:rsid w:val="00EE22FB"/>
    <w:rsid w:val="00EE6FD5"/>
    <w:rsid w:val="00F16C23"/>
    <w:rsid w:val="00F17AA9"/>
    <w:rsid w:val="00F415D3"/>
    <w:rsid w:val="00F529B9"/>
    <w:rsid w:val="00F62919"/>
    <w:rsid w:val="00F90123"/>
    <w:rsid w:val="00FA14ED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C6E25B-C161-46CD-A396-05425CD2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6A64C8"/>
    <w:pPr>
      <w:ind w:left="720"/>
      <w:contextualSpacing/>
    </w:pPr>
  </w:style>
  <w:style w:type="paragraph" w:styleId="Corptext3">
    <w:name w:val="Body Text 3"/>
    <w:basedOn w:val="Normal"/>
    <w:link w:val="Corptext3Caracter"/>
    <w:unhideWhenUsed/>
    <w:rsid w:val="006E1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">
    <w:name w:val="Основной текст 3 Знак"/>
    <w:basedOn w:val="Fontdeparagrafimplicit"/>
    <w:uiPriority w:val="99"/>
    <w:semiHidden/>
    <w:rsid w:val="006E12F6"/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locked/>
    <w:rsid w:val="006E12F6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tt">
    <w:name w:val="tt"/>
    <w:basedOn w:val="Normal"/>
    <w:rsid w:val="006E1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5935"/>
    <w:rPr>
      <w:rFonts w:ascii="Segoe UI" w:hAnsi="Segoe UI" w:cs="Segoe UI"/>
      <w:sz w:val="18"/>
      <w:szCs w:val="18"/>
    </w:rPr>
  </w:style>
  <w:style w:type="character" w:styleId="Accentuat">
    <w:name w:val="Emphasis"/>
    <w:basedOn w:val="Fontdeparagrafimplicit"/>
    <w:uiPriority w:val="20"/>
    <w:qFormat/>
    <w:rsid w:val="00175D49"/>
    <w:rPr>
      <w:i/>
      <w:iCs/>
    </w:rPr>
  </w:style>
  <w:style w:type="character" w:styleId="Hyperlink">
    <w:name w:val="Hyperlink"/>
    <w:basedOn w:val="Fontdeparagrafimplicit"/>
    <w:uiPriority w:val="99"/>
    <w:unhideWhenUsed/>
    <w:rsid w:val="00145A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64-46-238primselis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37</cp:revision>
  <cp:lastPrinted>2021-07-09T07:14:00Z</cp:lastPrinted>
  <dcterms:created xsi:type="dcterms:W3CDTF">2020-05-21T12:40:00Z</dcterms:created>
  <dcterms:modified xsi:type="dcterms:W3CDTF">2021-09-02T11:38:00Z</dcterms:modified>
</cp:coreProperties>
</file>