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D11C8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6E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8D11C8">
        <w:rPr>
          <w:rFonts w:ascii="Times New Roman" w:hAnsi="Times New Roman" w:cs="Times New Roman"/>
          <w:sz w:val="24"/>
          <w:szCs w:val="24"/>
          <w:lang w:val="en-US"/>
        </w:rPr>
        <w:t xml:space="preserve"> 21 iunie</w:t>
      </w:r>
      <w:r w:rsidR="006E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CE9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065023" w:rsidRPr="001F044A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,,Cu privire</w:t>
      </w:r>
      <w:r w:rsidR="00CF50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</w:t>
      </w:r>
      <w:r w:rsidR="008D11C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premiere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595A15">
        <w:rPr>
          <w:sz w:val="24"/>
          <w:szCs w:val="24"/>
        </w:rPr>
        <w:t xml:space="preserve">   </w:t>
      </w:r>
      <w:r w:rsidR="00595A15" w:rsidRPr="001F044A">
        <w:rPr>
          <w:sz w:val="24"/>
          <w:szCs w:val="24"/>
        </w:rPr>
        <w:t xml:space="preserve"> </w:t>
      </w:r>
      <w:r w:rsidR="00595A15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În temeiul 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art.32 alin. (1) al  Legii nr. 436 din 28.12.2006 privind administratia publica locala,  </w:t>
      </w:r>
      <w:r w:rsidR="00595A15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erile art.21</w:t>
      </w:r>
      <w:r w:rsidR="00904F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95A15">
        <w:rPr>
          <w:rFonts w:ascii="Times New Roman" w:eastAsia="Times New Roman" w:hAnsi="Times New Roman" w:cs="Times New Roman"/>
          <w:sz w:val="24"/>
          <w:szCs w:val="24"/>
          <w:lang w:eastAsia="ru-RU"/>
        </w:rPr>
        <w:t>al   Legii nr. 270 din 23.11.</w:t>
      </w:r>
      <w:r w:rsidR="00595A15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065023" w:rsidRPr="001F044A">
        <w:rPr>
          <w:sz w:val="24"/>
          <w:szCs w:val="24"/>
        </w:rPr>
        <w:t xml:space="preserve"> 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CE4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="00E57A44">
        <w:rPr>
          <w:rFonts w:ascii="Times New Roman" w:eastAsia="Times New Roman" w:hAnsi="Times New Roman" w:cs="Times New Roman"/>
          <w:sz w:val="24"/>
          <w:szCs w:val="24"/>
          <w:lang w:eastAsia="ru-RU"/>
        </w:rPr>
        <w:t>egea nr. 158-XVI  din 04.07.2008 cu privire la funcția publică și  statutul funcționarului public,</w:t>
      </w:r>
      <w:r w:rsidR="0031217D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Decizia nr. 7/5 din 10.12.2020 ,,Cu privire la aprobarea bugetului primăriei comunei Seliște</w:t>
      </w:r>
      <w:r w:rsidR="0033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a II –a lectură</w:t>
      </w:r>
      <w:r w:rsidR="0031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pentru anul 2021,</w:t>
      </w:r>
      <w:r w:rsidR="003E767B">
        <w:rPr>
          <w:rFonts w:ascii="Times New Roman" w:eastAsia="Times New Roman" w:hAnsi="Times New Roman" w:cs="Times New Roman"/>
          <w:sz w:val="24"/>
          <w:szCs w:val="24"/>
          <w:lang w:eastAsia="ru-RU"/>
        </w:rPr>
        <w:t>cu prilejul Zilei funcționarului public</w:t>
      </w:r>
      <w:r w:rsidR="0033284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32843" w:rsidRPr="007773EC" w:rsidRDefault="00332843" w:rsidP="007773EC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alocă suma de </w:t>
      </w:r>
      <w:r w:rsidR="003E767B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 de la art. 21118</w:t>
      </w:r>
      <w:r w:rsidR="007773EC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40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Remunerarea muncii</w:t>
      </w:r>
      <w:r w:rsidR="007773EC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pentru premierea funcționarilor publici din cadrul</w:t>
      </w:r>
      <w:r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primăriei comunei Seliște ,raionul Nisporeni  cu prilejul</w:t>
      </w:r>
      <w:r w:rsidR="007773EC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Zilei funcționarului public </w:t>
      </w:r>
      <w:r w:rsidR="00007579" w:rsidRPr="007773EC">
        <w:rPr>
          <w:rFonts w:ascii="Times New Roman" w:eastAsia="Times New Roman" w:hAnsi="Times New Roman" w:cs="Times New Roman"/>
          <w:sz w:val="24"/>
          <w:szCs w:val="24"/>
          <w:lang w:eastAsia="ru-RU"/>
        </w:rPr>
        <w:t>(lista nominală se anexează)</w:t>
      </w:r>
      <w:r w:rsidR="002D2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EE3" w:rsidRPr="007773EC" w:rsidRDefault="009D4EE3" w:rsidP="0077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579" w:rsidRDefault="00007579" w:rsidP="00BD4B24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Responsabil pentru îndeplinirea dispoziției date e</w:t>
      </w:r>
      <w:r w:rsidR="009D4EE3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 contabilul –șef dna Maria Țurcan.</w:t>
      </w:r>
    </w:p>
    <w:p w:rsidR="009D4EE3" w:rsidRDefault="009D4EE3" w:rsidP="009D4EE3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9C36F6" w:rsidRDefault="009C36F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Pr="009C36F6" w:rsidRDefault="009C36F6" w:rsidP="003755F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375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sectPr w:rsidR="00FE5FC9" w:rsidRPr="009C36F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52" w:rsidRDefault="005B2A52" w:rsidP="0080125E">
      <w:pPr>
        <w:spacing w:after="0" w:line="240" w:lineRule="auto"/>
      </w:pPr>
      <w:r>
        <w:separator/>
      </w:r>
    </w:p>
  </w:endnote>
  <w:endnote w:type="continuationSeparator" w:id="0">
    <w:p w:rsidR="005B2A52" w:rsidRDefault="005B2A52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52" w:rsidRDefault="005B2A52" w:rsidP="0080125E">
      <w:pPr>
        <w:spacing w:after="0" w:line="240" w:lineRule="auto"/>
      </w:pPr>
      <w:r>
        <w:separator/>
      </w:r>
    </w:p>
  </w:footnote>
  <w:footnote w:type="continuationSeparator" w:id="0">
    <w:p w:rsidR="005B2A52" w:rsidRDefault="005B2A52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579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B3337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3024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2296"/>
    <w:rsid w:val="002D4FB4"/>
    <w:rsid w:val="002D66C8"/>
    <w:rsid w:val="002E16C2"/>
    <w:rsid w:val="002E3B0E"/>
    <w:rsid w:val="002F2702"/>
    <w:rsid w:val="003015D7"/>
    <w:rsid w:val="003019C2"/>
    <w:rsid w:val="003028FE"/>
    <w:rsid w:val="003033DD"/>
    <w:rsid w:val="00306C33"/>
    <w:rsid w:val="00311B27"/>
    <w:rsid w:val="0031217D"/>
    <w:rsid w:val="0031302B"/>
    <w:rsid w:val="00325F44"/>
    <w:rsid w:val="00327CD9"/>
    <w:rsid w:val="00332843"/>
    <w:rsid w:val="00334373"/>
    <w:rsid w:val="003373C7"/>
    <w:rsid w:val="00347C32"/>
    <w:rsid w:val="0035103C"/>
    <w:rsid w:val="0035107B"/>
    <w:rsid w:val="003517AE"/>
    <w:rsid w:val="00360372"/>
    <w:rsid w:val="003755F4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3E767B"/>
    <w:rsid w:val="00427AED"/>
    <w:rsid w:val="00456950"/>
    <w:rsid w:val="004571B6"/>
    <w:rsid w:val="0046455B"/>
    <w:rsid w:val="004753C0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7AF1"/>
    <w:rsid w:val="0059105A"/>
    <w:rsid w:val="00591470"/>
    <w:rsid w:val="005959AC"/>
    <w:rsid w:val="00595A15"/>
    <w:rsid w:val="005B2A52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1511D"/>
    <w:rsid w:val="00623AEC"/>
    <w:rsid w:val="00632B94"/>
    <w:rsid w:val="0063435F"/>
    <w:rsid w:val="00653DA6"/>
    <w:rsid w:val="00655B55"/>
    <w:rsid w:val="00663F05"/>
    <w:rsid w:val="00672175"/>
    <w:rsid w:val="00694172"/>
    <w:rsid w:val="006A2440"/>
    <w:rsid w:val="006B1C77"/>
    <w:rsid w:val="006D6B81"/>
    <w:rsid w:val="006E03B5"/>
    <w:rsid w:val="006E2613"/>
    <w:rsid w:val="006E719B"/>
    <w:rsid w:val="006E76DB"/>
    <w:rsid w:val="0071080B"/>
    <w:rsid w:val="007111DC"/>
    <w:rsid w:val="00730911"/>
    <w:rsid w:val="00740D5A"/>
    <w:rsid w:val="0074419F"/>
    <w:rsid w:val="007557D1"/>
    <w:rsid w:val="00766703"/>
    <w:rsid w:val="0077591F"/>
    <w:rsid w:val="007773EC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1839"/>
    <w:rsid w:val="00812806"/>
    <w:rsid w:val="00820694"/>
    <w:rsid w:val="00822200"/>
    <w:rsid w:val="008252AE"/>
    <w:rsid w:val="00855EAD"/>
    <w:rsid w:val="008600B5"/>
    <w:rsid w:val="0088187C"/>
    <w:rsid w:val="00882727"/>
    <w:rsid w:val="008B0CF7"/>
    <w:rsid w:val="008B35EF"/>
    <w:rsid w:val="008B4466"/>
    <w:rsid w:val="008C1902"/>
    <w:rsid w:val="008D11C8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4F66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C0B29"/>
    <w:rsid w:val="009C2946"/>
    <w:rsid w:val="009C36F6"/>
    <w:rsid w:val="009D4EE3"/>
    <w:rsid w:val="009D50F3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80E24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426E4"/>
    <w:rsid w:val="00B44A5A"/>
    <w:rsid w:val="00B45CA4"/>
    <w:rsid w:val="00B46725"/>
    <w:rsid w:val="00B53FC1"/>
    <w:rsid w:val="00B55C47"/>
    <w:rsid w:val="00B67DC6"/>
    <w:rsid w:val="00B973E2"/>
    <w:rsid w:val="00BB511F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F0C76"/>
    <w:rsid w:val="00CF505A"/>
    <w:rsid w:val="00D01255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DF6CE4"/>
    <w:rsid w:val="00E017D7"/>
    <w:rsid w:val="00E03197"/>
    <w:rsid w:val="00E1495E"/>
    <w:rsid w:val="00E16A85"/>
    <w:rsid w:val="00E172E2"/>
    <w:rsid w:val="00E25A65"/>
    <w:rsid w:val="00E27FD0"/>
    <w:rsid w:val="00E36213"/>
    <w:rsid w:val="00E43203"/>
    <w:rsid w:val="00E57A44"/>
    <w:rsid w:val="00E60B21"/>
    <w:rsid w:val="00E731E0"/>
    <w:rsid w:val="00E8307E"/>
    <w:rsid w:val="00E83583"/>
    <w:rsid w:val="00E84D82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D4D03-DC0D-4C47-AD5A-1DB3E00F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60</cp:revision>
  <cp:lastPrinted>2021-03-03T06:35:00Z</cp:lastPrinted>
  <dcterms:created xsi:type="dcterms:W3CDTF">2019-08-29T11:52:00Z</dcterms:created>
  <dcterms:modified xsi:type="dcterms:W3CDTF">2021-07-26T07:14:00Z</dcterms:modified>
</cp:coreProperties>
</file>