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3409E8" w:rsidP="00A260B9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980DDD" w:rsidRPr="003409E8" w:rsidRDefault="00BD5A2D" w:rsidP="00980D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it-IT"/>
        </w:rPr>
        <w:t xml:space="preserve">           </w:t>
      </w:r>
      <w:r w:rsidR="009D7C31" w:rsidRPr="003409E8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409E8" w:rsidRDefault="003409E8" w:rsidP="00980D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>Nr.3/6</w:t>
      </w:r>
      <w:r w:rsidR="009D33C3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</w:t>
      </w:r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A01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din 26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>februarie</w:t>
      </w:r>
      <w:proofErr w:type="spellEnd"/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r w:rsidR="00BD5A2D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A260B9" w:rsidRPr="003409E8" w:rsidRDefault="00980DDD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en-US"/>
        </w:rPr>
        <w:t xml:space="preserve"> </w:t>
      </w:r>
      <w:r w:rsidR="00A260B9" w:rsidRPr="003409E8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9E8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3409E8" w:rsidRPr="003409E8">
        <w:rPr>
          <w:rFonts w:ascii="Times New Roman" w:hAnsi="Times New Roman" w:cs="Times New Roman"/>
          <w:b/>
          <w:sz w:val="24"/>
          <w:szCs w:val="24"/>
        </w:rPr>
        <w:t>te pe anul 2021</w:t>
      </w:r>
      <w:r w:rsidRPr="003409E8">
        <w:rPr>
          <w:rFonts w:ascii="Times New Roman" w:hAnsi="Times New Roman" w:cs="Times New Roman"/>
          <w:b/>
          <w:sz w:val="24"/>
          <w:szCs w:val="24"/>
        </w:rPr>
        <w:t>”</w:t>
      </w:r>
    </w:p>
    <w:p w:rsidR="00036E36" w:rsidRPr="003409E8" w:rsidRDefault="00036E36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0B9" w:rsidRPr="003409E8" w:rsidRDefault="00A260B9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, art.23 din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3409E8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3409E8">
        <w:rPr>
          <w:rFonts w:ascii="Times New Roman" w:hAnsi="Times New Roman" w:cs="Times New Roman"/>
          <w:sz w:val="24"/>
          <w:szCs w:val="24"/>
          <w:lang w:val="en-US"/>
        </w:rPr>
        <w:t xml:space="preserve"> nr.7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3409E8">
        <w:rPr>
          <w:rFonts w:ascii="Times New Roman" w:hAnsi="Times New Roman" w:cs="Times New Roman"/>
          <w:sz w:val="24"/>
          <w:szCs w:val="24"/>
          <w:lang w:val="en-US"/>
        </w:rPr>
        <w:t xml:space="preserve"> din 10.12.2020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,,Cu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09E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3409E8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in  II –a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lectura,avizul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260B9" w:rsidRPr="003409E8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E8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A260B9" w:rsidRPr="003409E8" w:rsidRDefault="00A260B9" w:rsidP="00A260B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>1.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3409E8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3409E8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1F145F">
        <w:rPr>
          <w:rFonts w:ascii="Times New Roman" w:hAnsi="Times New Roman" w:cs="Times New Roman"/>
          <w:sz w:val="24"/>
          <w:szCs w:val="24"/>
        </w:rPr>
        <w:t xml:space="preserve"> pentru anul 2021</w:t>
      </w:r>
      <w:r w:rsidRPr="00340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>:</w:t>
      </w:r>
    </w:p>
    <w:p w:rsidR="00A260B9" w:rsidRDefault="00C56522" w:rsidP="00A260B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A260B9" w:rsidRPr="003409E8">
        <w:rPr>
          <w:rFonts w:ascii="Times New Roman" w:hAnsi="Times New Roman" w:cs="Times New Roman"/>
          <w:sz w:val="24"/>
          <w:szCs w:val="24"/>
        </w:rPr>
        <w:t xml:space="preserve">Cod ECO    191420 - Transferuri capitale primite cu destinatie speciala intre institutiile   bugetul de stat  si institutiile bugetelor locale de </w:t>
      </w:r>
      <w:r w:rsidR="00CC1166">
        <w:rPr>
          <w:rFonts w:ascii="Times New Roman" w:hAnsi="Times New Roman" w:cs="Times New Roman"/>
          <w:sz w:val="24"/>
          <w:szCs w:val="24"/>
        </w:rPr>
        <w:t>nivelul I cu suma de -  2 701 070 ,60</w:t>
      </w:r>
      <w:r w:rsidR="00A260B9" w:rsidRPr="003409E8">
        <w:rPr>
          <w:rFonts w:ascii="Times New Roman" w:hAnsi="Times New Roman" w:cs="Times New Roman"/>
          <w:sz w:val="24"/>
          <w:szCs w:val="24"/>
        </w:rPr>
        <w:t xml:space="preserve"> lei</w:t>
      </w:r>
      <w:r w:rsidRPr="003409E8">
        <w:rPr>
          <w:rFonts w:ascii="Times New Roman" w:hAnsi="Times New Roman" w:cs="Times New Roman"/>
          <w:sz w:val="24"/>
          <w:szCs w:val="24"/>
        </w:rPr>
        <w:t>.</w:t>
      </w:r>
    </w:p>
    <w:p w:rsidR="00036E36" w:rsidRDefault="00036E36" w:rsidP="00A260B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3D61">
        <w:rPr>
          <w:rFonts w:ascii="Times New Roman" w:hAnsi="Times New Roman" w:cs="Times New Roman"/>
          <w:sz w:val="24"/>
          <w:szCs w:val="24"/>
        </w:rPr>
        <w:t>Cod ECO    371210 – Realizarea Terenurilor - 50 000  lei.</w:t>
      </w:r>
    </w:p>
    <w:p w:rsidR="00036E36" w:rsidRPr="003409E8" w:rsidRDefault="00036E36" w:rsidP="00A260B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60B9" w:rsidRPr="003409E8" w:rsidRDefault="00A260B9" w:rsidP="00CC1166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="00CC1166">
        <w:rPr>
          <w:rFonts w:ascii="Times New Roman" w:hAnsi="Times New Roman" w:cs="Times New Roman"/>
          <w:sz w:val="24"/>
          <w:szCs w:val="24"/>
        </w:rPr>
        <w:t>2 701 070 ,60</w:t>
      </w:r>
      <w:r w:rsidR="00CC1166" w:rsidRPr="003409E8">
        <w:rPr>
          <w:rFonts w:ascii="Times New Roman" w:hAnsi="Times New Roman" w:cs="Times New Roman"/>
          <w:sz w:val="24"/>
          <w:szCs w:val="24"/>
        </w:rPr>
        <w:t xml:space="preserve"> lei.</w:t>
      </w:r>
      <w:r w:rsidR="00CC1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9E8">
        <w:rPr>
          <w:rFonts w:ascii="Times New Roman" w:eastAsia="Times New Roman" w:hAnsi="Times New Roman" w:cs="Times New Roman"/>
          <w:sz w:val="24"/>
          <w:szCs w:val="24"/>
        </w:rPr>
        <w:t xml:space="preserve">va fi </w:t>
      </w:r>
      <w:proofErr w:type="spellStart"/>
      <w:r w:rsidRPr="003409E8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Pr="003409E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3409E8">
        <w:rPr>
          <w:rFonts w:ascii="Times New Roman" w:hAnsi="Times New Roman" w:cs="Times New Roman"/>
          <w:sz w:val="24"/>
          <w:szCs w:val="24"/>
        </w:rPr>
        <w:t>Aprovizionarea cu apă;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F1- F3   - 0630 –Aprovizionarea  cu apa;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3409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409E8">
        <w:rPr>
          <w:rFonts w:ascii="Times New Roman" w:hAnsi="Times New Roman" w:cs="Times New Roman"/>
          <w:sz w:val="24"/>
          <w:szCs w:val="24"/>
        </w:rPr>
        <w:t>-P</w:t>
      </w:r>
      <w:r w:rsidRPr="003409E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409E8">
        <w:rPr>
          <w:rFonts w:ascii="Times New Roman" w:hAnsi="Times New Roman" w:cs="Times New Roman"/>
          <w:sz w:val="24"/>
          <w:szCs w:val="24"/>
        </w:rPr>
        <w:t xml:space="preserve"> - 7503- Aprovizionarea  cu apa  si canalizare;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3409E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409E8">
        <w:rPr>
          <w:rFonts w:ascii="Times New Roman" w:hAnsi="Times New Roman" w:cs="Times New Roman"/>
          <w:sz w:val="24"/>
          <w:szCs w:val="24"/>
        </w:rPr>
        <w:t xml:space="preserve"> -   00319 –  Proiecte  de investitii publice;        </w:t>
      </w: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09E8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A260B9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319230 –Instalatii de transmisie in curs de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>.</w:t>
      </w:r>
    </w:p>
    <w:p w:rsidR="00036E36" w:rsidRDefault="00036E36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E36" w:rsidRPr="00303D61" w:rsidRDefault="00036E36" w:rsidP="00036E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61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Pr="00303D61">
        <w:rPr>
          <w:rFonts w:ascii="Times New Roman" w:hAnsi="Times New Roman" w:cs="Times New Roman"/>
          <w:sz w:val="24"/>
          <w:szCs w:val="24"/>
          <w:lang w:val="en-US"/>
        </w:rPr>
        <w:t xml:space="preserve">50 000 </w:t>
      </w:r>
      <w:r w:rsidRPr="00303D61">
        <w:rPr>
          <w:rFonts w:ascii="Times New Roman" w:eastAsia="Times New Roman" w:hAnsi="Times New Roman" w:cs="Times New Roman"/>
          <w:sz w:val="24"/>
          <w:szCs w:val="24"/>
        </w:rPr>
        <w:t xml:space="preserve">lei va fi </w:t>
      </w:r>
      <w:proofErr w:type="spellStart"/>
      <w:r w:rsidRPr="00303D61">
        <w:rPr>
          <w:rFonts w:ascii="Times New Roman" w:eastAsia="Times New Roman" w:hAnsi="Times New Roman" w:cs="Times New Roman"/>
          <w:sz w:val="24"/>
          <w:szCs w:val="24"/>
        </w:rPr>
        <w:t>directionata</w:t>
      </w:r>
      <w:proofErr w:type="spellEnd"/>
      <w:r w:rsidRPr="00303D6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D93958" w:rsidRPr="007A71C5">
        <w:rPr>
          <w:rFonts w:ascii="Times New Roman" w:hAnsi="Times New Roman" w:cs="Times New Roman"/>
          <w:sz w:val="24"/>
          <w:szCs w:val="24"/>
        </w:rPr>
        <w:t>Dezvoltare comunală și amenajare</w:t>
      </w:r>
      <w:r w:rsidR="00D939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958" w:rsidRPr="007A71C5" w:rsidRDefault="00D93958" w:rsidP="00D93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A71C5">
        <w:rPr>
          <w:rFonts w:ascii="Times New Roman" w:hAnsi="Times New Roman" w:cs="Times New Roman"/>
          <w:sz w:val="24"/>
          <w:szCs w:val="24"/>
        </w:rPr>
        <w:t xml:space="preserve">  F1- F3   - 0620 – Dezvoltare comunală și amenajare;</w:t>
      </w:r>
    </w:p>
    <w:p w:rsidR="00D93958" w:rsidRPr="007A71C5" w:rsidRDefault="00D93958" w:rsidP="00D93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A71C5">
        <w:rPr>
          <w:rFonts w:ascii="Times New Roman" w:hAnsi="Times New Roman" w:cs="Times New Roman"/>
          <w:sz w:val="24"/>
          <w:szCs w:val="24"/>
        </w:rPr>
        <w:t>-P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A71C5">
        <w:rPr>
          <w:rFonts w:ascii="Times New Roman" w:hAnsi="Times New Roman" w:cs="Times New Roman"/>
          <w:sz w:val="24"/>
          <w:szCs w:val="24"/>
        </w:rPr>
        <w:t xml:space="preserve"> - 7502- Dezvoltarea satelor și comunelor ;</w:t>
      </w:r>
    </w:p>
    <w:p w:rsidR="00D93958" w:rsidRDefault="00D93958" w:rsidP="00D93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71C5">
        <w:rPr>
          <w:rFonts w:ascii="Times New Roman" w:hAnsi="Times New Roman" w:cs="Times New Roman"/>
          <w:sz w:val="24"/>
          <w:szCs w:val="24"/>
        </w:rPr>
        <w:t xml:space="preserve"> -   00333 –  Amenajarea satelor</w:t>
      </w:r>
      <w:r>
        <w:rPr>
          <w:rFonts w:ascii="Times New Roman" w:hAnsi="Times New Roman" w:cs="Times New Roman"/>
          <w:sz w:val="24"/>
          <w:szCs w:val="24"/>
        </w:rPr>
        <w:t xml:space="preserve"> și comunelor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036E36" w:rsidRDefault="00036E36" w:rsidP="00D93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E36" w:rsidRPr="00303D61" w:rsidRDefault="00036E36" w:rsidP="00036E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61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036E36" w:rsidRDefault="00036E36" w:rsidP="00036E3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D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3D61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D93958" w:rsidRPr="00303D61" w:rsidRDefault="00D93958" w:rsidP="00D93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222990 –Servicii neatribuite altor aliniate</w:t>
      </w:r>
      <w:r w:rsidRPr="00303D61">
        <w:rPr>
          <w:rFonts w:ascii="Times New Roman" w:hAnsi="Times New Roman" w:cs="Times New Roman"/>
          <w:sz w:val="24"/>
          <w:szCs w:val="24"/>
        </w:rPr>
        <w:t>;</w:t>
      </w:r>
    </w:p>
    <w:p w:rsidR="00D93958" w:rsidRPr="00303D61" w:rsidRDefault="00D93958" w:rsidP="00036E3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60B9" w:rsidRPr="003409E8" w:rsidRDefault="00036E36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3D61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09E8" w:rsidRDefault="00A260B9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3. Controlul executării prezentei  decizii  se  pune  în  sarcina  primarului comunei Selişte,  </w:t>
      </w:r>
    </w:p>
    <w:p w:rsidR="00A260B9" w:rsidRPr="003409E8" w:rsidRDefault="003409E8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60B9" w:rsidRPr="003409E8">
        <w:rPr>
          <w:rFonts w:ascii="Times New Roman" w:hAnsi="Times New Roman" w:cs="Times New Roman"/>
          <w:sz w:val="24"/>
          <w:szCs w:val="24"/>
        </w:rPr>
        <w:t>dl. I.Popescu.</w:t>
      </w:r>
    </w:p>
    <w:p w:rsidR="00C56522" w:rsidRPr="003409E8" w:rsidRDefault="00C56522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3D2" w:rsidRPr="003409E8" w:rsidRDefault="00515C50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>Au votat: P</w:t>
      </w:r>
      <w:r w:rsidR="00D50712" w:rsidRPr="003409E8">
        <w:rPr>
          <w:rFonts w:ascii="Times New Roman" w:hAnsi="Times New Roman" w:cs="Times New Roman"/>
          <w:sz w:val="24"/>
          <w:szCs w:val="24"/>
        </w:rPr>
        <w:t xml:space="preserve">entru  - </w:t>
      </w:r>
      <w:r w:rsidR="00AF57F0" w:rsidRPr="003409E8">
        <w:rPr>
          <w:rFonts w:ascii="Times New Roman" w:hAnsi="Times New Roman" w:cs="Times New Roman"/>
          <w:sz w:val="24"/>
          <w:szCs w:val="24"/>
        </w:rPr>
        <w:t xml:space="preserve">  ;    </w:t>
      </w:r>
      <w:r w:rsidR="00D50712" w:rsidRPr="003409E8">
        <w:rPr>
          <w:rFonts w:ascii="Times New Roman" w:hAnsi="Times New Roman" w:cs="Times New Roman"/>
          <w:sz w:val="24"/>
          <w:szCs w:val="24"/>
        </w:rPr>
        <w:t>Împotrivă –</w:t>
      </w:r>
      <w:r w:rsid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5E1000" w:rsidRP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3409E8">
        <w:rPr>
          <w:rFonts w:ascii="Times New Roman" w:hAnsi="Times New Roman" w:cs="Times New Roman"/>
          <w:sz w:val="24"/>
          <w:szCs w:val="24"/>
        </w:rPr>
        <w:t>;</w:t>
      </w:r>
      <w:r w:rsidR="00AF57F0" w:rsidRP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3409E8">
        <w:rPr>
          <w:rFonts w:ascii="Times New Roman" w:hAnsi="Times New Roman" w:cs="Times New Roman"/>
          <w:sz w:val="24"/>
          <w:szCs w:val="24"/>
        </w:rPr>
        <w:t>Abţinuţi  -</w:t>
      </w:r>
      <w:r w:rsid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AF57F0" w:rsidRPr="003409E8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3409E8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A260B9" w:rsidRPr="003409E8" w:rsidRDefault="003409E8" w:rsidP="00A563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C31" w:rsidRPr="003409E8" w:rsidRDefault="009D7C31" w:rsidP="00A56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>Preşedintele şe</w:t>
      </w:r>
      <w:r w:rsidR="0031404D" w:rsidRPr="003409E8">
        <w:rPr>
          <w:rFonts w:ascii="Times New Roman" w:hAnsi="Times New Roman" w:cs="Times New Roman"/>
          <w:sz w:val="24"/>
          <w:szCs w:val="24"/>
        </w:rPr>
        <w:t xml:space="preserve">dinţei  ____________ </w:t>
      </w:r>
      <w:r w:rsidR="00AF57F0" w:rsidRPr="00340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C31" w:rsidRPr="003409E8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3409E8" w:rsidRDefault="009D7C31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Pr="003409E8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3409E8">
        <w:rPr>
          <w:rFonts w:ascii="Times New Roman" w:hAnsi="Times New Roman" w:cs="Times New Roman"/>
          <w:sz w:val="24"/>
          <w:szCs w:val="24"/>
        </w:rPr>
        <w:t>A.Cebanu</w:t>
      </w:r>
      <w:r w:rsidR="001E2E39" w:rsidRPr="003409E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0199B" w:rsidRPr="003409E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3409E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36E36"/>
    <w:rsid w:val="000B209E"/>
    <w:rsid w:val="000B2F41"/>
    <w:rsid w:val="00123737"/>
    <w:rsid w:val="001779E4"/>
    <w:rsid w:val="00186676"/>
    <w:rsid w:val="001E2E39"/>
    <w:rsid w:val="001F145F"/>
    <w:rsid w:val="001F6F10"/>
    <w:rsid w:val="002366F2"/>
    <w:rsid w:val="00296760"/>
    <w:rsid w:val="002C0828"/>
    <w:rsid w:val="003033DD"/>
    <w:rsid w:val="00310162"/>
    <w:rsid w:val="0031404D"/>
    <w:rsid w:val="003409E8"/>
    <w:rsid w:val="00340B20"/>
    <w:rsid w:val="00360372"/>
    <w:rsid w:val="00362725"/>
    <w:rsid w:val="00396ACF"/>
    <w:rsid w:val="00403FEE"/>
    <w:rsid w:val="00454244"/>
    <w:rsid w:val="004571B6"/>
    <w:rsid w:val="00490300"/>
    <w:rsid w:val="00502A04"/>
    <w:rsid w:val="0051266D"/>
    <w:rsid w:val="00515C50"/>
    <w:rsid w:val="00545588"/>
    <w:rsid w:val="00567FD9"/>
    <w:rsid w:val="005A0149"/>
    <w:rsid w:val="005C47CF"/>
    <w:rsid w:val="005E1000"/>
    <w:rsid w:val="006A64C8"/>
    <w:rsid w:val="006E12F6"/>
    <w:rsid w:val="00714807"/>
    <w:rsid w:val="0074193A"/>
    <w:rsid w:val="00743F9E"/>
    <w:rsid w:val="007F055A"/>
    <w:rsid w:val="0080199B"/>
    <w:rsid w:val="00812806"/>
    <w:rsid w:val="00823FE6"/>
    <w:rsid w:val="008570B1"/>
    <w:rsid w:val="008766E4"/>
    <w:rsid w:val="00881142"/>
    <w:rsid w:val="0089284D"/>
    <w:rsid w:val="008F004F"/>
    <w:rsid w:val="00911552"/>
    <w:rsid w:val="00980DDD"/>
    <w:rsid w:val="00990C59"/>
    <w:rsid w:val="009D33C3"/>
    <w:rsid w:val="009D7C31"/>
    <w:rsid w:val="00A008D2"/>
    <w:rsid w:val="00A04F1D"/>
    <w:rsid w:val="00A260B9"/>
    <w:rsid w:val="00A369F4"/>
    <w:rsid w:val="00A563D2"/>
    <w:rsid w:val="00AF57F0"/>
    <w:rsid w:val="00B17796"/>
    <w:rsid w:val="00B305F5"/>
    <w:rsid w:val="00B45CA4"/>
    <w:rsid w:val="00B600E4"/>
    <w:rsid w:val="00B84443"/>
    <w:rsid w:val="00BB48DD"/>
    <w:rsid w:val="00BC17AB"/>
    <w:rsid w:val="00BD5A2D"/>
    <w:rsid w:val="00C17BB3"/>
    <w:rsid w:val="00C434A0"/>
    <w:rsid w:val="00C56522"/>
    <w:rsid w:val="00C57F41"/>
    <w:rsid w:val="00CA02CE"/>
    <w:rsid w:val="00CA51FD"/>
    <w:rsid w:val="00CB3E87"/>
    <w:rsid w:val="00CC1166"/>
    <w:rsid w:val="00D50712"/>
    <w:rsid w:val="00D56C40"/>
    <w:rsid w:val="00D93958"/>
    <w:rsid w:val="00DC7374"/>
    <w:rsid w:val="00DE29C8"/>
    <w:rsid w:val="00DF5445"/>
    <w:rsid w:val="00DF6E1B"/>
    <w:rsid w:val="00E43203"/>
    <w:rsid w:val="00EA3B13"/>
    <w:rsid w:val="00F17AA9"/>
    <w:rsid w:val="00F415D3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AC1E4-5102-4EF5-89E9-D699810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2020-05-25T06:55:00Z</cp:lastPrinted>
  <dcterms:created xsi:type="dcterms:W3CDTF">2020-05-21T12:40:00Z</dcterms:created>
  <dcterms:modified xsi:type="dcterms:W3CDTF">2021-02-17T08:30:00Z</dcterms:modified>
</cp:coreProperties>
</file>