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76" w:rsidRPr="00A67401" w:rsidRDefault="00540F76" w:rsidP="00540F76">
      <w:pPr>
        <w:rPr>
          <w:rFonts w:asciiTheme="minorHAnsi" w:eastAsiaTheme="minorEastAsia" w:hAnsiTheme="minorHAnsi" w:cstheme="minorBidi"/>
          <w:sz w:val="22"/>
          <w:szCs w:val="22"/>
          <w:lang w:val="ro-RO"/>
        </w:rPr>
      </w:pPr>
      <w:r w:rsidRPr="00A67401">
        <w:rPr>
          <w:rFonts w:asciiTheme="minorHAnsi" w:eastAsiaTheme="minorEastAsia" w:hAnsiTheme="minorHAnsi" w:cstheme="minorBidi"/>
          <w:sz w:val="17"/>
          <w:szCs w:val="22"/>
          <w:lang w:val="ro-RO"/>
        </w:rPr>
        <w:t xml:space="preserve">                                                                                               </w:t>
      </w:r>
      <w:r w:rsidRPr="00A67401">
        <w:rPr>
          <w:rFonts w:asciiTheme="minorHAnsi" w:eastAsiaTheme="minorEastAsia" w:hAnsiTheme="minorHAnsi" w:cstheme="minorBidi"/>
          <w:sz w:val="22"/>
          <w:szCs w:val="22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66.6pt" o:ole="">
            <v:imagedata r:id="rId5" o:title=""/>
          </v:shape>
          <o:OLEObject Type="Embed" ProgID="PBrush" ShapeID="_x0000_i1025" DrawAspect="Content" ObjectID="_1731244157" r:id="rId6"/>
        </w:object>
      </w:r>
    </w:p>
    <w:p w:rsidR="00540F76" w:rsidRPr="00A67401" w:rsidRDefault="00540F76" w:rsidP="00540F76">
      <w:pPr>
        <w:rPr>
          <w:rFonts w:asciiTheme="minorHAnsi" w:eastAsiaTheme="minorEastAsia" w:hAnsiTheme="minorHAnsi" w:cstheme="minorBidi"/>
          <w:sz w:val="28"/>
          <w:szCs w:val="28"/>
          <w:lang w:val="en-US"/>
        </w:rPr>
      </w:pPr>
      <w:r w:rsidRPr="00A67401">
        <w:rPr>
          <w:rFonts w:asciiTheme="minorHAnsi" w:eastAsiaTheme="minorEastAsia" w:hAnsiTheme="minorHAnsi" w:cstheme="minorBidi"/>
          <w:sz w:val="28"/>
          <w:szCs w:val="28"/>
          <w:lang w:val="ro-RO"/>
        </w:rPr>
        <w:t xml:space="preserve">                                                 </w:t>
      </w:r>
      <w:r w:rsidRPr="00A67401">
        <w:rPr>
          <w:rFonts w:eastAsiaTheme="minorEastAsia"/>
          <w:b/>
          <w:sz w:val="28"/>
          <w:szCs w:val="28"/>
          <w:lang w:val="ro-RO"/>
        </w:rPr>
        <w:t>Republica Moldova</w:t>
      </w:r>
    </w:p>
    <w:p w:rsidR="00540F76" w:rsidRPr="00A67401" w:rsidRDefault="00540F76" w:rsidP="00540F76">
      <w:pPr>
        <w:pBdr>
          <w:bottom w:val="single" w:sz="12" w:space="1" w:color="auto"/>
        </w:pBdr>
        <w:rPr>
          <w:rFonts w:eastAsiaTheme="minorEastAsia"/>
          <w:b/>
          <w:sz w:val="28"/>
          <w:szCs w:val="28"/>
          <w:lang w:val="en-US"/>
        </w:rPr>
      </w:pPr>
      <w:r w:rsidRPr="00A67401">
        <w:rPr>
          <w:rFonts w:eastAsiaTheme="minorEastAsia"/>
          <w:sz w:val="28"/>
          <w:szCs w:val="28"/>
          <w:lang w:val="en-US"/>
        </w:rPr>
        <w:t xml:space="preserve">                      </w:t>
      </w:r>
      <w:proofErr w:type="spellStart"/>
      <w:r w:rsidRPr="00A67401">
        <w:rPr>
          <w:rFonts w:eastAsiaTheme="minorEastAsia"/>
          <w:b/>
          <w:sz w:val="28"/>
          <w:szCs w:val="28"/>
          <w:lang w:val="en-US"/>
        </w:rPr>
        <w:t>Raionul</w:t>
      </w:r>
      <w:proofErr w:type="spellEnd"/>
      <w:r w:rsidRPr="00A67401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b/>
          <w:sz w:val="28"/>
          <w:szCs w:val="28"/>
          <w:lang w:val="en-US"/>
        </w:rPr>
        <w:t>Călăraşi</w:t>
      </w:r>
      <w:proofErr w:type="spellEnd"/>
      <w:r w:rsidRPr="00A67401">
        <w:rPr>
          <w:rFonts w:eastAsiaTheme="minorEastAsia"/>
          <w:b/>
          <w:sz w:val="28"/>
          <w:szCs w:val="28"/>
          <w:lang w:val="en-US"/>
        </w:rPr>
        <w:t xml:space="preserve">   </w:t>
      </w:r>
      <w:proofErr w:type="spellStart"/>
      <w:proofErr w:type="gramStart"/>
      <w:r w:rsidRPr="00A67401">
        <w:rPr>
          <w:rFonts w:eastAsiaTheme="minorEastAsia"/>
          <w:b/>
          <w:sz w:val="28"/>
          <w:szCs w:val="28"/>
          <w:lang w:val="en-US"/>
        </w:rPr>
        <w:t>Consiliul</w:t>
      </w:r>
      <w:proofErr w:type="spellEnd"/>
      <w:r w:rsidRPr="00A67401">
        <w:rPr>
          <w:rFonts w:eastAsiaTheme="minorEastAsia"/>
          <w:b/>
          <w:sz w:val="28"/>
          <w:szCs w:val="28"/>
          <w:lang w:val="en-US"/>
        </w:rPr>
        <w:t xml:space="preserve">  </w:t>
      </w:r>
      <w:proofErr w:type="spellStart"/>
      <w:r w:rsidRPr="00A67401">
        <w:rPr>
          <w:rFonts w:eastAsiaTheme="minorEastAsia"/>
          <w:b/>
          <w:sz w:val="28"/>
          <w:szCs w:val="28"/>
          <w:lang w:val="en-US"/>
        </w:rPr>
        <w:t>sătesc</w:t>
      </w:r>
      <w:proofErr w:type="spellEnd"/>
      <w:proofErr w:type="gramEnd"/>
      <w:r w:rsidRPr="00A67401">
        <w:rPr>
          <w:rFonts w:eastAsiaTheme="minorEastAsia"/>
          <w:b/>
          <w:sz w:val="28"/>
          <w:szCs w:val="28"/>
          <w:lang w:val="en-US"/>
        </w:rPr>
        <w:t xml:space="preserve">  </w:t>
      </w:r>
      <w:proofErr w:type="spellStart"/>
      <w:r w:rsidRPr="00A67401">
        <w:rPr>
          <w:rFonts w:eastAsiaTheme="minorEastAsia"/>
          <w:b/>
          <w:sz w:val="28"/>
          <w:szCs w:val="28"/>
          <w:lang w:val="en-US"/>
        </w:rPr>
        <w:t>Pîrjolteni</w:t>
      </w:r>
      <w:proofErr w:type="spellEnd"/>
    </w:p>
    <w:p w:rsidR="00540F76" w:rsidRPr="00A67401" w:rsidRDefault="00540F76" w:rsidP="00540F76">
      <w:pPr>
        <w:pBdr>
          <w:bottom w:val="single" w:sz="12" w:space="1" w:color="auto"/>
        </w:pBdr>
        <w:rPr>
          <w:rFonts w:eastAsiaTheme="minorEastAsia"/>
          <w:b/>
          <w:sz w:val="28"/>
          <w:szCs w:val="28"/>
          <w:lang w:val="en-US"/>
        </w:rPr>
      </w:pPr>
    </w:p>
    <w:p w:rsidR="00540F76" w:rsidRPr="00A67401" w:rsidRDefault="00540F76" w:rsidP="00540F76">
      <w:pPr>
        <w:rPr>
          <w:rFonts w:eastAsiaTheme="minorEastAsia"/>
          <w:i/>
          <w:sz w:val="24"/>
          <w:szCs w:val="24"/>
          <w:lang w:val="ro-RO"/>
        </w:rPr>
      </w:pPr>
      <w:r w:rsidRPr="00A67401">
        <w:rPr>
          <w:rFonts w:eastAsiaTheme="minorEastAsia"/>
          <w:b/>
          <w:sz w:val="28"/>
          <w:szCs w:val="28"/>
          <w:lang w:val="en-US"/>
        </w:rPr>
        <w:t xml:space="preserve">               </w:t>
      </w:r>
      <w:r w:rsidRPr="00A67401">
        <w:rPr>
          <w:rFonts w:asciiTheme="minorHAnsi" w:eastAsiaTheme="minorEastAsia" w:hAnsiTheme="minorHAnsi" w:cstheme="minorBidi"/>
          <w:b/>
          <w:sz w:val="24"/>
          <w:szCs w:val="24"/>
          <w:lang w:val="ro-RO"/>
        </w:rPr>
        <w:t xml:space="preserve">  </w:t>
      </w:r>
      <w:r w:rsidRPr="00A67401">
        <w:rPr>
          <w:rFonts w:eastAsiaTheme="minorEastAsia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A67401">
        <w:rPr>
          <w:rFonts w:eastAsiaTheme="minorEastAsia"/>
          <w:i/>
          <w:sz w:val="24"/>
          <w:szCs w:val="24"/>
          <w:lang w:val="ro-RO"/>
        </w:rPr>
        <w:t>Pîrjolteni</w:t>
      </w:r>
      <w:proofErr w:type="spellEnd"/>
      <w:r w:rsidRPr="00A67401">
        <w:rPr>
          <w:rFonts w:eastAsiaTheme="minorEastAsia"/>
          <w:i/>
          <w:sz w:val="24"/>
          <w:szCs w:val="24"/>
          <w:lang w:val="ro-RO"/>
        </w:rPr>
        <w:t xml:space="preserve"> </w:t>
      </w:r>
    </w:p>
    <w:p w:rsidR="00540F76" w:rsidRPr="00A67401" w:rsidRDefault="00540F76" w:rsidP="00540F76">
      <w:pPr>
        <w:pBdr>
          <w:bottom w:val="single" w:sz="12" w:space="1" w:color="auto"/>
        </w:pBdr>
        <w:rPr>
          <w:rFonts w:eastAsiaTheme="minorEastAsia"/>
          <w:i/>
          <w:sz w:val="24"/>
          <w:szCs w:val="24"/>
          <w:lang w:val="ro-RO"/>
        </w:rPr>
      </w:pPr>
      <w:r w:rsidRPr="00A67401">
        <w:rPr>
          <w:rFonts w:eastAsiaTheme="minorEastAsia"/>
          <w:i/>
          <w:sz w:val="24"/>
          <w:szCs w:val="24"/>
          <w:lang w:val="ro-RO"/>
        </w:rPr>
        <w:t xml:space="preserve">                   Tel: 0244-61-236;  Tel/Fax: 0244-61-238;</w:t>
      </w:r>
      <w:hyperlink r:id="rId7" w:history="1">
        <w:r w:rsidRPr="00A67401">
          <w:rPr>
            <w:rFonts w:eastAsiaTheme="minorEastAsia"/>
            <w:i/>
            <w:color w:val="0000FF" w:themeColor="hyperlink"/>
            <w:sz w:val="24"/>
            <w:szCs w:val="24"/>
            <w:u w:val="single"/>
            <w:lang w:val="ro-RO"/>
          </w:rPr>
          <w:t>pr_pirjolteni@mail.ru</w:t>
        </w:r>
      </w:hyperlink>
    </w:p>
    <w:p w:rsidR="00540F76" w:rsidRPr="00A67401" w:rsidRDefault="00540F76" w:rsidP="00540F76">
      <w:pPr>
        <w:rPr>
          <w:rFonts w:eastAsiaTheme="minorEastAsia"/>
          <w:sz w:val="24"/>
          <w:szCs w:val="24"/>
          <w:lang w:val="ro-RO"/>
        </w:rPr>
      </w:pPr>
    </w:p>
    <w:p w:rsidR="00540F76" w:rsidRPr="00A67401" w:rsidRDefault="00540F76" w:rsidP="00540F76">
      <w:pPr>
        <w:rPr>
          <w:rFonts w:eastAsiaTheme="minorEastAsia"/>
          <w:b/>
          <w:sz w:val="28"/>
          <w:szCs w:val="28"/>
          <w:lang w:val="ro-RO"/>
        </w:rPr>
      </w:pPr>
      <w:r w:rsidRPr="00A67401">
        <w:rPr>
          <w:rFonts w:eastAsiaTheme="minorEastAsia"/>
          <w:b/>
          <w:sz w:val="28"/>
          <w:szCs w:val="28"/>
          <w:lang w:val="ro-RO"/>
        </w:rPr>
        <w:t xml:space="preserve">                                     D E C I Z I E nr. 0</w:t>
      </w:r>
      <w:r>
        <w:rPr>
          <w:rFonts w:eastAsiaTheme="minorEastAsia"/>
          <w:b/>
          <w:sz w:val="28"/>
          <w:szCs w:val="28"/>
          <w:lang w:val="ro-RO"/>
        </w:rPr>
        <w:t>8</w:t>
      </w:r>
      <w:r w:rsidRPr="00A67401">
        <w:rPr>
          <w:rFonts w:eastAsiaTheme="minorEastAsia"/>
          <w:b/>
          <w:sz w:val="28"/>
          <w:szCs w:val="28"/>
          <w:lang w:val="ro-RO"/>
        </w:rPr>
        <w:t>/0</w:t>
      </w:r>
      <w:r>
        <w:rPr>
          <w:rFonts w:eastAsiaTheme="minorEastAsia"/>
          <w:b/>
          <w:sz w:val="28"/>
          <w:szCs w:val="28"/>
          <w:lang w:val="ro-RO"/>
        </w:rPr>
        <w:t>5</w:t>
      </w:r>
      <w:r w:rsidRPr="00A67401">
        <w:rPr>
          <w:rFonts w:eastAsiaTheme="minorEastAsia"/>
          <w:b/>
          <w:sz w:val="28"/>
          <w:szCs w:val="28"/>
          <w:lang w:val="ro-RO"/>
        </w:rPr>
        <w:t xml:space="preserve">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</w:t>
      </w:r>
      <w:r w:rsidRPr="00A67401">
        <w:rPr>
          <w:rFonts w:eastAsiaTheme="minorEastAsia"/>
          <w:b/>
          <w:i/>
          <w:sz w:val="28"/>
          <w:szCs w:val="28"/>
          <w:u w:val="single"/>
          <w:lang w:val="ro-RO"/>
        </w:rPr>
        <w:t>PROIECT</w:t>
      </w:r>
      <w:r w:rsidRPr="00A67401">
        <w:rPr>
          <w:rFonts w:eastAsiaTheme="minorEastAsia"/>
          <w:b/>
          <w:sz w:val="28"/>
          <w:szCs w:val="28"/>
          <w:lang w:val="ro-RO"/>
        </w:rPr>
        <w:t xml:space="preserve">      </w:t>
      </w:r>
      <w:r w:rsidRPr="00A67401">
        <w:rPr>
          <w:rFonts w:eastAsiaTheme="minorEastAsia"/>
          <w:b/>
          <w:sz w:val="28"/>
          <w:szCs w:val="28"/>
          <w:u w:val="single"/>
          <w:lang w:val="ro-RO"/>
        </w:rPr>
        <w:t xml:space="preserve"> </w:t>
      </w:r>
    </w:p>
    <w:p w:rsidR="00540F76" w:rsidRPr="00A67401" w:rsidRDefault="00540F76" w:rsidP="00540F76">
      <w:pPr>
        <w:rPr>
          <w:rFonts w:eastAsiaTheme="minorEastAsia"/>
          <w:b/>
          <w:sz w:val="28"/>
          <w:szCs w:val="28"/>
          <w:lang w:val="ro-RO"/>
        </w:rPr>
      </w:pPr>
      <w:r w:rsidRPr="00A67401">
        <w:rPr>
          <w:rFonts w:eastAsiaTheme="minorEastAsia"/>
          <w:b/>
          <w:sz w:val="28"/>
          <w:szCs w:val="28"/>
          <w:lang w:val="ro-RO"/>
        </w:rPr>
        <w:t xml:space="preserve">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din 09  dece</w:t>
      </w:r>
      <w:r w:rsidRPr="00A67401">
        <w:rPr>
          <w:rFonts w:eastAsiaTheme="minorEastAsia"/>
          <w:b/>
          <w:sz w:val="28"/>
          <w:szCs w:val="28"/>
          <w:lang w:val="ro-RO"/>
        </w:rPr>
        <w:t>mbrie 2022</w:t>
      </w:r>
      <w:r w:rsidRPr="00A67401">
        <w:rPr>
          <w:rFonts w:eastAsiaTheme="minorEastAsia"/>
          <w:b/>
          <w:sz w:val="28"/>
          <w:szCs w:val="28"/>
          <w:lang w:val="ro-RO"/>
        </w:rPr>
        <w:tab/>
      </w:r>
    </w:p>
    <w:p w:rsidR="00540F76" w:rsidRPr="00A67401" w:rsidRDefault="00540F76" w:rsidP="00540F76">
      <w:pPr>
        <w:tabs>
          <w:tab w:val="left" w:pos="1845"/>
        </w:tabs>
        <w:rPr>
          <w:rFonts w:eastAsiaTheme="minorEastAsia"/>
          <w:b/>
          <w:sz w:val="28"/>
          <w:szCs w:val="28"/>
          <w:lang w:val="ro-RO"/>
        </w:rPr>
      </w:pP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”Cu privire la modificarea parțială 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a deciziei 04/</w:t>
      </w:r>
      <w:proofErr w:type="spellStart"/>
      <w:r w:rsidRPr="00A67401">
        <w:rPr>
          <w:rFonts w:eastAsiaTheme="minorEastAsia"/>
          <w:sz w:val="28"/>
          <w:szCs w:val="28"/>
          <w:lang w:val="ro-RO"/>
        </w:rPr>
        <w:t>04</w:t>
      </w:r>
      <w:proofErr w:type="spellEnd"/>
      <w:r w:rsidRPr="00A67401">
        <w:rPr>
          <w:rFonts w:eastAsiaTheme="minorEastAsia"/>
          <w:sz w:val="28"/>
          <w:szCs w:val="28"/>
          <w:lang w:val="ro-RO"/>
        </w:rPr>
        <w:t xml:space="preserve"> din 10.12.2021 ” Cu privire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la aprobarea bugetului primăriei satului 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</w:t>
      </w:r>
      <w:proofErr w:type="spellStart"/>
      <w:r w:rsidRPr="00A67401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A67401">
        <w:rPr>
          <w:rFonts w:eastAsiaTheme="minorEastAsia"/>
          <w:sz w:val="28"/>
          <w:szCs w:val="28"/>
          <w:lang w:val="ro-RO"/>
        </w:rPr>
        <w:t xml:space="preserve"> pentru anul 2022”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</w:p>
    <w:p w:rsidR="00540F76" w:rsidRPr="00A67401" w:rsidRDefault="00540F76" w:rsidP="00540F76">
      <w:pPr>
        <w:jc w:val="both"/>
        <w:rPr>
          <w:rFonts w:eastAsiaTheme="minorEastAsia"/>
          <w:sz w:val="28"/>
          <w:szCs w:val="22"/>
          <w:lang w:val="ro-RO"/>
        </w:rPr>
      </w:pPr>
      <w:r w:rsidRPr="00A67401">
        <w:rPr>
          <w:rFonts w:eastAsiaTheme="minorEastAsia"/>
          <w:sz w:val="28"/>
          <w:szCs w:val="22"/>
          <w:lang w:val="ro-RO"/>
        </w:rPr>
        <w:t xml:space="preserve">                  În temeiul  prevederilor art. 14 punct 2 lit.(n) al Legii  436 -XVI din 28.12.06 privind administraţia publică locală;  Legii privind finanțele publice locale nr.397-XV din 16.10.2003; Legii nr.181 din 25.07.2014 privind finanțele publice și responsabilitățile bugetar-fiscale;  Legii nr. 112 din 05.05.2022 și Legii nr.260 din 08.09.2022 privind modificarea bugetului de Stat pentru anul 2022; Setului metodologic privind elaborarea, aprobarea și modificarea bugetului, aprobat prin Ordinul Ministerului Finanțelor  nr. 209 din 24.12.2015; </w:t>
      </w:r>
      <w:r w:rsidRPr="00A67401">
        <w:rPr>
          <w:rFonts w:eastAsiaTheme="minorEastAsia"/>
          <w:sz w:val="28"/>
          <w:szCs w:val="28"/>
          <w:lang w:val="ro-RO"/>
        </w:rPr>
        <w:t xml:space="preserve"> În baza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A67401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A67401">
        <w:rPr>
          <w:rFonts w:eastAsiaTheme="minorEastAsia"/>
          <w:sz w:val="28"/>
          <w:szCs w:val="28"/>
          <w:lang w:val="en-US"/>
        </w:rPr>
        <w:t xml:space="preserve"> nr.09/01 din 06.12.2019;</w:t>
      </w:r>
    </w:p>
    <w:p w:rsidR="00540F76" w:rsidRPr="00A67401" w:rsidRDefault="00540F76" w:rsidP="00540F76">
      <w:pPr>
        <w:jc w:val="both"/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Având avizul comisiei de specialitate pentru problemele în economie, buget și finanțe; </w:t>
      </w:r>
      <w:r w:rsidRPr="00A67401">
        <w:rPr>
          <w:sz w:val="28"/>
          <w:lang w:val="ro-RO"/>
        </w:rPr>
        <w:t>Examinând informaţia prezentată de  Vasile  Stavilă, primarul satului ,</w:t>
      </w:r>
    </w:p>
    <w:p w:rsidR="00540F76" w:rsidRPr="00A67401" w:rsidRDefault="00540F76" w:rsidP="00540F76">
      <w:pPr>
        <w:rPr>
          <w:sz w:val="28"/>
          <w:lang w:val="ro-RO"/>
        </w:rPr>
      </w:pPr>
      <w:r w:rsidRPr="00A67401">
        <w:rPr>
          <w:sz w:val="28"/>
          <w:lang w:val="ro-RO"/>
        </w:rPr>
        <w:t xml:space="preserve">            C o n s i l i u l  s ă t e s c ,  D E C I D E : 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1.    Decizia cu privire la aprobarea bugetului Primăriei </w:t>
      </w:r>
      <w:proofErr w:type="spellStart"/>
      <w:r w:rsidRPr="00A67401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A67401">
        <w:rPr>
          <w:rFonts w:eastAsiaTheme="minorEastAsia"/>
          <w:sz w:val="28"/>
          <w:szCs w:val="28"/>
          <w:lang w:val="ro-RO"/>
        </w:rPr>
        <w:t xml:space="preserve">  pentru anul 2022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     nr. 04/</w:t>
      </w:r>
      <w:proofErr w:type="spellStart"/>
      <w:r w:rsidRPr="00A67401">
        <w:rPr>
          <w:rFonts w:eastAsiaTheme="minorEastAsia"/>
          <w:sz w:val="28"/>
          <w:szCs w:val="28"/>
          <w:lang w:val="ro-RO"/>
        </w:rPr>
        <w:t>04</w:t>
      </w:r>
      <w:proofErr w:type="spellEnd"/>
      <w:r w:rsidRPr="00A67401">
        <w:rPr>
          <w:rFonts w:eastAsiaTheme="minorEastAsia"/>
          <w:sz w:val="28"/>
          <w:szCs w:val="28"/>
          <w:lang w:val="ro-RO"/>
        </w:rPr>
        <w:t xml:space="preserve">  din 10.12.2021 se modifică după cum urmează: 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    1.1.   La punctul 1, sintagma ”Venituri în sumă de 4245,5 mii lei” se substituie cu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    s</w:t>
      </w:r>
      <w:r>
        <w:rPr>
          <w:rFonts w:eastAsiaTheme="minorEastAsia"/>
          <w:sz w:val="28"/>
          <w:szCs w:val="28"/>
          <w:lang w:val="ro-RO"/>
        </w:rPr>
        <w:t>intagma ” Venituri în sumă de 4728,7</w:t>
      </w:r>
      <w:r w:rsidRPr="00A67401">
        <w:rPr>
          <w:rFonts w:eastAsiaTheme="minorEastAsia"/>
          <w:sz w:val="28"/>
          <w:szCs w:val="28"/>
          <w:lang w:val="ro-RO"/>
        </w:rPr>
        <w:t xml:space="preserve"> mii lei” și sintagma  ”Cheltuieli în  sumă 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    de 4345,5 mii lei” se substituie  cu  sintagma ”Cheltuieli în sumă de 55</w:t>
      </w:r>
      <w:r>
        <w:rPr>
          <w:rFonts w:eastAsiaTheme="minorEastAsia"/>
          <w:sz w:val="28"/>
          <w:szCs w:val="28"/>
          <w:lang w:val="ro-RO"/>
        </w:rPr>
        <w:t>97</w:t>
      </w:r>
      <w:r w:rsidRPr="00A67401">
        <w:rPr>
          <w:rFonts w:eastAsiaTheme="minorEastAsia"/>
          <w:sz w:val="28"/>
          <w:szCs w:val="28"/>
          <w:lang w:val="ro-RO"/>
        </w:rPr>
        <w:t>,6 mii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    lei”, cu un deficit bugetar de 868,9 mii lei, care va fi acoperit din soldul 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    mijloacelor bugetare de la  01.01.2022.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    1.2.   Anexele nr.1,2,3 se substituie cu anexele nr.1,2,3 la prezenta decizie.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2.  Executarea prezentei decizii se pune în seama contabilului șef al primăriei, 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        d-na Veronica Dimitriu. 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 xml:space="preserve">   3.  Controlul asupra îndeplinirii prezentei decizii i se atribuie primarului satului</w:t>
      </w:r>
    </w:p>
    <w:p w:rsidR="00540F76" w:rsidRPr="00A67401" w:rsidRDefault="00540F76" w:rsidP="00540F76">
      <w:pPr>
        <w:rPr>
          <w:sz w:val="28"/>
          <w:lang w:val="ro-RO"/>
        </w:rPr>
      </w:pPr>
      <w:r w:rsidRPr="00A67401">
        <w:rPr>
          <w:sz w:val="28"/>
          <w:lang w:val="ro-RO"/>
        </w:rPr>
        <w:t xml:space="preserve">          D-lui  Vasile Stavilă – primarul satului. </w:t>
      </w:r>
    </w:p>
    <w:p w:rsidR="00540F76" w:rsidRPr="00A67401" w:rsidRDefault="00540F76" w:rsidP="00540F7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Au votat:  </w:t>
      </w:r>
      <w:proofErr w:type="spellStart"/>
      <w:r>
        <w:rPr>
          <w:sz w:val="28"/>
          <w:szCs w:val="28"/>
          <w:lang w:val="ro-RO"/>
        </w:rPr>
        <w:t>Pro-</w:t>
      </w:r>
      <w:proofErr w:type="spellEnd"/>
      <w:r>
        <w:rPr>
          <w:sz w:val="28"/>
          <w:szCs w:val="28"/>
          <w:lang w:val="ro-RO"/>
        </w:rPr>
        <w:t xml:space="preserve">  ,  </w:t>
      </w:r>
      <w:proofErr w:type="spellStart"/>
      <w:r>
        <w:rPr>
          <w:sz w:val="28"/>
          <w:szCs w:val="28"/>
          <w:lang w:val="ro-RO"/>
        </w:rPr>
        <w:t>împotrivă-</w:t>
      </w:r>
      <w:proofErr w:type="spellEnd"/>
      <w:r>
        <w:rPr>
          <w:sz w:val="28"/>
          <w:szCs w:val="28"/>
          <w:lang w:val="ro-RO"/>
        </w:rPr>
        <w:t xml:space="preserve">,  s-au </w:t>
      </w:r>
      <w:proofErr w:type="spellStart"/>
      <w:r>
        <w:rPr>
          <w:sz w:val="28"/>
          <w:szCs w:val="28"/>
          <w:lang w:val="ro-RO"/>
        </w:rPr>
        <w:t>abținut-</w:t>
      </w:r>
      <w:proofErr w:type="spellEnd"/>
      <w:r>
        <w:rPr>
          <w:sz w:val="28"/>
          <w:szCs w:val="28"/>
          <w:lang w:val="ro-RO"/>
        </w:rPr>
        <w:t xml:space="preserve"> </w:t>
      </w:r>
      <w:r w:rsidRPr="00A67401">
        <w:rPr>
          <w:sz w:val="28"/>
          <w:szCs w:val="28"/>
          <w:lang w:val="ro-RO"/>
        </w:rPr>
        <w:t xml:space="preserve">. </w:t>
      </w:r>
    </w:p>
    <w:p w:rsidR="00540F76" w:rsidRPr="00A67401" w:rsidRDefault="00540F76" w:rsidP="00540F76">
      <w:pPr>
        <w:jc w:val="both"/>
        <w:rPr>
          <w:sz w:val="28"/>
          <w:szCs w:val="28"/>
          <w:lang w:val="ro-RO"/>
        </w:rPr>
      </w:pPr>
    </w:p>
    <w:p w:rsidR="00540F76" w:rsidRPr="00A67401" w:rsidRDefault="00540F76" w:rsidP="00540F76">
      <w:pPr>
        <w:jc w:val="both"/>
        <w:rPr>
          <w:sz w:val="28"/>
          <w:szCs w:val="28"/>
          <w:lang w:val="ro-RO"/>
        </w:rPr>
      </w:pPr>
      <w:r w:rsidRPr="00A67401">
        <w:rPr>
          <w:sz w:val="28"/>
          <w:szCs w:val="28"/>
          <w:lang w:val="ro-RO"/>
        </w:rPr>
        <w:t xml:space="preserve">Președintele ședinței                                              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>Contrasemnează: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  <w:r w:rsidRPr="00A67401">
        <w:rPr>
          <w:rFonts w:eastAsiaTheme="minorEastAsia"/>
          <w:sz w:val="28"/>
          <w:szCs w:val="28"/>
          <w:lang w:val="ro-RO"/>
        </w:rPr>
        <w:t>Secretarul consiliului                                                 Svetlana Danu</w:t>
      </w:r>
    </w:p>
    <w:p w:rsidR="00540F76" w:rsidRPr="00A67401" w:rsidRDefault="00540F76" w:rsidP="00540F76">
      <w:pPr>
        <w:rPr>
          <w:rFonts w:eastAsiaTheme="minorEastAsia"/>
          <w:sz w:val="28"/>
          <w:szCs w:val="28"/>
          <w:lang w:val="ro-RO"/>
        </w:rPr>
      </w:pPr>
    </w:p>
    <w:p w:rsidR="00ED56E1" w:rsidRPr="00540F76" w:rsidRDefault="00540F76">
      <w:pPr>
        <w:rPr>
          <w:rFonts w:eastAsiaTheme="minorEastAsia"/>
          <w:lang w:val="ro-RO"/>
        </w:rPr>
      </w:pPr>
      <w:r w:rsidRPr="00A67401">
        <w:rPr>
          <w:rFonts w:eastAsiaTheme="minorEastAsia"/>
          <w:lang w:val="ro-RO"/>
        </w:rPr>
        <w:t xml:space="preserve">Ex:Dimitriu Veronica </w:t>
      </w:r>
      <w:r>
        <w:rPr>
          <w:rFonts w:eastAsiaTheme="minorEastAsia"/>
          <w:lang w:val="ro-RO"/>
        </w:rPr>
        <w:t>, contabil șef ,  Tel:0244-61247</w:t>
      </w:r>
      <w:bookmarkStart w:id="0" w:name="_GoBack"/>
      <w:bookmarkEnd w:id="0"/>
    </w:p>
    <w:sectPr w:rsidR="00ED56E1" w:rsidRPr="00540F76" w:rsidSect="00540F7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76"/>
    <w:rsid w:val="00540F76"/>
    <w:rsid w:val="00BE2C4D"/>
    <w:rsid w:val="00D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_pirjolten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</cp:revision>
  <dcterms:created xsi:type="dcterms:W3CDTF">2022-11-29T14:21:00Z</dcterms:created>
  <dcterms:modified xsi:type="dcterms:W3CDTF">2022-11-29T14:22:00Z</dcterms:modified>
</cp:coreProperties>
</file>