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Pr="00660177" w:rsidRDefault="00231C69" w:rsidP="00660177">
      <w:pPr>
        <w:tabs>
          <w:tab w:val="left" w:pos="2265"/>
        </w:tabs>
        <w:jc w:val="center"/>
        <w:outlineLvl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Decizie  nr.3/3</w:t>
      </w:r>
    </w:p>
    <w:p w:rsidR="00800E50" w:rsidRDefault="00635E30" w:rsidP="008A108A">
      <w:pPr>
        <w:tabs>
          <w:tab w:val="left" w:pos="2265"/>
        </w:tabs>
        <w:jc w:val="center"/>
        <w:outlineLvl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</w:t>
      </w:r>
      <w:r w:rsidR="00231C69">
        <w:rPr>
          <w:sz w:val="24"/>
          <w:szCs w:val="24"/>
          <w:lang w:val="ro-RO"/>
        </w:rPr>
        <w:t>n  ___ mai</w:t>
      </w:r>
      <w:r w:rsidR="00AA57E1">
        <w:rPr>
          <w:sz w:val="24"/>
          <w:szCs w:val="24"/>
          <w:lang w:val="ro-RO"/>
        </w:rPr>
        <w:t xml:space="preserve">   2021</w:t>
      </w:r>
    </w:p>
    <w:p w:rsidR="008A108A" w:rsidRDefault="008A108A" w:rsidP="008A108A">
      <w:pPr>
        <w:tabs>
          <w:tab w:val="left" w:pos="2265"/>
        </w:tabs>
        <w:jc w:val="center"/>
        <w:outlineLvl w:val="0"/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1160"/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800E50" w:rsidTr="005D101F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101F" w:rsidRDefault="005D101F" w:rsidP="005D101F">
            <w:pPr>
              <w:rPr>
                <w:shadow/>
                <w:sz w:val="24"/>
                <w:szCs w:val="24"/>
                <w:lang w:val="en-US"/>
              </w:rPr>
            </w:pPr>
          </w:p>
          <w:p w:rsidR="00800E50" w:rsidRDefault="00800E50" w:rsidP="005D101F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800E50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5D101F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 xml:space="preserve">CONSILIUL  SĂTESC  </w:t>
            </w:r>
          </w:p>
          <w:p w:rsidR="00800E50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NECULĂIEUCA</w:t>
            </w:r>
          </w:p>
          <w:p w:rsidR="00800E50" w:rsidRDefault="00800E50" w:rsidP="005D101F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800E50" w:rsidRDefault="00800E50" w:rsidP="005D101F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800E50" w:rsidRDefault="00800E50" w:rsidP="005D101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ro-RO"/>
              </w:rPr>
              <w:t xml:space="preserve">C/f </w:t>
            </w:r>
            <w:r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00E50" w:rsidRDefault="00800E50" w:rsidP="005D101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76131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76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101F" w:rsidRDefault="005D101F" w:rsidP="005D101F">
            <w:pPr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800E50" w:rsidRDefault="00800E50" w:rsidP="005D101F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800E50" w:rsidRDefault="00800E50" w:rsidP="005D101F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D101F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 xml:space="preserve">СЕЛЬСКИЙ СОВЕТ </w:t>
            </w:r>
          </w:p>
          <w:p w:rsidR="00800E50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НЕКУЛЭЕУКА</w:t>
            </w:r>
          </w:p>
          <w:p w:rsidR="00800E50" w:rsidRDefault="00800E50" w:rsidP="005D101F">
            <w:pPr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800E50" w:rsidRDefault="00800E50" w:rsidP="005D101F">
            <w:pPr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800E50" w:rsidRDefault="00800E50" w:rsidP="005D101F">
            <w:pPr>
              <w:jc w:val="center"/>
              <w:rPr>
                <w:sz w:val="24"/>
                <w:szCs w:val="24"/>
              </w:rPr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36582C" w:rsidRPr="00AA57E1" w:rsidRDefault="00AA57E1" w:rsidP="00800E50">
      <w:pPr>
        <w:rPr>
          <w:sz w:val="24"/>
          <w:szCs w:val="24"/>
          <w:lang w:val="ro-RO"/>
        </w:rPr>
      </w:pPr>
      <w:r w:rsidRPr="00AA57E1">
        <w:rPr>
          <w:sz w:val="24"/>
          <w:szCs w:val="24"/>
          <w:lang w:val="ro-RO"/>
        </w:rPr>
        <w:t xml:space="preserve"> </w:t>
      </w:r>
      <w:r w:rsidR="00800E50" w:rsidRPr="00AA57E1">
        <w:rPr>
          <w:sz w:val="24"/>
          <w:szCs w:val="24"/>
          <w:lang w:val="ro-RO"/>
        </w:rPr>
        <w:t>Cu  privire  la</w:t>
      </w:r>
      <w:r w:rsidR="00FA14E0">
        <w:rPr>
          <w:sz w:val="24"/>
          <w:szCs w:val="24"/>
          <w:lang w:val="ro-RO"/>
        </w:rPr>
        <w:t xml:space="preserve"> expunerea a  trei</w:t>
      </w:r>
      <w:r>
        <w:rPr>
          <w:sz w:val="24"/>
          <w:szCs w:val="24"/>
          <w:lang w:val="ro-RO"/>
        </w:rPr>
        <w:t xml:space="preserve">  terenur</w:t>
      </w:r>
      <w:r w:rsidR="0036582C" w:rsidRPr="00AA57E1">
        <w:rPr>
          <w:sz w:val="24"/>
          <w:szCs w:val="24"/>
          <w:lang w:val="ro-RO"/>
        </w:rPr>
        <w:t>i</w:t>
      </w:r>
      <w:r w:rsidR="00D03777" w:rsidRPr="00AA57E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la  licitaț</w:t>
      </w:r>
      <w:r w:rsidR="00D03777" w:rsidRPr="00AA57E1">
        <w:rPr>
          <w:sz w:val="24"/>
          <w:szCs w:val="24"/>
          <w:lang w:val="ro-RO"/>
        </w:rPr>
        <w:t>ie</w:t>
      </w:r>
      <w:r w:rsidR="0036582C" w:rsidRPr="00AA57E1">
        <w:rPr>
          <w:sz w:val="24"/>
          <w:szCs w:val="24"/>
          <w:lang w:val="ro-RO"/>
        </w:rPr>
        <w:t xml:space="preserve"> funciară</w:t>
      </w:r>
    </w:p>
    <w:p w:rsidR="0036582C" w:rsidRPr="00AA57E1" w:rsidRDefault="00D03777" w:rsidP="00800E50">
      <w:pPr>
        <w:rPr>
          <w:sz w:val="24"/>
          <w:szCs w:val="24"/>
          <w:lang w:val="ro-RO"/>
        </w:rPr>
      </w:pPr>
      <w:r w:rsidRPr="00AA57E1">
        <w:rPr>
          <w:sz w:val="24"/>
          <w:szCs w:val="24"/>
          <w:lang w:val="ro-RO"/>
        </w:rPr>
        <w:t xml:space="preserve"> și  aprobarea</w:t>
      </w:r>
      <w:r w:rsidR="00800E50" w:rsidRPr="00AA57E1">
        <w:rPr>
          <w:sz w:val="24"/>
          <w:szCs w:val="24"/>
          <w:lang w:val="ro-RO"/>
        </w:rPr>
        <w:t xml:space="preserve"> comunicatului  informativ</w:t>
      </w:r>
      <w:r w:rsidR="0036582C" w:rsidRPr="00AA57E1">
        <w:rPr>
          <w:sz w:val="24"/>
          <w:szCs w:val="24"/>
          <w:lang w:val="ro-RO"/>
        </w:rPr>
        <w:t xml:space="preserve"> </w:t>
      </w:r>
      <w:r w:rsidR="00800E50" w:rsidRPr="00AA57E1">
        <w:rPr>
          <w:sz w:val="24"/>
          <w:szCs w:val="24"/>
          <w:lang w:val="ro-RO"/>
        </w:rPr>
        <w:t xml:space="preserve">despre desfăşurarea </w:t>
      </w:r>
    </w:p>
    <w:p w:rsidR="00800E50" w:rsidRPr="00AA57E1" w:rsidRDefault="00AA57E1" w:rsidP="00800E5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800E50" w:rsidRPr="00AA57E1">
        <w:rPr>
          <w:sz w:val="24"/>
          <w:szCs w:val="24"/>
          <w:lang w:val="ro-RO"/>
        </w:rPr>
        <w:t>licitaţiei cu strigare  de arendă  a</w:t>
      </w:r>
      <w:r w:rsidR="0036582C" w:rsidRPr="00AA57E1">
        <w:rPr>
          <w:sz w:val="24"/>
          <w:szCs w:val="24"/>
          <w:lang w:val="ro-RO"/>
        </w:rPr>
        <w:t xml:space="preserve"> </w:t>
      </w:r>
      <w:r w:rsidRPr="00AA57E1">
        <w:rPr>
          <w:sz w:val="24"/>
          <w:szCs w:val="24"/>
          <w:lang w:val="ro-RO"/>
        </w:rPr>
        <w:t xml:space="preserve"> terenului proprietate publică</w:t>
      </w:r>
    </w:p>
    <w:p w:rsidR="00800E50" w:rsidRPr="00D03777" w:rsidRDefault="00800E50" w:rsidP="00800E50">
      <w:pPr>
        <w:rPr>
          <w:i/>
          <w:sz w:val="24"/>
          <w:szCs w:val="24"/>
          <w:lang w:val="ro-RO"/>
        </w:rPr>
      </w:pPr>
    </w:p>
    <w:p w:rsidR="00800E50" w:rsidRPr="009F37E9" w:rsidRDefault="00800E50" w:rsidP="00800E50">
      <w:pPr>
        <w:rPr>
          <w:sz w:val="24"/>
          <w:szCs w:val="24"/>
          <w:lang w:val="en-US"/>
        </w:rPr>
      </w:pPr>
    </w:p>
    <w:p w:rsidR="008A108A" w:rsidRPr="002F7087" w:rsidRDefault="00800E50" w:rsidP="00800E50">
      <w:pPr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8A108A" w:rsidRPr="002F7087">
        <w:rPr>
          <w:sz w:val="24"/>
          <w:szCs w:val="24"/>
          <w:lang w:val="ro-RO"/>
        </w:rPr>
        <w:t>În</w:t>
      </w:r>
      <w:r w:rsidR="00D03777" w:rsidRPr="002F7087">
        <w:rPr>
          <w:sz w:val="24"/>
          <w:szCs w:val="24"/>
          <w:lang w:val="ro-RO"/>
        </w:rPr>
        <w:t xml:space="preserve">  scopul  acumulării  surselor  financiare  în  bugetul  UAT  Neculăieuca</w:t>
      </w:r>
      <w:r w:rsidR="008A108A" w:rsidRPr="002F7087">
        <w:rPr>
          <w:sz w:val="24"/>
          <w:szCs w:val="24"/>
          <w:lang w:val="ro-RO"/>
        </w:rPr>
        <w:t xml:space="preserve"> </w:t>
      </w:r>
      <w:r w:rsidR="00D03777" w:rsidRPr="002F7087">
        <w:rPr>
          <w:sz w:val="24"/>
          <w:szCs w:val="24"/>
          <w:lang w:val="ro-RO"/>
        </w:rPr>
        <w:t xml:space="preserve">  și  în  </w:t>
      </w:r>
      <w:r w:rsidR="008A108A" w:rsidRPr="002F7087">
        <w:rPr>
          <w:sz w:val="24"/>
          <w:szCs w:val="24"/>
          <w:lang w:val="ro-RO"/>
        </w:rPr>
        <w:t>temeiul</w:t>
      </w:r>
    </w:p>
    <w:p w:rsidR="00800E50" w:rsidRPr="002F7087" w:rsidRDefault="008A108A" w:rsidP="009F37E9">
      <w:pPr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 xml:space="preserve">- </w:t>
      </w:r>
      <w:r w:rsidR="00800E50" w:rsidRPr="002F7087">
        <w:rPr>
          <w:sz w:val="24"/>
          <w:szCs w:val="24"/>
          <w:lang w:val="ro-RO"/>
        </w:rPr>
        <w:t xml:space="preserve">art.14(2) </w:t>
      </w:r>
      <w:r w:rsidR="00D03777" w:rsidRPr="002F7087">
        <w:rPr>
          <w:sz w:val="24"/>
          <w:szCs w:val="24"/>
          <w:lang w:val="ro-RO"/>
        </w:rPr>
        <w:t xml:space="preserve"> punctul 2, </w:t>
      </w:r>
      <w:proofErr w:type="spellStart"/>
      <w:r w:rsidR="00D03777" w:rsidRPr="002F7087">
        <w:rPr>
          <w:sz w:val="24"/>
          <w:szCs w:val="24"/>
          <w:lang w:val="ro-RO"/>
        </w:rPr>
        <w:t>lit.d</w:t>
      </w:r>
      <w:proofErr w:type="spellEnd"/>
      <w:r w:rsidR="00D03777" w:rsidRPr="002F7087">
        <w:rPr>
          <w:sz w:val="24"/>
          <w:szCs w:val="24"/>
          <w:lang w:val="ro-RO"/>
        </w:rPr>
        <w:t>), art.</w:t>
      </w:r>
      <w:r w:rsidR="00800E50" w:rsidRPr="002F7087">
        <w:rPr>
          <w:sz w:val="24"/>
          <w:szCs w:val="24"/>
          <w:lang w:val="ro-RO"/>
        </w:rPr>
        <w:t xml:space="preserve">77 (5)  al Legii privind administraţia publică locală nr.436-XVI din 28.12.2006, </w:t>
      </w:r>
      <w:r w:rsidR="00253D5F" w:rsidRPr="002F7087">
        <w:rPr>
          <w:iCs/>
          <w:color w:val="545454"/>
          <w:sz w:val="24"/>
          <w:szCs w:val="24"/>
          <w:lang w:val="en-US"/>
        </w:rPr>
        <w:t xml:space="preserve">art.5 </w:t>
      </w:r>
      <w:proofErr w:type="spellStart"/>
      <w:r w:rsidR="00FD4E32" w:rsidRPr="002F7087">
        <w:rPr>
          <w:iCs/>
          <w:color w:val="545454"/>
          <w:sz w:val="24"/>
          <w:szCs w:val="24"/>
          <w:lang w:val="en-US"/>
        </w:rPr>
        <w:t>alineatul</w:t>
      </w:r>
      <w:proofErr w:type="spellEnd"/>
      <w:r w:rsidR="00FD4E32" w:rsidRPr="002F7087">
        <w:rPr>
          <w:iCs/>
          <w:color w:val="545454"/>
          <w:sz w:val="24"/>
          <w:szCs w:val="24"/>
          <w:lang w:val="en-US"/>
        </w:rPr>
        <w:t xml:space="preserve"> 1;4 </w:t>
      </w:r>
      <w:r w:rsidR="00253D5F" w:rsidRPr="002F7087">
        <w:rPr>
          <w:iCs/>
          <w:color w:val="545454"/>
          <w:sz w:val="24"/>
          <w:szCs w:val="24"/>
          <w:lang w:val="en-US"/>
        </w:rPr>
        <w:t xml:space="preserve"> al 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Legii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  nr.91-XVI din  05.04.2007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privind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 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terenurile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proprietate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publică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 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şi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delimitarea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lor</w:t>
      </w:r>
      <w:proofErr w:type="spellEnd"/>
      <w:r w:rsidR="0066627C">
        <w:rPr>
          <w:sz w:val="24"/>
          <w:szCs w:val="24"/>
          <w:lang w:val="ro-RO"/>
        </w:rPr>
        <w:t>,</w:t>
      </w:r>
      <w:r w:rsidR="00253D5F" w:rsidRPr="002F7087">
        <w:rPr>
          <w:i/>
          <w:iCs/>
          <w:color w:val="545454"/>
          <w:sz w:val="24"/>
          <w:szCs w:val="24"/>
          <w:lang w:val="en-US"/>
        </w:rPr>
        <w:t xml:space="preserve"> </w:t>
      </w:r>
      <w:r w:rsidR="00FD4E32" w:rsidRPr="002F7087">
        <w:rPr>
          <w:iCs/>
          <w:color w:val="545454"/>
          <w:sz w:val="24"/>
          <w:szCs w:val="24"/>
          <w:lang w:val="en-US"/>
        </w:rPr>
        <w:t xml:space="preserve">art.9 </w:t>
      </w:r>
      <w:proofErr w:type="spellStart"/>
      <w:r w:rsidR="00FD4E32" w:rsidRPr="002F7087">
        <w:rPr>
          <w:iCs/>
          <w:color w:val="545454"/>
          <w:sz w:val="24"/>
          <w:szCs w:val="24"/>
          <w:lang w:val="en-US"/>
        </w:rPr>
        <w:t>alineatul</w:t>
      </w:r>
      <w:proofErr w:type="spellEnd"/>
      <w:r w:rsidR="00FD4E32" w:rsidRPr="002F7087">
        <w:rPr>
          <w:iCs/>
          <w:color w:val="545454"/>
          <w:sz w:val="24"/>
          <w:szCs w:val="24"/>
          <w:lang w:val="en-US"/>
        </w:rPr>
        <w:t xml:space="preserve">  </w:t>
      </w:r>
      <w:r w:rsidR="00253D5F" w:rsidRPr="002F7087">
        <w:rPr>
          <w:iCs/>
          <w:color w:val="545454"/>
          <w:sz w:val="24"/>
          <w:szCs w:val="24"/>
          <w:lang w:val="en-US"/>
        </w:rPr>
        <w:t>2</w:t>
      </w:r>
      <w:r w:rsidR="00FD4E32" w:rsidRPr="002F7087">
        <w:rPr>
          <w:iCs/>
          <w:color w:val="545454"/>
          <w:sz w:val="24"/>
          <w:szCs w:val="24"/>
          <w:lang w:val="en-US"/>
        </w:rPr>
        <w:t xml:space="preserve">  lit. h) </w:t>
      </w:r>
      <w:r w:rsidR="00253D5F" w:rsidRPr="002F7087">
        <w:rPr>
          <w:iCs/>
          <w:color w:val="545454"/>
          <w:sz w:val="24"/>
          <w:szCs w:val="24"/>
          <w:lang w:val="en-US"/>
        </w:rPr>
        <w:t xml:space="preserve"> al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Legii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privind</w:t>
      </w:r>
      <w:proofErr w:type="spellEnd"/>
      <w:proofErr w:type="gramStart"/>
      <w:r w:rsidR="00253D5F" w:rsidRPr="002F7087">
        <w:rPr>
          <w:iCs/>
          <w:color w:val="545454"/>
          <w:sz w:val="24"/>
          <w:szCs w:val="24"/>
          <w:lang w:val="en-US"/>
        </w:rPr>
        <w:t xml:space="preserve"> 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administrarea</w:t>
      </w:r>
      <w:proofErr w:type="spellEnd"/>
      <w:proofErr w:type="gram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şi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deetizarea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proprietăţii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</w:t>
      </w:r>
      <w:proofErr w:type="spellStart"/>
      <w:r w:rsidR="00253D5F" w:rsidRPr="002F7087">
        <w:rPr>
          <w:iCs/>
          <w:color w:val="545454"/>
          <w:sz w:val="24"/>
          <w:szCs w:val="24"/>
          <w:lang w:val="en-US"/>
        </w:rPr>
        <w:t>publice</w:t>
      </w:r>
      <w:proofErr w:type="spellEnd"/>
      <w:r w:rsidR="00253D5F" w:rsidRPr="002F7087">
        <w:rPr>
          <w:iCs/>
          <w:color w:val="545454"/>
          <w:sz w:val="24"/>
          <w:szCs w:val="24"/>
          <w:lang w:val="en-US"/>
        </w:rPr>
        <w:t xml:space="preserve"> nr. 121-XVI din 04.05.2007</w:t>
      </w:r>
      <w:r w:rsidR="0066627C">
        <w:rPr>
          <w:sz w:val="24"/>
          <w:szCs w:val="24"/>
          <w:lang w:val="ro-RO"/>
        </w:rPr>
        <w:t>,</w:t>
      </w:r>
      <w:r w:rsidR="00253D5F" w:rsidRPr="002F7087">
        <w:rPr>
          <w:rFonts w:ascii="Arial" w:hAnsi="Arial" w:cs="Arial"/>
          <w:i/>
          <w:iCs/>
          <w:color w:val="545454"/>
          <w:sz w:val="24"/>
          <w:szCs w:val="24"/>
          <w:lang w:val="en-US"/>
        </w:rPr>
        <w:t xml:space="preserve"> </w:t>
      </w:r>
      <w:r w:rsidR="009F37E9" w:rsidRPr="002F7087">
        <w:rPr>
          <w:sz w:val="24"/>
          <w:szCs w:val="24"/>
          <w:lang w:val="ro-RO"/>
        </w:rPr>
        <w:t>art.22 punctul</w:t>
      </w:r>
      <w:r w:rsidR="00FD4E32" w:rsidRPr="002F7087">
        <w:rPr>
          <w:sz w:val="24"/>
          <w:szCs w:val="24"/>
          <w:lang w:val="ro-RO"/>
        </w:rPr>
        <w:t>2;</w:t>
      </w:r>
      <w:r w:rsidR="009F37E9" w:rsidRPr="002F7087">
        <w:rPr>
          <w:sz w:val="24"/>
          <w:szCs w:val="24"/>
          <w:lang w:val="ro-RO"/>
        </w:rPr>
        <w:t>3  din  Legea  cu  privire  la  arenda  în  agricultură  nr.198-XV  din 15.05.2003,</w:t>
      </w:r>
      <w:r w:rsidR="0066627C">
        <w:rPr>
          <w:sz w:val="24"/>
          <w:szCs w:val="24"/>
          <w:lang w:val="ro-RO"/>
        </w:rPr>
        <w:t xml:space="preserve"> </w:t>
      </w:r>
      <w:r w:rsidR="009F37E9" w:rsidRPr="002F7087">
        <w:rPr>
          <w:sz w:val="24"/>
          <w:szCs w:val="24"/>
          <w:lang w:val="ro-RO"/>
        </w:rPr>
        <w:t xml:space="preserve">conform </w:t>
      </w:r>
      <w:proofErr w:type="spellStart"/>
      <w:r w:rsidR="009F37E9" w:rsidRPr="002F7087">
        <w:rPr>
          <w:sz w:val="24"/>
          <w:szCs w:val="24"/>
          <w:lang w:val="ro-RO"/>
        </w:rPr>
        <w:t>Hotărîrii</w:t>
      </w:r>
      <w:proofErr w:type="spellEnd"/>
      <w:r w:rsidR="009F37E9" w:rsidRPr="002F7087">
        <w:rPr>
          <w:sz w:val="24"/>
          <w:szCs w:val="24"/>
          <w:lang w:val="ro-RO"/>
        </w:rPr>
        <w:t xml:space="preserve"> Guvernului 136 din 10.02.2009 Cu privire la aprobarea regulamentului privind licitaţia „cu strigare” şi reducere, </w:t>
      </w:r>
      <w:r w:rsidR="0066627C">
        <w:rPr>
          <w:sz w:val="24"/>
          <w:szCs w:val="24"/>
          <w:lang w:val="ro-RO"/>
        </w:rPr>
        <w:t xml:space="preserve">avizul  comisiei  consultative  de  specialitate în  probleme  funciare, </w:t>
      </w:r>
      <w:r w:rsidR="009F37E9" w:rsidRPr="002F7087">
        <w:rPr>
          <w:sz w:val="24"/>
          <w:szCs w:val="24"/>
          <w:lang w:val="ro-RO"/>
        </w:rPr>
        <w:t xml:space="preserve">Consiliul Sătesc Neculăieuca,  </w:t>
      </w:r>
      <w:r w:rsidR="00800E50" w:rsidRPr="002F7087">
        <w:rPr>
          <w:b/>
          <w:sz w:val="24"/>
          <w:szCs w:val="24"/>
          <w:lang w:val="ro-RO"/>
        </w:rPr>
        <w:t>DECIDE:</w:t>
      </w:r>
    </w:p>
    <w:p w:rsidR="00800E50" w:rsidRPr="002F7087" w:rsidRDefault="00800E50" w:rsidP="00800E50">
      <w:pPr>
        <w:jc w:val="center"/>
        <w:rPr>
          <w:b/>
          <w:sz w:val="24"/>
          <w:szCs w:val="24"/>
          <w:lang w:val="ro-RO"/>
        </w:rPr>
      </w:pPr>
    </w:p>
    <w:p w:rsidR="00AA57E1" w:rsidRPr="00AA57E1" w:rsidRDefault="0036582C" w:rsidP="001528AD">
      <w:pPr>
        <w:numPr>
          <w:ilvl w:val="0"/>
          <w:numId w:val="10"/>
        </w:numPr>
        <w:rPr>
          <w:sz w:val="24"/>
          <w:szCs w:val="24"/>
          <w:lang w:val="ro-RO"/>
        </w:rPr>
      </w:pPr>
      <w:r w:rsidRPr="002F7087">
        <w:rPr>
          <w:iCs/>
          <w:color w:val="545454"/>
          <w:sz w:val="24"/>
          <w:szCs w:val="24"/>
          <w:lang w:val="ro-RO"/>
        </w:rPr>
        <w:t>S</w:t>
      </w:r>
      <w:r w:rsidR="00AA57E1">
        <w:rPr>
          <w:iCs/>
          <w:color w:val="545454"/>
          <w:sz w:val="24"/>
          <w:szCs w:val="24"/>
          <w:lang w:val="ro-RO"/>
        </w:rPr>
        <w:t>e  acceptă  expunerea terenurilor</w:t>
      </w:r>
      <w:r w:rsidR="00253D5F" w:rsidRPr="002F7087">
        <w:rPr>
          <w:iCs/>
          <w:color w:val="545454"/>
          <w:sz w:val="24"/>
          <w:szCs w:val="24"/>
          <w:lang w:val="ro-RO"/>
        </w:rPr>
        <w:t xml:space="preserve"> la licitaţi</w:t>
      </w:r>
      <w:r w:rsidR="009F37E9" w:rsidRPr="002F7087">
        <w:rPr>
          <w:iCs/>
          <w:color w:val="545454"/>
          <w:sz w:val="24"/>
          <w:szCs w:val="24"/>
          <w:lang w:val="ro-RO"/>
        </w:rPr>
        <w:t xml:space="preserve">e </w:t>
      </w:r>
      <w:r w:rsidRPr="002F7087">
        <w:rPr>
          <w:iCs/>
          <w:color w:val="545454"/>
          <w:sz w:val="24"/>
          <w:szCs w:val="24"/>
          <w:lang w:val="ro-RO"/>
        </w:rPr>
        <w:t xml:space="preserve">  funciară , </w:t>
      </w:r>
      <w:r w:rsidR="009F37E9" w:rsidRPr="002F7087">
        <w:rPr>
          <w:iCs/>
          <w:color w:val="545454"/>
          <w:sz w:val="24"/>
          <w:szCs w:val="24"/>
          <w:lang w:val="ro-RO"/>
        </w:rPr>
        <w:t xml:space="preserve">pentru </w:t>
      </w:r>
      <w:r w:rsidRPr="002F7087">
        <w:rPr>
          <w:iCs/>
          <w:color w:val="545454"/>
          <w:sz w:val="24"/>
          <w:szCs w:val="24"/>
          <w:lang w:val="ro-RO"/>
        </w:rPr>
        <w:t xml:space="preserve">obținerea  dreptului </w:t>
      </w:r>
      <w:r w:rsidR="00AA57E1">
        <w:rPr>
          <w:iCs/>
          <w:color w:val="545454"/>
          <w:sz w:val="24"/>
          <w:szCs w:val="24"/>
          <w:lang w:val="ro-RO"/>
        </w:rPr>
        <w:t xml:space="preserve"> de  încheiere  a  contractelor</w:t>
      </w:r>
      <w:r w:rsidRPr="002F7087">
        <w:rPr>
          <w:iCs/>
          <w:color w:val="545454"/>
          <w:sz w:val="24"/>
          <w:szCs w:val="24"/>
          <w:lang w:val="ro-RO"/>
        </w:rPr>
        <w:t xml:space="preserve"> de  </w:t>
      </w:r>
      <w:r w:rsidR="009F37E9" w:rsidRPr="002F7087">
        <w:rPr>
          <w:iCs/>
          <w:color w:val="545454"/>
          <w:sz w:val="24"/>
          <w:szCs w:val="24"/>
          <w:lang w:val="ro-RO"/>
        </w:rPr>
        <w:t>arendă</w:t>
      </w:r>
      <w:r w:rsidRPr="002F7087">
        <w:rPr>
          <w:iCs/>
          <w:color w:val="545454"/>
          <w:sz w:val="24"/>
          <w:szCs w:val="24"/>
          <w:lang w:val="ro-RO"/>
        </w:rPr>
        <w:t>,</w:t>
      </w:r>
      <w:r w:rsidR="009F37E9" w:rsidRPr="002F7087">
        <w:rPr>
          <w:iCs/>
          <w:color w:val="545454"/>
          <w:sz w:val="24"/>
          <w:szCs w:val="24"/>
          <w:lang w:val="ro-RO"/>
        </w:rPr>
        <w:t xml:space="preserve">  </w:t>
      </w:r>
      <w:r w:rsidRPr="002F7087">
        <w:rPr>
          <w:iCs/>
          <w:color w:val="545454"/>
          <w:sz w:val="24"/>
          <w:szCs w:val="24"/>
          <w:lang w:val="ro-RO"/>
        </w:rPr>
        <w:t xml:space="preserve"> </w:t>
      </w:r>
      <w:r w:rsidR="00AA57E1">
        <w:rPr>
          <w:iCs/>
          <w:color w:val="545454"/>
          <w:sz w:val="24"/>
          <w:szCs w:val="24"/>
          <w:lang w:val="ro-RO"/>
        </w:rPr>
        <w:t>a</w:t>
      </w:r>
      <w:r w:rsidR="009F37E9" w:rsidRPr="002F7087">
        <w:rPr>
          <w:iCs/>
          <w:color w:val="545454"/>
          <w:sz w:val="24"/>
          <w:szCs w:val="24"/>
          <w:lang w:val="ro-RO"/>
        </w:rPr>
        <w:t> teren</w:t>
      </w:r>
      <w:r w:rsidR="00AA57E1">
        <w:rPr>
          <w:iCs/>
          <w:color w:val="545454"/>
          <w:sz w:val="24"/>
          <w:szCs w:val="24"/>
          <w:lang w:val="ro-RO"/>
        </w:rPr>
        <w:t xml:space="preserve">urilor </w:t>
      </w:r>
      <w:r w:rsidR="001528AD" w:rsidRPr="002F7087">
        <w:rPr>
          <w:iCs/>
          <w:color w:val="545454"/>
          <w:sz w:val="24"/>
          <w:szCs w:val="24"/>
          <w:lang w:val="ro-RO"/>
        </w:rPr>
        <w:t xml:space="preserve"> cu </w:t>
      </w:r>
      <w:r w:rsidR="00AA57E1" w:rsidRPr="002F7087">
        <w:rPr>
          <w:iCs/>
          <w:color w:val="545454"/>
          <w:sz w:val="24"/>
          <w:szCs w:val="24"/>
          <w:lang w:val="ro-RO"/>
        </w:rPr>
        <w:t>următo</w:t>
      </w:r>
      <w:r w:rsidR="00AA57E1">
        <w:rPr>
          <w:iCs/>
          <w:color w:val="545454"/>
          <w:sz w:val="24"/>
          <w:szCs w:val="24"/>
          <w:lang w:val="ro-RO"/>
        </w:rPr>
        <w:t>arele numere</w:t>
      </w:r>
      <w:r w:rsidR="001528AD" w:rsidRPr="002F7087">
        <w:rPr>
          <w:iCs/>
          <w:color w:val="545454"/>
          <w:sz w:val="24"/>
          <w:szCs w:val="24"/>
          <w:lang w:val="ro-RO"/>
        </w:rPr>
        <w:t xml:space="preserve">  cadastral</w:t>
      </w:r>
      <w:r w:rsidR="00AA57E1">
        <w:rPr>
          <w:iCs/>
          <w:color w:val="545454"/>
          <w:sz w:val="24"/>
          <w:szCs w:val="24"/>
          <w:lang w:val="ro-RO"/>
        </w:rPr>
        <w:t>e</w:t>
      </w:r>
    </w:p>
    <w:p w:rsidR="00AA57E1" w:rsidRDefault="00AA57E1" w:rsidP="00AA57E1">
      <w:pPr>
        <w:ind w:left="720"/>
        <w:rPr>
          <w:iCs/>
          <w:color w:val="545454"/>
          <w:sz w:val="24"/>
          <w:szCs w:val="24"/>
          <w:lang w:val="ro-RO"/>
        </w:rPr>
      </w:pPr>
      <w:r>
        <w:rPr>
          <w:iCs/>
          <w:color w:val="545454"/>
          <w:sz w:val="24"/>
          <w:szCs w:val="24"/>
          <w:lang w:val="ro-RO"/>
        </w:rPr>
        <w:t>-</w:t>
      </w:r>
      <w:r w:rsidR="001528AD" w:rsidRPr="002F7087">
        <w:rPr>
          <w:iCs/>
          <w:color w:val="545454"/>
          <w:sz w:val="24"/>
          <w:szCs w:val="24"/>
          <w:lang w:val="ro-RO"/>
        </w:rPr>
        <w:t xml:space="preserve">  6438101</w:t>
      </w:r>
      <w:r>
        <w:rPr>
          <w:iCs/>
          <w:color w:val="545454"/>
          <w:sz w:val="24"/>
          <w:szCs w:val="24"/>
          <w:lang w:val="ro-RO"/>
        </w:rPr>
        <w:t>.</w:t>
      </w:r>
      <w:r w:rsidR="001528AD" w:rsidRPr="002F7087">
        <w:rPr>
          <w:iCs/>
          <w:color w:val="545454"/>
          <w:sz w:val="24"/>
          <w:szCs w:val="24"/>
          <w:lang w:val="ro-RO"/>
        </w:rPr>
        <w:t xml:space="preserve">208, cu  suprafața  de  17,7524 ha,  </w:t>
      </w:r>
    </w:p>
    <w:p w:rsidR="00AA57E1" w:rsidRDefault="00AA57E1" w:rsidP="00AA57E1">
      <w:pPr>
        <w:ind w:left="720"/>
        <w:rPr>
          <w:iCs/>
          <w:color w:val="545454"/>
          <w:sz w:val="24"/>
          <w:szCs w:val="24"/>
          <w:lang w:val="ro-RO"/>
        </w:rPr>
      </w:pPr>
      <w:r>
        <w:rPr>
          <w:iCs/>
          <w:color w:val="545454"/>
          <w:sz w:val="24"/>
          <w:szCs w:val="24"/>
          <w:lang w:val="ro-RO"/>
        </w:rPr>
        <w:t xml:space="preserve">-  6438101.202, </w:t>
      </w:r>
      <w:r w:rsidR="00253D5F" w:rsidRPr="002F7087">
        <w:rPr>
          <w:iCs/>
          <w:color w:val="545454"/>
          <w:sz w:val="24"/>
          <w:szCs w:val="24"/>
          <w:lang w:val="ro-RO"/>
        </w:rPr>
        <w:t>cu</w:t>
      </w:r>
      <w:r>
        <w:rPr>
          <w:iCs/>
          <w:color w:val="545454"/>
          <w:sz w:val="24"/>
          <w:szCs w:val="24"/>
          <w:lang w:val="ro-RO"/>
        </w:rPr>
        <w:t xml:space="preserve"> suprafața  de  22,1794 ha</w:t>
      </w:r>
      <w:r w:rsidR="00231C69">
        <w:rPr>
          <w:iCs/>
          <w:color w:val="545454"/>
          <w:sz w:val="24"/>
          <w:szCs w:val="24"/>
          <w:lang w:val="ro-RO"/>
        </w:rPr>
        <w:t>,</w:t>
      </w:r>
    </w:p>
    <w:p w:rsidR="00253D5F" w:rsidRDefault="00AA57E1" w:rsidP="00AA57E1">
      <w:pPr>
        <w:ind w:left="720"/>
        <w:rPr>
          <w:rFonts w:ascii="Arial" w:hAnsi="Arial" w:cs="Arial"/>
          <w:i/>
          <w:iCs/>
          <w:color w:val="545454"/>
          <w:sz w:val="24"/>
          <w:szCs w:val="24"/>
          <w:lang w:val="ro-RO"/>
        </w:rPr>
      </w:pPr>
      <w:r>
        <w:rPr>
          <w:iCs/>
          <w:color w:val="545454"/>
          <w:sz w:val="24"/>
          <w:szCs w:val="24"/>
          <w:lang w:val="ro-RO"/>
        </w:rPr>
        <w:t xml:space="preserve">situate  în  extravilanul  satului  Neculăieuca, </w:t>
      </w:r>
      <w:r w:rsidR="00253D5F" w:rsidRPr="002F7087">
        <w:rPr>
          <w:iCs/>
          <w:color w:val="545454"/>
          <w:sz w:val="24"/>
          <w:szCs w:val="24"/>
          <w:lang w:val="ro-RO"/>
        </w:rPr>
        <w:t xml:space="preserve"> destinaţi</w:t>
      </w:r>
      <w:r>
        <w:rPr>
          <w:iCs/>
          <w:color w:val="545454"/>
          <w:sz w:val="24"/>
          <w:szCs w:val="24"/>
          <w:lang w:val="ro-RO"/>
        </w:rPr>
        <w:t>a</w:t>
      </w:r>
      <w:r w:rsidR="001528AD" w:rsidRPr="002F7087">
        <w:rPr>
          <w:sz w:val="24"/>
          <w:szCs w:val="24"/>
          <w:lang w:val="ro-RO"/>
        </w:rPr>
        <w:t xml:space="preserve">  </w:t>
      </w:r>
      <w:r w:rsidR="009F37E9" w:rsidRPr="002F7087">
        <w:rPr>
          <w:iCs/>
          <w:color w:val="545454"/>
          <w:sz w:val="24"/>
          <w:szCs w:val="24"/>
          <w:lang w:val="ro-RO"/>
        </w:rPr>
        <w:t xml:space="preserve">agricolă, mod  de  folosință </w:t>
      </w:r>
      <w:r w:rsidR="001528AD" w:rsidRPr="002F7087">
        <w:rPr>
          <w:iCs/>
          <w:color w:val="545454"/>
          <w:sz w:val="24"/>
          <w:szCs w:val="24"/>
          <w:lang w:val="ro-RO"/>
        </w:rPr>
        <w:t xml:space="preserve">  pășuni</w:t>
      </w:r>
      <w:r>
        <w:rPr>
          <w:iCs/>
          <w:color w:val="545454"/>
          <w:sz w:val="24"/>
          <w:szCs w:val="24"/>
          <w:lang w:val="ro-RO"/>
        </w:rPr>
        <w:t>,</w:t>
      </w:r>
      <w:r w:rsidR="001528AD" w:rsidRPr="002F7087">
        <w:rPr>
          <w:iCs/>
          <w:color w:val="545454"/>
          <w:sz w:val="24"/>
          <w:szCs w:val="24"/>
          <w:lang w:val="ro-RO"/>
        </w:rPr>
        <w:t xml:space="preserve">  din</w:t>
      </w:r>
      <w:r w:rsidR="009F37E9" w:rsidRPr="002F7087">
        <w:rPr>
          <w:iCs/>
          <w:color w:val="545454"/>
          <w:sz w:val="24"/>
          <w:szCs w:val="24"/>
          <w:lang w:val="ro-RO"/>
        </w:rPr>
        <w:t xml:space="preserve">  domeniul  public – proprietate  publică</w:t>
      </w:r>
      <w:r w:rsidR="001528AD" w:rsidRPr="002F7087">
        <w:rPr>
          <w:rFonts w:ascii="Arial" w:hAnsi="Arial" w:cs="Arial"/>
          <w:iCs/>
          <w:color w:val="545454"/>
          <w:sz w:val="24"/>
          <w:szCs w:val="24"/>
          <w:lang w:val="ro-RO"/>
        </w:rPr>
        <w:t>.</w:t>
      </w:r>
      <w:r w:rsidR="00253D5F" w:rsidRPr="002F7087">
        <w:rPr>
          <w:rFonts w:ascii="Arial" w:hAnsi="Arial" w:cs="Arial"/>
          <w:i/>
          <w:iCs/>
          <w:color w:val="545454"/>
          <w:sz w:val="24"/>
          <w:szCs w:val="24"/>
          <w:lang w:val="ro-RO"/>
        </w:rPr>
        <w:t xml:space="preserve"> </w:t>
      </w:r>
    </w:p>
    <w:p w:rsidR="00231C69" w:rsidRPr="00231C69" w:rsidRDefault="00231C69" w:rsidP="00231C69">
      <w:pPr>
        <w:ind w:left="720"/>
        <w:rPr>
          <w:iCs/>
          <w:color w:val="545454"/>
          <w:sz w:val="24"/>
          <w:szCs w:val="24"/>
          <w:lang w:val="ro-RO"/>
        </w:rPr>
      </w:pPr>
      <w:r>
        <w:rPr>
          <w:iCs/>
          <w:color w:val="545454"/>
          <w:sz w:val="24"/>
          <w:szCs w:val="24"/>
          <w:lang w:val="ro-RO"/>
        </w:rPr>
        <w:t>-  6438108.552, cu  suprafața  de 0,3253 ha situat  în  intravilanul satului Neculăieuca, mod  de  folosință  amenajat, din  domeniu  public-proprietate  publică.</w:t>
      </w:r>
    </w:p>
    <w:p w:rsidR="00800E50" w:rsidRPr="002F7087" w:rsidRDefault="00800E50" w:rsidP="00800E50">
      <w:pPr>
        <w:numPr>
          <w:ilvl w:val="0"/>
          <w:numId w:val="10"/>
        </w:numPr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 xml:space="preserve">Se aprobă comunicatul informativ  despre  licitaţia cu strigare de arendă </w:t>
      </w:r>
    </w:p>
    <w:p w:rsidR="00800E50" w:rsidRDefault="001528AD" w:rsidP="001528AD">
      <w:pPr>
        <w:ind w:left="360"/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 xml:space="preserve">     </w:t>
      </w:r>
      <w:r w:rsidR="00800E50" w:rsidRPr="002F7087">
        <w:rPr>
          <w:sz w:val="24"/>
          <w:szCs w:val="24"/>
          <w:lang w:val="ro-RO"/>
        </w:rPr>
        <w:t>din domeniul public</w:t>
      </w:r>
      <w:r w:rsidRPr="002F7087">
        <w:rPr>
          <w:sz w:val="24"/>
          <w:szCs w:val="24"/>
          <w:lang w:val="ro-RO"/>
        </w:rPr>
        <w:t>-proprietate  publică.</w:t>
      </w:r>
      <w:r w:rsidR="00800E50" w:rsidRPr="002F7087">
        <w:rPr>
          <w:sz w:val="24"/>
          <w:szCs w:val="24"/>
          <w:lang w:val="ro-RO"/>
        </w:rPr>
        <w:t xml:space="preserve"> ( Comunicatul se anexează)</w:t>
      </w:r>
    </w:p>
    <w:p w:rsidR="0066627C" w:rsidRPr="0066627C" w:rsidRDefault="0066627C" w:rsidP="0066627C">
      <w:pPr>
        <w:ind w:left="360"/>
        <w:contextualSpacing/>
        <w:jc w:val="both"/>
        <w:rPr>
          <w:sz w:val="24"/>
          <w:szCs w:val="24"/>
          <w:lang w:val="ro-RO"/>
        </w:rPr>
      </w:pPr>
      <w:r w:rsidRPr="0066627C">
        <w:rPr>
          <w:sz w:val="24"/>
          <w:szCs w:val="24"/>
          <w:lang w:val="ro-RO"/>
        </w:rPr>
        <w:t>3.Se  instituie  Comisia  de  licitație  cu  strigare  în  următoarea  componență:</w:t>
      </w:r>
    </w:p>
    <w:p w:rsidR="0066627C" w:rsidRDefault="0066627C" w:rsidP="0066627C">
      <w:pPr>
        <w:pStyle w:val="a5"/>
        <w:numPr>
          <w:ilvl w:val="0"/>
          <w:numId w:val="13"/>
        </w:numPr>
        <w:contextualSpacing/>
        <w:jc w:val="both"/>
        <w:rPr>
          <w:lang w:val="ro-RO"/>
        </w:rPr>
      </w:pPr>
      <w:proofErr w:type="spellStart"/>
      <w:r>
        <w:rPr>
          <w:lang w:val="ro-RO"/>
        </w:rPr>
        <w:t>Bîscal</w:t>
      </w:r>
      <w:proofErr w:type="spellEnd"/>
      <w:r>
        <w:rPr>
          <w:lang w:val="ro-RO"/>
        </w:rPr>
        <w:t xml:space="preserve"> Violeta  - primarul satului Neculăieuca</w:t>
      </w:r>
    </w:p>
    <w:p w:rsidR="0066627C" w:rsidRDefault="0066627C" w:rsidP="0066627C">
      <w:pPr>
        <w:pStyle w:val="a5"/>
        <w:numPr>
          <w:ilvl w:val="0"/>
          <w:numId w:val="13"/>
        </w:numPr>
        <w:contextualSpacing/>
        <w:jc w:val="both"/>
        <w:rPr>
          <w:lang w:val="ro-RO"/>
        </w:rPr>
      </w:pPr>
      <w:r>
        <w:rPr>
          <w:lang w:val="ro-RO"/>
        </w:rPr>
        <w:t>___________________________________</w:t>
      </w:r>
    </w:p>
    <w:p w:rsidR="0066627C" w:rsidRDefault="0066627C" w:rsidP="0066627C">
      <w:pPr>
        <w:pStyle w:val="a5"/>
        <w:numPr>
          <w:ilvl w:val="0"/>
          <w:numId w:val="13"/>
        </w:numPr>
        <w:contextualSpacing/>
        <w:jc w:val="both"/>
        <w:rPr>
          <w:lang w:val="ro-RO"/>
        </w:rPr>
      </w:pPr>
      <w:r>
        <w:rPr>
          <w:lang w:val="ro-RO"/>
        </w:rPr>
        <w:t>___________________________________</w:t>
      </w:r>
    </w:p>
    <w:p w:rsidR="0066627C" w:rsidRDefault="0066627C" w:rsidP="0066627C">
      <w:pPr>
        <w:pStyle w:val="a5"/>
        <w:numPr>
          <w:ilvl w:val="0"/>
          <w:numId w:val="13"/>
        </w:numPr>
        <w:contextualSpacing/>
        <w:jc w:val="both"/>
        <w:rPr>
          <w:lang w:val="ro-RO"/>
        </w:rPr>
      </w:pPr>
      <w:r>
        <w:rPr>
          <w:lang w:val="ro-RO"/>
        </w:rPr>
        <w:t>___________________________________</w:t>
      </w:r>
    </w:p>
    <w:p w:rsidR="0066627C" w:rsidRPr="00231C69" w:rsidRDefault="0066627C" w:rsidP="00231C69">
      <w:pPr>
        <w:pStyle w:val="a5"/>
        <w:numPr>
          <w:ilvl w:val="0"/>
          <w:numId w:val="13"/>
        </w:numPr>
        <w:contextualSpacing/>
        <w:jc w:val="both"/>
        <w:rPr>
          <w:lang w:val="ro-RO"/>
        </w:rPr>
      </w:pPr>
      <w:r>
        <w:rPr>
          <w:lang w:val="ro-RO"/>
        </w:rPr>
        <w:t>___________________________________</w:t>
      </w:r>
    </w:p>
    <w:p w:rsidR="0066627C" w:rsidRPr="0066627C" w:rsidRDefault="0066627C" w:rsidP="0066627C">
      <w:pPr>
        <w:ind w:left="360"/>
        <w:rPr>
          <w:sz w:val="24"/>
          <w:szCs w:val="24"/>
          <w:lang w:val="ro-RO"/>
        </w:rPr>
      </w:pPr>
      <w:r w:rsidRPr="0066627C">
        <w:rPr>
          <w:sz w:val="24"/>
          <w:szCs w:val="24"/>
          <w:lang w:val="ro-RO"/>
        </w:rPr>
        <w:t>4.</w:t>
      </w:r>
      <w:r w:rsidR="00800E50" w:rsidRPr="0066627C">
        <w:rPr>
          <w:sz w:val="24"/>
          <w:szCs w:val="24"/>
          <w:lang w:val="ro-RO"/>
        </w:rPr>
        <w:t>Se recomandă</w:t>
      </w:r>
      <w:r w:rsidR="00B47B08" w:rsidRPr="0066627C">
        <w:rPr>
          <w:sz w:val="24"/>
          <w:szCs w:val="24"/>
          <w:lang w:val="ro-RO"/>
        </w:rPr>
        <w:t xml:space="preserve">  președintelui </w:t>
      </w:r>
      <w:r w:rsidR="00800E50" w:rsidRPr="0066627C">
        <w:rPr>
          <w:sz w:val="24"/>
          <w:szCs w:val="24"/>
          <w:lang w:val="ro-RO"/>
        </w:rPr>
        <w:t xml:space="preserve"> comisiei de licita</w:t>
      </w:r>
      <w:r w:rsidR="00B47B08" w:rsidRPr="0066627C">
        <w:rPr>
          <w:sz w:val="24"/>
          <w:szCs w:val="24"/>
          <w:lang w:val="ro-RO"/>
        </w:rPr>
        <w:t>ţie</w:t>
      </w:r>
      <w:r w:rsidR="00800E50" w:rsidRPr="0066627C">
        <w:rPr>
          <w:sz w:val="24"/>
          <w:szCs w:val="24"/>
          <w:lang w:val="ro-RO"/>
        </w:rPr>
        <w:t xml:space="preserve">, să </w:t>
      </w:r>
      <w:r w:rsidR="00B47B08" w:rsidRPr="0066627C">
        <w:rPr>
          <w:sz w:val="24"/>
          <w:szCs w:val="24"/>
          <w:lang w:val="ro-RO"/>
        </w:rPr>
        <w:t xml:space="preserve"> </w:t>
      </w:r>
      <w:r w:rsidR="00800E50" w:rsidRPr="0066627C">
        <w:rPr>
          <w:sz w:val="24"/>
          <w:szCs w:val="24"/>
          <w:lang w:val="ro-RO"/>
        </w:rPr>
        <w:t>pregătească materialele necesare</w:t>
      </w:r>
    </w:p>
    <w:p w:rsidR="00800E50" w:rsidRPr="0066627C" w:rsidRDefault="00800E50" w:rsidP="0066627C">
      <w:pPr>
        <w:pStyle w:val="a5"/>
        <w:ind w:left="720"/>
        <w:rPr>
          <w:lang w:val="ro-RO"/>
        </w:rPr>
      </w:pPr>
      <w:r w:rsidRPr="0066627C">
        <w:rPr>
          <w:lang w:val="ro-RO"/>
        </w:rPr>
        <w:t xml:space="preserve"> pentru asigurarea desfăşurării licitaţiei .</w:t>
      </w:r>
    </w:p>
    <w:p w:rsidR="002F7087" w:rsidRPr="0066627C" w:rsidRDefault="00231C69" w:rsidP="0066627C">
      <w:pPr>
        <w:pStyle w:val="a5"/>
        <w:numPr>
          <w:ilvl w:val="0"/>
          <w:numId w:val="14"/>
        </w:numPr>
        <w:rPr>
          <w:lang w:val="ro-RO"/>
        </w:rPr>
      </w:pPr>
      <w:r>
        <w:rPr>
          <w:lang w:val="ro-RO"/>
        </w:rPr>
        <w:t>Primarul  va  încheia  cu  câ</w:t>
      </w:r>
      <w:r w:rsidR="002F7087" w:rsidRPr="0066627C">
        <w:rPr>
          <w:lang w:val="ro-RO"/>
        </w:rPr>
        <w:t>știgătorul</w:t>
      </w:r>
      <w:r>
        <w:rPr>
          <w:lang w:val="ro-RO"/>
        </w:rPr>
        <w:t xml:space="preserve">  licitației  contractul  de  arendă </w:t>
      </w:r>
      <w:r w:rsidR="002F7087" w:rsidRPr="0066627C">
        <w:rPr>
          <w:lang w:val="ro-RO"/>
        </w:rPr>
        <w:t xml:space="preserve"> conform  legislației.</w:t>
      </w:r>
    </w:p>
    <w:p w:rsidR="002F7087" w:rsidRPr="002F7087" w:rsidRDefault="002F7087" w:rsidP="0066627C">
      <w:pPr>
        <w:numPr>
          <w:ilvl w:val="0"/>
          <w:numId w:val="14"/>
        </w:numPr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>Plata  impozitului funcia</w:t>
      </w:r>
      <w:r w:rsidR="00231C69">
        <w:rPr>
          <w:sz w:val="24"/>
          <w:szCs w:val="24"/>
          <w:lang w:val="ro-RO"/>
        </w:rPr>
        <w:t>r  se  va  achita  de  către  câ</w:t>
      </w:r>
      <w:r w:rsidRPr="002F7087">
        <w:rPr>
          <w:sz w:val="24"/>
          <w:szCs w:val="24"/>
          <w:lang w:val="ro-RO"/>
        </w:rPr>
        <w:t>știgătorul  licitației.</w:t>
      </w:r>
    </w:p>
    <w:p w:rsidR="002F7087" w:rsidRPr="002F7087" w:rsidRDefault="002F7087" w:rsidP="0066627C">
      <w:pPr>
        <w:numPr>
          <w:ilvl w:val="0"/>
          <w:numId w:val="14"/>
        </w:numPr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 xml:space="preserve">Controlul  îndeplinirii  prezentei  decizii  va  fi  asigurat  de  către  președintele  comisiei  pentru  soluționarea  problemelor  </w:t>
      </w:r>
      <w:r w:rsidR="00231C69">
        <w:rPr>
          <w:sz w:val="24"/>
          <w:szCs w:val="24"/>
          <w:lang w:val="ro-RO"/>
        </w:rPr>
        <w:t>agrare  și  protecția  mediului, Bejenaru  Claudia.</w:t>
      </w:r>
    </w:p>
    <w:p w:rsidR="001528AD" w:rsidRPr="002F7087" w:rsidRDefault="001528AD" w:rsidP="00800E50">
      <w:pPr>
        <w:rPr>
          <w:sz w:val="24"/>
          <w:szCs w:val="24"/>
          <w:lang w:val="ro-RO"/>
        </w:rPr>
      </w:pPr>
    </w:p>
    <w:p w:rsidR="00800E50" w:rsidRPr="002F7087" w:rsidRDefault="001528AD" w:rsidP="00800E50">
      <w:pPr>
        <w:jc w:val="both"/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 xml:space="preserve">Preşedintele </w:t>
      </w:r>
      <w:r w:rsidR="00800E50" w:rsidRPr="002F7087">
        <w:rPr>
          <w:sz w:val="24"/>
          <w:szCs w:val="24"/>
          <w:lang w:val="ro-RO"/>
        </w:rPr>
        <w:t xml:space="preserve"> şedinţei                                               </w:t>
      </w:r>
      <w:r w:rsidR="00AA57E1">
        <w:rPr>
          <w:sz w:val="24"/>
          <w:szCs w:val="24"/>
          <w:lang w:val="ro-RO"/>
        </w:rPr>
        <w:t xml:space="preserve">               </w:t>
      </w:r>
    </w:p>
    <w:p w:rsidR="00800E50" w:rsidRPr="002F7087" w:rsidRDefault="00800E50" w:rsidP="00231C69">
      <w:pPr>
        <w:ind w:left="360" w:hanging="360"/>
        <w:jc w:val="both"/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 xml:space="preserve"> Secretar al consiliului sătesc                                                      </w:t>
      </w:r>
      <w:proofErr w:type="spellStart"/>
      <w:r w:rsidRPr="002F7087">
        <w:rPr>
          <w:sz w:val="24"/>
          <w:szCs w:val="24"/>
          <w:lang w:val="ro-RO"/>
        </w:rPr>
        <w:t>Gavrilaş</w:t>
      </w:r>
      <w:proofErr w:type="spellEnd"/>
      <w:r w:rsidRPr="002F7087">
        <w:rPr>
          <w:sz w:val="24"/>
          <w:szCs w:val="24"/>
          <w:lang w:val="ro-RO"/>
        </w:rPr>
        <w:t xml:space="preserve">  Elena </w:t>
      </w:r>
    </w:p>
    <w:p w:rsidR="00800E50" w:rsidRPr="002F7087" w:rsidRDefault="00800E50" w:rsidP="00800E50">
      <w:pPr>
        <w:ind w:left="360" w:hanging="360"/>
        <w:jc w:val="both"/>
        <w:rPr>
          <w:sz w:val="24"/>
          <w:szCs w:val="24"/>
          <w:lang w:val="ro-RO"/>
        </w:rPr>
      </w:pPr>
    </w:p>
    <w:p w:rsidR="00F22B55" w:rsidRPr="002F7087" w:rsidRDefault="00F22B55" w:rsidP="00F22B55">
      <w:pPr>
        <w:rPr>
          <w:sz w:val="24"/>
          <w:szCs w:val="24"/>
          <w:lang w:val="ro-RO"/>
        </w:rPr>
      </w:pPr>
      <w:r w:rsidRPr="002F7087">
        <w:rPr>
          <w:sz w:val="24"/>
          <w:szCs w:val="24"/>
          <w:lang w:val="ro-RO"/>
        </w:rPr>
        <w:t>AU  VOTAT:      Pentru ____            Contra______       S-au  abținut ______</w:t>
      </w:r>
    </w:p>
    <w:p w:rsidR="00537F21" w:rsidRPr="002F7087" w:rsidRDefault="00537F21" w:rsidP="00F22B55">
      <w:pPr>
        <w:rPr>
          <w:sz w:val="24"/>
          <w:szCs w:val="24"/>
          <w:lang w:val="ro-RO"/>
        </w:rPr>
      </w:pPr>
    </w:p>
    <w:p w:rsidR="00E8423C" w:rsidRDefault="00E8423C" w:rsidP="00E8423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Anexa nr.2</w:t>
      </w:r>
    </w:p>
    <w:p w:rsidR="00E8423C" w:rsidRDefault="00E8423C" w:rsidP="00E8423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Decizia  Consiliului  Sătesc Neculăieuca</w:t>
      </w:r>
    </w:p>
    <w:p w:rsidR="00E8423C" w:rsidRDefault="00E8423C" w:rsidP="00E8423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nr.3/3 din ___ mai 2021</w:t>
      </w:r>
    </w:p>
    <w:p w:rsidR="00E8423C" w:rsidRDefault="00E8423C" w:rsidP="00E8423C">
      <w:pPr>
        <w:rPr>
          <w:sz w:val="24"/>
          <w:szCs w:val="24"/>
          <w:lang w:val="ro-RO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</w:p>
    <w:p w:rsidR="00E8423C" w:rsidRDefault="00E8423C" w:rsidP="00E8423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Comunicat  informativ</w:t>
      </w:r>
    </w:p>
    <w:p w:rsidR="00E8423C" w:rsidRDefault="00E8423C" w:rsidP="00E8423C">
      <w:pPr>
        <w:jc w:val="center"/>
        <w:rPr>
          <w:sz w:val="24"/>
          <w:szCs w:val="24"/>
          <w:lang w:val="ro-RO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Primaria</w:t>
      </w:r>
      <w:proofErr w:type="spellEnd"/>
      <w:r>
        <w:rPr>
          <w:sz w:val="24"/>
          <w:szCs w:val="24"/>
          <w:lang w:val="ro-RO"/>
        </w:rPr>
        <w:t xml:space="preserve">  satului  Neculăieuca, raionul Orhei  anunță  pentru  data  de  ____________, ora _____ </w:t>
      </w:r>
    </w:p>
    <w:p w:rsidR="00E8423C" w:rsidRDefault="00E8423C" w:rsidP="00E8423C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desfășurarea  licitației  publice de  dare  în  arendă  ,, cu  strigare”</w:t>
      </w:r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următoarelor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terenuri</w:t>
      </w:r>
      <w:proofErr w:type="spellEnd"/>
      <w:r>
        <w:rPr>
          <w:sz w:val="24"/>
          <w:szCs w:val="24"/>
          <w:lang w:val="en-US"/>
        </w:rPr>
        <w:t>:</w:t>
      </w:r>
    </w:p>
    <w:p w:rsidR="00E8423C" w:rsidRDefault="00E8423C" w:rsidP="00E8423C">
      <w:pPr>
        <w:rPr>
          <w:sz w:val="24"/>
          <w:szCs w:val="24"/>
          <w:lang w:val="en-US"/>
        </w:rPr>
      </w:pPr>
    </w:p>
    <w:p w:rsidR="00E8423C" w:rsidRDefault="00E8423C" w:rsidP="00E8423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nr.1 – </w:t>
      </w:r>
      <w:proofErr w:type="spellStart"/>
      <w:proofErr w:type="gram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agricol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extravilan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suprafața</w:t>
      </w:r>
      <w:proofErr w:type="spellEnd"/>
      <w:r>
        <w:rPr>
          <w:sz w:val="24"/>
          <w:szCs w:val="24"/>
          <w:lang w:val="en-US"/>
        </w:rPr>
        <w:t xml:space="preserve">  de  22,1794 ha, nr. </w:t>
      </w:r>
      <w:proofErr w:type="gramStart"/>
      <w:r>
        <w:rPr>
          <w:sz w:val="24"/>
          <w:szCs w:val="24"/>
          <w:lang w:val="en-US"/>
        </w:rPr>
        <w:t>cadastral</w:t>
      </w:r>
      <w:proofErr w:type="gramEnd"/>
      <w:r>
        <w:rPr>
          <w:sz w:val="24"/>
          <w:szCs w:val="24"/>
          <w:lang w:val="en-US"/>
        </w:rPr>
        <w:t xml:space="preserve"> 6438101.202, </w:t>
      </w:r>
      <w:proofErr w:type="spellStart"/>
      <w:r>
        <w:rPr>
          <w:sz w:val="24"/>
          <w:szCs w:val="24"/>
          <w:lang w:val="en-US"/>
        </w:rPr>
        <w:t>bonitatea</w:t>
      </w:r>
      <w:proofErr w:type="spellEnd"/>
      <w:r>
        <w:rPr>
          <w:sz w:val="24"/>
          <w:szCs w:val="24"/>
          <w:lang w:val="en-US"/>
        </w:rPr>
        <w:t xml:space="preserve"> 71, </w:t>
      </w:r>
      <w:proofErr w:type="spellStart"/>
      <w:r>
        <w:rPr>
          <w:sz w:val="24"/>
          <w:szCs w:val="24"/>
          <w:lang w:val="en-US"/>
        </w:rPr>
        <w:t>preț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inițial</w:t>
      </w:r>
      <w:proofErr w:type="spellEnd"/>
      <w:r>
        <w:rPr>
          <w:sz w:val="24"/>
          <w:szCs w:val="24"/>
          <w:lang w:val="en-US"/>
        </w:rPr>
        <w:t xml:space="preserve"> __________</w:t>
      </w:r>
    </w:p>
    <w:p w:rsidR="00E8423C" w:rsidRDefault="00E8423C" w:rsidP="00E8423C">
      <w:pPr>
        <w:rPr>
          <w:sz w:val="24"/>
          <w:szCs w:val="24"/>
          <w:lang w:val="en-US"/>
        </w:rPr>
      </w:pPr>
    </w:p>
    <w:p w:rsidR="00E8423C" w:rsidRDefault="00E8423C" w:rsidP="00E8423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nr.2 – </w:t>
      </w:r>
      <w:proofErr w:type="spellStart"/>
      <w:proofErr w:type="gram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agricol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extravilan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suprafața</w:t>
      </w:r>
      <w:proofErr w:type="spellEnd"/>
      <w:r>
        <w:rPr>
          <w:sz w:val="24"/>
          <w:szCs w:val="24"/>
          <w:lang w:val="en-US"/>
        </w:rPr>
        <w:t xml:space="preserve">  de  17,7524 ha, nr. </w:t>
      </w:r>
      <w:proofErr w:type="gramStart"/>
      <w:r>
        <w:rPr>
          <w:sz w:val="24"/>
          <w:szCs w:val="24"/>
          <w:lang w:val="en-US"/>
        </w:rPr>
        <w:t>cadastral</w:t>
      </w:r>
      <w:proofErr w:type="gramEnd"/>
      <w:r>
        <w:rPr>
          <w:sz w:val="24"/>
          <w:szCs w:val="24"/>
          <w:lang w:val="en-US"/>
        </w:rPr>
        <w:t xml:space="preserve"> 6438101.208, </w:t>
      </w:r>
      <w:proofErr w:type="spellStart"/>
      <w:r>
        <w:rPr>
          <w:sz w:val="24"/>
          <w:szCs w:val="24"/>
          <w:lang w:val="en-US"/>
        </w:rPr>
        <w:t>bonitatea</w:t>
      </w:r>
      <w:proofErr w:type="spellEnd"/>
      <w:r>
        <w:rPr>
          <w:sz w:val="24"/>
          <w:szCs w:val="24"/>
          <w:lang w:val="en-US"/>
        </w:rPr>
        <w:t xml:space="preserve"> 71, </w:t>
      </w:r>
      <w:proofErr w:type="spellStart"/>
      <w:r>
        <w:rPr>
          <w:sz w:val="24"/>
          <w:szCs w:val="24"/>
          <w:lang w:val="en-US"/>
        </w:rPr>
        <w:t>preț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inițial</w:t>
      </w:r>
      <w:proofErr w:type="spellEnd"/>
      <w:r>
        <w:rPr>
          <w:sz w:val="24"/>
          <w:szCs w:val="24"/>
          <w:lang w:val="en-US"/>
        </w:rPr>
        <w:t xml:space="preserve"> __________</w:t>
      </w:r>
    </w:p>
    <w:p w:rsidR="00E8423C" w:rsidRDefault="00E8423C" w:rsidP="00E8423C">
      <w:pPr>
        <w:rPr>
          <w:sz w:val="24"/>
          <w:szCs w:val="24"/>
          <w:lang w:val="en-US"/>
        </w:rPr>
      </w:pPr>
    </w:p>
    <w:p w:rsidR="00E8423C" w:rsidRDefault="00E8423C" w:rsidP="00E8423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nr.3 – </w:t>
      </w:r>
      <w:proofErr w:type="spellStart"/>
      <w:proofErr w:type="gram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amenajat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intravilan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suprafața</w:t>
      </w:r>
      <w:proofErr w:type="spellEnd"/>
      <w:r>
        <w:rPr>
          <w:sz w:val="24"/>
          <w:szCs w:val="24"/>
          <w:lang w:val="en-US"/>
        </w:rPr>
        <w:t xml:space="preserve">  de  0,3253ha, nr. </w:t>
      </w:r>
      <w:proofErr w:type="gramStart"/>
      <w:r>
        <w:rPr>
          <w:sz w:val="24"/>
          <w:szCs w:val="24"/>
          <w:lang w:val="en-US"/>
        </w:rPr>
        <w:t>cadastral</w:t>
      </w:r>
      <w:proofErr w:type="gramEnd"/>
      <w:r>
        <w:rPr>
          <w:sz w:val="24"/>
          <w:szCs w:val="24"/>
          <w:lang w:val="en-US"/>
        </w:rPr>
        <w:t xml:space="preserve"> 6438108.552, </w:t>
      </w:r>
      <w:proofErr w:type="spellStart"/>
      <w:r>
        <w:rPr>
          <w:sz w:val="24"/>
          <w:szCs w:val="24"/>
          <w:lang w:val="en-US"/>
        </w:rPr>
        <w:t>bonitatea</w:t>
      </w:r>
      <w:proofErr w:type="spellEnd"/>
      <w:r>
        <w:rPr>
          <w:sz w:val="24"/>
          <w:szCs w:val="24"/>
          <w:lang w:val="en-US"/>
        </w:rPr>
        <w:t xml:space="preserve"> 71, </w:t>
      </w:r>
      <w:proofErr w:type="spellStart"/>
      <w:r>
        <w:rPr>
          <w:sz w:val="24"/>
          <w:szCs w:val="24"/>
          <w:lang w:val="en-US"/>
        </w:rPr>
        <w:t>preț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inițial</w:t>
      </w:r>
      <w:proofErr w:type="spellEnd"/>
      <w:r>
        <w:rPr>
          <w:sz w:val="24"/>
          <w:szCs w:val="24"/>
          <w:lang w:val="en-US"/>
        </w:rPr>
        <w:t xml:space="preserve"> __________</w:t>
      </w:r>
    </w:p>
    <w:p w:rsidR="00E8423C" w:rsidRDefault="00E8423C" w:rsidP="00E8423C">
      <w:pPr>
        <w:rPr>
          <w:sz w:val="24"/>
          <w:szCs w:val="24"/>
          <w:lang w:val="en-US"/>
        </w:rPr>
      </w:pPr>
    </w:p>
    <w:p w:rsidR="00E8423C" w:rsidRDefault="00E8423C" w:rsidP="00E8423C">
      <w:pPr>
        <w:rPr>
          <w:sz w:val="24"/>
          <w:szCs w:val="24"/>
          <w:lang w:val="en-US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Participanții la  licitație  vor  prezenta  Comisiei  de  licitație, nu  mai  târziu  de  _____, ora____,</w:t>
      </w:r>
    </w:p>
    <w:p w:rsidR="00E8423C" w:rsidRDefault="00E8423C" w:rsidP="00E8423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următoarele  documente:</w:t>
      </w:r>
    </w:p>
    <w:p w:rsidR="00E8423C" w:rsidRDefault="00E8423C" w:rsidP="00E8423C">
      <w:pPr>
        <w:pStyle w:val="a5"/>
        <w:numPr>
          <w:ilvl w:val="0"/>
          <w:numId w:val="16"/>
        </w:numPr>
        <w:contextualSpacing/>
        <w:rPr>
          <w:lang w:val="ro-RO"/>
        </w:rPr>
      </w:pPr>
      <w:r>
        <w:rPr>
          <w:lang w:val="ro-RO"/>
        </w:rPr>
        <w:t>cererea  (conform  modelului  stabilit)</w:t>
      </w:r>
    </w:p>
    <w:p w:rsidR="00E8423C" w:rsidRDefault="00E8423C" w:rsidP="00E8423C">
      <w:pPr>
        <w:pStyle w:val="a5"/>
        <w:numPr>
          <w:ilvl w:val="0"/>
          <w:numId w:val="16"/>
        </w:numPr>
        <w:contextualSpacing/>
        <w:rPr>
          <w:lang w:val="ro-RO"/>
        </w:rPr>
      </w:pPr>
      <w:r>
        <w:rPr>
          <w:lang w:val="ro-RO"/>
        </w:rPr>
        <w:t>pentru persoane  fizice: actul  de  identitate  (copie)</w:t>
      </w:r>
    </w:p>
    <w:p w:rsidR="00E8423C" w:rsidRDefault="00E8423C" w:rsidP="00E8423C">
      <w:pPr>
        <w:pStyle w:val="a5"/>
        <w:numPr>
          <w:ilvl w:val="0"/>
          <w:numId w:val="16"/>
        </w:numPr>
        <w:contextualSpacing/>
        <w:rPr>
          <w:lang w:val="ro-RO"/>
        </w:rPr>
      </w:pPr>
      <w:r>
        <w:rPr>
          <w:lang w:val="ro-RO"/>
        </w:rPr>
        <w:t>pentru  persoane  juridice:</w:t>
      </w:r>
    </w:p>
    <w:p w:rsidR="00E8423C" w:rsidRDefault="00E8423C" w:rsidP="00E8423C">
      <w:pPr>
        <w:pStyle w:val="a5"/>
        <w:numPr>
          <w:ilvl w:val="0"/>
          <w:numId w:val="16"/>
        </w:numPr>
        <w:contextualSpacing/>
        <w:rPr>
          <w:lang w:val="ro-RO"/>
        </w:rPr>
      </w:pPr>
      <w:r>
        <w:rPr>
          <w:lang w:val="ro-RO"/>
        </w:rPr>
        <w:t>extrasul  din  Registrul  de  stat  al  persoanelor  juridice, copia  buletinului  de  identitate  al  administratorului  și  după  caz, procura reprezentantului, cu anexarea  copiei  buletinului  de  identitate.</w:t>
      </w:r>
    </w:p>
    <w:p w:rsidR="00E8423C" w:rsidRDefault="00E8423C" w:rsidP="00E8423C">
      <w:pPr>
        <w:pStyle w:val="a5"/>
        <w:numPr>
          <w:ilvl w:val="0"/>
          <w:numId w:val="16"/>
        </w:numPr>
        <w:contextualSpacing/>
        <w:rPr>
          <w:lang w:val="ro-RO"/>
        </w:rPr>
      </w:pPr>
      <w:r>
        <w:rPr>
          <w:lang w:val="ro-RO"/>
        </w:rPr>
        <w:t>Documente  bancare  care  confirmă  achitarea:</w:t>
      </w:r>
    </w:p>
    <w:p w:rsidR="00E8423C" w:rsidRDefault="00E8423C" w:rsidP="00E8423C">
      <w:pPr>
        <w:pStyle w:val="a5"/>
        <w:numPr>
          <w:ilvl w:val="0"/>
          <w:numId w:val="17"/>
        </w:numPr>
        <w:contextualSpacing/>
        <w:rPr>
          <w:lang w:val="ro-RO"/>
        </w:rPr>
      </w:pPr>
      <w:r>
        <w:rPr>
          <w:lang w:val="ro-RO"/>
        </w:rPr>
        <w:t>acontului – 10% procente  din  prețul  inițial  la  contul:  Primăria satului Neculăieuca, cod fiscal 1007601006438, pentru  participare  la  licitație MD_______________________</w:t>
      </w:r>
    </w:p>
    <w:p w:rsidR="00E8423C" w:rsidRDefault="00E8423C" w:rsidP="00E8423C">
      <w:pPr>
        <w:pStyle w:val="a5"/>
        <w:numPr>
          <w:ilvl w:val="0"/>
          <w:numId w:val="17"/>
        </w:numPr>
        <w:contextualSpacing/>
        <w:rPr>
          <w:lang w:val="ro-RO"/>
        </w:rPr>
      </w:pPr>
      <w:r>
        <w:rPr>
          <w:lang w:val="ro-RO"/>
        </w:rPr>
        <w:t>taxei  de  participare  la  licitație ( 600 lei pentru  persoane  fizice  și  1200 lei pentru persoane  juridice) la  contul: Primăria satului Neculăieuca, cod fiscal 1007601006438, pentru  participare  la  licitație MD_______________________</w:t>
      </w:r>
    </w:p>
    <w:p w:rsidR="00E8423C" w:rsidRDefault="00E8423C" w:rsidP="00E8423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Licitația  va  avea  loc  în  incinta  Primăriei  satului  Neculăieuca, tel. 0235 60236; 0235 60 2 38; 0235 60382.</w:t>
      </w:r>
    </w:p>
    <w:p w:rsidR="00E8423C" w:rsidRDefault="00E8423C" w:rsidP="00E8423C">
      <w:pPr>
        <w:pStyle w:val="a5"/>
        <w:ind w:left="1080"/>
        <w:rPr>
          <w:lang w:val="ro-RO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</w:p>
    <w:p w:rsidR="00B47B08" w:rsidRPr="002F7087" w:rsidRDefault="00B47B08" w:rsidP="00B47B08">
      <w:pPr>
        <w:rPr>
          <w:sz w:val="24"/>
          <w:szCs w:val="24"/>
          <w:lang w:val="ro-RO"/>
        </w:rPr>
      </w:pPr>
    </w:p>
    <w:p w:rsidR="002F7087" w:rsidRDefault="002F7087" w:rsidP="00B47B08">
      <w:pPr>
        <w:jc w:val="center"/>
        <w:rPr>
          <w:sz w:val="28"/>
          <w:szCs w:val="28"/>
          <w:lang w:val="ro-RO"/>
        </w:rPr>
      </w:pPr>
    </w:p>
    <w:p w:rsidR="002F7087" w:rsidRDefault="002F7087" w:rsidP="00B47B08">
      <w:pPr>
        <w:jc w:val="center"/>
        <w:rPr>
          <w:sz w:val="28"/>
          <w:szCs w:val="28"/>
          <w:lang w:val="ro-RO"/>
        </w:rPr>
      </w:pPr>
    </w:p>
    <w:p w:rsidR="002F7087" w:rsidRDefault="002F7087" w:rsidP="00B47B08">
      <w:pPr>
        <w:jc w:val="center"/>
        <w:rPr>
          <w:sz w:val="28"/>
          <w:szCs w:val="28"/>
          <w:lang w:val="ro-RO"/>
        </w:rPr>
      </w:pPr>
    </w:p>
    <w:p w:rsidR="005D101F" w:rsidRDefault="005D101F" w:rsidP="00800E50">
      <w:pPr>
        <w:jc w:val="both"/>
        <w:rPr>
          <w:sz w:val="28"/>
          <w:szCs w:val="28"/>
          <w:lang w:val="ro-RO"/>
        </w:rPr>
      </w:pPr>
    </w:p>
    <w:p w:rsidR="005D101F" w:rsidRDefault="005D101F" w:rsidP="00800E50">
      <w:pPr>
        <w:jc w:val="both"/>
        <w:rPr>
          <w:sz w:val="28"/>
          <w:szCs w:val="28"/>
          <w:lang w:val="ro-RO"/>
        </w:rPr>
      </w:pPr>
    </w:p>
    <w:sectPr w:rsidR="005D101F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560D9"/>
    <w:multiLevelType w:val="hybridMultilevel"/>
    <w:tmpl w:val="D51C4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27E9B"/>
    <w:multiLevelType w:val="hybridMultilevel"/>
    <w:tmpl w:val="8032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C69A4"/>
    <w:multiLevelType w:val="hybridMultilevel"/>
    <w:tmpl w:val="37BA60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3F1A5E"/>
    <w:multiLevelType w:val="hybridMultilevel"/>
    <w:tmpl w:val="C160303C"/>
    <w:lvl w:ilvl="0" w:tplc="16844E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800EE"/>
    <w:multiLevelType w:val="hybridMultilevel"/>
    <w:tmpl w:val="B21A0A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B4A9A"/>
    <w:multiLevelType w:val="hybridMultilevel"/>
    <w:tmpl w:val="2FC4D8DC"/>
    <w:lvl w:ilvl="0" w:tplc="4B64D43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B5CF9"/>
    <w:multiLevelType w:val="hybridMultilevel"/>
    <w:tmpl w:val="3CF6F4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74074"/>
    <w:rsid w:val="00080CD1"/>
    <w:rsid w:val="00080F22"/>
    <w:rsid w:val="00087ACF"/>
    <w:rsid w:val="000B1A9D"/>
    <w:rsid w:val="000B60BF"/>
    <w:rsid w:val="000C09AB"/>
    <w:rsid w:val="000F1C72"/>
    <w:rsid w:val="00124EA4"/>
    <w:rsid w:val="001433BF"/>
    <w:rsid w:val="001528AD"/>
    <w:rsid w:val="00153608"/>
    <w:rsid w:val="00192E59"/>
    <w:rsid w:val="001B06CF"/>
    <w:rsid w:val="001D6DC0"/>
    <w:rsid w:val="001E4A4A"/>
    <w:rsid w:val="00214780"/>
    <w:rsid w:val="00231C69"/>
    <w:rsid w:val="0023489A"/>
    <w:rsid w:val="00246CC3"/>
    <w:rsid w:val="00253496"/>
    <w:rsid w:val="00253D5F"/>
    <w:rsid w:val="00296C62"/>
    <w:rsid w:val="002D3843"/>
    <w:rsid w:val="002D6339"/>
    <w:rsid w:val="002D7FA0"/>
    <w:rsid w:val="002F2E3E"/>
    <w:rsid w:val="002F7087"/>
    <w:rsid w:val="00304836"/>
    <w:rsid w:val="0032072A"/>
    <w:rsid w:val="00352C51"/>
    <w:rsid w:val="0036582C"/>
    <w:rsid w:val="003B691C"/>
    <w:rsid w:val="0041795F"/>
    <w:rsid w:val="004224DF"/>
    <w:rsid w:val="00431C7B"/>
    <w:rsid w:val="00462F51"/>
    <w:rsid w:val="004B23D1"/>
    <w:rsid w:val="004C0AC1"/>
    <w:rsid w:val="004D513F"/>
    <w:rsid w:val="004D5F7C"/>
    <w:rsid w:val="004F646B"/>
    <w:rsid w:val="004F73F9"/>
    <w:rsid w:val="005213F6"/>
    <w:rsid w:val="00534E04"/>
    <w:rsid w:val="00537F21"/>
    <w:rsid w:val="0054688B"/>
    <w:rsid w:val="005941A9"/>
    <w:rsid w:val="005A483A"/>
    <w:rsid w:val="005B5F7C"/>
    <w:rsid w:val="005B62F2"/>
    <w:rsid w:val="005C2C85"/>
    <w:rsid w:val="005C4266"/>
    <w:rsid w:val="005C6E0A"/>
    <w:rsid w:val="005D101F"/>
    <w:rsid w:val="005D4666"/>
    <w:rsid w:val="005F3644"/>
    <w:rsid w:val="005F483B"/>
    <w:rsid w:val="00606FD3"/>
    <w:rsid w:val="00611D4D"/>
    <w:rsid w:val="00633FF3"/>
    <w:rsid w:val="00635E30"/>
    <w:rsid w:val="00643321"/>
    <w:rsid w:val="00660177"/>
    <w:rsid w:val="00665D91"/>
    <w:rsid w:val="0066627C"/>
    <w:rsid w:val="006824C1"/>
    <w:rsid w:val="00703E93"/>
    <w:rsid w:val="00726A5D"/>
    <w:rsid w:val="007329B0"/>
    <w:rsid w:val="007505EA"/>
    <w:rsid w:val="00750A81"/>
    <w:rsid w:val="00764831"/>
    <w:rsid w:val="007650DC"/>
    <w:rsid w:val="00784736"/>
    <w:rsid w:val="007A0126"/>
    <w:rsid w:val="007D4F19"/>
    <w:rsid w:val="007E5C3C"/>
    <w:rsid w:val="007E712D"/>
    <w:rsid w:val="007F09F9"/>
    <w:rsid w:val="00800E50"/>
    <w:rsid w:val="00801F55"/>
    <w:rsid w:val="00817D68"/>
    <w:rsid w:val="00873BBC"/>
    <w:rsid w:val="008A108A"/>
    <w:rsid w:val="008A5BE5"/>
    <w:rsid w:val="008D2899"/>
    <w:rsid w:val="008E1160"/>
    <w:rsid w:val="008E5F9C"/>
    <w:rsid w:val="00923E87"/>
    <w:rsid w:val="0099454D"/>
    <w:rsid w:val="009A26F9"/>
    <w:rsid w:val="009B4AC0"/>
    <w:rsid w:val="009E02A1"/>
    <w:rsid w:val="009F37E9"/>
    <w:rsid w:val="00A21FB0"/>
    <w:rsid w:val="00A27318"/>
    <w:rsid w:val="00A333CD"/>
    <w:rsid w:val="00A50B44"/>
    <w:rsid w:val="00AA57E1"/>
    <w:rsid w:val="00AE6CD2"/>
    <w:rsid w:val="00B04DC1"/>
    <w:rsid w:val="00B113D9"/>
    <w:rsid w:val="00B12C80"/>
    <w:rsid w:val="00B17029"/>
    <w:rsid w:val="00B22BA1"/>
    <w:rsid w:val="00B33453"/>
    <w:rsid w:val="00B44166"/>
    <w:rsid w:val="00B47B08"/>
    <w:rsid w:val="00B657B5"/>
    <w:rsid w:val="00B706F3"/>
    <w:rsid w:val="00B82432"/>
    <w:rsid w:val="00B96BF9"/>
    <w:rsid w:val="00BA693B"/>
    <w:rsid w:val="00C07385"/>
    <w:rsid w:val="00C166B3"/>
    <w:rsid w:val="00C43CEF"/>
    <w:rsid w:val="00C56751"/>
    <w:rsid w:val="00CA1542"/>
    <w:rsid w:val="00CC0AAC"/>
    <w:rsid w:val="00CC6E27"/>
    <w:rsid w:val="00CD51CF"/>
    <w:rsid w:val="00CE4443"/>
    <w:rsid w:val="00D03777"/>
    <w:rsid w:val="00D1462D"/>
    <w:rsid w:val="00D45D1A"/>
    <w:rsid w:val="00D53B6A"/>
    <w:rsid w:val="00D703E3"/>
    <w:rsid w:val="00D72C6C"/>
    <w:rsid w:val="00DD0A3E"/>
    <w:rsid w:val="00DD599A"/>
    <w:rsid w:val="00DF1D6E"/>
    <w:rsid w:val="00E14009"/>
    <w:rsid w:val="00E2790B"/>
    <w:rsid w:val="00E40081"/>
    <w:rsid w:val="00E51DF9"/>
    <w:rsid w:val="00E636EF"/>
    <w:rsid w:val="00E70AB9"/>
    <w:rsid w:val="00E8423C"/>
    <w:rsid w:val="00E960B8"/>
    <w:rsid w:val="00EA1D63"/>
    <w:rsid w:val="00EB51F0"/>
    <w:rsid w:val="00EB5469"/>
    <w:rsid w:val="00EB752A"/>
    <w:rsid w:val="00EC4312"/>
    <w:rsid w:val="00EE14D2"/>
    <w:rsid w:val="00EE47FB"/>
    <w:rsid w:val="00EF221B"/>
    <w:rsid w:val="00EF638C"/>
    <w:rsid w:val="00EF7A01"/>
    <w:rsid w:val="00F141AB"/>
    <w:rsid w:val="00F149DC"/>
    <w:rsid w:val="00F22B55"/>
    <w:rsid w:val="00F77217"/>
    <w:rsid w:val="00F8340B"/>
    <w:rsid w:val="00F93B05"/>
    <w:rsid w:val="00F97657"/>
    <w:rsid w:val="00FA14E0"/>
    <w:rsid w:val="00FD4E32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D03777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D037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3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8E46-5A0B-4247-A5B6-22D4FE3A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50</cp:revision>
  <cp:lastPrinted>2021-05-24T14:42:00Z</cp:lastPrinted>
  <dcterms:created xsi:type="dcterms:W3CDTF">2016-11-29T13:44:00Z</dcterms:created>
  <dcterms:modified xsi:type="dcterms:W3CDTF">2021-05-24T14:51:00Z</dcterms:modified>
</cp:coreProperties>
</file>