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33" w:rsidRDefault="00B46B33" w:rsidP="00001F93">
      <w:pPr>
        <w:rPr>
          <w:i/>
          <w:sz w:val="22"/>
          <w:lang w:val="ro-RO"/>
        </w:rPr>
      </w:pPr>
    </w:p>
    <w:p w:rsidR="008D0F67" w:rsidRDefault="008D0F67" w:rsidP="00001F93">
      <w:pPr>
        <w:rPr>
          <w:i/>
          <w:sz w:val="22"/>
          <w:lang w:val="ro-RO"/>
        </w:rPr>
      </w:pPr>
    </w:p>
    <w:p w:rsidR="008D0F67" w:rsidRPr="00044DFE" w:rsidRDefault="00C22D4C" w:rsidP="008D0F67">
      <w:pPr>
        <w:jc w:val="center"/>
        <w:rPr>
          <w:lang w:val="ro-RO"/>
        </w:rPr>
      </w:pPr>
      <w:r>
        <w:rPr>
          <w:lang w:val="ro-RO"/>
        </w:rPr>
        <w:t>DECIZIE nr.1/6</w:t>
      </w:r>
    </w:p>
    <w:p w:rsidR="008D0F67" w:rsidRDefault="00C22D4C" w:rsidP="008D0F67">
      <w:pPr>
        <w:jc w:val="center"/>
        <w:rPr>
          <w:lang w:val="ro-RO"/>
        </w:rPr>
      </w:pPr>
      <w:r>
        <w:rPr>
          <w:lang w:val="ro-RO"/>
        </w:rPr>
        <w:t xml:space="preserve">din  19 </w:t>
      </w:r>
      <w:r w:rsidR="000223A6">
        <w:rPr>
          <w:lang w:val="ro-RO"/>
        </w:rPr>
        <w:t xml:space="preserve"> martie</w:t>
      </w:r>
      <w:r w:rsidR="00D1583E">
        <w:rPr>
          <w:lang w:val="ro-RO"/>
        </w:rPr>
        <w:t xml:space="preserve">  2021</w:t>
      </w:r>
    </w:p>
    <w:p w:rsidR="008D0F67" w:rsidRDefault="008D0F67" w:rsidP="00001F93">
      <w:pPr>
        <w:rPr>
          <w:i/>
          <w:sz w:val="22"/>
          <w:lang w:val="ro-RO"/>
        </w:rPr>
      </w:pPr>
    </w:p>
    <w:p w:rsidR="008D0F67" w:rsidRDefault="008D0F67" w:rsidP="00001F93">
      <w:pPr>
        <w:rPr>
          <w:i/>
          <w:sz w:val="22"/>
          <w:lang w:val="ro-RO"/>
        </w:rPr>
      </w:pPr>
    </w:p>
    <w:tbl>
      <w:tblPr>
        <w:tblpPr w:leftFromText="180" w:rightFromText="180" w:vertAnchor="text" w:horzAnchor="margin" w:tblpY="-3421"/>
        <w:tblW w:w="9705" w:type="dxa"/>
        <w:tblLayout w:type="fixed"/>
        <w:tblLook w:val="04A0"/>
      </w:tblPr>
      <w:tblGrid>
        <w:gridCol w:w="3757"/>
        <w:gridCol w:w="2240"/>
        <w:gridCol w:w="3708"/>
      </w:tblGrid>
      <w:tr w:rsidR="008D0F67" w:rsidTr="00EC3535">
        <w:trPr>
          <w:trHeight w:val="2185"/>
        </w:trPr>
        <w:tc>
          <w:tcPr>
            <w:tcW w:w="37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D0F67" w:rsidRDefault="008D0F67" w:rsidP="00DF260C">
            <w:pPr>
              <w:jc w:val="center"/>
              <w:rPr>
                <w:shadow/>
                <w:lang w:val="en-US"/>
              </w:rPr>
            </w:pPr>
          </w:p>
          <w:p w:rsidR="008D0F67" w:rsidRDefault="008D0F67" w:rsidP="00DF260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8D0F67" w:rsidRDefault="008D0F67" w:rsidP="00DF260C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8D0F67" w:rsidRDefault="008D0F67" w:rsidP="00DF260C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CONSILIUL  SĂTESC  NECULĂIEUCA</w:t>
            </w:r>
          </w:p>
          <w:p w:rsidR="008D0F67" w:rsidRDefault="008D0F67" w:rsidP="00DF260C">
            <w:pPr>
              <w:jc w:val="center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MD 3539 s.Neculăieuca</w:t>
            </w:r>
          </w:p>
          <w:p w:rsidR="008D0F67" w:rsidRDefault="008D0F67" w:rsidP="00DF260C">
            <w:pPr>
              <w:jc w:val="center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Tel. (235)-60-2-36,60-2-38</w:t>
            </w:r>
          </w:p>
          <w:p w:rsidR="008D0F67" w:rsidRDefault="008D0F67" w:rsidP="00DF260C">
            <w:pPr>
              <w:jc w:val="center"/>
              <w:rPr>
                <w:b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C/f 1007601006438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D0F67" w:rsidRDefault="008D0F67" w:rsidP="00DF260C">
            <w:pPr>
              <w:rPr>
                <w:noProof/>
                <w:lang w:val="ro-RO"/>
              </w:rPr>
            </w:pPr>
          </w:p>
          <w:p w:rsidR="008D0F67" w:rsidRDefault="008D0F67" w:rsidP="00DF260C">
            <w:pPr>
              <w:jc w:val="center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76300" cy="102870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D0F67" w:rsidRDefault="008D0F67" w:rsidP="00DF260C">
            <w:pPr>
              <w:rPr>
                <w:shadow/>
                <w:noProof/>
                <w:lang w:val="ro-RO"/>
              </w:rPr>
            </w:pPr>
          </w:p>
          <w:p w:rsidR="008D0F67" w:rsidRDefault="008D0F67" w:rsidP="00DF260C">
            <w:pPr>
              <w:jc w:val="center"/>
              <w:rPr>
                <w:b/>
                <w:shadow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8D0F67" w:rsidRDefault="008D0F67" w:rsidP="00DF260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8D0F67" w:rsidRDefault="008D0F67" w:rsidP="00DF260C">
            <w:pPr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>СЕЛЬСКИЙ СОВЕТ НЕКУЛЭЕУКА</w:t>
            </w:r>
          </w:p>
          <w:p w:rsidR="008D0F67" w:rsidRDefault="008D0F67" w:rsidP="00DF2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МД 35</w:t>
            </w:r>
            <w:r>
              <w:rPr>
                <w:sz w:val="20"/>
                <w:szCs w:val="20"/>
              </w:rPr>
              <w:t xml:space="preserve">39 </w:t>
            </w:r>
            <w:proofErr w:type="spellStart"/>
            <w:r>
              <w:rPr>
                <w:sz w:val="20"/>
                <w:szCs w:val="20"/>
              </w:rPr>
              <w:t>с.Некулэеука</w:t>
            </w:r>
            <w:proofErr w:type="spellEnd"/>
          </w:p>
          <w:p w:rsidR="008D0F67" w:rsidRDefault="008D0F67" w:rsidP="00DF26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Тел</w:t>
            </w:r>
            <w:proofErr w:type="spellEnd"/>
            <w:r>
              <w:rPr>
                <w:sz w:val="20"/>
                <w:szCs w:val="20"/>
                <w:lang w:val="ro-RO"/>
              </w:rPr>
              <w:t>. (235)-</w:t>
            </w:r>
            <w:r>
              <w:rPr>
                <w:sz w:val="20"/>
                <w:szCs w:val="20"/>
              </w:rPr>
              <w:t>60-2-36 60-2-38</w:t>
            </w:r>
          </w:p>
          <w:p w:rsidR="008D0F67" w:rsidRDefault="008D0F67" w:rsidP="00DF260C">
            <w:pPr>
              <w:jc w:val="center"/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ro-RO"/>
              </w:rPr>
              <w:t>1007601006438</w:t>
            </w:r>
          </w:p>
        </w:tc>
      </w:tr>
    </w:tbl>
    <w:p w:rsidR="00EC3535" w:rsidRPr="004A0C3C" w:rsidRDefault="00EC3535" w:rsidP="00EC3535">
      <w:pPr>
        <w:pStyle w:val="msonormalmrcssattr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333333"/>
          <w:sz w:val="22"/>
          <w:szCs w:val="22"/>
        </w:rPr>
      </w:pPr>
      <w:r>
        <w:rPr>
          <w:color w:val="333333"/>
          <w:lang w:val="ro-RO"/>
        </w:rPr>
        <w:t> </w:t>
      </w:r>
    </w:p>
    <w:p w:rsidR="00EC3535" w:rsidRPr="00425835" w:rsidRDefault="00425835" w:rsidP="00EC3535">
      <w:pPr>
        <w:pStyle w:val="msonormalmrcssattr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rFonts w:ascii="Calibri" w:hAnsi="Calibri"/>
          <w:color w:val="333333"/>
          <w:sz w:val="22"/>
          <w:szCs w:val="22"/>
          <w:lang w:val="en-US"/>
        </w:rPr>
      </w:pPr>
      <w:r>
        <w:rPr>
          <w:bCs/>
          <w:color w:val="333333"/>
          <w:lang w:val="ro-RO"/>
        </w:rPr>
        <w:t>„</w:t>
      </w:r>
      <w:r w:rsidR="00EC3535" w:rsidRPr="00425835">
        <w:rPr>
          <w:bCs/>
          <w:color w:val="333333"/>
          <w:lang w:val="ro-RO"/>
        </w:rPr>
        <w:t>Cu privire la darea în folosinţă prin</w:t>
      </w:r>
    </w:p>
    <w:p w:rsidR="00EC3535" w:rsidRPr="00425835" w:rsidRDefault="00F91CC9" w:rsidP="00EC3535">
      <w:pPr>
        <w:pStyle w:val="msonormalmrcssattr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rFonts w:ascii="Calibri" w:hAnsi="Calibri"/>
          <w:color w:val="333333"/>
          <w:sz w:val="22"/>
          <w:szCs w:val="22"/>
          <w:lang w:val="en-US"/>
        </w:rPr>
      </w:pPr>
      <w:r>
        <w:rPr>
          <w:bCs/>
          <w:color w:val="333333"/>
          <w:lang w:val="ro-RO"/>
        </w:rPr>
        <w:t>contract de comodat a unei</w:t>
      </w:r>
      <w:r w:rsidR="00EC3535" w:rsidRPr="00425835">
        <w:rPr>
          <w:bCs/>
          <w:color w:val="333333"/>
          <w:lang w:val="ro-RO"/>
        </w:rPr>
        <w:t xml:space="preserve"> încăperi</w:t>
      </w:r>
      <w:r w:rsidR="00425835">
        <w:rPr>
          <w:bCs/>
          <w:color w:val="333333"/>
          <w:lang w:val="ro-RO"/>
        </w:rPr>
        <w:t>”</w:t>
      </w:r>
    </w:p>
    <w:p w:rsidR="00EC3535" w:rsidRPr="00EC3535" w:rsidRDefault="00EC3535" w:rsidP="00EC3535">
      <w:pPr>
        <w:pStyle w:val="msonormalmrcssattr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333333"/>
          <w:sz w:val="22"/>
          <w:szCs w:val="22"/>
          <w:lang w:val="en-US"/>
        </w:rPr>
      </w:pPr>
      <w:r>
        <w:rPr>
          <w:color w:val="333333"/>
          <w:lang w:val="ro-RO"/>
        </w:rPr>
        <w:t> </w:t>
      </w:r>
    </w:p>
    <w:p w:rsidR="00EC3535" w:rsidRPr="00EC3535" w:rsidRDefault="00EC3535" w:rsidP="00EC3535">
      <w:pPr>
        <w:pStyle w:val="msonormalmrcssattr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rFonts w:ascii="Calibri" w:hAnsi="Calibri"/>
          <w:color w:val="333333"/>
          <w:sz w:val="22"/>
          <w:szCs w:val="22"/>
          <w:lang w:val="en-US"/>
        </w:rPr>
      </w:pPr>
      <w:proofErr w:type="spellStart"/>
      <w:r>
        <w:rPr>
          <w:color w:val="333333"/>
          <w:lang w:val="ro-RO"/>
        </w:rPr>
        <w:t>Avînd</w:t>
      </w:r>
      <w:proofErr w:type="spellEnd"/>
      <w:r>
        <w:rPr>
          <w:color w:val="333333"/>
          <w:lang w:val="ro-RO"/>
        </w:rPr>
        <w:t xml:space="preserve"> în vedere demersul</w:t>
      </w:r>
      <w:r w:rsidR="00425835">
        <w:rPr>
          <w:color w:val="333333"/>
          <w:lang w:val="ro-RO"/>
        </w:rPr>
        <w:t xml:space="preserve"> </w:t>
      </w:r>
      <w:r>
        <w:rPr>
          <w:color w:val="333333"/>
          <w:lang w:val="ro-RO"/>
        </w:rPr>
        <w:t>nr.247  din 24.11.2020</w:t>
      </w:r>
      <w:r w:rsidRPr="00EC3535">
        <w:rPr>
          <w:lang w:val="ro-RO"/>
        </w:rPr>
        <w:t xml:space="preserve"> </w:t>
      </w:r>
      <w:r w:rsidR="00425835">
        <w:rPr>
          <w:lang w:val="ro-RO"/>
        </w:rPr>
        <w:t>parvenit</w:t>
      </w:r>
      <w:r>
        <w:rPr>
          <w:lang w:val="ro-RO"/>
        </w:rPr>
        <w:t xml:space="preserve">  de  la  directorul  Centrului  de  Poștă  Orhei, </w:t>
      </w:r>
      <w:proofErr w:type="spellStart"/>
      <w:r>
        <w:rPr>
          <w:lang w:val="ro-RO"/>
        </w:rPr>
        <w:t>Rogati</w:t>
      </w:r>
      <w:proofErr w:type="spellEnd"/>
      <w:r>
        <w:rPr>
          <w:lang w:val="ro-RO"/>
        </w:rPr>
        <w:t xml:space="preserve">  Serafim,</w:t>
      </w:r>
      <w:r>
        <w:rPr>
          <w:color w:val="333333"/>
          <w:lang w:val="ro-RO"/>
        </w:rPr>
        <w:t xml:space="preserve"> în temeiul art. </w:t>
      </w:r>
      <w:r w:rsidR="004A0C3C">
        <w:rPr>
          <w:color w:val="FF0000"/>
          <w:lang w:val="ro-RO"/>
        </w:rPr>
        <w:t>1234-1241</w:t>
      </w:r>
      <w:r>
        <w:rPr>
          <w:color w:val="FF0000"/>
          <w:lang w:val="ro-RO"/>
        </w:rPr>
        <w:t> </w:t>
      </w:r>
      <w:r>
        <w:rPr>
          <w:color w:val="333333"/>
          <w:lang w:val="ro-RO"/>
        </w:rPr>
        <w:t>din Codul civil</w:t>
      </w:r>
      <w:r w:rsidR="004A0C3C">
        <w:rPr>
          <w:color w:val="333333"/>
          <w:lang w:val="ro-RO"/>
        </w:rPr>
        <w:t xml:space="preserve"> nr.1107  din 06.06.2002</w:t>
      </w:r>
      <w:r>
        <w:rPr>
          <w:color w:val="333333"/>
          <w:lang w:val="ro-RO"/>
        </w:rPr>
        <w:t>, art. 14 alin. (2) lit. c), art. 19 alin. (4) şi art. 77 alin. (2) din Legea Republicii Mol</w:t>
      </w:r>
      <w:r w:rsidR="004A0C3C">
        <w:rPr>
          <w:color w:val="333333"/>
          <w:lang w:val="ro-RO"/>
        </w:rPr>
        <w:t>dova nr. 436-XVI din 28.12.2006</w:t>
      </w:r>
      <w:r>
        <w:rPr>
          <w:color w:val="333333"/>
          <w:lang w:val="ro-RO"/>
        </w:rPr>
        <w:t xml:space="preserve"> „Privind administraţia publică locală”,  art. 32 din Legea nr. 36 /2016 comunicațiilor </w:t>
      </w:r>
      <w:r w:rsidR="004A0C3C">
        <w:rPr>
          <w:color w:val="333333"/>
          <w:lang w:val="ro-RO"/>
        </w:rPr>
        <w:t>poștale, Consiliul Sătesc  Neculăieuca</w:t>
      </w:r>
      <w:r>
        <w:rPr>
          <w:color w:val="333333"/>
          <w:lang w:val="ro-RO"/>
        </w:rPr>
        <w:t> </w:t>
      </w:r>
      <w:r>
        <w:rPr>
          <w:b/>
          <w:bCs/>
          <w:color w:val="333333"/>
          <w:lang w:val="ro-RO"/>
        </w:rPr>
        <w:t>DECIDE</w:t>
      </w:r>
      <w:r>
        <w:rPr>
          <w:color w:val="333333"/>
          <w:lang w:val="ro-RO"/>
        </w:rPr>
        <w:t>:</w:t>
      </w:r>
    </w:p>
    <w:p w:rsidR="00EC3535" w:rsidRPr="00EC3535" w:rsidRDefault="00EC3535" w:rsidP="00EC3535">
      <w:pPr>
        <w:pStyle w:val="msonormalmrcssattr"/>
        <w:shd w:val="clear" w:color="auto" w:fill="FFFFFF"/>
        <w:spacing w:before="0" w:beforeAutospacing="0" w:after="0" w:afterAutospacing="0" w:line="253" w:lineRule="atLeast"/>
        <w:ind w:firstLine="720"/>
        <w:jc w:val="both"/>
        <w:rPr>
          <w:rFonts w:ascii="Calibri" w:hAnsi="Calibri"/>
          <w:color w:val="333333"/>
          <w:sz w:val="22"/>
          <w:szCs w:val="22"/>
          <w:lang w:val="en-US"/>
        </w:rPr>
      </w:pPr>
      <w:r>
        <w:rPr>
          <w:color w:val="333333"/>
          <w:lang w:val="ro-RO"/>
        </w:rPr>
        <w:t> </w:t>
      </w:r>
    </w:p>
    <w:p w:rsidR="00EC3535" w:rsidRDefault="00EC3535" w:rsidP="00EC3535">
      <w:pPr>
        <w:pStyle w:val="msonormalmrcssattr"/>
        <w:shd w:val="clear" w:color="auto" w:fill="FFFFFF"/>
        <w:spacing w:before="0" w:beforeAutospacing="0" w:after="0" w:afterAutospacing="0"/>
        <w:ind w:firstLine="720"/>
        <w:jc w:val="both"/>
        <w:rPr>
          <w:rFonts w:ascii="Georgia" w:hAnsi="Georgia"/>
          <w:color w:val="333333"/>
          <w:sz w:val="22"/>
          <w:szCs w:val="22"/>
          <w:lang w:val="ro-RO"/>
        </w:rPr>
      </w:pPr>
      <w:r>
        <w:rPr>
          <w:b/>
          <w:bCs/>
          <w:color w:val="333333"/>
          <w:lang w:val="ro-RO"/>
        </w:rPr>
        <w:t>1.</w:t>
      </w:r>
      <w:r>
        <w:rPr>
          <w:color w:val="333333"/>
          <w:sz w:val="14"/>
          <w:szCs w:val="14"/>
          <w:lang w:val="ro-RO"/>
        </w:rPr>
        <w:t>     </w:t>
      </w:r>
      <w:r w:rsidR="004A0C3C">
        <w:rPr>
          <w:color w:val="333333"/>
          <w:lang w:val="ro-RO"/>
        </w:rPr>
        <w:t xml:space="preserve">Se transmite </w:t>
      </w:r>
      <w:r>
        <w:rPr>
          <w:color w:val="333333"/>
          <w:lang w:val="ro-RO"/>
        </w:rPr>
        <w:t>în folosinţă</w:t>
      </w:r>
      <w:r w:rsidR="004A0C3C">
        <w:rPr>
          <w:color w:val="333333"/>
          <w:lang w:val="ro-RO"/>
        </w:rPr>
        <w:t>,</w:t>
      </w:r>
      <w:r>
        <w:rPr>
          <w:color w:val="333333"/>
          <w:lang w:val="ro-RO"/>
        </w:rPr>
        <w:t xml:space="preserve"> prin contra</w:t>
      </w:r>
      <w:r w:rsidR="004A0C3C">
        <w:rPr>
          <w:color w:val="333333"/>
          <w:lang w:val="ro-RO"/>
        </w:rPr>
        <w:t>ct de comodat, pe un termen de 1 (un) an, fără drept de privatizare, încăperea</w:t>
      </w:r>
      <w:r>
        <w:rPr>
          <w:color w:val="333333"/>
          <w:lang w:val="ro-RO"/>
        </w:rPr>
        <w:t xml:space="preserve"> cu altă destinaţie </w:t>
      </w:r>
      <w:proofErr w:type="spellStart"/>
      <w:r>
        <w:rPr>
          <w:color w:val="333333"/>
          <w:lang w:val="ro-RO"/>
        </w:rPr>
        <w:t>decît</w:t>
      </w:r>
      <w:proofErr w:type="spellEnd"/>
      <w:r>
        <w:rPr>
          <w:color w:val="333333"/>
          <w:lang w:val="ro-RO"/>
        </w:rPr>
        <w:t xml:space="preserve"> cea locativă</w:t>
      </w:r>
      <w:r w:rsidR="004A0C3C">
        <w:rPr>
          <w:color w:val="333333"/>
          <w:lang w:val="ro-RO"/>
        </w:rPr>
        <w:t>, cu suprafaţa 36,78 m</w:t>
      </w:r>
      <w:r w:rsidR="004A0C3C" w:rsidRPr="004A0C3C">
        <w:rPr>
          <w:color w:val="333333"/>
          <w:vertAlign w:val="superscript"/>
          <w:lang w:val="ro-RO"/>
        </w:rPr>
        <w:t>2</w:t>
      </w:r>
      <w:r w:rsidR="004A0C3C">
        <w:rPr>
          <w:color w:val="333333"/>
          <w:vertAlign w:val="superscript"/>
          <w:lang w:val="ro-RO"/>
        </w:rPr>
        <w:t xml:space="preserve"> </w:t>
      </w:r>
      <w:r w:rsidR="00BA7F61">
        <w:rPr>
          <w:color w:val="333333"/>
          <w:lang w:val="ro-RO"/>
        </w:rPr>
        <w:t>,</w:t>
      </w:r>
      <w:r w:rsidR="004A0C3C">
        <w:rPr>
          <w:color w:val="333333"/>
          <w:vertAlign w:val="superscript"/>
          <w:lang w:val="ro-RO"/>
        </w:rPr>
        <w:t xml:space="preserve">   </w:t>
      </w:r>
      <w:r w:rsidR="004A0C3C">
        <w:rPr>
          <w:lang w:val="ro-RO"/>
        </w:rPr>
        <w:t>1/16 din  construcția „D”,  a clădirii  primăriei  amplasată  pe  terenul  cu  n</w:t>
      </w:r>
      <w:r w:rsidR="00BA7F61">
        <w:rPr>
          <w:lang w:val="ro-RO"/>
        </w:rPr>
        <w:t>umăr  cadastral convențional  6438000124</w:t>
      </w:r>
      <w:r w:rsidR="00BA7F61">
        <w:rPr>
          <w:color w:val="333333"/>
          <w:lang w:val="ro-RO"/>
        </w:rPr>
        <w:t>, către Î</w:t>
      </w:r>
      <w:r w:rsidR="00AF4B0F">
        <w:rPr>
          <w:color w:val="333333"/>
          <w:lang w:val="ro-RO"/>
        </w:rPr>
        <w:t>.</w:t>
      </w:r>
      <w:r w:rsidR="00BA7F61">
        <w:rPr>
          <w:color w:val="333333"/>
          <w:lang w:val="ro-RO"/>
        </w:rPr>
        <w:t>S</w:t>
      </w:r>
      <w:r w:rsidR="00AF4B0F">
        <w:rPr>
          <w:color w:val="333333"/>
          <w:lang w:val="ro-RO"/>
        </w:rPr>
        <w:t>.</w:t>
      </w:r>
      <w:r w:rsidR="00BA7F61">
        <w:rPr>
          <w:color w:val="333333"/>
          <w:lang w:val="ro-RO"/>
        </w:rPr>
        <w:t xml:space="preserve"> Poșta  Moldovei Centrul  de  Poștă  Orhei</w:t>
      </w:r>
      <w:r w:rsidR="00AF4B0F">
        <w:rPr>
          <w:color w:val="333333"/>
          <w:lang w:val="ro-RO"/>
        </w:rPr>
        <w:t>, în  scopul  amplasării</w:t>
      </w:r>
      <w:r w:rsidR="00BA7F61">
        <w:rPr>
          <w:color w:val="333333"/>
          <w:lang w:val="ro-RO"/>
        </w:rPr>
        <w:t xml:space="preserve"> Oficiului  Poștal  Neculăieuca, </w:t>
      </w:r>
      <w:r>
        <w:rPr>
          <w:color w:val="333333"/>
          <w:lang w:val="ro-RO"/>
        </w:rPr>
        <w:t> </w:t>
      </w:r>
      <w:r w:rsidRPr="00BA7F61">
        <w:rPr>
          <w:rFonts w:ascii="Georgia" w:hAnsi="Georgia"/>
          <w:color w:val="333333"/>
          <w:sz w:val="22"/>
          <w:szCs w:val="22"/>
          <w:lang w:val="ro-RO"/>
        </w:rPr>
        <w:t>pentru furnizarea serviciilor poştale.</w:t>
      </w:r>
    </w:p>
    <w:p w:rsidR="00AF4B0F" w:rsidRPr="00BA7F61" w:rsidRDefault="00AF4B0F" w:rsidP="00EC3535">
      <w:pPr>
        <w:pStyle w:val="msonormalmrcssattr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333333"/>
          <w:sz w:val="22"/>
          <w:szCs w:val="22"/>
          <w:lang w:val="ro-RO"/>
        </w:rPr>
      </w:pPr>
    </w:p>
    <w:p w:rsidR="00EC3535" w:rsidRDefault="00EC3535" w:rsidP="00EC3535">
      <w:pPr>
        <w:pStyle w:val="msonormalmrcssattr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lang w:val="ro-RO"/>
        </w:rPr>
      </w:pPr>
      <w:r>
        <w:rPr>
          <w:b/>
          <w:bCs/>
          <w:color w:val="333333"/>
          <w:lang w:val="ro-RO"/>
        </w:rPr>
        <w:t>2.</w:t>
      </w:r>
      <w:r>
        <w:rPr>
          <w:color w:val="333333"/>
          <w:sz w:val="14"/>
          <w:szCs w:val="14"/>
          <w:lang w:val="ro-RO"/>
        </w:rPr>
        <w:t>     </w:t>
      </w:r>
      <w:r>
        <w:rPr>
          <w:color w:val="333333"/>
          <w:lang w:val="ro-RO"/>
        </w:rPr>
        <w:t>Se împuternice</w:t>
      </w:r>
      <w:r w:rsidR="00AF4B0F">
        <w:rPr>
          <w:color w:val="333333"/>
          <w:lang w:val="ro-RO"/>
        </w:rPr>
        <w:t xml:space="preserve">ște primarului satului Neculăieuca, </w:t>
      </w:r>
      <w:proofErr w:type="spellStart"/>
      <w:r w:rsidR="00AF4B0F">
        <w:rPr>
          <w:color w:val="333333"/>
          <w:lang w:val="ro-RO"/>
        </w:rPr>
        <w:t>Bîscal</w:t>
      </w:r>
      <w:proofErr w:type="spellEnd"/>
      <w:r w:rsidR="00AF4B0F">
        <w:rPr>
          <w:color w:val="333333"/>
          <w:lang w:val="ro-RO"/>
        </w:rPr>
        <w:t xml:space="preserve">  Violeta,</w:t>
      </w:r>
      <w:r>
        <w:rPr>
          <w:color w:val="333333"/>
          <w:lang w:val="ro-RO"/>
        </w:rPr>
        <w:t xml:space="preserve"> să încheie contract de comodat con</w:t>
      </w:r>
      <w:r w:rsidR="00AF4B0F">
        <w:rPr>
          <w:color w:val="333333"/>
          <w:lang w:val="ro-RO"/>
        </w:rPr>
        <w:t xml:space="preserve">form </w:t>
      </w:r>
      <w:proofErr w:type="spellStart"/>
      <w:r w:rsidR="00AF4B0F">
        <w:rPr>
          <w:color w:val="333333"/>
          <w:lang w:val="ro-RO"/>
        </w:rPr>
        <w:t>modelui</w:t>
      </w:r>
      <w:proofErr w:type="spellEnd"/>
      <w:r w:rsidR="00AF4B0F">
        <w:rPr>
          <w:color w:val="333333"/>
          <w:lang w:val="ro-RO"/>
        </w:rPr>
        <w:t xml:space="preserve"> anexat. (anexa nr.</w:t>
      </w:r>
      <w:r>
        <w:rPr>
          <w:color w:val="333333"/>
          <w:lang w:val="ro-RO"/>
        </w:rPr>
        <w:t xml:space="preserve"> 1)</w:t>
      </w:r>
    </w:p>
    <w:p w:rsidR="00AF4B0F" w:rsidRPr="00EC3535" w:rsidRDefault="00AF4B0F" w:rsidP="00EC3535">
      <w:pPr>
        <w:pStyle w:val="msonormalmrcssattr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333333"/>
          <w:sz w:val="22"/>
          <w:szCs w:val="22"/>
          <w:lang w:val="en-US"/>
        </w:rPr>
      </w:pPr>
    </w:p>
    <w:p w:rsidR="00EC3535" w:rsidRPr="00EC3535" w:rsidRDefault="00EC3535" w:rsidP="00EC3535">
      <w:pPr>
        <w:pStyle w:val="msonormalmrcssattr"/>
        <w:shd w:val="clear" w:color="auto" w:fill="FFFFFF"/>
        <w:spacing w:before="0" w:beforeAutospacing="0" w:after="0" w:afterAutospacing="0" w:line="253" w:lineRule="atLeast"/>
        <w:ind w:firstLine="720"/>
        <w:jc w:val="both"/>
        <w:rPr>
          <w:rFonts w:ascii="Calibri" w:hAnsi="Calibri"/>
          <w:color w:val="333333"/>
          <w:sz w:val="22"/>
          <w:szCs w:val="22"/>
          <w:lang w:val="en-US"/>
        </w:rPr>
      </w:pPr>
      <w:r>
        <w:rPr>
          <w:b/>
          <w:bCs/>
          <w:color w:val="333333"/>
          <w:lang w:val="ro-RO"/>
        </w:rPr>
        <w:t>3.</w:t>
      </w:r>
      <w:r>
        <w:rPr>
          <w:color w:val="333333"/>
          <w:lang w:val="ro-RO"/>
        </w:rPr>
        <w:t> Decizia îşi pierde valabilitatea juridică în cazul în care solicitantul nu se prezintă în termen de 1 lună de la data înştiinţării în scris despre adoptarea prezentei decizii, pentru încheierea contractului de comodat.</w:t>
      </w:r>
    </w:p>
    <w:p w:rsidR="008D0F67" w:rsidRDefault="008D0F67" w:rsidP="008D0F67">
      <w:pPr>
        <w:rPr>
          <w:lang w:val="ro-RO"/>
        </w:rPr>
      </w:pPr>
    </w:p>
    <w:p w:rsidR="008D0F67" w:rsidRDefault="008D0F67" w:rsidP="008D0F67">
      <w:pPr>
        <w:rPr>
          <w:lang w:val="ro-RO"/>
        </w:rPr>
      </w:pPr>
    </w:p>
    <w:p w:rsidR="008D0F67" w:rsidRDefault="008D0F67" w:rsidP="008D0F67">
      <w:pPr>
        <w:rPr>
          <w:lang w:val="ro-RO"/>
        </w:rPr>
      </w:pPr>
    </w:p>
    <w:p w:rsidR="001E01CB" w:rsidRDefault="001E01CB" w:rsidP="008D0F67">
      <w:pPr>
        <w:rPr>
          <w:i/>
          <w:sz w:val="22"/>
          <w:lang w:val="ro-RO"/>
        </w:rPr>
      </w:pPr>
    </w:p>
    <w:p w:rsidR="001E01CB" w:rsidRDefault="001E01CB" w:rsidP="008D0F67">
      <w:pPr>
        <w:rPr>
          <w:i/>
          <w:sz w:val="22"/>
          <w:lang w:val="ro-RO"/>
        </w:rPr>
      </w:pPr>
    </w:p>
    <w:p w:rsidR="001E01CB" w:rsidRDefault="001E01CB" w:rsidP="008D0F67">
      <w:pPr>
        <w:rPr>
          <w:i/>
          <w:sz w:val="22"/>
          <w:lang w:val="ro-RO"/>
        </w:rPr>
      </w:pPr>
    </w:p>
    <w:p w:rsidR="001E01CB" w:rsidRDefault="001E01CB" w:rsidP="008D0F67">
      <w:pPr>
        <w:rPr>
          <w:i/>
          <w:sz w:val="22"/>
          <w:lang w:val="ro-RO"/>
        </w:rPr>
      </w:pPr>
    </w:p>
    <w:p w:rsidR="005F5C40" w:rsidRDefault="005F5C40" w:rsidP="005F5C40">
      <w:pPr>
        <w:rPr>
          <w:lang w:val="ro-RO"/>
        </w:rPr>
      </w:pPr>
      <w:r>
        <w:rPr>
          <w:lang w:val="ro-RO"/>
        </w:rPr>
        <w:t>Președintele ședinței                   ___________________________       Țăruș  Irina</w:t>
      </w:r>
    </w:p>
    <w:p w:rsidR="005F5C40" w:rsidRDefault="005F5C40" w:rsidP="005F5C40">
      <w:pPr>
        <w:rPr>
          <w:lang w:val="ro-RO"/>
        </w:rPr>
      </w:pPr>
    </w:p>
    <w:p w:rsidR="005F5C40" w:rsidRDefault="005F5C40" w:rsidP="005F5C40">
      <w:pPr>
        <w:jc w:val="right"/>
        <w:rPr>
          <w:lang w:val="ro-RO"/>
        </w:rPr>
      </w:pPr>
      <w:r>
        <w:rPr>
          <w:lang w:val="ro-RO"/>
        </w:rPr>
        <w:t>Semnat  la  data___________________</w:t>
      </w:r>
    </w:p>
    <w:p w:rsidR="005F5C40" w:rsidRDefault="005F5C40" w:rsidP="005F5C40">
      <w:pPr>
        <w:jc w:val="right"/>
        <w:rPr>
          <w:lang w:val="ro-RO"/>
        </w:rPr>
      </w:pPr>
    </w:p>
    <w:p w:rsidR="005F5C40" w:rsidRDefault="005F5C40" w:rsidP="005F5C40">
      <w:pPr>
        <w:rPr>
          <w:lang w:val="ro-RO"/>
        </w:rPr>
      </w:pPr>
      <w:r>
        <w:rPr>
          <w:lang w:val="ro-RO"/>
        </w:rPr>
        <w:t>Contrasemnat:</w:t>
      </w:r>
    </w:p>
    <w:p w:rsidR="005F5C40" w:rsidRDefault="005F5C40" w:rsidP="005F5C40">
      <w:pPr>
        <w:rPr>
          <w:lang w:val="ro-RO"/>
        </w:rPr>
      </w:pPr>
      <w:r>
        <w:rPr>
          <w:lang w:val="ro-RO"/>
        </w:rPr>
        <w:t xml:space="preserve">Secretar  al  Consiliului  Sătesc ____________________________       </w:t>
      </w:r>
      <w:proofErr w:type="spellStart"/>
      <w:r>
        <w:rPr>
          <w:lang w:val="ro-RO"/>
        </w:rPr>
        <w:t>Gavrilaș</w:t>
      </w:r>
      <w:proofErr w:type="spellEnd"/>
      <w:r>
        <w:rPr>
          <w:lang w:val="ro-RO"/>
        </w:rPr>
        <w:t xml:space="preserve">  Elena   </w:t>
      </w:r>
    </w:p>
    <w:p w:rsidR="005F5C40" w:rsidRDefault="005F5C40" w:rsidP="005F5C40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</w:t>
      </w:r>
    </w:p>
    <w:p w:rsidR="00C22D4C" w:rsidRDefault="00C22D4C" w:rsidP="008D0F67">
      <w:pPr>
        <w:rPr>
          <w:i/>
          <w:sz w:val="22"/>
          <w:lang w:val="ro-RO"/>
        </w:rPr>
      </w:pPr>
    </w:p>
    <w:p w:rsidR="00C22D4C" w:rsidRDefault="00C22D4C" w:rsidP="008D0F67">
      <w:pPr>
        <w:rPr>
          <w:i/>
          <w:sz w:val="22"/>
          <w:lang w:val="ro-RO"/>
        </w:rPr>
      </w:pPr>
    </w:p>
    <w:p w:rsidR="00C22D4C" w:rsidRDefault="00C22D4C" w:rsidP="008D0F67">
      <w:pPr>
        <w:rPr>
          <w:i/>
          <w:sz w:val="22"/>
          <w:lang w:val="ro-RO"/>
        </w:rPr>
      </w:pPr>
    </w:p>
    <w:p w:rsidR="001E01CB" w:rsidRDefault="001E01CB" w:rsidP="008D0F67">
      <w:pPr>
        <w:rPr>
          <w:i/>
          <w:sz w:val="22"/>
          <w:lang w:val="ro-RO"/>
        </w:rPr>
      </w:pPr>
    </w:p>
    <w:p w:rsidR="005F5C40" w:rsidRDefault="005F5C40" w:rsidP="008D0F67">
      <w:pPr>
        <w:rPr>
          <w:i/>
          <w:sz w:val="22"/>
          <w:lang w:val="ro-RO"/>
        </w:rPr>
      </w:pPr>
    </w:p>
    <w:p w:rsidR="005F5C40" w:rsidRDefault="005F5C40" w:rsidP="008D0F67">
      <w:pPr>
        <w:rPr>
          <w:i/>
          <w:sz w:val="22"/>
          <w:lang w:val="ro-RO"/>
        </w:rPr>
      </w:pPr>
    </w:p>
    <w:p w:rsidR="005F5C40" w:rsidRDefault="005F5C40" w:rsidP="008D0F67">
      <w:pPr>
        <w:rPr>
          <w:i/>
          <w:sz w:val="22"/>
          <w:lang w:val="ro-RO"/>
        </w:rPr>
      </w:pPr>
    </w:p>
    <w:p w:rsidR="005F5C40" w:rsidRDefault="005F5C40" w:rsidP="008D0F67">
      <w:pPr>
        <w:rPr>
          <w:i/>
          <w:sz w:val="22"/>
          <w:lang w:val="ro-RO"/>
        </w:rPr>
      </w:pPr>
    </w:p>
    <w:p w:rsidR="005F5C40" w:rsidRDefault="005F5C40" w:rsidP="008D0F67">
      <w:pPr>
        <w:rPr>
          <w:i/>
          <w:sz w:val="22"/>
          <w:lang w:val="ro-RO"/>
        </w:rPr>
      </w:pPr>
    </w:p>
    <w:p w:rsidR="005F5C40" w:rsidRDefault="005F5C40" w:rsidP="008D0F67">
      <w:pPr>
        <w:rPr>
          <w:i/>
          <w:sz w:val="22"/>
          <w:lang w:val="ro-RO"/>
        </w:rPr>
      </w:pPr>
    </w:p>
    <w:p w:rsidR="001E01CB" w:rsidRDefault="001E01CB" w:rsidP="008D0F67">
      <w:pPr>
        <w:rPr>
          <w:i/>
          <w:sz w:val="22"/>
          <w:lang w:val="ro-RO"/>
        </w:rPr>
      </w:pPr>
    </w:p>
    <w:p w:rsidR="001E01CB" w:rsidRDefault="001E01CB" w:rsidP="001E01CB">
      <w:pPr>
        <w:jc w:val="center"/>
        <w:rPr>
          <w:rFonts w:ascii="Garamond" w:hAnsi="Garamond"/>
          <w:b/>
          <w:sz w:val="31"/>
          <w:szCs w:val="31"/>
          <w:lang w:val="ro-RO"/>
        </w:rPr>
      </w:pPr>
      <w:r>
        <w:rPr>
          <w:rFonts w:ascii="Garamond" w:hAnsi="Garamond"/>
          <w:b/>
          <w:sz w:val="31"/>
          <w:szCs w:val="31"/>
          <w:lang w:val="en-US"/>
        </w:rPr>
        <w:t xml:space="preserve">CONTRACT   DE   </w:t>
      </w:r>
      <w:r>
        <w:rPr>
          <w:rFonts w:ascii="Garamond" w:hAnsi="Garamond"/>
          <w:b/>
          <w:sz w:val="31"/>
          <w:szCs w:val="31"/>
          <w:lang w:val="ro-RO"/>
        </w:rPr>
        <w:t xml:space="preserve">COMODAT  </w:t>
      </w:r>
    </w:p>
    <w:p w:rsidR="001E01CB" w:rsidRDefault="001E01CB" w:rsidP="001E01CB">
      <w:pPr>
        <w:tabs>
          <w:tab w:val="left" w:pos="645"/>
        </w:tabs>
        <w:rPr>
          <w:rFonts w:ascii="Garamond" w:hAnsi="Garamond"/>
          <w:b/>
          <w:sz w:val="31"/>
          <w:szCs w:val="31"/>
          <w:lang w:val="ro-RO"/>
        </w:rPr>
      </w:pPr>
      <w:r>
        <w:rPr>
          <w:rFonts w:ascii="Garamond" w:hAnsi="Garamond"/>
          <w:b/>
          <w:sz w:val="31"/>
          <w:szCs w:val="31"/>
          <w:lang w:val="ro-RO"/>
        </w:rPr>
        <w:tab/>
      </w:r>
    </w:p>
    <w:p w:rsidR="001E01CB" w:rsidRDefault="001E01CB" w:rsidP="001E01CB">
      <w:pPr>
        <w:rPr>
          <w:rFonts w:ascii="Garamond" w:hAnsi="Garamond"/>
          <w:b/>
          <w:sz w:val="26"/>
          <w:szCs w:val="26"/>
          <w:lang w:val="ro-RO"/>
        </w:rPr>
      </w:pPr>
      <w:r>
        <w:rPr>
          <w:rFonts w:ascii="Garamond" w:hAnsi="Garamond"/>
          <w:b/>
          <w:sz w:val="26"/>
          <w:szCs w:val="26"/>
          <w:u w:val="single"/>
          <w:lang w:val="ro-RO"/>
        </w:rPr>
        <w:t>Nr.  ___________</w:t>
      </w:r>
      <w:r>
        <w:rPr>
          <w:rFonts w:ascii="Garamond" w:hAnsi="Garamond"/>
          <w:b/>
          <w:sz w:val="26"/>
          <w:szCs w:val="26"/>
          <w:lang w:val="ro-RO"/>
        </w:rPr>
        <w:t xml:space="preserve">                                                                     </w:t>
      </w:r>
      <w:r>
        <w:rPr>
          <w:rFonts w:ascii="Garamond" w:hAnsi="Garamond"/>
          <w:b/>
          <w:sz w:val="26"/>
          <w:szCs w:val="26"/>
          <w:u w:val="single"/>
          <w:lang w:val="ro-RO"/>
        </w:rPr>
        <w:t>din_______________ 2021</w:t>
      </w:r>
    </w:p>
    <w:p w:rsidR="001E01CB" w:rsidRDefault="001E01CB" w:rsidP="001E01CB">
      <w:pPr>
        <w:jc w:val="right"/>
        <w:rPr>
          <w:rFonts w:ascii="Garamond" w:hAnsi="Garamond"/>
          <w:sz w:val="26"/>
          <w:szCs w:val="26"/>
          <w:lang w:val="ro-RO"/>
        </w:rPr>
      </w:pPr>
    </w:p>
    <w:p w:rsidR="001E01CB" w:rsidRDefault="001E01CB" w:rsidP="001E01CB">
      <w:pPr>
        <w:jc w:val="both"/>
        <w:rPr>
          <w:lang w:val="ro-RO"/>
        </w:rPr>
      </w:pPr>
      <w:r>
        <w:rPr>
          <w:rFonts w:ascii="Garamond" w:hAnsi="Garamond"/>
          <w:sz w:val="26"/>
          <w:szCs w:val="26"/>
          <w:lang w:val="ro-RO"/>
        </w:rPr>
        <w:tab/>
      </w:r>
      <w:r>
        <w:rPr>
          <w:lang w:val="ro-RO"/>
        </w:rPr>
        <w:t xml:space="preserve"> </w:t>
      </w:r>
      <w:r>
        <w:rPr>
          <w:b/>
          <w:u w:val="single"/>
          <w:lang w:val="ro-RO"/>
        </w:rPr>
        <w:t>Unitatea  Administrativ  Teritorială Neculăieuca</w:t>
      </w:r>
      <w:r>
        <w:rPr>
          <w:b/>
          <w:i/>
          <w:lang w:val="ro-RO"/>
        </w:rPr>
        <w:t>,</w:t>
      </w:r>
      <w:r>
        <w:rPr>
          <w:i/>
          <w:lang w:val="ro-RO"/>
        </w:rPr>
        <w:t xml:space="preserve"> </w:t>
      </w:r>
      <w:r>
        <w:rPr>
          <w:lang w:val="ro-RO"/>
        </w:rPr>
        <w:t xml:space="preserve">denumit în continuare </w:t>
      </w:r>
      <w:r>
        <w:rPr>
          <w:b/>
          <w:i/>
          <w:lang w:val="ro-RO"/>
        </w:rPr>
        <w:t>„Comodant”</w:t>
      </w:r>
      <w:r>
        <w:rPr>
          <w:b/>
          <w:lang w:val="ro-RO"/>
        </w:rPr>
        <w:t>,</w:t>
      </w:r>
      <w:r>
        <w:rPr>
          <w:lang w:val="ro-RO"/>
        </w:rPr>
        <w:t xml:space="preserve"> în persoana </w:t>
      </w:r>
      <w:r>
        <w:rPr>
          <w:i/>
          <w:u w:val="single"/>
          <w:lang w:val="ro-RO"/>
        </w:rPr>
        <w:t xml:space="preserve">Dnei  </w:t>
      </w:r>
      <w:proofErr w:type="spellStart"/>
      <w:r>
        <w:rPr>
          <w:b/>
          <w:i/>
          <w:u w:val="single"/>
          <w:lang w:val="ro-RO"/>
        </w:rPr>
        <w:t>Bîscal</w:t>
      </w:r>
      <w:proofErr w:type="spellEnd"/>
      <w:r>
        <w:rPr>
          <w:b/>
          <w:i/>
          <w:u w:val="single"/>
          <w:lang w:val="ro-RO"/>
        </w:rPr>
        <w:t xml:space="preserve">  Violeta – primarul  satului  Neculăieuca</w:t>
      </w:r>
      <w:r>
        <w:rPr>
          <w:lang w:val="ro-RO"/>
        </w:rPr>
        <w:t xml:space="preserve">, care activează în baza Hotărârii  Judecătoriei  Orhei, sediul  Central, nr.3ca-94/2019  și Legii nr.436-XVI din 28.12.2006 cu privire la administraţia publică locală, pe de o parte, şi </w:t>
      </w:r>
      <w:r>
        <w:rPr>
          <w:b/>
          <w:lang w:val="ro-RO"/>
        </w:rPr>
        <w:t>Centrul  de  Poștă  Orhei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a </w:t>
      </w:r>
      <w:proofErr w:type="spellStart"/>
      <w:r>
        <w:rPr>
          <w:b/>
          <w:lang w:val="ro-RO"/>
        </w:rPr>
        <w:t>Î.S.Poșta</w:t>
      </w:r>
      <w:proofErr w:type="spellEnd"/>
      <w:r>
        <w:rPr>
          <w:b/>
          <w:lang w:val="ro-RO"/>
        </w:rPr>
        <w:t xml:space="preserve"> Moldovei</w:t>
      </w:r>
      <w:r>
        <w:rPr>
          <w:lang w:val="ro-RO"/>
        </w:rPr>
        <w:t>,  denumit  în  continuare</w:t>
      </w:r>
      <w:r>
        <w:rPr>
          <w:b/>
          <w:i/>
          <w:lang w:val="ro-RO"/>
        </w:rPr>
        <w:t>„Comodatar”</w:t>
      </w:r>
      <w:r>
        <w:rPr>
          <w:b/>
          <w:lang w:val="ro-RO"/>
        </w:rPr>
        <w:t>,</w:t>
      </w:r>
      <w:r>
        <w:rPr>
          <w:lang w:val="ro-RO"/>
        </w:rPr>
        <w:t xml:space="preserve">  în persoana   </w:t>
      </w:r>
      <w:r>
        <w:rPr>
          <w:i/>
          <w:u w:val="single"/>
          <w:lang w:val="ro-RO"/>
        </w:rPr>
        <w:t xml:space="preserve">Dlui </w:t>
      </w:r>
      <w:proofErr w:type="spellStart"/>
      <w:r>
        <w:rPr>
          <w:b/>
          <w:i/>
          <w:u w:val="single"/>
          <w:lang w:val="ro-RO"/>
        </w:rPr>
        <w:t>Rogati</w:t>
      </w:r>
      <w:proofErr w:type="spellEnd"/>
      <w:r>
        <w:rPr>
          <w:b/>
          <w:i/>
          <w:u w:val="single"/>
          <w:lang w:val="ro-RO"/>
        </w:rPr>
        <w:t xml:space="preserve">  Serafim – directorul Centrului de Poștă Orhei</w:t>
      </w:r>
      <w:r>
        <w:rPr>
          <w:lang w:val="ro-RO"/>
        </w:rPr>
        <w:t xml:space="preserve">, care activează în baza  ________________________________________________________________,    pe de altă parte, au convenit în temeiul </w:t>
      </w:r>
      <w:r>
        <w:rPr>
          <w:color w:val="333333"/>
          <w:lang w:val="ro-RO"/>
        </w:rPr>
        <w:t>în temeiul art. </w:t>
      </w:r>
      <w:r>
        <w:rPr>
          <w:lang w:val="ro-RO"/>
        </w:rPr>
        <w:t>1234-1241</w:t>
      </w:r>
      <w:r>
        <w:rPr>
          <w:color w:val="FF0000"/>
          <w:lang w:val="ro-RO"/>
        </w:rPr>
        <w:t> </w:t>
      </w:r>
      <w:r>
        <w:rPr>
          <w:color w:val="333333"/>
          <w:lang w:val="ro-RO"/>
        </w:rPr>
        <w:t xml:space="preserve">din Codul civil nr.1107  din 06.06.2002, art. 14 alin. (2) lit. c), art. 19 alin. (4) şi art. 77 alin. (2) din Legea Republicii Moldova nr. 436-XVI din 28.12.2006 „Privind administraţia publică locală”,  art. 32 din Legea nr. 36 /2016 comunicațiilor poștale </w:t>
      </w:r>
      <w:r>
        <w:rPr>
          <w:lang w:val="ro-RO"/>
        </w:rPr>
        <w:t xml:space="preserve">şi  Deciziei Consiliului Sătesc  Neculăieuca  nr. </w:t>
      </w:r>
      <w:r w:rsidR="000223A6">
        <w:rPr>
          <w:b/>
          <w:u w:val="single"/>
          <w:lang w:val="ro-RO"/>
        </w:rPr>
        <w:t>----</w:t>
      </w:r>
      <w:r>
        <w:rPr>
          <w:lang w:val="ro-RO"/>
        </w:rPr>
        <w:t xml:space="preserve"> din  </w:t>
      </w:r>
      <w:r w:rsidR="000223A6">
        <w:rPr>
          <w:b/>
          <w:u w:val="single"/>
          <w:lang w:val="ro-RO"/>
        </w:rPr>
        <w:t>--------------------</w:t>
      </w:r>
      <w:r>
        <w:rPr>
          <w:lang w:val="ro-RO"/>
        </w:rPr>
        <w:t xml:space="preserve">  să încheie prezentul Contract de COMODAT (în continuare - Contract), cu respectarea următoarelor clauze:</w:t>
      </w:r>
    </w:p>
    <w:p w:rsidR="001E01CB" w:rsidRDefault="001E01CB" w:rsidP="001E01CB">
      <w:pPr>
        <w:spacing w:line="360" w:lineRule="auto"/>
        <w:jc w:val="both"/>
        <w:rPr>
          <w:b/>
          <w:lang w:val="ro-RO"/>
        </w:rPr>
      </w:pPr>
    </w:p>
    <w:p w:rsidR="001E01CB" w:rsidRDefault="001E01CB" w:rsidP="001E01CB">
      <w:pPr>
        <w:tabs>
          <w:tab w:val="left" w:pos="3420"/>
          <w:tab w:val="left" w:pos="3780"/>
        </w:tabs>
        <w:spacing w:line="360" w:lineRule="auto"/>
        <w:ind w:left="360"/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I. OBIECTUL  CONTRACTULUI</w:t>
      </w:r>
    </w:p>
    <w:p w:rsidR="001E01CB" w:rsidRDefault="001E01CB" w:rsidP="001E01CB">
      <w:pPr>
        <w:numPr>
          <w:ilvl w:val="1"/>
          <w:numId w:val="38"/>
        </w:numPr>
        <w:tabs>
          <w:tab w:val="num" w:pos="720"/>
        </w:tabs>
        <w:ind w:left="720" w:hanging="540"/>
        <w:jc w:val="both"/>
        <w:rPr>
          <w:lang w:val="ro-RO"/>
        </w:rPr>
      </w:pPr>
      <w:r>
        <w:rPr>
          <w:lang w:val="ro-RO"/>
        </w:rPr>
        <w:t>1.1 „Comodantul” se obligă să transmită Comodatarului bunul, indicat în p.1.2 al prezentului contract, în folosinţă temporară cu titlu  gratuit, iar Comodatarul se obligă să-l restituie luându-se în consideraţie uzura fizică şi în stare bună la expirarea termenului de valabilitate a prezentului contract</w:t>
      </w:r>
    </w:p>
    <w:p w:rsidR="001E01CB" w:rsidRDefault="001E01CB" w:rsidP="001E01CB">
      <w:pPr>
        <w:numPr>
          <w:ilvl w:val="1"/>
          <w:numId w:val="38"/>
        </w:numPr>
        <w:tabs>
          <w:tab w:val="num" w:pos="720"/>
        </w:tabs>
        <w:ind w:left="720" w:hanging="540"/>
        <w:jc w:val="both"/>
        <w:rPr>
          <w:lang w:val="ro-RO"/>
        </w:rPr>
      </w:pPr>
      <w:r>
        <w:rPr>
          <w:lang w:val="ro-RO"/>
        </w:rPr>
        <w:t>1.2 Comodantul se obligă să transmită Comodatarului în folosinţă temporară gratuită bunuri materiale, în baza actului de predare-primire semnat de ambele părţi, parte constituantă a prezentului contract, iar comodatarul preia în folosinţă bunurile materiale şi le utilizează conform destinaţiei prevăzute la p.1.5 determinate prin natura lor:</w:t>
      </w:r>
      <w:r>
        <w:rPr>
          <w:color w:val="333333"/>
          <w:lang w:val="ro-RO"/>
        </w:rPr>
        <w:t xml:space="preserve"> încăperea cu altă destinaţie decât  cea locativă, cu suprafaţa 36,78 m</w:t>
      </w:r>
      <w:r>
        <w:rPr>
          <w:color w:val="333333"/>
          <w:vertAlign w:val="superscript"/>
          <w:lang w:val="ro-RO"/>
        </w:rPr>
        <w:t xml:space="preserve">2 </w:t>
      </w:r>
      <w:r>
        <w:rPr>
          <w:color w:val="333333"/>
          <w:lang w:val="ro-RO"/>
        </w:rPr>
        <w:t>,</w:t>
      </w:r>
      <w:r>
        <w:rPr>
          <w:color w:val="333333"/>
          <w:vertAlign w:val="superscript"/>
          <w:lang w:val="ro-RO"/>
        </w:rPr>
        <w:t xml:space="preserve">   </w:t>
      </w:r>
      <w:r>
        <w:rPr>
          <w:lang w:val="ro-RO"/>
        </w:rPr>
        <w:t>1/16 din  construcția „D”,  a clădirii  primăriei  amplasată  pe  terenul  cu  număr  cadastral convențional  6438000124</w:t>
      </w:r>
      <w:r>
        <w:rPr>
          <w:color w:val="333333"/>
          <w:lang w:val="ro-RO"/>
        </w:rPr>
        <w:t xml:space="preserve">, </w:t>
      </w:r>
      <w:r>
        <w:rPr>
          <w:lang w:val="ro-RO"/>
        </w:rPr>
        <w:t xml:space="preserve">  numit în continuare „Bun”.</w:t>
      </w:r>
    </w:p>
    <w:p w:rsidR="001E01CB" w:rsidRDefault="001E01CB" w:rsidP="001E01CB">
      <w:pPr>
        <w:numPr>
          <w:ilvl w:val="1"/>
          <w:numId w:val="38"/>
        </w:numPr>
        <w:tabs>
          <w:tab w:val="num" w:pos="720"/>
        </w:tabs>
        <w:ind w:left="720" w:hanging="540"/>
        <w:jc w:val="both"/>
        <w:rPr>
          <w:lang w:val="ro-RO"/>
        </w:rPr>
      </w:pPr>
      <w:r>
        <w:rPr>
          <w:lang w:val="ro-RO"/>
        </w:rPr>
        <w:t>1.3 Bunul indicat în p.1.2 al prezentului contract îi aparţine Comodantului cu drept de proprietate.</w:t>
      </w:r>
    </w:p>
    <w:p w:rsidR="001E01CB" w:rsidRDefault="001E01CB" w:rsidP="001E01CB">
      <w:pPr>
        <w:numPr>
          <w:ilvl w:val="1"/>
          <w:numId w:val="38"/>
        </w:numPr>
        <w:tabs>
          <w:tab w:val="num" w:pos="720"/>
        </w:tabs>
        <w:ind w:left="720" w:hanging="540"/>
        <w:jc w:val="both"/>
        <w:rPr>
          <w:lang w:val="ro-RO"/>
        </w:rPr>
      </w:pPr>
      <w:r>
        <w:rPr>
          <w:lang w:val="ro-RO"/>
        </w:rPr>
        <w:t>1.4 Comodantul se obligă să transmită Comodatarului „Bunul” în starea ce corespunde condiţiilor: să fie transmise cu titlu gratuit, bunurile materiale de calitate corespunzătoare, fără vicii ascunse.</w:t>
      </w:r>
    </w:p>
    <w:p w:rsidR="001E01CB" w:rsidRDefault="001E01CB" w:rsidP="001E01CB">
      <w:pPr>
        <w:numPr>
          <w:ilvl w:val="1"/>
          <w:numId w:val="38"/>
        </w:numPr>
        <w:tabs>
          <w:tab w:val="num" w:pos="720"/>
          <w:tab w:val="num" w:pos="1080"/>
        </w:tabs>
        <w:ind w:left="720" w:hanging="540"/>
        <w:jc w:val="both"/>
        <w:rPr>
          <w:b/>
          <w:lang w:val="ro-RO"/>
        </w:rPr>
      </w:pPr>
      <w:r>
        <w:rPr>
          <w:lang w:val="ro-RO"/>
        </w:rPr>
        <w:t>1.5 Bunul este destinat pentru folosirea sa în calitate de –</w:t>
      </w:r>
      <w:r>
        <w:rPr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 xml:space="preserve">spațiu  pentru  Oficiul  Poștal  din satul Neculăieuca, în scopul desfășurării  activității  și  prestării  serviciilor  poștale, cu condițiile  de  păstrare  și  îngrijire  a bunului. </w:t>
      </w:r>
    </w:p>
    <w:p w:rsidR="001E01CB" w:rsidRDefault="001E01CB" w:rsidP="001E01CB">
      <w:pPr>
        <w:numPr>
          <w:ilvl w:val="1"/>
          <w:numId w:val="38"/>
        </w:numPr>
        <w:tabs>
          <w:tab w:val="num" w:pos="720"/>
          <w:tab w:val="num" w:pos="1080"/>
        </w:tabs>
        <w:ind w:left="720" w:hanging="540"/>
        <w:jc w:val="both"/>
        <w:rPr>
          <w:b/>
          <w:lang w:val="ro-RO"/>
        </w:rPr>
      </w:pPr>
    </w:p>
    <w:p w:rsidR="001E01CB" w:rsidRDefault="001E01CB" w:rsidP="001E01CB">
      <w:pPr>
        <w:ind w:left="360"/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II.     DREPTURILE ŞI OBLIGAŢIILE  PĂRŢILOR</w:t>
      </w:r>
    </w:p>
    <w:p w:rsidR="001E01CB" w:rsidRDefault="001E01CB" w:rsidP="001E01CB">
      <w:pPr>
        <w:jc w:val="both"/>
        <w:rPr>
          <w:b/>
          <w:lang w:val="ro-RO"/>
        </w:rPr>
      </w:pPr>
    </w:p>
    <w:p w:rsidR="001E01CB" w:rsidRDefault="001E01CB" w:rsidP="001E01CB">
      <w:pPr>
        <w:numPr>
          <w:ilvl w:val="1"/>
          <w:numId w:val="39"/>
        </w:numPr>
        <w:jc w:val="both"/>
        <w:rPr>
          <w:b/>
          <w:lang w:val="ro-RO"/>
        </w:rPr>
      </w:pPr>
      <w:r>
        <w:rPr>
          <w:b/>
          <w:lang w:val="ro-RO"/>
        </w:rPr>
        <w:t xml:space="preserve">      „Comodantul” îşi asumă obligaţiunile:</w:t>
      </w:r>
    </w:p>
    <w:p w:rsidR="001E01CB" w:rsidRDefault="001E01CB" w:rsidP="001E01CB">
      <w:pPr>
        <w:numPr>
          <w:ilvl w:val="0"/>
          <w:numId w:val="40"/>
        </w:numPr>
        <w:jc w:val="both"/>
        <w:rPr>
          <w:lang w:val="ro-RO"/>
        </w:rPr>
      </w:pPr>
      <w:r>
        <w:rPr>
          <w:lang w:val="ro-RO"/>
        </w:rPr>
        <w:t xml:space="preserve">Să transmită „Comodatarului” bunul/bunurile, care fac obiectul prezentului Contract şi sunt menţionate în pct. 1.2., în termen de </w:t>
      </w:r>
      <w:r>
        <w:rPr>
          <w:b/>
          <w:u w:val="single"/>
          <w:lang w:val="ro-RO"/>
        </w:rPr>
        <w:t>__3_</w:t>
      </w:r>
      <w:r>
        <w:rPr>
          <w:lang w:val="ro-RO"/>
        </w:rPr>
        <w:t>zile de la data intrării în vigoare a Contractului, cu întocmirea Actului de primire-predare, care este parte integrantă a Contractului.</w:t>
      </w:r>
    </w:p>
    <w:p w:rsidR="001E01CB" w:rsidRDefault="001E01CB" w:rsidP="001E01CB">
      <w:pPr>
        <w:numPr>
          <w:ilvl w:val="0"/>
          <w:numId w:val="40"/>
        </w:numPr>
        <w:jc w:val="both"/>
        <w:rPr>
          <w:b/>
          <w:lang w:val="ro-RO"/>
        </w:rPr>
      </w:pPr>
      <w:r>
        <w:rPr>
          <w:lang w:val="ro-RO"/>
        </w:rPr>
        <w:t>„Comodantul” nu este obligat să efectueze reparaţia capitală a bunului/bunurilor închiriate.</w:t>
      </w:r>
    </w:p>
    <w:p w:rsidR="001E01CB" w:rsidRDefault="001E01CB" w:rsidP="001E01CB">
      <w:pPr>
        <w:numPr>
          <w:ilvl w:val="1"/>
          <w:numId w:val="39"/>
        </w:numPr>
        <w:jc w:val="both"/>
        <w:rPr>
          <w:b/>
          <w:lang w:val="ro-RO"/>
        </w:rPr>
      </w:pPr>
      <w:r>
        <w:rPr>
          <w:b/>
          <w:lang w:val="ro-RO"/>
        </w:rPr>
        <w:t xml:space="preserve">      „Comodantul” este în drept:</w:t>
      </w:r>
    </w:p>
    <w:p w:rsidR="001E01CB" w:rsidRDefault="001E01CB" w:rsidP="001E01CB">
      <w:pPr>
        <w:ind w:left="1080"/>
        <w:jc w:val="both"/>
        <w:rPr>
          <w:b/>
          <w:lang w:val="en-US"/>
        </w:rPr>
      </w:pPr>
      <w:r>
        <w:rPr>
          <w:b/>
          <w:lang w:val="ro-RO"/>
        </w:rPr>
        <w:t xml:space="preserve">    </w:t>
      </w:r>
      <w:r>
        <w:rPr>
          <w:lang w:val="ro-RO"/>
        </w:rPr>
        <w:t xml:space="preserve">Să efectueze periodic controlul utilizării bunului/bunurilor transmise în comodat. În cazul depistării unor încălcări ale </w:t>
      </w:r>
      <w:proofErr w:type="spellStart"/>
      <w:r>
        <w:rPr>
          <w:lang w:val="ro-RO"/>
        </w:rPr>
        <w:t>clau</w:t>
      </w:r>
      <w:r>
        <w:rPr>
          <w:lang w:val="en-US"/>
        </w:rPr>
        <w:t>zlor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prezenului</w:t>
      </w:r>
      <w:proofErr w:type="spellEnd"/>
      <w:r>
        <w:rPr>
          <w:lang w:val="en-US"/>
        </w:rPr>
        <w:t xml:space="preserve"> Contract, „</w:t>
      </w:r>
      <w:proofErr w:type="spellStart"/>
      <w:r>
        <w:rPr>
          <w:lang w:val="en-US"/>
        </w:rPr>
        <w:t>Comodantul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obliga</w:t>
      </w:r>
      <w:proofErr w:type="spellEnd"/>
      <w:r>
        <w:rPr>
          <w:lang w:val="en-US"/>
        </w:rPr>
        <w:t xml:space="preserve"> „</w:t>
      </w:r>
      <w:proofErr w:type="spellStart"/>
      <w:r>
        <w:rPr>
          <w:lang w:val="en-US"/>
        </w:rPr>
        <w:t>Comodatarul</w:t>
      </w:r>
      <w:proofErr w:type="spellEnd"/>
      <w:r>
        <w:rPr>
          <w:lang w:val="en-US"/>
        </w:rPr>
        <w:t xml:space="preserve"> ” </w:t>
      </w:r>
      <w:proofErr w:type="spellStart"/>
      <w:r>
        <w:rPr>
          <w:lang w:val="en-US"/>
        </w:rPr>
        <w:t>să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înlăture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încălcările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comise</w:t>
      </w:r>
      <w:proofErr w:type="spellEnd"/>
      <w:r>
        <w:rPr>
          <w:b/>
          <w:lang w:val="en-US"/>
        </w:rPr>
        <w:t xml:space="preserve">. </w:t>
      </w:r>
    </w:p>
    <w:p w:rsidR="001E01CB" w:rsidRDefault="001E01CB" w:rsidP="001E01CB">
      <w:pPr>
        <w:ind w:left="1080"/>
        <w:jc w:val="both"/>
        <w:rPr>
          <w:b/>
          <w:lang w:val="en-US"/>
        </w:rPr>
      </w:pPr>
    </w:p>
    <w:p w:rsidR="001E01CB" w:rsidRDefault="001E01CB" w:rsidP="001E01CB">
      <w:pPr>
        <w:ind w:left="1080"/>
        <w:jc w:val="both"/>
        <w:rPr>
          <w:b/>
          <w:lang w:val="en-US"/>
        </w:rPr>
      </w:pPr>
    </w:p>
    <w:p w:rsidR="001E01CB" w:rsidRDefault="001E01CB" w:rsidP="001E01CB">
      <w:pPr>
        <w:numPr>
          <w:ilvl w:val="1"/>
          <w:numId w:val="39"/>
        </w:numPr>
        <w:jc w:val="both"/>
        <w:rPr>
          <w:b/>
          <w:lang w:val="ro-RO"/>
        </w:rPr>
      </w:pPr>
      <w:proofErr w:type="spellStart"/>
      <w:r>
        <w:rPr>
          <w:b/>
          <w:lang w:val="en-US"/>
        </w:rPr>
        <w:t>Comodatarul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este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obligat</w:t>
      </w:r>
      <w:proofErr w:type="spellEnd"/>
      <w:r>
        <w:rPr>
          <w:b/>
          <w:lang w:val="en-US"/>
        </w:rPr>
        <w:t xml:space="preserve"> </w:t>
      </w:r>
      <w:r>
        <w:rPr>
          <w:b/>
          <w:lang w:val="ro-RO"/>
        </w:rPr>
        <w:t>:</w:t>
      </w:r>
    </w:p>
    <w:p w:rsidR="001E01CB" w:rsidRDefault="001E01CB" w:rsidP="001E01CB">
      <w:pPr>
        <w:numPr>
          <w:ilvl w:val="2"/>
          <w:numId w:val="39"/>
        </w:numPr>
        <w:jc w:val="both"/>
        <w:rPr>
          <w:lang w:val="ro-RO"/>
        </w:rPr>
      </w:pPr>
      <w:r>
        <w:rPr>
          <w:lang w:val="ro-RO"/>
        </w:rPr>
        <w:t>Să folosească Bunul în conformitate cu prevederile p.1.5 al prezentului contract.</w:t>
      </w:r>
    </w:p>
    <w:p w:rsidR="001E01CB" w:rsidRDefault="001E01CB" w:rsidP="001E01CB">
      <w:pPr>
        <w:numPr>
          <w:ilvl w:val="2"/>
          <w:numId w:val="39"/>
        </w:numPr>
        <w:tabs>
          <w:tab w:val="num" w:pos="2160"/>
        </w:tabs>
        <w:jc w:val="both"/>
        <w:rPr>
          <w:lang w:val="ro-RO"/>
        </w:rPr>
      </w:pPr>
      <w:r>
        <w:rPr>
          <w:lang w:val="ro-RO"/>
        </w:rPr>
        <w:t xml:space="preserve">Să întreţină bunul în stare corespunzătoare, să </w:t>
      </w:r>
      <w:proofErr w:type="spellStart"/>
      <w:r>
        <w:rPr>
          <w:lang w:val="ro-RO"/>
        </w:rPr>
        <w:t>efectuieze</w:t>
      </w:r>
      <w:proofErr w:type="spellEnd"/>
      <w:r>
        <w:rPr>
          <w:lang w:val="ro-RO"/>
        </w:rPr>
        <w:t xml:space="preserve"> din contul său reparaţia capitală şi curentă a Bunului cu transmiterea costurilor conform apartenenţei de bilanţ</w:t>
      </w:r>
    </w:p>
    <w:p w:rsidR="001E01CB" w:rsidRDefault="001E01CB" w:rsidP="001E01CB">
      <w:pPr>
        <w:numPr>
          <w:ilvl w:val="2"/>
          <w:numId w:val="39"/>
        </w:numPr>
        <w:tabs>
          <w:tab w:val="num" w:pos="2160"/>
        </w:tabs>
        <w:jc w:val="both"/>
        <w:rPr>
          <w:lang w:val="ro-RO"/>
        </w:rPr>
      </w:pPr>
      <w:r>
        <w:rPr>
          <w:u w:val="single"/>
          <w:lang w:val="ro-RO"/>
        </w:rPr>
        <w:t xml:space="preserve">Să suporte cheltuieli de </w:t>
      </w:r>
      <w:proofErr w:type="spellStart"/>
      <w:r>
        <w:rPr>
          <w:u w:val="single"/>
          <w:lang w:val="ro-RO"/>
        </w:rPr>
        <w:t>intreţinere</w:t>
      </w:r>
      <w:proofErr w:type="spellEnd"/>
      <w:r>
        <w:rPr>
          <w:u w:val="single"/>
          <w:lang w:val="ro-RO"/>
        </w:rPr>
        <w:t xml:space="preserve"> a Bunului</w:t>
      </w:r>
      <w:r>
        <w:rPr>
          <w:lang w:val="ro-RO"/>
        </w:rPr>
        <w:t>.</w:t>
      </w:r>
    </w:p>
    <w:p w:rsidR="001E01CB" w:rsidRDefault="001E01CB" w:rsidP="001E01CB">
      <w:pPr>
        <w:numPr>
          <w:ilvl w:val="2"/>
          <w:numId w:val="39"/>
        </w:numPr>
        <w:tabs>
          <w:tab w:val="num" w:pos="2160"/>
        </w:tabs>
        <w:jc w:val="both"/>
        <w:rPr>
          <w:lang w:val="ro-RO"/>
        </w:rPr>
      </w:pPr>
      <w:r>
        <w:rPr>
          <w:lang w:val="ro-RO"/>
        </w:rPr>
        <w:t xml:space="preserve">Să restituie Bunul „Comodatarului” după încetarea contractului la  data  de ___________ în termen de 15 zile, în stare bună, </w:t>
      </w:r>
      <w:proofErr w:type="spellStart"/>
      <w:r>
        <w:rPr>
          <w:lang w:val="ro-RO"/>
        </w:rPr>
        <w:t>luînd</w:t>
      </w:r>
      <w:proofErr w:type="spellEnd"/>
      <w:r>
        <w:rPr>
          <w:lang w:val="ro-RO"/>
        </w:rPr>
        <w:t xml:space="preserve"> în consideraţie uzura normală.</w:t>
      </w:r>
    </w:p>
    <w:p w:rsidR="001E01CB" w:rsidRDefault="001E01CB" w:rsidP="001E01CB">
      <w:pPr>
        <w:numPr>
          <w:ilvl w:val="2"/>
          <w:numId w:val="39"/>
        </w:numPr>
        <w:tabs>
          <w:tab w:val="num" w:pos="2160"/>
        </w:tabs>
        <w:jc w:val="both"/>
        <w:rPr>
          <w:lang w:val="ro-RO"/>
        </w:rPr>
      </w:pPr>
      <w:r>
        <w:rPr>
          <w:lang w:val="ro-RO"/>
        </w:rPr>
        <w:t>Să nu efectueze reconstrucţia, replanificarea încăperilor închiriate fără acordul prealabil al „Comodantului”;</w:t>
      </w:r>
    </w:p>
    <w:p w:rsidR="001E01CB" w:rsidRDefault="001E01CB" w:rsidP="001E01CB">
      <w:pPr>
        <w:numPr>
          <w:ilvl w:val="2"/>
          <w:numId w:val="39"/>
        </w:numPr>
        <w:tabs>
          <w:tab w:val="num" w:pos="2160"/>
        </w:tabs>
        <w:jc w:val="both"/>
        <w:rPr>
          <w:lang w:val="ro-RO"/>
        </w:rPr>
      </w:pPr>
      <w:r>
        <w:rPr>
          <w:lang w:val="ro-RO"/>
        </w:rPr>
        <w:t xml:space="preserve">Să nu transmită </w:t>
      </w:r>
      <w:proofErr w:type="spellStart"/>
      <w:r>
        <w:rPr>
          <w:lang w:val="ro-RO"/>
        </w:rPr>
        <w:t>încăpereile</w:t>
      </w:r>
      <w:proofErr w:type="spellEnd"/>
      <w:r>
        <w:rPr>
          <w:lang w:val="ro-RO"/>
        </w:rPr>
        <w:t xml:space="preserve"> în </w:t>
      </w:r>
      <w:proofErr w:type="spellStart"/>
      <w:r>
        <w:rPr>
          <w:lang w:val="ro-RO"/>
        </w:rPr>
        <w:t>sublocaţiune</w:t>
      </w:r>
      <w:proofErr w:type="spellEnd"/>
      <w:r>
        <w:rPr>
          <w:lang w:val="ro-RO"/>
        </w:rPr>
        <w:t xml:space="preserve"> unor terţe persoane fără acordul scris al „Comodantului”.</w:t>
      </w:r>
    </w:p>
    <w:p w:rsidR="001E01CB" w:rsidRDefault="001E01CB" w:rsidP="001E01CB">
      <w:pPr>
        <w:numPr>
          <w:ilvl w:val="2"/>
          <w:numId w:val="39"/>
        </w:numPr>
        <w:tabs>
          <w:tab w:val="num" w:pos="2160"/>
        </w:tabs>
        <w:jc w:val="both"/>
        <w:rPr>
          <w:lang w:val="ro-RO"/>
        </w:rPr>
      </w:pPr>
      <w:r>
        <w:rPr>
          <w:lang w:val="ro-RO"/>
        </w:rPr>
        <w:t>Să răspundă pentru deteriorarea bunurilor</w:t>
      </w:r>
    </w:p>
    <w:p w:rsidR="001E01CB" w:rsidRDefault="001E01CB" w:rsidP="001E01CB">
      <w:pPr>
        <w:numPr>
          <w:ilvl w:val="2"/>
          <w:numId w:val="39"/>
        </w:numPr>
        <w:tabs>
          <w:tab w:val="num" w:pos="2160"/>
        </w:tabs>
        <w:jc w:val="both"/>
        <w:rPr>
          <w:u w:val="single"/>
          <w:lang w:val="ro-RO"/>
        </w:rPr>
      </w:pPr>
      <w:r>
        <w:rPr>
          <w:u w:val="single"/>
          <w:lang w:val="ro-RO"/>
        </w:rPr>
        <w:t>Să creeze  condiții  de  muncă  pe  perioada  rece  a  anului, aprovizionând  cu  cele  necesare (lemne, cărbune s.a.),   pentru  încălzirea  spațiului  din  acest  imobil.</w:t>
      </w:r>
    </w:p>
    <w:p w:rsidR="001E01CB" w:rsidRDefault="001E01CB" w:rsidP="001E01CB">
      <w:pPr>
        <w:jc w:val="both"/>
        <w:rPr>
          <w:b/>
          <w:lang w:val="ro-RO"/>
        </w:rPr>
      </w:pPr>
    </w:p>
    <w:p w:rsidR="001E01CB" w:rsidRDefault="001E01CB" w:rsidP="001E01C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</w:t>
      </w:r>
    </w:p>
    <w:p w:rsidR="001E01CB" w:rsidRDefault="001E01CB" w:rsidP="001E01CB">
      <w:pPr>
        <w:jc w:val="both"/>
        <w:rPr>
          <w:b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                    </w:t>
      </w:r>
      <w:r>
        <w:rPr>
          <w:b/>
          <w:sz w:val="28"/>
          <w:szCs w:val="28"/>
          <w:lang w:val="ro-RO"/>
        </w:rPr>
        <w:t>III.   Termenul contractului</w:t>
      </w:r>
    </w:p>
    <w:p w:rsidR="001E01CB" w:rsidRDefault="001E01CB" w:rsidP="001E01CB">
      <w:pPr>
        <w:numPr>
          <w:ilvl w:val="1"/>
          <w:numId w:val="41"/>
        </w:numPr>
        <w:jc w:val="both"/>
        <w:rPr>
          <w:lang w:val="ro-RO"/>
        </w:rPr>
      </w:pPr>
      <w:r>
        <w:rPr>
          <w:lang w:val="ro-RO"/>
        </w:rPr>
        <w:t>Prezentul contract este înc</w:t>
      </w:r>
      <w:r w:rsidR="000223A6">
        <w:rPr>
          <w:lang w:val="ro-RO"/>
        </w:rPr>
        <w:t>hei</w:t>
      </w:r>
      <w:r w:rsidR="00C22D4C">
        <w:rPr>
          <w:lang w:val="ro-RO"/>
        </w:rPr>
        <w:t>at  în  baza  Deciziei nr.____ din  ___________</w:t>
      </w:r>
      <w:r>
        <w:rPr>
          <w:lang w:val="ro-RO"/>
        </w:rPr>
        <w:t xml:space="preserve">  a  Consiliului  Sătesc  Neculăieuca, pe o perioadă de  </w:t>
      </w:r>
      <w:r>
        <w:rPr>
          <w:b/>
          <w:u w:val="single"/>
          <w:lang w:val="ro-RO"/>
        </w:rPr>
        <w:t>1 (un) an</w:t>
      </w:r>
      <w:r>
        <w:rPr>
          <w:lang w:val="ro-RO"/>
        </w:rPr>
        <w:t xml:space="preserve">   şi întră în vigoare la momentul transmiterii  bunurilor materiale către Comodatar, în baza actului de predare-primire, parte constituantă a contractului.</w:t>
      </w:r>
    </w:p>
    <w:p w:rsidR="001E01CB" w:rsidRDefault="001E01CB" w:rsidP="001E01CB">
      <w:pPr>
        <w:ind w:left="480"/>
        <w:jc w:val="both"/>
        <w:rPr>
          <w:lang w:val="ro-RO"/>
        </w:rPr>
      </w:pPr>
      <w:r>
        <w:rPr>
          <w:lang w:val="ro-RO"/>
        </w:rPr>
        <w:t xml:space="preserve">                                                   </w:t>
      </w:r>
    </w:p>
    <w:p w:rsidR="001E01CB" w:rsidRDefault="001E01CB" w:rsidP="001E01CB">
      <w:pPr>
        <w:ind w:left="480"/>
        <w:jc w:val="both"/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         </w:t>
      </w:r>
      <w:r>
        <w:rPr>
          <w:b/>
          <w:sz w:val="28"/>
          <w:szCs w:val="28"/>
          <w:lang w:val="ro-RO"/>
        </w:rPr>
        <w:t>IV. Clauze suplimentare</w:t>
      </w:r>
    </w:p>
    <w:p w:rsidR="001E01CB" w:rsidRDefault="001E01CB" w:rsidP="001E01CB">
      <w:pPr>
        <w:numPr>
          <w:ilvl w:val="1"/>
          <w:numId w:val="42"/>
        </w:numPr>
        <w:jc w:val="both"/>
        <w:rPr>
          <w:lang w:val="ro-RO"/>
        </w:rPr>
      </w:pPr>
      <w:r>
        <w:rPr>
          <w:lang w:val="ro-RO"/>
        </w:rPr>
        <w:t>Comodatarul nu portă răspundere pentru modificarea sau înrăutăţirea stării bunurilor materiale, dacă acesta a survenit în urma folosirii lor în conformitate cu destinaţia determinată prin natura bunului.</w:t>
      </w:r>
    </w:p>
    <w:p w:rsidR="001E01CB" w:rsidRDefault="001E01CB" w:rsidP="001E01CB">
      <w:pPr>
        <w:numPr>
          <w:ilvl w:val="1"/>
          <w:numId w:val="42"/>
        </w:numPr>
        <w:jc w:val="both"/>
        <w:rPr>
          <w:lang w:val="ro-RO"/>
        </w:rPr>
      </w:pPr>
      <w:r>
        <w:rPr>
          <w:lang w:val="ro-RO"/>
        </w:rPr>
        <w:t>Comodatarul nu are dreptul de reţinere a bunurilor pentru creanţele faţă de Comodant.</w:t>
      </w:r>
    </w:p>
    <w:p w:rsidR="001E01CB" w:rsidRDefault="001E01CB" w:rsidP="001E01CB">
      <w:pPr>
        <w:ind w:left="555"/>
        <w:jc w:val="both"/>
        <w:rPr>
          <w:lang w:val="ro-RO"/>
        </w:rPr>
      </w:pPr>
    </w:p>
    <w:p w:rsidR="001E01CB" w:rsidRDefault="001E01CB" w:rsidP="001E01CB">
      <w:pPr>
        <w:ind w:left="555"/>
        <w:jc w:val="both"/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       </w:t>
      </w:r>
      <w:r>
        <w:rPr>
          <w:b/>
          <w:sz w:val="28"/>
          <w:szCs w:val="28"/>
          <w:lang w:val="ro-RO"/>
        </w:rPr>
        <w:t>V. Dispoziţii finale</w:t>
      </w:r>
    </w:p>
    <w:p w:rsidR="001E01CB" w:rsidRDefault="001E01CB" w:rsidP="001E01CB">
      <w:pPr>
        <w:ind w:left="555"/>
        <w:jc w:val="both"/>
        <w:rPr>
          <w:b/>
          <w:lang w:val="ro-RO"/>
        </w:rPr>
      </w:pPr>
    </w:p>
    <w:p w:rsidR="001E01CB" w:rsidRDefault="001E01CB" w:rsidP="001E01CB">
      <w:pPr>
        <w:numPr>
          <w:ilvl w:val="1"/>
          <w:numId w:val="43"/>
        </w:numPr>
        <w:jc w:val="both"/>
        <w:rPr>
          <w:lang w:val="ro-RO"/>
        </w:rPr>
      </w:pPr>
      <w:r>
        <w:rPr>
          <w:lang w:val="ro-RO"/>
        </w:rPr>
        <w:t xml:space="preserve">Modificarea sau rezilierea prezentului contract se face numai cu acordul ambelor părţi </w:t>
      </w:r>
      <w:proofErr w:type="spellStart"/>
      <w:r>
        <w:rPr>
          <w:lang w:val="ro-RO"/>
        </w:rPr>
        <w:t>pînă</w:t>
      </w:r>
      <w:proofErr w:type="spellEnd"/>
      <w:r>
        <w:rPr>
          <w:lang w:val="ro-RO"/>
        </w:rPr>
        <w:t xml:space="preserve"> la expirarea termenului indicat în p.3.1 al prezentului contract în următoarele cazuri:</w:t>
      </w:r>
    </w:p>
    <w:p w:rsidR="001E01CB" w:rsidRDefault="001E01CB" w:rsidP="001E01CB">
      <w:pPr>
        <w:numPr>
          <w:ilvl w:val="1"/>
          <w:numId w:val="43"/>
        </w:numPr>
        <w:jc w:val="both"/>
        <w:rPr>
          <w:lang w:val="ro-RO"/>
        </w:rPr>
      </w:pPr>
      <w:r>
        <w:rPr>
          <w:lang w:val="ro-RO"/>
        </w:rPr>
        <w:t>În virtutea unor circumstanţe neprevăzute, comodantul însuşi are nevoie de bunurile materiale.</w:t>
      </w:r>
    </w:p>
    <w:p w:rsidR="001E01CB" w:rsidRDefault="001E01CB" w:rsidP="001E01CB">
      <w:pPr>
        <w:numPr>
          <w:ilvl w:val="1"/>
          <w:numId w:val="43"/>
        </w:numPr>
        <w:jc w:val="both"/>
        <w:rPr>
          <w:lang w:val="ro-RO"/>
        </w:rPr>
      </w:pPr>
      <w:r>
        <w:rPr>
          <w:lang w:val="ro-RO"/>
        </w:rPr>
        <w:t>Comodatarul foloseşte bunurile materiale contrar destinaţiei lor.</w:t>
      </w:r>
    </w:p>
    <w:p w:rsidR="001E01CB" w:rsidRDefault="001E01CB" w:rsidP="001E01CB">
      <w:pPr>
        <w:numPr>
          <w:ilvl w:val="1"/>
          <w:numId w:val="43"/>
        </w:numPr>
        <w:jc w:val="both"/>
        <w:rPr>
          <w:lang w:val="ro-RO"/>
        </w:rPr>
      </w:pPr>
      <w:r>
        <w:rPr>
          <w:lang w:val="ro-RO"/>
        </w:rPr>
        <w:t>Comodatarul, fără acordul comodantului, dă bunul în folosinţă unui terţe sau supune bunul unui pericol mare.</w:t>
      </w:r>
    </w:p>
    <w:p w:rsidR="001E01CB" w:rsidRDefault="001E01CB" w:rsidP="001E01CB">
      <w:pPr>
        <w:numPr>
          <w:ilvl w:val="1"/>
          <w:numId w:val="43"/>
        </w:numPr>
        <w:jc w:val="both"/>
        <w:rPr>
          <w:lang w:val="ro-RO"/>
        </w:rPr>
      </w:pPr>
      <w:r>
        <w:rPr>
          <w:lang w:val="ro-RO"/>
        </w:rPr>
        <w:t>Comodatarul şi-a încetat activitatea.</w:t>
      </w:r>
    </w:p>
    <w:p w:rsidR="001E01CB" w:rsidRDefault="001E01CB" w:rsidP="001E01CB">
      <w:pPr>
        <w:numPr>
          <w:ilvl w:val="1"/>
          <w:numId w:val="43"/>
        </w:numPr>
        <w:jc w:val="both"/>
        <w:rPr>
          <w:lang w:val="ro-RO"/>
        </w:rPr>
      </w:pPr>
      <w:r>
        <w:rPr>
          <w:lang w:val="ro-RO"/>
        </w:rPr>
        <w:t>Toate modificările şi completările la prezentul contract trebuie să fie întocmite în scris şi semnate de părţi. Anexele la prezentul contract constituie părţi integrante ale lui.</w:t>
      </w:r>
    </w:p>
    <w:p w:rsidR="001E01CB" w:rsidRPr="00C22D4C" w:rsidRDefault="001E01CB" w:rsidP="00C22D4C">
      <w:pPr>
        <w:numPr>
          <w:ilvl w:val="1"/>
          <w:numId w:val="43"/>
        </w:numPr>
        <w:jc w:val="both"/>
        <w:rPr>
          <w:lang w:val="ro-RO"/>
        </w:rPr>
      </w:pPr>
      <w:r>
        <w:rPr>
          <w:lang w:val="ro-RO"/>
        </w:rPr>
        <w:t xml:space="preserve">Prezentul contract este semnat în 3(trei) exemplare, câte unul pentru fiecare dintre Părţi, </w:t>
      </w:r>
      <w:proofErr w:type="spellStart"/>
      <w:r>
        <w:rPr>
          <w:lang w:val="ro-RO"/>
        </w:rPr>
        <w:t>avînd</w:t>
      </w:r>
      <w:proofErr w:type="spellEnd"/>
      <w:r>
        <w:rPr>
          <w:lang w:val="ro-RO"/>
        </w:rPr>
        <w:t xml:space="preserve"> aceiaşi putere juridică.</w:t>
      </w:r>
    </w:p>
    <w:p w:rsidR="001E01CB" w:rsidRDefault="001E01CB" w:rsidP="001E01CB">
      <w:pPr>
        <w:ind w:left="555"/>
        <w:jc w:val="both"/>
        <w:rPr>
          <w:lang w:val="ro-RO"/>
        </w:rPr>
      </w:pPr>
    </w:p>
    <w:p w:rsidR="001E01CB" w:rsidRDefault="001E01CB" w:rsidP="00C22D4C">
      <w:pPr>
        <w:jc w:val="both"/>
        <w:rPr>
          <w:lang w:val="ro-RO"/>
        </w:rPr>
      </w:pPr>
    </w:p>
    <w:p w:rsidR="005F5C40" w:rsidRDefault="005F5C40" w:rsidP="00C22D4C">
      <w:pPr>
        <w:jc w:val="both"/>
        <w:rPr>
          <w:lang w:val="ro-RO"/>
        </w:rPr>
      </w:pPr>
    </w:p>
    <w:p w:rsidR="005F5C40" w:rsidRDefault="005F5C40" w:rsidP="00C22D4C">
      <w:pPr>
        <w:jc w:val="both"/>
        <w:rPr>
          <w:lang w:val="ro-RO"/>
        </w:rPr>
      </w:pPr>
    </w:p>
    <w:p w:rsidR="005F5C40" w:rsidRDefault="005F5C40" w:rsidP="00C22D4C">
      <w:pPr>
        <w:jc w:val="both"/>
        <w:rPr>
          <w:lang w:val="ro-RO"/>
        </w:rPr>
      </w:pPr>
    </w:p>
    <w:p w:rsidR="005F5C40" w:rsidRDefault="005F5C40" w:rsidP="00C22D4C">
      <w:pPr>
        <w:jc w:val="both"/>
        <w:rPr>
          <w:lang w:val="ro-RO"/>
        </w:rPr>
      </w:pPr>
    </w:p>
    <w:p w:rsidR="005F5C40" w:rsidRDefault="005F5C40" w:rsidP="00C22D4C">
      <w:pPr>
        <w:jc w:val="both"/>
        <w:rPr>
          <w:lang w:val="ro-RO"/>
        </w:rPr>
      </w:pPr>
    </w:p>
    <w:p w:rsidR="005F5C40" w:rsidRDefault="005F5C40" w:rsidP="00C22D4C">
      <w:pPr>
        <w:jc w:val="both"/>
        <w:rPr>
          <w:lang w:val="ro-RO"/>
        </w:rPr>
      </w:pPr>
    </w:p>
    <w:p w:rsidR="005F5C40" w:rsidRDefault="005F5C40" w:rsidP="00C22D4C">
      <w:pPr>
        <w:jc w:val="both"/>
        <w:rPr>
          <w:lang w:val="ro-RO"/>
        </w:rPr>
      </w:pPr>
    </w:p>
    <w:p w:rsidR="001E01CB" w:rsidRDefault="001E01CB" w:rsidP="001E01CB">
      <w:pPr>
        <w:ind w:left="555"/>
        <w:jc w:val="both"/>
        <w:rPr>
          <w:b/>
          <w:sz w:val="28"/>
          <w:szCs w:val="28"/>
          <w:lang w:val="ro-RO"/>
        </w:rPr>
      </w:pPr>
      <w:r>
        <w:rPr>
          <w:lang w:val="ro-RO"/>
        </w:rPr>
        <w:lastRenderedPageBreak/>
        <w:t xml:space="preserve">         </w:t>
      </w:r>
      <w:r>
        <w:rPr>
          <w:b/>
          <w:sz w:val="28"/>
          <w:szCs w:val="28"/>
          <w:lang w:val="ro-RO"/>
        </w:rPr>
        <w:t>VII. Adresele juridice, rechizitele bancare şi semnăturile părţilor</w:t>
      </w:r>
    </w:p>
    <w:tbl>
      <w:tblPr>
        <w:tblpPr w:leftFromText="180" w:rightFromText="180" w:vertAnchor="text" w:horzAnchor="margin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7"/>
        <w:gridCol w:w="4963"/>
      </w:tblGrid>
      <w:tr w:rsidR="001E01CB" w:rsidTr="001E01CB">
        <w:trPr>
          <w:trHeight w:val="431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1E01CB" w:rsidRDefault="001E01CB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         „Comodant”</w:t>
            </w:r>
          </w:p>
          <w:p w:rsidR="001E01CB" w:rsidRDefault="001E01CB">
            <w:pPr>
              <w:jc w:val="both"/>
              <w:rPr>
                <w:b/>
                <w:lang w:val="ro-RO"/>
              </w:rPr>
            </w:pP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Primăria  satului Neculăieuca</w:t>
            </w: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MD3539</w:t>
            </w: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Satul  Neculăieuca, </w:t>
            </w:r>
            <w:proofErr w:type="spellStart"/>
            <w:r>
              <w:rPr>
                <w:lang w:val="ro-RO"/>
              </w:rPr>
              <w:t>rul</w:t>
            </w:r>
            <w:proofErr w:type="spellEnd"/>
            <w:r>
              <w:rPr>
                <w:lang w:val="ro-RO"/>
              </w:rPr>
              <w:t xml:space="preserve"> Orhei</w:t>
            </w:r>
          </w:p>
          <w:p w:rsidR="001E01CB" w:rsidRDefault="001E01CB">
            <w:pPr>
              <w:jc w:val="both"/>
              <w:rPr>
                <w:b/>
                <w:lang w:val="ro-RO"/>
              </w:rPr>
            </w:pPr>
            <w:r>
              <w:rPr>
                <w:lang w:val="ro-RO"/>
              </w:rPr>
              <w:t>tel.  0235 60236</w:t>
            </w:r>
          </w:p>
          <w:p w:rsidR="001E01CB" w:rsidRDefault="001E01CB">
            <w:pPr>
              <w:jc w:val="both"/>
              <w:rPr>
                <w:lang w:val="ro-RO"/>
              </w:rPr>
            </w:pP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c/f  1007601006438</w:t>
            </w: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Min. Fin. Trezoreria  de Stat</w:t>
            </w: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Codul băncii  TREZMD2X</w:t>
            </w:r>
          </w:p>
          <w:p w:rsidR="001E01CB" w:rsidRDefault="001E01CB">
            <w:pPr>
              <w:jc w:val="both"/>
              <w:rPr>
                <w:b/>
                <w:lang w:val="ro-RO"/>
              </w:rPr>
            </w:pPr>
          </w:p>
          <w:p w:rsidR="001E01CB" w:rsidRDefault="001E01CB">
            <w:pPr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Primarul satului</w:t>
            </w:r>
            <w:r>
              <w:rPr>
                <w:b/>
                <w:lang w:val="ro-RO"/>
              </w:rPr>
              <w:t>____________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Bîscal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 Violeta</w:t>
            </w:r>
          </w:p>
          <w:p w:rsidR="001E01CB" w:rsidRDefault="001E01CB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  <w:p w:rsidR="001E01CB" w:rsidRDefault="001E01CB">
            <w:pPr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Contabil şef</w:t>
            </w:r>
            <w:r>
              <w:rPr>
                <w:b/>
                <w:lang w:val="ro-RO"/>
              </w:rPr>
              <w:t xml:space="preserve">   ______________ </w:t>
            </w:r>
          </w:p>
          <w:p w:rsidR="001E01CB" w:rsidRDefault="001E01CB">
            <w:pPr>
              <w:jc w:val="both"/>
              <w:rPr>
                <w:b/>
                <w:lang w:val="ro-RO"/>
              </w:rPr>
            </w:pPr>
          </w:p>
          <w:p w:rsidR="001E01CB" w:rsidRDefault="001E01CB">
            <w:pPr>
              <w:jc w:val="both"/>
              <w:rPr>
                <w:b/>
                <w:lang w:val="ro-RO"/>
              </w:rPr>
            </w:pPr>
          </w:p>
          <w:p w:rsidR="001E01CB" w:rsidRDefault="001E01CB">
            <w:pPr>
              <w:jc w:val="both"/>
              <w:rPr>
                <w:b/>
                <w:lang w:val="ro-RO"/>
              </w:rPr>
            </w:pP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L. Ş.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1E01CB" w:rsidRDefault="001E01CB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        „Comodatar”</w:t>
            </w: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Î.S. Poșta  Moldovei</w:t>
            </w: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Centrul  de  Poștă  Orhei </w:t>
            </w: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Orașul Orhei, </w:t>
            </w:r>
            <w:proofErr w:type="spellStart"/>
            <w:r>
              <w:rPr>
                <w:lang w:val="ro-RO"/>
              </w:rPr>
              <w:t>str.V.Mahu</w:t>
            </w:r>
            <w:proofErr w:type="spellEnd"/>
            <w:r>
              <w:rPr>
                <w:lang w:val="ro-RO"/>
              </w:rPr>
              <w:t>, 129</w:t>
            </w: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tel. 0235 __________________</w:t>
            </w:r>
          </w:p>
          <w:p w:rsidR="001E01CB" w:rsidRDefault="001E01CB">
            <w:pPr>
              <w:jc w:val="both"/>
              <w:rPr>
                <w:lang w:val="ro-RO"/>
              </w:rPr>
            </w:pP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c/f  1002600023242</w:t>
            </w: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_____________________________</w:t>
            </w: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_____________________________</w:t>
            </w:r>
          </w:p>
          <w:p w:rsidR="001E01CB" w:rsidRDefault="001E01CB">
            <w:pPr>
              <w:jc w:val="both"/>
              <w:rPr>
                <w:lang w:val="ro-RO"/>
              </w:rPr>
            </w:pPr>
          </w:p>
          <w:p w:rsidR="001E01CB" w:rsidRDefault="001E01CB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Director CP Orhei _________  </w:t>
            </w:r>
            <w:proofErr w:type="spellStart"/>
            <w:r>
              <w:rPr>
                <w:b/>
                <w:lang w:val="ro-RO"/>
              </w:rPr>
              <w:t>Rogati</w:t>
            </w:r>
            <w:proofErr w:type="spellEnd"/>
            <w:r>
              <w:rPr>
                <w:b/>
                <w:lang w:val="ro-RO"/>
              </w:rPr>
              <w:t xml:space="preserve"> Serafim</w:t>
            </w:r>
          </w:p>
          <w:p w:rsidR="001E01CB" w:rsidRDefault="001E01CB">
            <w:pPr>
              <w:jc w:val="both"/>
              <w:rPr>
                <w:b/>
                <w:lang w:val="ro-RO"/>
              </w:rPr>
            </w:pPr>
          </w:p>
          <w:p w:rsidR="001E01CB" w:rsidRDefault="001E01CB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Contabil şef   ____________    _____________</w:t>
            </w:r>
          </w:p>
          <w:p w:rsidR="001E01CB" w:rsidRDefault="001E01CB">
            <w:pPr>
              <w:jc w:val="both"/>
              <w:rPr>
                <w:lang w:val="ro-RO"/>
              </w:rPr>
            </w:pPr>
          </w:p>
          <w:p w:rsidR="001E01CB" w:rsidRDefault="001E01CB">
            <w:pPr>
              <w:jc w:val="both"/>
              <w:rPr>
                <w:lang w:val="ro-RO"/>
              </w:rPr>
            </w:pPr>
          </w:p>
          <w:p w:rsidR="001E01CB" w:rsidRDefault="001E01CB">
            <w:pPr>
              <w:jc w:val="both"/>
              <w:rPr>
                <w:b/>
                <w:lang w:val="ro-RO"/>
              </w:rPr>
            </w:pPr>
          </w:p>
          <w:p w:rsidR="001E01CB" w:rsidRDefault="001E01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L.Ş.</w:t>
            </w:r>
          </w:p>
        </w:tc>
      </w:tr>
    </w:tbl>
    <w:p w:rsidR="001E01CB" w:rsidRDefault="001E01CB" w:rsidP="001E01CB">
      <w:pPr>
        <w:jc w:val="both"/>
        <w:rPr>
          <w:b/>
          <w:lang w:val="ro-RO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1E01CB">
      <w:pPr>
        <w:rPr>
          <w:lang w:val="en-US"/>
        </w:rPr>
      </w:pPr>
    </w:p>
    <w:p w:rsidR="001E01CB" w:rsidRDefault="001E01CB" w:rsidP="008D0F67">
      <w:pPr>
        <w:rPr>
          <w:i/>
          <w:sz w:val="22"/>
          <w:lang w:val="ro-RO"/>
        </w:rPr>
      </w:pPr>
    </w:p>
    <w:sectPr w:rsidR="001E01CB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69E"/>
    <w:multiLevelType w:val="hybridMultilevel"/>
    <w:tmpl w:val="499EB24A"/>
    <w:lvl w:ilvl="0" w:tplc="E2A8E2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5B2FB1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91E4E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67BD6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F4E36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57314"/>
    <w:multiLevelType w:val="hybridMultilevel"/>
    <w:tmpl w:val="AE849D48"/>
    <w:lvl w:ilvl="0" w:tplc="544080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C45482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EC87F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6201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CC0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F1AD1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300B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7EC7D0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8CCD3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89575B0"/>
    <w:multiLevelType w:val="hybridMultilevel"/>
    <w:tmpl w:val="AC68A62A"/>
    <w:lvl w:ilvl="0" w:tplc="0E74CB8C">
      <w:start w:val="1"/>
      <w:numFmt w:val="lowerLetter"/>
      <w:lvlText w:val="%1)"/>
      <w:lvlJc w:val="left"/>
      <w:pPr>
        <w:ind w:left="390" w:hanging="39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D71BBB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10F24C01"/>
    <w:multiLevelType w:val="multilevel"/>
    <w:tmpl w:val="04186C4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480"/>
      </w:pPr>
    </w:lvl>
    <w:lvl w:ilvl="2">
      <w:start w:val="1"/>
      <w:numFmt w:val="decimal"/>
      <w:lvlText w:val="%1.%2.%3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800"/>
      </w:pPr>
    </w:lvl>
  </w:abstractNum>
  <w:abstractNum w:abstractNumId="8">
    <w:nsid w:val="177471EA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C17FC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102F35"/>
    <w:multiLevelType w:val="hybridMultilevel"/>
    <w:tmpl w:val="C52A77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24265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2237559B"/>
    <w:multiLevelType w:val="hybridMultilevel"/>
    <w:tmpl w:val="A77C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34221D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916BCF"/>
    <w:multiLevelType w:val="hybridMultilevel"/>
    <w:tmpl w:val="1072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513AB"/>
    <w:multiLevelType w:val="multilevel"/>
    <w:tmpl w:val="24E481C2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54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830"/>
        </w:tabs>
        <w:ind w:left="183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300"/>
        </w:tabs>
        <w:ind w:left="33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4770"/>
        </w:tabs>
        <w:ind w:left="477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5325"/>
        </w:tabs>
        <w:ind w:left="5325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800"/>
      </w:pPr>
      <w:rPr>
        <w:b/>
      </w:rPr>
    </w:lvl>
  </w:abstractNum>
  <w:abstractNum w:abstractNumId="16">
    <w:nsid w:val="2B482301"/>
    <w:multiLevelType w:val="multilevel"/>
    <w:tmpl w:val="5178C0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17">
    <w:nsid w:val="2BDA1660"/>
    <w:multiLevelType w:val="hybridMultilevel"/>
    <w:tmpl w:val="59BE67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331BB"/>
    <w:multiLevelType w:val="hybridMultilevel"/>
    <w:tmpl w:val="518C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FA1863"/>
    <w:multiLevelType w:val="hybridMultilevel"/>
    <w:tmpl w:val="8F4CCB0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672383"/>
    <w:multiLevelType w:val="multilevel"/>
    <w:tmpl w:val="484CE8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343F0CF5"/>
    <w:multiLevelType w:val="hybridMultilevel"/>
    <w:tmpl w:val="9DECD7B6"/>
    <w:lvl w:ilvl="0" w:tplc="5BCAA920">
      <w:start w:val="1"/>
      <w:numFmt w:val="upperRoman"/>
      <w:lvlText w:val="%1."/>
      <w:lvlJc w:val="left"/>
      <w:pPr>
        <w:ind w:left="352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816838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6037D0"/>
    <w:multiLevelType w:val="multilevel"/>
    <w:tmpl w:val="BB6E1A18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540"/>
      </w:p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</w:lvl>
  </w:abstractNum>
  <w:abstractNum w:abstractNumId="24">
    <w:nsid w:val="3ED52537"/>
    <w:multiLevelType w:val="hybridMultilevel"/>
    <w:tmpl w:val="F5A8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3E7B04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8766F0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44175A"/>
    <w:multiLevelType w:val="hybridMultilevel"/>
    <w:tmpl w:val="A7F017F2"/>
    <w:lvl w:ilvl="0" w:tplc="098474B0">
      <w:start w:val="1"/>
      <w:numFmt w:val="decimal"/>
      <w:lvlText w:val="%1."/>
      <w:lvlJc w:val="left"/>
      <w:pPr>
        <w:ind w:left="928" w:hanging="360"/>
      </w:pPr>
      <w:rPr>
        <w:lang w:val="ro-RO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8">
    <w:nsid w:val="41FB0D9C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8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8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9">
    <w:nsid w:val="458D6A77"/>
    <w:multiLevelType w:val="hybridMultilevel"/>
    <w:tmpl w:val="485C749C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742EFF"/>
    <w:multiLevelType w:val="hybridMultilevel"/>
    <w:tmpl w:val="7702F798"/>
    <w:lvl w:ilvl="0" w:tplc="DF5696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95737A"/>
    <w:multiLevelType w:val="hybridMultilevel"/>
    <w:tmpl w:val="BA4EE256"/>
    <w:lvl w:ilvl="0" w:tplc="1F9C2C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230ED9"/>
    <w:multiLevelType w:val="hybridMultilevel"/>
    <w:tmpl w:val="B1E04A5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3A17E5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EA7489"/>
    <w:multiLevelType w:val="hybridMultilevel"/>
    <w:tmpl w:val="ED5467E6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051DB2"/>
    <w:multiLevelType w:val="hybridMultilevel"/>
    <w:tmpl w:val="6F4C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5226C3"/>
    <w:multiLevelType w:val="hybridMultilevel"/>
    <w:tmpl w:val="779E771C"/>
    <w:lvl w:ilvl="0" w:tplc="714E4B3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"/>
  </w:num>
  <w:num w:numId="15">
    <w:abstractNumId w:val="27"/>
  </w:num>
  <w:num w:numId="16">
    <w:abstractNumId w:val="6"/>
  </w:num>
  <w:num w:numId="17">
    <w:abstractNumId w:val="2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6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"/>
  </w:num>
  <w:num w:numId="35">
    <w:abstractNumId w:val="14"/>
  </w:num>
  <w:num w:numId="36">
    <w:abstractNumId w:val="31"/>
  </w:num>
  <w:num w:numId="37">
    <w:abstractNumId w:val="34"/>
  </w:num>
  <w:num w:numId="3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667F5B"/>
    <w:rsid w:val="00000CD4"/>
    <w:rsid w:val="00001F93"/>
    <w:rsid w:val="00002B9B"/>
    <w:rsid w:val="00003B08"/>
    <w:rsid w:val="00010838"/>
    <w:rsid w:val="0001152A"/>
    <w:rsid w:val="000132C1"/>
    <w:rsid w:val="000223A6"/>
    <w:rsid w:val="0002378B"/>
    <w:rsid w:val="00025B94"/>
    <w:rsid w:val="000374BF"/>
    <w:rsid w:val="000408AF"/>
    <w:rsid w:val="00041354"/>
    <w:rsid w:val="00041F65"/>
    <w:rsid w:val="00044DFE"/>
    <w:rsid w:val="00046210"/>
    <w:rsid w:val="000473D6"/>
    <w:rsid w:val="00050602"/>
    <w:rsid w:val="00050C38"/>
    <w:rsid w:val="000527C4"/>
    <w:rsid w:val="000540F2"/>
    <w:rsid w:val="00055C5D"/>
    <w:rsid w:val="0005630C"/>
    <w:rsid w:val="00056ED0"/>
    <w:rsid w:val="00060911"/>
    <w:rsid w:val="000718D9"/>
    <w:rsid w:val="00073D4A"/>
    <w:rsid w:val="00075F5E"/>
    <w:rsid w:val="0007676D"/>
    <w:rsid w:val="0008098D"/>
    <w:rsid w:val="00080A9E"/>
    <w:rsid w:val="00082225"/>
    <w:rsid w:val="000824FF"/>
    <w:rsid w:val="00082FA4"/>
    <w:rsid w:val="00084F3F"/>
    <w:rsid w:val="000857F4"/>
    <w:rsid w:val="00094AE7"/>
    <w:rsid w:val="00095BD9"/>
    <w:rsid w:val="000965ED"/>
    <w:rsid w:val="000A09C1"/>
    <w:rsid w:val="000A5C59"/>
    <w:rsid w:val="000A7714"/>
    <w:rsid w:val="000B5A43"/>
    <w:rsid w:val="000C06A0"/>
    <w:rsid w:val="000C2CA4"/>
    <w:rsid w:val="000C4332"/>
    <w:rsid w:val="000C530C"/>
    <w:rsid w:val="000E00FC"/>
    <w:rsid w:val="000E04B5"/>
    <w:rsid w:val="000E08F2"/>
    <w:rsid w:val="000E0DDC"/>
    <w:rsid w:val="000E20A6"/>
    <w:rsid w:val="000E57D1"/>
    <w:rsid w:val="000E5BFD"/>
    <w:rsid w:val="000E6FAF"/>
    <w:rsid w:val="000F4AD5"/>
    <w:rsid w:val="000F4D94"/>
    <w:rsid w:val="000F6FD5"/>
    <w:rsid w:val="000F793A"/>
    <w:rsid w:val="00100FB1"/>
    <w:rsid w:val="00104153"/>
    <w:rsid w:val="00104642"/>
    <w:rsid w:val="0011307C"/>
    <w:rsid w:val="00114F36"/>
    <w:rsid w:val="00130FAE"/>
    <w:rsid w:val="00132947"/>
    <w:rsid w:val="0013562C"/>
    <w:rsid w:val="00140218"/>
    <w:rsid w:val="00143C7B"/>
    <w:rsid w:val="00145837"/>
    <w:rsid w:val="00145A93"/>
    <w:rsid w:val="00153D0A"/>
    <w:rsid w:val="001544D9"/>
    <w:rsid w:val="00156ACB"/>
    <w:rsid w:val="00157DA6"/>
    <w:rsid w:val="001604F3"/>
    <w:rsid w:val="0016069F"/>
    <w:rsid w:val="00172E2F"/>
    <w:rsid w:val="00176405"/>
    <w:rsid w:val="0018394E"/>
    <w:rsid w:val="00184E89"/>
    <w:rsid w:val="0018799F"/>
    <w:rsid w:val="00190004"/>
    <w:rsid w:val="0019165D"/>
    <w:rsid w:val="00191664"/>
    <w:rsid w:val="00191C13"/>
    <w:rsid w:val="00194628"/>
    <w:rsid w:val="001946AA"/>
    <w:rsid w:val="00195383"/>
    <w:rsid w:val="00195A21"/>
    <w:rsid w:val="001A0548"/>
    <w:rsid w:val="001A300D"/>
    <w:rsid w:val="001A54D4"/>
    <w:rsid w:val="001B3D54"/>
    <w:rsid w:val="001C132F"/>
    <w:rsid w:val="001C23D6"/>
    <w:rsid w:val="001C39D3"/>
    <w:rsid w:val="001C56E8"/>
    <w:rsid w:val="001C753E"/>
    <w:rsid w:val="001C7C4A"/>
    <w:rsid w:val="001C7D4C"/>
    <w:rsid w:val="001D2066"/>
    <w:rsid w:val="001D46AC"/>
    <w:rsid w:val="001D575A"/>
    <w:rsid w:val="001D6A87"/>
    <w:rsid w:val="001E01CB"/>
    <w:rsid w:val="001E35D2"/>
    <w:rsid w:val="001E3F2D"/>
    <w:rsid w:val="001E6FB2"/>
    <w:rsid w:val="001F28D6"/>
    <w:rsid w:val="001F4546"/>
    <w:rsid w:val="001F5807"/>
    <w:rsid w:val="00201355"/>
    <w:rsid w:val="00201B50"/>
    <w:rsid w:val="00204A55"/>
    <w:rsid w:val="0020520F"/>
    <w:rsid w:val="00207596"/>
    <w:rsid w:val="00211960"/>
    <w:rsid w:val="00212285"/>
    <w:rsid w:val="002217E4"/>
    <w:rsid w:val="00221AC9"/>
    <w:rsid w:val="002226E2"/>
    <w:rsid w:val="00222796"/>
    <w:rsid w:val="002248F4"/>
    <w:rsid w:val="00226F56"/>
    <w:rsid w:val="00227B14"/>
    <w:rsid w:val="00232321"/>
    <w:rsid w:val="00234E94"/>
    <w:rsid w:val="00240176"/>
    <w:rsid w:val="00240F79"/>
    <w:rsid w:val="0024137A"/>
    <w:rsid w:val="00242E9F"/>
    <w:rsid w:val="00246278"/>
    <w:rsid w:val="002479E5"/>
    <w:rsid w:val="002549CB"/>
    <w:rsid w:val="00264135"/>
    <w:rsid w:val="00264806"/>
    <w:rsid w:val="00264D5B"/>
    <w:rsid w:val="002765AB"/>
    <w:rsid w:val="00276C20"/>
    <w:rsid w:val="00281D6C"/>
    <w:rsid w:val="00281DFF"/>
    <w:rsid w:val="00282C9E"/>
    <w:rsid w:val="0028364F"/>
    <w:rsid w:val="00283C76"/>
    <w:rsid w:val="00291811"/>
    <w:rsid w:val="00291D83"/>
    <w:rsid w:val="002935EB"/>
    <w:rsid w:val="00293EAC"/>
    <w:rsid w:val="00295768"/>
    <w:rsid w:val="002A2C53"/>
    <w:rsid w:val="002A37DC"/>
    <w:rsid w:val="002A3880"/>
    <w:rsid w:val="002B5737"/>
    <w:rsid w:val="002B7B6F"/>
    <w:rsid w:val="002C1A79"/>
    <w:rsid w:val="002C4C63"/>
    <w:rsid w:val="002C4D27"/>
    <w:rsid w:val="002D099F"/>
    <w:rsid w:val="002D2DB5"/>
    <w:rsid w:val="002D4160"/>
    <w:rsid w:val="002D64AA"/>
    <w:rsid w:val="002D7089"/>
    <w:rsid w:val="002D7621"/>
    <w:rsid w:val="002E07B5"/>
    <w:rsid w:val="002E3141"/>
    <w:rsid w:val="002E3814"/>
    <w:rsid w:val="002E53CE"/>
    <w:rsid w:val="002E6F78"/>
    <w:rsid w:val="002F0DD9"/>
    <w:rsid w:val="002F3EF9"/>
    <w:rsid w:val="0030011F"/>
    <w:rsid w:val="00300E28"/>
    <w:rsid w:val="003025CB"/>
    <w:rsid w:val="00302695"/>
    <w:rsid w:val="0031259D"/>
    <w:rsid w:val="0031520D"/>
    <w:rsid w:val="00315B1B"/>
    <w:rsid w:val="003164C8"/>
    <w:rsid w:val="00316EB4"/>
    <w:rsid w:val="003240BC"/>
    <w:rsid w:val="00327144"/>
    <w:rsid w:val="00330D8E"/>
    <w:rsid w:val="0033310B"/>
    <w:rsid w:val="003408D4"/>
    <w:rsid w:val="00341C09"/>
    <w:rsid w:val="0034693E"/>
    <w:rsid w:val="003474B0"/>
    <w:rsid w:val="003566D8"/>
    <w:rsid w:val="00361924"/>
    <w:rsid w:val="003624A5"/>
    <w:rsid w:val="00366396"/>
    <w:rsid w:val="00366B7B"/>
    <w:rsid w:val="003752B0"/>
    <w:rsid w:val="00375C79"/>
    <w:rsid w:val="00380A91"/>
    <w:rsid w:val="00390A5E"/>
    <w:rsid w:val="0039262C"/>
    <w:rsid w:val="00392820"/>
    <w:rsid w:val="00394565"/>
    <w:rsid w:val="00394FBC"/>
    <w:rsid w:val="00395EED"/>
    <w:rsid w:val="0039693D"/>
    <w:rsid w:val="003A09C4"/>
    <w:rsid w:val="003A1F0D"/>
    <w:rsid w:val="003A4447"/>
    <w:rsid w:val="003A6746"/>
    <w:rsid w:val="003A7210"/>
    <w:rsid w:val="003B2B20"/>
    <w:rsid w:val="003C4F7C"/>
    <w:rsid w:val="003C66EB"/>
    <w:rsid w:val="003D00E1"/>
    <w:rsid w:val="003E2398"/>
    <w:rsid w:val="003F3EE9"/>
    <w:rsid w:val="003F5012"/>
    <w:rsid w:val="003F625F"/>
    <w:rsid w:val="003F7739"/>
    <w:rsid w:val="004076E1"/>
    <w:rsid w:val="00420C24"/>
    <w:rsid w:val="00425317"/>
    <w:rsid w:val="0042549A"/>
    <w:rsid w:val="00425835"/>
    <w:rsid w:val="0043390F"/>
    <w:rsid w:val="00437DEA"/>
    <w:rsid w:val="00437F06"/>
    <w:rsid w:val="0044474B"/>
    <w:rsid w:val="004448C5"/>
    <w:rsid w:val="00446821"/>
    <w:rsid w:val="00455951"/>
    <w:rsid w:val="00456360"/>
    <w:rsid w:val="004603F8"/>
    <w:rsid w:val="00464DD7"/>
    <w:rsid w:val="00467BA7"/>
    <w:rsid w:val="004826AE"/>
    <w:rsid w:val="00482FF9"/>
    <w:rsid w:val="00483EA3"/>
    <w:rsid w:val="00484D88"/>
    <w:rsid w:val="004866E2"/>
    <w:rsid w:val="004868ED"/>
    <w:rsid w:val="0049529A"/>
    <w:rsid w:val="004A0C3C"/>
    <w:rsid w:val="004A7B58"/>
    <w:rsid w:val="004B02E0"/>
    <w:rsid w:val="004B1350"/>
    <w:rsid w:val="004B70C7"/>
    <w:rsid w:val="004C1E2D"/>
    <w:rsid w:val="004C256C"/>
    <w:rsid w:val="004D15F7"/>
    <w:rsid w:val="004D3AF9"/>
    <w:rsid w:val="004D5464"/>
    <w:rsid w:val="004D71D7"/>
    <w:rsid w:val="004E1491"/>
    <w:rsid w:val="004E361A"/>
    <w:rsid w:val="004E45E4"/>
    <w:rsid w:val="004E479A"/>
    <w:rsid w:val="004E5FA3"/>
    <w:rsid w:val="004E6CC6"/>
    <w:rsid w:val="004F4EC9"/>
    <w:rsid w:val="004F7CEC"/>
    <w:rsid w:val="00500ECE"/>
    <w:rsid w:val="00503AEE"/>
    <w:rsid w:val="00505345"/>
    <w:rsid w:val="00510226"/>
    <w:rsid w:val="00511C62"/>
    <w:rsid w:val="00512921"/>
    <w:rsid w:val="0051427A"/>
    <w:rsid w:val="005152AB"/>
    <w:rsid w:val="0051592B"/>
    <w:rsid w:val="00515D8D"/>
    <w:rsid w:val="00517856"/>
    <w:rsid w:val="005178CE"/>
    <w:rsid w:val="00523A01"/>
    <w:rsid w:val="00524832"/>
    <w:rsid w:val="00524B74"/>
    <w:rsid w:val="0052557A"/>
    <w:rsid w:val="00526811"/>
    <w:rsid w:val="0052727F"/>
    <w:rsid w:val="0053135A"/>
    <w:rsid w:val="00541683"/>
    <w:rsid w:val="00547626"/>
    <w:rsid w:val="00547D3F"/>
    <w:rsid w:val="00553027"/>
    <w:rsid w:val="005532A3"/>
    <w:rsid w:val="00553D57"/>
    <w:rsid w:val="00557052"/>
    <w:rsid w:val="00557DC0"/>
    <w:rsid w:val="0056232E"/>
    <w:rsid w:val="0056551E"/>
    <w:rsid w:val="00570972"/>
    <w:rsid w:val="0057204A"/>
    <w:rsid w:val="00576BB0"/>
    <w:rsid w:val="00580146"/>
    <w:rsid w:val="00582521"/>
    <w:rsid w:val="00590532"/>
    <w:rsid w:val="00590582"/>
    <w:rsid w:val="0059213F"/>
    <w:rsid w:val="00592CC9"/>
    <w:rsid w:val="005954F4"/>
    <w:rsid w:val="005A6B00"/>
    <w:rsid w:val="005A6CF4"/>
    <w:rsid w:val="005B0F51"/>
    <w:rsid w:val="005B1896"/>
    <w:rsid w:val="005B2A36"/>
    <w:rsid w:val="005B75CD"/>
    <w:rsid w:val="005B79AA"/>
    <w:rsid w:val="005C085B"/>
    <w:rsid w:val="005C1642"/>
    <w:rsid w:val="005C6B2C"/>
    <w:rsid w:val="005E16FB"/>
    <w:rsid w:val="005F34D7"/>
    <w:rsid w:val="005F5A0F"/>
    <w:rsid w:val="005F5C40"/>
    <w:rsid w:val="005F7943"/>
    <w:rsid w:val="00600F5F"/>
    <w:rsid w:val="0060235F"/>
    <w:rsid w:val="00603FCF"/>
    <w:rsid w:val="0060551D"/>
    <w:rsid w:val="006065F7"/>
    <w:rsid w:val="006125B1"/>
    <w:rsid w:val="00621CCA"/>
    <w:rsid w:val="006300C9"/>
    <w:rsid w:val="006300EF"/>
    <w:rsid w:val="00631323"/>
    <w:rsid w:val="00635F99"/>
    <w:rsid w:val="00636E99"/>
    <w:rsid w:val="00642572"/>
    <w:rsid w:val="00645B96"/>
    <w:rsid w:val="00647CBA"/>
    <w:rsid w:val="00650B70"/>
    <w:rsid w:val="00655494"/>
    <w:rsid w:val="00657608"/>
    <w:rsid w:val="0066235B"/>
    <w:rsid w:val="00663752"/>
    <w:rsid w:val="00663985"/>
    <w:rsid w:val="006652A6"/>
    <w:rsid w:val="00667F5B"/>
    <w:rsid w:val="00672C28"/>
    <w:rsid w:val="00673AE4"/>
    <w:rsid w:val="00675A98"/>
    <w:rsid w:val="00675B1C"/>
    <w:rsid w:val="00677742"/>
    <w:rsid w:val="00682F22"/>
    <w:rsid w:val="00686EBC"/>
    <w:rsid w:val="00687102"/>
    <w:rsid w:val="00690B7E"/>
    <w:rsid w:val="006925A8"/>
    <w:rsid w:val="006944D9"/>
    <w:rsid w:val="006A1B1B"/>
    <w:rsid w:val="006A310B"/>
    <w:rsid w:val="006A42B1"/>
    <w:rsid w:val="006B27A7"/>
    <w:rsid w:val="006C059D"/>
    <w:rsid w:val="006C3CEA"/>
    <w:rsid w:val="006C4960"/>
    <w:rsid w:val="006D1D1E"/>
    <w:rsid w:val="006F2A9E"/>
    <w:rsid w:val="007035FD"/>
    <w:rsid w:val="00705B09"/>
    <w:rsid w:val="007060A2"/>
    <w:rsid w:val="007065EA"/>
    <w:rsid w:val="00707328"/>
    <w:rsid w:val="00707597"/>
    <w:rsid w:val="0071024B"/>
    <w:rsid w:val="00712B62"/>
    <w:rsid w:val="0072353B"/>
    <w:rsid w:val="00723610"/>
    <w:rsid w:val="007249DF"/>
    <w:rsid w:val="00724A2A"/>
    <w:rsid w:val="007300F7"/>
    <w:rsid w:val="00736B66"/>
    <w:rsid w:val="00741123"/>
    <w:rsid w:val="0074290F"/>
    <w:rsid w:val="00743ABC"/>
    <w:rsid w:val="00744089"/>
    <w:rsid w:val="0074415F"/>
    <w:rsid w:val="00750D81"/>
    <w:rsid w:val="0075320B"/>
    <w:rsid w:val="00757A0C"/>
    <w:rsid w:val="00757D81"/>
    <w:rsid w:val="00760485"/>
    <w:rsid w:val="00761688"/>
    <w:rsid w:val="00764266"/>
    <w:rsid w:val="0076449D"/>
    <w:rsid w:val="00764ACD"/>
    <w:rsid w:val="00765BF8"/>
    <w:rsid w:val="007666F2"/>
    <w:rsid w:val="00766821"/>
    <w:rsid w:val="00772E50"/>
    <w:rsid w:val="007800C3"/>
    <w:rsid w:val="00781CEE"/>
    <w:rsid w:val="0078504C"/>
    <w:rsid w:val="007950A8"/>
    <w:rsid w:val="007959DC"/>
    <w:rsid w:val="00796EC2"/>
    <w:rsid w:val="007979CA"/>
    <w:rsid w:val="007A41AC"/>
    <w:rsid w:val="007A4591"/>
    <w:rsid w:val="007A6CBC"/>
    <w:rsid w:val="007B12E6"/>
    <w:rsid w:val="007B3E2C"/>
    <w:rsid w:val="007B73E1"/>
    <w:rsid w:val="007C56F5"/>
    <w:rsid w:val="007C5868"/>
    <w:rsid w:val="007C744F"/>
    <w:rsid w:val="007D0082"/>
    <w:rsid w:val="007D09E4"/>
    <w:rsid w:val="007D343B"/>
    <w:rsid w:val="007D7E35"/>
    <w:rsid w:val="007E513B"/>
    <w:rsid w:val="007E57FB"/>
    <w:rsid w:val="007E6DA1"/>
    <w:rsid w:val="007F1817"/>
    <w:rsid w:val="007F2B03"/>
    <w:rsid w:val="007F4030"/>
    <w:rsid w:val="007F4A57"/>
    <w:rsid w:val="007F77AB"/>
    <w:rsid w:val="007F780A"/>
    <w:rsid w:val="00804F12"/>
    <w:rsid w:val="008058CD"/>
    <w:rsid w:val="00806AEF"/>
    <w:rsid w:val="008115D8"/>
    <w:rsid w:val="00823593"/>
    <w:rsid w:val="0082409D"/>
    <w:rsid w:val="0083627D"/>
    <w:rsid w:val="00837D63"/>
    <w:rsid w:val="00841402"/>
    <w:rsid w:val="0084230F"/>
    <w:rsid w:val="00843EDC"/>
    <w:rsid w:val="00850D33"/>
    <w:rsid w:val="00851D13"/>
    <w:rsid w:val="008572C2"/>
    <w:rsid w:val="00857615"/>
    <w:rsid w:val="00862AC1"/>
    <w:rsid w:val="00863E82"/>
    <w:rsid w:val="00863FB3"/>
    <w:rsid w:val="008746D9"/>
    <w:rsid w:val="00877E83"/>
    <w:rsid w:val="008869AD"/>
    <w:rsid w:val="00890129"/>
    <w:rsid w:val="00893F01"/>
    <w:rsid w:val="00894073"/>
    <w:rsid w:val="00897F76"/>
    <w:rsid w:val="008A0839"/>
    <w:rsid w:val="008A4C7D"/>
    <w:rsid w:val="008A4CA5"/>
    <w:rsid w:val="008B0E79"/>
    <w:rsid w:val="008B7F53"/>
    <w:rsid w:val="008C08C2"/>
    <w:rsid w:val="008C39FE"/>
    <w:rsid w:val="008C44DC"/>
    <w:rsid w:val="008D0F67"/>
    <w:rsid w:val="008D3E9A"/>
    <w:rsid w:val="008D5CD8"/>
    <w:rsid w:val="008D7131"/>
    <w:rsid w:val="008D74B7"/>
    <w:rsid w:val="008F0B96"/>
    <w:rsid w:val="008F14C3"/>
    <w:rsid w:val="008F7EF9"/>
    <w:rsid w:val="009056A1"/>
    <w:rsid w:val="0090629B"/>
    <w:rsid w:val="009158FA"/>
    <w:rsid w:val="00915F23"/>
    <w:rsid w:val="0092066D"/>
    <w:rsid w:val="00920F6F"/>
    <w:rsid w:val="009236D8"/>
    <w:rsid w:val="009240C0"/>
    <w:rsid w:val="00931E96"/>
    <w:rsid w:val="00932780"/>
    <w:rsid w:val="00932EBC"/>
    <w:rsid w:val="0093483D"/>
    <w:rsid w:val="00936481"/>
    <w:rsid w:val="00936688"/>
    <w:rsid w:val="00937DAD"/>
    <w:rsid w:val="00940AAB"/>
    <w:rsid w:val="00944B70"/>
    <w:rsid w:val="00953D6F"/>
    <w:rsid w:val="00954E22"/>
    <w:rsid w:val="00955476"/>
    <w:rsid w:val="009560F0"/>
    <w:rsid w:val="00957925"/>
    <w:rsid w:val="00957A9B"/>
    <w:rsid w:val="00960090"/>
    <w:rsid w:val="009612C7"/>
    <w:rsid w:val="009652BA"/>
    <w:rsid w:val="009662EA"/>
    <w:rsid w:val="00973096"/>
    <w:rsid w:val="009737EE"/>
    <w:rsid w:val="009738F7"/>
    <w:rsid w:val="009744B0"/>
    <w:rsid w:val="00991AE4"/>
    <w:rsid w:val="0099595F"/>
    <w:rsid w:val="00997A50"/>
    <w:rsid w:val="009A2202"/>
    <w:rsid w:val="009A3575"/>
    <w:rsid w:val="009B0773"/>
    <w:rsid w:val="009B0789"/>
    <w:rsid w:val="009B283F"/>
    <w:rsid w:val="009B2B71"/>
    <w:rsid w:val="009B35B5"/>
    <w:rsid w:val="009B40C6"/>
    <w:rsid w:val="009B6144"/>
    <w:rsid w:val="009B63DC"/>
    <w:rsid w:val="009C6856"/>
    <w:rsid w:val="009C6C8D"/>
    <w:rsid w:val="009C719B"/>
    <w:rsid w:val="009D0090"/>
    <w:rsid w:val="009D4A4F"/>
    <w:rsid w:val="009E4E0A"/>
    <w:rsid w:val="009F1619"/>
    <w:rsid w:val="009F6800"/>
    <w:rsid w:val="009F6E60"/>
    <w:rsid w:val="009F6EC2"/>
    <w:rsid w:val="009F7D6D"/>
    <w:rsid w:val="00A02C71"/>
    <w:rsid w:val="00A04299"/>
    <w:rsid w:val="00A047DF"/>
    <w:rsid w:val="00A05CAB"/>
    <w:rsid w:val="00A067F7"/>
    <w:rsid w:val="00A077A9"/>
    <w:rsid w:val="00A07FBF"/>
    <w:rsid w:val="00A12141"/>
    <w:rsid w:val="00A140FA"/>
    <w:rsid w:val="00A24E0A"/>
    <w:rsid w:val="00A27047"/>
    <w:rsid w:val="00A276BA"/>
    <w:rsid w:val="00A27EE4"/>
    <w:rsid w:val="00A30231"/>
    <w:rsid w:val="00A306A6"/>
    <w:rsid w:val="00A36D0B"/>
    <w:rsid w:val="00A37E30"/>
    <w:rsid w:val="00A458C7"/>
    <w:rsid w:val="00A53C62"/>
    <w:rsid w:val="00A54BC9"/>
    <w:rsid w:val="00A55569"/>
    <w:rsid w:val="00A60ACC"/>
    <w:rsid w:val="00A61656"/>
    <w:rsid w:val="00A61B33"/>
    <w:rsid w:val="00A64586"/>
    <w:rsid w:val="00A73CCB"/>
    <w:rsid w:val="00A772CA"/>
    <w:rsid w:val="00A8118C"/>
    <w:rsid w:val="00A816F8"/>
    <w:rsid w:val="00A81D2F"/>
    <w:rsid w:val="00A82143"/>
    <w:rsid w:val="00A91F9C"/>
    <w:rsid w:val="00A94DF8"/>
    <w:rsid w:val="00A953D3"/>
    <w:rsid w:val="00A969BD"/>
    <w:rsid w:val="00AA6459"/>
    <w:rsid w:val="00AA767E"/>
    <w:rsid w:val="00AA79F8"/>
    <w:rsid w:val="00AB531F"/>
    <w:rsid w:val="00AB6BBB"/>
    <w:rsid w:val="00AB7145"/>
    <w:rsid w:val="00AC3576"/>
    <w:rsid w:val="00AC6FA2"/>
    <w:rsid w:val="00AC7D20"/>
    <w:rsid w:val="00AD3942"/>
    <w:rsid w:val="00AD6604"/>
    <w:rsid w:val="00AE3728"/>
    <w:rsid w:val="00AE6A36"/>
    <w:rsid w:val="00AF2768"/>
    <w:rsid w:val="00AF4B0F"/>
    <w:rsid w:val="00AF61B9"/>
    <w:rsid w:val="00B101C4"/>
    <w:rsid w:val="00B11286"/>
    <w:rsid w:val="00B16CF5"/>
    <w:rsid w:val="00B20D2C"/>
    <w:rsid w:val="00B24EA1"/>
    <w:rsid w:val="00B309A3"/>
    <w:rsid w:val="00B351D1"/>
    <w:rsid w:val="00B35D25"/>
    <w:rsid w:val="00B367AC"/>
    <w:rsid w:val="00B432A1"/>
    <w:rsid w:val="00B4522A"/>
    <w:rsid w:val="00B46B33"/>
    <w:rsid w:val="00B52180"/>
    <w:rsid w:val="00B53F15"/>
    <w:rsid w:val="00B568A0"/>
    <w:rsid w:val="00B62975"/>
    <w:rsid w:val="00B62D06"/>
    <w:rsid w:val="00B62DC7"/>
    <w:rsid w:val="00B659D0"/>
    <w:rsid w:val="00B7166A"/>
    <w:rsid w:val="00B7407D"/>
    <w:rsid w:val="00B744F3"/>
    <w:rsid w:val="00B8012C"/>
    <w:rsid w:val="00B80674"/>
    <w:rsid w:val="00B8178B"/>
    <w:rsid w:val="00B84152"/>
    <w:rsid w:val="00B84546"/>
    <w:rsid w:val="00B910A5"/>
    <w:rsid w:val="00B92198"/>
    <w:rsid w:val="00BA1341"/>
    <w:rsid w:val="00BA2CAD"/>
    <w:rsid w:val="00BA34D6"/>
    <w:rsid w:val="00BA3681"/>
    <w:rsid w:val="00BA3712"/>
    <w:rsid w:val="00BA4DA0"/>
    <w:rsid w:val="00BA7F61"/>
    <w:rsid w:val="00BB16AC"/>
    <w:rsid w:val="00BB333A"/>
    <w:rsid w:val="00BB3B4D"/>
    <w:rsid w:val="00BB4A52"/>
    <w:rsid w:val="00BB5888"/>
    <w:rsid w:val="00BB65A7"/>
    <w:rsid w:val="00BC2149"/>
    <w:rsid w:val="00BC3360"/>
    <w:rsid w:val="00BC389F"/>
    <w:rsid w:val="00BD3097"/>
    <w:rsid w:val="00BD4F34"/>
    <w:rsid w:val="00BD5443"/>
    <w:rsid w:val="00BE1010"/>
    <w:rsid w:val="00BE18ED"/>
    <w:rsid w:val="00BE2A47"/>
    <w:rsid w:val="00BF07A1"/>
    <w:rsid w:val="00C0154A"/>
    <w:rsid w:val="00C01AB1"/>
    <w:rsid w:val="00C02A00"/>
    <w:rsid w:val="00C0312C"/>
    <w:rsid w:val="00C04B6D"/>
    <w:rsid w:val="00C06170"/>
    <w:rsid w:val="00C1590C"/>
    <w:rsid w:val="00C16369"/>
    <w:rsid w:val="00C16FBA"/>
    <w:rsid w:val="00C21A60"/>
    <w:rsid w:val="00C2298E"/>
    <w:rsid w:val="00C22D4C"/>
    <w:rsid w:val="00C23410"/>
    <w:rsid w:val="00C26BB2"/>
    <w:rsid w:val="00C2761C"/>
    <w:rsid w:val="00C32A91"/>
    <w:rsid w:val="00C375D7"/>
    <w:rsid w:val="00C37B1A"/>
    <w:rsid w:val="00C44A8B"/>
    <w:rsid w:val="00C47C63"/>
    <w:rsid w:val="00C50CCB"/>
    <w:rsid w:val="00C5408B"/>
    <w:rsid w:val="00C54FB6"/>
    <w:rsid w:val="00C57B8C"/>
    <w:rsid w:val="00C60099"/>
    <w:rsid w:val="00C63932"/>
    <w:rsid w:val="00C66672"/>
    <w:rsid w:val="00C66EFD"/>
    <w:rsid w:val="00C7636A"/>
    <w:rsid w:val="00C77CE6"/>
    <w:rsid w:val="00C83882"/>
    <w:rsid w:val="00C84601"/>
    <w:rsid w:val="00C856BC"/>
    <w:rsid w:val="00C87E13"/>
    <w:rsid w:val="00C9254E"/>
    <w:rsid w:val="00C94EC3"/>
    <w:rsid w:val="00C959B5"/>
    <w:rsid w:val="00C974BD"/>
    <w:rsid w:val="00CA46DA"/>
    <w:rsid w:val="00CA64F0"/>
    <w:rsid w:val="00CA67E2"/>
    <w:rsid w:val="00CA7E98"/>
    <w:rsid w:val="00CC152D"/>
    <w:rsid w:val="00CC494E"/>
    <w:rsid w:val="00CC6533"/>
    <w:rsid w:val="00CC7955"/>
    <w:rsid w:val="00CC7EEA"/>
    <w:rsid w:val="00CD2393"/>
    <w:rsid w:val="00CD43EF"/>
    <w:rsid w:val="00CD5F9D"/>
    <w:rsid w:val="00CD730B"/>
    <w:rsid w:val="00CD73AC"/>
    <w:rsid w:val="00CE0D3E"/>
    <w:rsid w:val="00CE2630"/>
    <w:rsid w:val="00CE318E"/>
    <w:rsid w:val="00CE6537"/>
    <w:rsid w:val="00D00605"/>
    <w:rsid w:val="00D0200F"/>
    <w:rsid w:val="00D029EB"/>
    <w:rsid w:val="00D056D1"/>
    <w:rsid w:val="00D065CC"/>
    <w:rsid w:val="00D101A1"/>
    <w:rsid w:val="00D13A49"/>
    <w:rsid w:val="00D15027"/>
    <w:rsid w:val="00D1583E"/>
    <w:rsid w:val="00D16557"/>
    <w:rsid w:val="00D17FFD"/>
    <w:rsid w:val="00D2035B"/>
    <w:rsid w:val="00D22DBE"/>
    <w:rsid w:val="00D24354"/>
    <w:rsid w:val="00D27042"/>
    <w:rsid w:val="00D3241B"/>
    <w:rsid w:val="00D36D63"/>
    <w:rsid w:val="00D404D8"/>
    <w:rsid w:val="00D43410"/>
    <w:rsid w:val="00D44A2A"/>
    <w:rsid w:val="00D524F3"/>
    <w:rsid w:val="00D525B7"/>
    <w:rsid w:val="00D54431"/>
    <w:rsid w:val="00D55841"/>
    <w:rsid w:val="00D65288"/>
    <w:rsid w:val="00D6602B"/>
    <w:rsid w:val="00D704B8"/>
    <w:rsid w:val="00D718D5"/>
    <w:rsid w:val="00D73EF1"/>
    <w:rsid w:val="00D75C78"/>
    <w:rsid w:val="00D835A1"/>
    <w:rsid w:val="00D87B6D"/>
    <w:rsid w:val="00D92815"/>
    <w:rsid w:val="00D94DEC"/>
    <w:rsid w:val="00DA1B1E"/>
    <w:rsid w:val="00DA659D"/>
    <w:rsid w:val="00DB1343"/>
    <w:rsid w:val="00DC032B"/>
    <w:rsid w:val="00DC147C"/>
    <w:rsid w:val="00DD3FFC"/>
    <w:rsid w:val="00DE0B80"/>
    <w:rsid w:val="00DE11F4"/>
    <w:rsid w:val="00DE3859"/>
    <w:rsid w:val="00DE5F0A"/>
    <w:rsid w:val="00DE6EF5"/>
    <w:rsid w:val="00DF3030"/>
    <w:rsid w:val="00DF3ADB"/>
    <w:rsid w:val="00DF44F0"/>
    <w:rsid w:val="00DF495F"/>
    <w:rsid w:val="00DF4C36"/>
    <w:rsid w:val="00DF7C69"/>
    <w:rsid w:val="00E01DA6"/>
    <w:rsid w:val="00E03443"/>
    <w:rsid w:val="00E036E7"/>
    <w:rsid w:val="00E07BE0"/>
    <w:rsid w:val="00E158D0"/>
    <w:rsid w:val="00E211C9"/>
    <w:rsid w:val="00E24A22"/>
    <w:rsid w:val="00E257AD"/>
    <w:rsid w:val="00E276CB"/>
    <w:rsid w:val="00E30F62"/>
    <w:rsid w:val="00E33B24"/>
    <w:rsid w:val="00E35FA4"/>
    <w:rsid w:val="00E369E9"/>
    <w:rsid w:val="00E42A51"/>
    <w:rsid w:val="00E43404"/>
    <w:rsid w:val="00E43F38"/>
    <w:rsid w:val="00E559F5"/>
    <w:rsid w:val="00E561E0"/>
    <w:rsid w:val="00E63449"/>
    <w:rsid w:val="00E63E75"/>
    <w:rsid w:val="00E67D09"/>
    <w:rsid w:val="00E70570"/>
    <w:rsid w:val="00E73810"/>
    <w:rsid w:val="00E73836"/>
    <w:rsid w:val="00E769F7"/>
    <w:rsid w:val="00E771AF"/>
    <w:rsid w:val="00E83B0A"/>
    <w:rsid w:val="00E84771"/>
    <w:rsid w:val="00E86083"/>
    <w:rsid w:val="00E87E5A"/>
    <w:rsid w:val="00E9148D"/>
    <w:rsid w:val="00E961F5"/>
    <w:rsid w:val="00E9716C"/>
    <w:rsid w:val="00EA34BC"/>
    <w:rsid w:val="00EA3AAA"/>
    <w:rsid w:val="00EB1852"/>
    <w:rsid w:val="00EB29C5"/>
    <w:rsid w:val="00EB7F2B"/>
    <w:rsid w:val="00EC1135"/>
    <w:rsid w:val="00EC2D8C"/>
    <w:rsid w:val="00EC3535"/>
    <w:rsid w:val="00EC3DC3"/>
    <w:rsid w:val="00EC5CCA"/>
    <w:rsid w:val="00ED1548"/>
    <w:rsid w:val="00ED5187"/>
    <w:rsid w:val="00ED5C32"/>
    <w:rsid w:val="00ED6B97"/>
    <w:rsid w:val="00EE309D"/>
    <w:rsid w:val="00EE3250"/>
    <w:rsid w:val="00EF066C"/>
    <w:rsid w:val="00EF2062"/>
    <w:rsid w:val="00EF27D5"/>
    <w:rsid w:val="00EF4217"/>
    <w:rsid w:val="00EF4C92"/>
    <w:rsid w:val="00F01DA0"/>
    <w:rsid w:val="00F02744"/>
    <w:rsid w:val="00F245C5"/>
    <w:rsid w:val="00F25722"/>
    <w:rsid w:val="00F25917"/>
    <w:rsid w:val="00F302B4"/>
    <w:rsid w:val="00F307F9"/>
    <w:rsid w:val="00F40ACC"/>
    <w:rsid w:val="00F45970"/>
    <w:rsid w:val="00F45F07"/>
    <w:rsid w:val="00F46FE0"/>
    <w:rsid w:val="00F53F8B"/>
    <w:rsid w:val="00F5728E"/>
    <w:rsid w:val="00F64E03"/>
    <w:rsid w:val="00F65CEA"/>
    <w:rsid w:val="00F65F2E"/>
    <w:rsid w:val="00F7091D"/>
    <w:rsid w:val="00F75023"/>
    <w:rsid w:val="00F75DC2"/>
    <w:rsid w:val="00F77884"/>
    <w:rsid w:val="00F7792A"/>
    <w:rsid w:val="00F80325"/>
    <w:rsid w:val="00F82F7D"/>
    <w:rsid w:val="00F87388"/>
    <w:rsid w:val="00F8769C"/>
    <w:rsid w:val="00F91CC9"/>
    <w:rsid w:val="00F936DA"/>
    <w:rsid w:val="00F95D49"/>
    <w:rsid w:val="00F9626C"/>
    <w:rsid w:val="00F979FB"/>
    <w:rsid w:val="00FA326D"/>
    <w:rsid w:val="00FA4F11"/>
    <w:rsid w:val="00FA5742"/>
    <w:rsid w:val="00FA7B0B"/>
    <w:rsid w:val="00FB2A70"/>
    <w:rsid w:val="00FC0D86"/>
    <w:rsid w:val="00FC3824"/>
    <w:rsid w:val="00FC4616"/>
    <w:rsid w:val="00FC6567"/>
    <w:rsid w:val="00FD0D34"/>
    <w:rsid w:val="00FD0D5C"/>
    <w:rsid w:val="00FD1CAD"/>
    <w:rsid w:val="00FD2B54"/>
    <w:rsid w:val="00FE0542"/>
    <w:rsid w:val="00FE33AA"/>
    <w:rsid w:val="00FF11B1"/>
    <w:rsid w:val="00FF1E9B"/>
    <w:rsid w:val="00FF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283F"/>
  </w:style>
  <w:style w:type="table" w:styleId="a3">
    <w:name w:val="Table Grid"/>
    <w:basedOn w:val="a1"/>
    <w:rsid w:val="00234E9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99F"/>
    <w:pPr>
      <w:ind w:left="708"/>
    </w:pPr>
  </w:style>
  <w:style w:type="paragraph" w:styleId="a5">
    <w:name w:val="footer"/>
    <w:basedOn w:val="a"/>
    <w:link w:val="a6"/>
    <w:unhideWhenUsed/>
    <w:rsid w:val="009158FA"/>
    <w:pPr>
      <w:tabs>
        <w:tab w:val="center" w:pos="4677"/>
        <w:tab w:val="right" w:pos="9355"/>
      </w:tabs>
    </w:pPr>
    <w:rPr>
      <w:rFonts w:eastAsia="SimSun"/>
      <w:lang w:val="en-US" w:eastAsia="zh-CN"/>
    </w:rPr>
  </w:style>
  <w:style w:type="character" w:customStyle="1" w:styleId="a6">
    <w:name w:val="Нижний колонтитул Знак"/>
    <w:basedOn w:val="a0"/>
    <w:link w:val="a5"/>
    <w:rsid w:val="009158FA"/>
    <w:rPr>
      <w:rFonts w:eastAsia="SimSun"/>
      <w:sz w:val="24"/>
      <w:szCs w:val="24"/>
      <w:lang w:val="en-US" w:eastAsia="zh-CN"/>
    </w:rPr>
  </w:style>
  <w:style w:type="paragraph" w:styleId="a7">
    <w:name w:val="Balloon Text"/>
    <w:basedOn w:val="a"/>
    <w:link w:val="a8"/>
    <w:unhideWhenUsed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8">
    <w:name w:val="Текст выноски Знак"/>
    <w:basedOn w:val="a0"/>
    <w:link w:val="a7"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9">
    <w:name w:val="Основной текст_"/>
    <w:basedOn w:val="a0"/>
    <w:link w:val="2"/>
    <w:locked/>
    <w:rsid w:val="0049529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49529A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styleId="aa">
    <w:name w:val="Body Text"/>
    <w:basedOn w:val="a"/>
    <w:link w:val="1"/>
    <w:unhideWhenUsed/>
    <w:rsid w:val="002F0DD9"/>
    <w:pPr>
      <w:widowControl w:val="0"/>
      <w:autoSpaceDE w:val="0"/>
      <w:autoSpaceDN w:val="0"/>
      <w:adjustRightInd w:val="0"/>
    </w:pPr>
    <w:rPr>
      <w:szCs w:val="16"/>
      <w:lang w:val="ro-RO" w:eastAsia="en-US"/>
    </w:rPr>
  </w:style>
  <w:style w:type="character" w:customStyle="1" w:styleId="ab">
    <w:name w:val="Основной текст Знак"/>
    <w:basedOn w:val="a0"/>
    <w:link w:val="aa"/>
    <w:rsid w:val="002F0DD9"/>
    <w:rPr>
      <w:sz w:val="24"/>
      <w:szCs w:val="24"/>
    </w:rPr>
  </w:style>
  <w:style w:type="character" w:customStyle="1" w:styleId="1">
    <w:name w:val="Основной текст Знак1"/>
    <w:basedOn w:val="a0"/>
    <w:link w:val="aa"/>
    <w:locked/>
    <w:rsid w:val="002F0DD9"/>
    <w:rPr>
      <w:sz w:val="24"/>
      <w:szCs w:val="16"/>
      <w:lang w:val="ro-RO" w:eastAsia="en-US"/>
    </w:rPr>
  </w:style>
  <w:style w:type="paragraph" w:styleId="ac">
    <w:name w:val="Normal (Web)"/>
    <w:basedOn w:val="a"/>
    <w:uiPriority w:val="99"/>
    <w:unhideWhenUsed/>
    <w:rsid w:val="00AC3576"/>
    <w:pPr>
      <w:spacing w:before="100" w:beforeAutospacing="1" w:after="100" w:afterAutospacing="1"/>
    </w:pPr>
  </w:style>
  <w:style w:type="character" w:customStyle="1" w:styleId="docbody">
    <w:name w:val="doc_body"/>
    <w:basedOn w:val="a0"/>
    <w:rsid w:val="00BC2149"/>
  </w:style>
  <w:style w:type="paragraph" w:styleId="ad">
    <w:name w:val="No Spacing"/>
    <w:uiPriority w:val="1"/>
    <w:qFormat/>
    <w:rsid w:val="00957925"/>
    <w:rPr>
      <w:sz w:val="24"/>
      <w:szCs w:val="24"/>
    </w:rPr>
  </w:style>
  <w:style w:type="character" w:customStyle="1" w:styleId="docheader1">
    <w:name w:val="doc_header1"/>
    <w:basedOn w:val="a0"/>
    <w:rsid w:val="0095792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EC35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96BD-56E3-4C43-AE2C-12A1C079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Invitaţie la şedinţa consiliului</vt:lpstr>
    </vt:vector>
  </TitlesOfParts>
  <Company>MoBIL GROUP</Company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Invitaţie la şedinţa consiliului</dc:title>
  <dc:creator>TMD User</dc:creator>
  <cp:lastModifiedBy>A</cp:lastModifiedBy>
  <cp:revision>18</cp:revision>
  <cp:lastPrinted>2021-03-22T08:06:00Z</cp:lastPrinted>
  <dcterms:created xsi:type="dcterms:W3CDTF">2021-01-25T11:47:00Z</dcterms:created>
  <dcterms:modified xsi:type="dcterms:W3CDTF">2021-03-22T08:08:00Z</dcterms:modified>
</cp:coreProperties>
</file>