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75" w:type="dxa"/>
        <w:jc w:val="center"/>
        <w:tblLayout w:type="fixed"/>
        <w:tblLook w:val="04A0"/>
      </w:tblPr>
      <w:tblGrid>
        <w:gridCol w:w="3723"/>
        <w:gridCol w:w="2242"/>
        <w:gridCol w:w="3710"/>
      </w:tblGrid>
      <w:tr w:rsidR="00B50B64" w:rsidTr="00845DD7">
        <w:trPr>
          <w:trHeight w:val="2484"/>
          <w:jc w:val="center"/>
        </w:trPr>
        <w:tc>
          <w:tcPr>
            <w:tcW w:w="3723" w:type="dxa"/>
            <w:tcBorders>
              <w:top w:val="single" w:sz="4" w:space="0" w:color="auto"/>
              <w:left w:val="nil"/>
              <w:bottom w:val="single" w:sz="18" w:space="0" w:color="auto"/>
              <w:right w:val="single" w:sz="4" w:space="0" w:color="auto"/>
            </w:tcBorders>
          </w:tcPr>
          <w:p w:rsidR="00B50B64" w:rsidRPr="00916F3F" w:rsidRDefault="00B50B64" w:rsidP="00845DD7">
            <w:pPr>
              <w:spacing w:line="276" w:lineRule="auto"/>
              <w:jc w:val="center"/>
              <w:rPr>
                <w:lang w:val="en-US" w:eastAsia="en-US"/>
              </w:rPr>
            </w:pPr>
            <w:r w:rsidRPr="00916F3F">
              <w:rPr>
                <w:lang w:val="en-US" w:eastAsia="en-US"/>
              </w:rPr>
              <w:t>REPUBLICA MOLDOVA</w:t>
            </w:r>
          </w:p>
          <w:p w:rsidR="00B50B64" w:rsidRPr="00916F3F" w:rsidRDefault="00B50B64" w:rsidP="00845DD7">
            <w:pPr>
              <w:spacing w:line="276" w:lineRule="auto"/>
              <w:jc w:val="center"/>
              <w:rPr>
                <w:lang w:val="en-US" w:eastAsia="en-US"/>
              </w:rPr>
            </w:pPr>
          </w:p>
          <w:p w:rsidR="00B50B64" w:rsidRPr="00916F3F" w:rsidRDefault="00B50B64" w:rsidP="00845DD7">
            <w:pPr>
              <w:spacing w:line="276" w:lineRule="auto"/>
              <w:jc w:val="center"/>
              <w:rPr>
                <w:lang w:val="ro-RO" w:eastAsia="en-US"/>
              </w:rPr>
            </w:pPr>
            <w:r w:rsidRPr="00916F3F">
              <w:rPr>
                <w:sz w:val="22"/>
                <w:szCs w:val="22"/>
                <w:lang w:val="ro-RO" w:eastAsia="en-US"/>
              </w:rPr>
              <w:t>RAIONUL ORHEI</w:t>
            </w:r>
          </w:p>
          <w:p w:rsidR="00B50B64" w:rsidRPr="00916F3F" w:rsidRDefault="00B50B64" w:rsidP="00845DD7">
            <w:pPr>
              <w:spacing w:line="276" w:lineRule="auto"/>
              <w:jc w:val="center"/>
              <w:rPr>
                <w:lang w:val="ro-RO" w:eastAsia="en-US"/>
              </w:rPr>
            </w:pPr>
          </w:p>
          <w:p w:rsidR="00B50B64" w:rsidRPr="00916F3F" w:rsidRDefault="00B50B64" w:rsidP="00845DD7">
            <w:pPr>
              <w:spacing w:line="276" w:lineRule="auto"/>
              <w:jc w:val="center"/>
              <w:rPr>
                <w:sz w:val="20"/>
                <w:szCs w:val="20"/>
                <w:lang w:val="ro-RO" w:eastAsia="en-US"/>
              </w:rPr>
            </w:pPr>
            <w:r w:rsidRPr="00916F3F">
              <w:rPr>
                <w:sz w:val="20"/>
                <w:szCs w:val="20"/>
                <w:lang w:val="ro-RO" w:eastAsia="en-US"/>
              </w:rPr>
              <w:t xml:space="preserve">CONSILIUL SĂTESC </w:t>
            </w:r>
            <w:r w:rsidR="00154B51">
              <w:rPr>
                <w:caps/>
                <w:sz w:val="20"/>
                <w:szCs w:val="20"/>
                <w:lang w:val="ro-RO" w:eastAsia="en-US"/>
              </w:rPr>
              <w:t>Neculăieuca</w:t>
            </w:r>
          </w:p>
          <w:p w:rsidR="00B50B64" w:rsidRPr="00916F3F" w:rsidRDefault="00B50B64" w:rsidP="00845DD7">
            <w:pPr>
              <w:spacing w:line="276" w:lineRule="auto"/>
              <w:jc w:val="center"/>
              <w:rPr>
                <w:lang w:val="ro-RO" w:eastAsia="en-US"/>
              </w:rPr>
            </w:pPr>
          </w:p>
          <w:p w:rsidR="00B50B64" w:rsidRDefault="00B0166C" w:rsidP="00845DD7">
            <w:pPr>
              <w:spacing w:line="276" w:lineRule="auto"/>
              <w:jc w:val="center"/>
              <w:rPr>
                <w:noProof/>
                <w:lang w:val="ro-RO" w:eastAsia="en-US"/>
              </w:rPr>
            </w:pPr>
            <w:r>
              <w:rPr>
                <w:noProof/>
                <w:sz w:val="22"/>
                <w:szCs w:val="22"/>
                <w:lang w:val="ro-RO" w:eastAsia="en-US"/>
              </w:rPr>
              <w:t>MD 3</w:t>
            </w:r>
            <w:r w:rsidRPr="00C96433">
              <w:rPr>
                <w:noProof/>
                <w:sz w:val="22"/>
                <w:szCs w:val="22"/>
                <w:lang w:val="en-US" w:eastAsia="en-US"/>
              </w:rPr>
              <w:t>539</w:t>
            </w:r>
            <w:r w:rsidR="00B50B64">
              <w:rPr>
                <w:noProof/>
                <w:sz w:val="22"/>
                <w:szCs w:val="22"/>
                <w:lang w:val="ro-RO" w:eastAsia="en-US"/>
              </w:rPr>
              <w:t xml:space="preserve"> s. </w:t>
            </w:r>
            <w:r w:rsidR="00154B51">
              <w:rPr>
                <w:noProof/>
                <w:sz w:val="22"/>
                <w:szCs w:val="22"/>
                <w:lang w:val="ro-RO" w:eastAsia="en-US"/>
              </w:rPr>
              <w:t>Neculăieuca</w:t>
            </w:r>
          </w:p>
          <w:p w:rsidR="00B50B64" w:rsidRDefault="00B50B64" w:rsidP="00845DD7">
            <w:pPr>
              <w:spacing w:line="276" w:lineRule="auto"/>
              <w:jc w:val="center"/>
              <w:rPr>
                <w:noProof/>
                <w:lang w:val="ro-RO" w:eastAsia="en-US"/>
              </w:rPr>
            </w:pPr>
            <w:r>
              <w:rPr>
                <w:noProof/>
                <w:sz w:val="22"/>
                <w:szCs w:val="22"/>
                <w:lang w:val="ro-RO" w:eastAsia="en-US"/>
              </w:rPr>
              <w:t>Tel. (235)-</w:t>
            </w:r>
            <w:r w:rsidR="00154B51">
              <w:rPr>
                <w:noProof/>
                <w:sz w:val="22"/>
                <w:szCs w:val="22"/>
                <w:lang w:val="ro-RO" w:eastAsia="en-US"/>
              </w:rPr>
              <w:t>60</w:t>
            </w:r>
            <w:r>
              <w:rPr>
                <w:noProof/>
                <w:sz w:val="22"/>
                <w:szCs w:val="22"/>
                <w:lang w:val="ro-RO" w:eastAsia="en-US"/>
              </w:rPr>
              <w:t>-</w:t>
            </w:r>
            <w:r w:rsidRPr="00B0166C">
              <w:rPr>
                <w:noProof/>
                <w:sz w:val="22"/>
                <w:szCs w:val="22"/>
                <w:lang w:val="en-US" w:eastAsia="en-US"/>
              </w:rPr>
              <w:t>2</w:t>
            </w:r>
            <w:r>
              <w:rPr>
                <w:noProof/>
                <w:sz w:val="22"/>
                <w:szCs w:val="22"/>
                <w:lang w:val="ro-RO" w:eastAsia="en-US"/>
              </w:rPr>
              <w:t xml:space="preserve">-36, </w:t>
            </w:r>
            <w:r w:rsidR="00154B51">
              <w:rPr>
                <w:noProof/>
                <w:sz w:val="22"/>
                <w:szCs w:val="22"/>
                <w:lang w:val="ro-RO" w:eastAsia="en-US"/>
              </w:rPr>
              <w:t>60</w:t>
            </w:r>
            <w:r>
              <w:rPr>
                <w:noProof/>
                <w:sz w:val="22"/>
                <w:szCs w:val="22"/>
                <w:lang w:val="ro-RO" w:eastAsia="en-US"/>
              </w:rPr>
              <w:t>-</w:t>
            </w:r>
            <w:r w:rsidRPr="00B0166C">
              <w:rPr>
                <w:noProof/>
                <w:sz w:val="22"/>
                <w:szCs w:val="22"/>
                <w:lang w:val="en-US" w:eastAsia="en-US"/>
              </w:rPr>
              <w:t>2-38</w:t>
            </w:r>
          </w:p>
          <w:p w:rsidR="00B50B64" w:rsidRPr="00C96433" w:rsidRDefault="00B50B64" w:rsidP="00845DD7">
            <w:pPr>
              <w:spacing w:line="276" w:lineRule="auto"/>
              <w:jc w:val="center"/>
              <w:rPr>
                <w:b/>
                <w:lang w:val="en-US" w:eastAsia="en-US"/>
              </w:rPr>
            </w:pPr>
            <w:r>
              <w:rPr>
                <w:noProof/>
                <w:sz w:val="22"/>
                <w:szCs w:val="22"/>
                <w:lang w:val="ro-RO" w:eastAsia="en-US"/>
              </w:rPr>
              <w:t>C/f</w:t>
            </w:r>
            <w:r w:rsidRPr="00B0166C">
              <w:rPr>
                <w:noProof/>
                <w:sz w:val="22"/>
                <w:szCs w:val="22"/>
                <w:lang w:val="en-US" w:eastAsia="en-US"/>
              </w:rPr>
              <w:t xml:space="preserve"> 100760</w:t>
            </w:r>
            <w:r w:rsidR="00B0166C" w:rsidRPr="00C96433">
              <w:rPr>
                <w:noProof/>
                <w:sz w:val="22"/>
                <w:szCs w:val="22"/>
                <w:lang w:val="en-US" w:eastAsia="en-US"/>
              </w:rPr>
              <w:t>1006438</w:t>
            </w:r>
          </w:p>
        </w:tc>
        <w:tc>
          <w:tcPr>
            <w:tcW w:w="2242" w:type="dxa"/>
            <w:tcBorders>
              <w:top w:val="single" w:sz="4" w:space="0" w:color="auto"/>
              <w:left w:val="single" w:sz="4" w:space="0" w:color="auto"/>
              <w:bottom w:val="single" w:sz="18" w:space="0" w:color="auto"/>
              <w:right w:val="single" w:sz="4" w:space="0" w:color="auto"/>
            </w:tcBorders>
            <w:hideMark/>
          </w:tcPr>
          <w:p w:rsidR="00B50B64" w:rsidRDefault="00B50B64" w:rsidP="00845DD7">
            <w:pPr>
              <w:spacing w:line="276" w:lineRule="auto"/>
              <w:jc w:val="center"/>
              <w:rPr>
                <w:lang w:val="ro-RO" w:eastAsia="en-US"/>
              </w:rPr>
            </w:pPr>
            <w:r>
              <w:rPr>
                <w:noProof/>
              </w:rPr>
              <w:drawing>
                <wp:inline distT="0" distB="0" distL="0" distR="0">
                  <wp:extent cx="895350" cy="1047750"/>
                  <wp:effectExtent l="19050" t="0" r="0" b="0"/>
                  <wp:docPr id="2"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1"/>
                          <pic:cNvPicPr>
                            <a:picLocks noChangeAspect="1" noChangeArrowheads="1"/>
                          </pic:cNvPicPr>
                        </pic:nvPicPr>
                        <pic:blipFill>
                          <a:blip r:embed="rId5" cstate="print"/>
                          <a:srcRect/>
                          <a:stretch>
                            <a:fillRect/>
                          </a:stretch>
                        </pic:blipFill>
                        <pic:spPr bwMode="auto">
                          <a:xfrm>
                            <a:off x="0" y="0"/>
                            <a:ext cx="895350" cy="1047750"/>
                          </a:xfrm>
                          <a:prstGeom prst="rect">
                            <a:avLst/>
                          </a:prstGeom>
                          <a:noFill/>
                          <a:ln w="9525">
                            <a:noFill/>
                            <a:miter lim="800000"/>
                            <a:headEnd/>
                            <a:tailEnd/>
                          </a:ln>
                        </pic:spPr>
                      </pic:pic>
                    </a:graphicData>
                  </a:graphic>
                </wp:inline>
              </w:drawing>
            </w:r>
          </w:p>
        </w:tc>
        <w:tc>
          <w:tcPr>
            <w:tcW w:w="3710" w:type="dxa"/>
            <w:tcBorders>
              <w:top w:val="single" w:sz="4" w:space="0" w:color="auto"/>
              <w:left w:val="single" w:sz="4" w:space="0" w:color="auto"/>
              <w:bottom w:val="single" w:sz="18" w:space="0" w:color="auto"/>
              <w:right w:val="nil"/>
            </w:tcBorders>
          </w:tcPr>
          <w:p w:rsidR="00B50B64" w:rsidRPr="00916F3F" w:rsidRDefault="00B50B64" w:rsidP="00845DD7">
            <w:pPr>
              <w:spacing w:line="276" w:lineRule="auto"/>
              <w:jc w:val="center"/>
              <w:rPr>
                <w:noProof/>
                <w:lang w:val="ro-RO" w:eastAsia="en-US"/>
              </w:rPr>
            </w:pPr>
            <w:r w:rsidRPr="00916F3F">
              <w:rPr>
                <w:noProof/>
                <w:lang w:val="ro-RO" w:eastAsia="en-US"/>
              </w:rPr>
              <w:t>РЕСПУБЛИКА МОЛДОВА</w:t>
            </w:r>
          </w:p>
          <w:p w:rsidR="00B50B64" w:rsidRPr="00916F3F" w:rsidRDefault="00B50B64" w:rsidP="00845DD7">
            <w:pPr>
              <w:spacing w:line="276" w:lineRule="auto"/>
              <w:jc w:val="center"/>
              <w:rPr>
                <w:b/>
                <w:lang w:val="ro-RO" w:eastAsia="en-US"/>
              </w:rPr>
            </w:pPr>
          </w:p>
          <w:p w:rsidR="00B50B64" w:rsidRPr="00916F3F" w:rsidRDefault="00B50B64" w:rsidP="00845DD7">
            <w:pPr>
              <w:spacing w:line="276" w:lineRule="auto"/>
              <w:jc w:val="center"/>
              <w:rPr>
                <w:lang w:eastAsia="en-US"/>
              </w:rPr>
            </w:pPr>
            <w:r w:rsidRPr="00916F3F">
              <w:rPr>
                <w:lang w:eastAsia="en-US"/>
              </w:rPr>
              <w:t>ОРХЕЙСКИЙ РАЙОН</w:t>
            </w:r>
          </w:p>
          <w:p w:rsidR="00B50B64" w:rsidRPr="00916F3F" w:rsidRDefault="00B50B64" w:rsidP="00845DD7">
            <w:pPr>
              <w:spacing w:line="276" w:lineRule="auto"/>
              <w:jc w:val="center"/>
              <w:rPr>
                <w:lang w:eastAsia="en-US"/>
              </w:rPr>
            </w:pPr>
          </w:p>
          <w:p w:rsidR="00B50B64" w:rsidRPr="00B0166C" w:rsidRDefault="00B0166C" w:rsidP="00845DD7">
            <w:pPr>
              <w:spacing w:line="276" w:lineRule="auto"/>
              <w:jc w:val="center"/>
              <w:rPr>
                <w:sz w:val="20"/>
                <w:szCs w:val="20"/>
                <w:lang w:val="ro-RO" w:eastAsia="en-US"/>
              </w:rPr>
            </w:pPr>
            <w:r>
              <w:rPr>
                <w:sz w:val="20"/>
                <w:szCs w:val="20"/>
                <w:lang w:eastAsia="en-US"/>
              </w:rPr>
              <w:t>СЕЛЬСКИЙ СОВЕТ НЕКУЛЭЕУКА</w:t>
            </w:r>
          </w:p>
          <w:p w:rsidR="00B50B64" w:rsidRPr="00916F3F" w:rsidRDefault="00B50B64" w:rsidP="00845DD7">
            <w:pPr>
              <w:spacing w:line="276" w:lineRule="auto"/>
              <w:jc w:val="center"/>
              <w:rPr>
                <w:b/>
                <w:sz w:val="20"/>
                <w:szCs w:val="20"/>
                <w:lang w:eastAsia="en-US"/>
              </w:rPr>
            </w:pPr>
          </w:p>
          <w:p w:rsidR="00B50B64" w:rsidRDefault="00B0166C" w:rsidP="00845DD7">
            <w:pPr>
              <w:spacing w:line="276" w:lineRule="auto"/>
              <w:jc w:val="center"/>
              <w:rPr>
                <w:lang w:val="ro-RO" w:eastAsia="en-US"/>
              </w:rPr>
            </w:pPr>
            <w:r>
              <w:rPr>
                <w:sz w:val="22"/>
                <w:szCs w:val="22"/>
                <w:lang w:val="ro-RO" w:eastAsia="en-US"/>
              </w:rPr>
              <w:t xml:space="preserve">МД </w:t>
            </w:r>
            <w:r>
              <w:rPr>
                <w:sz w:val="22"/>
                <w:szCs w:val="22"/>
                <w:lang w:eastAsia="en-US"/>
              </w:rPr>
              <w:t>3539</w:t>
            </w:r>
            <w:r w:rsidR="00B50B64">
              <w:rPr>
                <w:sz w:val="22"/>
                <w:szCs w:val="22"/>
                <w:lang w:val="ro-RO" w:eastAsia="en-US"/>
              </w:rPr>
              <w:t xml:space="preserve"> </w:t>
            </w:r>
            <w:r w:rsidR="00B50B64">
              <w:rPr>
                <w:sz w:val="22"/>
                <w:szCs w:val="22"/>
                <w:lang w:eastAsia="en-US"/>
              </w:rPr>
              <w:t xml:space="preserve">с. </w:t>
            </w:r>
            <w:r>
              <w:rPr>
                <w:sz w:val="22"/>
                <w:szCs w:val="22"/>
                <w:lang w:eastAsia="en-US"/>
              </w:rPr>
              <w:t>Некулэеука</w:t>
            </w:r>
          </w:p>
          <w:p w:rsidR="00B50B64" w:rsidRDefault="00B50B64" w:rsidP="00845DD7">
            <w:pPr>
              <w:spacing w:line="276" w:lineRule="auto"/>
              <w:jc w:val="center"/>
              <w:rPr>
                <w:lang w:val="ro-RO" w:eastAsia="en-US"/>
              </w:rPr>
            </w:pPr>
            <w:r>
              <w:rPr>
                <w:sz w:val="22"/>
                <w:szCs w:val="22"/>
                <w:lang w:val="ro-RO" w:eastAsia="en-US"/>
              </w:rPr>
              <w:t>Тел. (235)-</w:t>
            </w:r>
            <w:r w:rsidR="00B0166C">
              <w:rPr>
                <w:sz w:val="22"/>
                <w:szCs w:val="22"/>
                <w:lang w:eastAsia="en-US"/>
              </w:rPr>
              <w:t>60</w:t>
            </w:r>
            <w:r>
              <w:rPr>
                <w:sz w:val="22"/>
                <w:szCs w:val="22"/>
                <w:lang w:val="ro-RO" w:eastAsia="en-US"/>
              </w:rPr>
              <w:t>-</w:t>
            </w:r>
            <w:r>
              <w:rPr>
                <w:sz w:val="22"/>
                <w:szCs w:val="22"/>
                <w:lang w:eastAsia="en-US"/>
              </w:rPr>
              <w:t>2</w:t>
            </w:r>
            <w:r>
              <w:rPr>
                <w:sz w:val="22"/>
                <w:szCs w:val="22"/>
                <w:lang w:val="ro-RO" w:eastAsia="en-US"/>
              </w:rPr>
              <w:t xml:space="preserve">-36, </w:t>
            </w:r>
            <w:r w:rsidR="00B0166C">
              <w:rPr>
                <w:sz w:val="22"/>
                <w:szCs w:val="22"/>
                <w:lang w:eastAsia="en-US"/>
              </w:rPr>
              <w:t>60</w:t>
            </w:r>
            <w:r>
              <w:rPr>
                <w:sz w:val="22"/>
                <w:szCs w:val="22"/>
                <w:lang w:val="ro-RO" w:eastAsia="en-US"/>
              </w:rPr>
              <w:t>-</w:t>
            </w:r>
            <w:r>
              <w:rPr>
                <w:sz w:val="22"/>
                <w:szCs w:val="22"/>
                <w:lang w:eastAsia="en-US"/>
              </w:rPr>
              <w:t>2</w:t>
            </w:r>
            <w:r>
              <w:rPr>
                <w:sz w:val="22"/>
                <w:szCs w:val="22"/>
                <w:lang w:val="ro-RO" w:eastAsia="en-US"/>
              </w:rPr>
              <w:t>-38</w:t>
            </w:r>
          </w:p>
          <w:p w:rsidR="00B50B64" w:rsidRDefault="00B50B64" w:rsidP="00845DD7">
            <w:pPr>
              <w:spacing w:line="276" w:lineRule="auto"/>
              <w:jc w:val="center"/>
              <w:rPr>
                <w:noProof/>
                <w:lang w:val="ro-RO" w:eastAsia="en-US"/>
              </w:rPr>
            </w:pPr>
            <w:r>
              <w:rPr>
                <w:sz w:val="22"/>
                <w:szCs w:val="22"/>
                <w:lang w:eastAsia="en-US"/>
              </w:rPr>
              <w:t>К/ф</w:t>
            </w:r>
            <w:r>
              <w:rPr>
                <w:noProof/>
                <w:sz w:val="22"/>
                <w:szCs w:val="22"/>
                <w:lang w:eastAsia="en-US"/>
              </w:rPr>
              <w:t xml:space="preserve"> 100760100</w:t>
            </w:r>
            <w:r w:rsidR="00B0166C">
              <w:rPr>
                <w:noProof/>
                <w:sz w:val="22"/>
                <w:szCs w:val="22"/>
                <w:lang w:eastAsia="en-US"/>
              </w:rPr>
              <w:t>64438</w:t>
            </w:r>
          </w:p>
        </w:tc>
      </w:tr>
    </w:tbl>
    <w:p w:rsidR="00B50B64" w:rsidRPr="00B50B64" w:rsidRDefault="00B50B64" w:rsidP="00B50B64"/>
    <w:p w:rsidR="00B50B64" w:rsidRPr="00E817BA" w:rsidRDefault="00B50B64" w:rsidP="00B50B64">
      <w:pPr>
        <w:ind w:firstLine="900"/>
        <w:jc w:val="right"/>
      </w:pPr>
      <w:r w:rsidRPr="00E817BA">
        <w:t xml:space="preserve">                                                                                </w:t>
      </w:r>
    </w:p>
    <w:p w:rsidR="00B50B64" w:rsidRPr="00E817BA" w:rsidRDefault="00B50B64" w:rsidP="00B50B64">
      <w:pPr>
        <w:ind w:firstLine="900"/>
        <w:jc w:val="right"/>
      </w:pPr>
    </w:p>
    <w:p w:rsidR="00B50B64" w:rsidRPr="00C96433" w:rsidRDefault="00C96433" w:rsidP="00B50B64">
      <w:pPr>
        <w:ind w:firstLine="900"/>
        <w:jc w:val="center"/>
        <w:rPr>
          <w:b/>
          <w:i/>
          <w:lang w:val="en-US"/>
        </w:rPr>
      </w:pPr>
      <w:r>
        <w:rPr>
          <w:b/>
          <w:lang w:val="ro-RO"/>
        </w:rPr>
        <w:t>PROIECT</w:t>
      </w:r>
      <w:r w:rsidRPr="00C96433">
        <w:rPr>
          <w:b/>
          <w:lang w:val="en-US"/>
        </w:rPr>
        <w:t xml:space="preserve"> </w:t>
      </w:r>
      <w:r>
        <w:rPr>
          <w:lang w:val="ro-RO"/>
        </w:rPr>
        <w:t xml:space="preserve"> </w:t>
      </w:r>
      <w:r w:rsidR="00B50B64" w:rsidRPr="00B50B64">
        <w:rPr>
          <w:b/>
          <w:i/>
          <w:lang w:val="ro-RO"/>
        </w:rPr>
        <w:t>D</w:t>
      </w:r>
      <w:r w:rsidR="00B50B64">
        <w:rPr>
          <w:b/>
          <w:i/>
          <w:lang w:val="ro-RO"/>
        </w:rPr>
        <w:t xml:space="preserve"> </w:t>
      </w:r>
      <w:r w:rsidR="00B50B64" w:rsidRPr="00B50B64">
        <w:rPr>
          <w:b/>
          <w:i/>
          <w:lang w:val="ro-RO"/>
        </w:rPr>
        <w:t>E</w:t>
      </w:r>
      <w:r w:rsidR="00B50B64">
        <w:rPr>
          <w:b/>
          <w:i/>
          <w:lang w:val="ro-RO"/>
        </w:rPr>
        <w:t xml:space="preserve"> </w:t>
      </w:r>
      <w:r w:rsidR="00B50B64" w:rsidRPr="00B50B64">
        <w:rPr>
          <w:b/>
          <w:i/>
          <w:lang w:val="ro-RO"/>
        </w:rPr>
        <w:t>C</w:t>
      </w:r>
      <w:r w:rsidR="00B50B64">
        <w:rPr>
          <w:b/>
          <w:i/>
          <w:lang w:val="ro-RO"/>
        </w:rPr>
        <w:t xml:space="preserve"> </w:t>
      </w:r>
      <w:r w:rsidR="00B50B64" w:rsidRPr="00B50B64">
        <w:rPr>
          <w:b/>
          <w:i/>
          <w:lang w:val="ro-RO"/>
        </w:rPr>
        <w:t>I</w:t>
      </w:r>
      <w:r w:rsidR="00B50B64">
        <w:rPr>
          <w:b/>
          <w:i/>
          <w:lang w:val="ro-RO"/>
        </w:rPr>
        <w:t xml:space="preserve"> </w:t>
      </w:r>
      <w:r w:rsidR="00B50B64" w:rsidRPr="00B50B64">
        <w:rPr>
          <w:b/>
          <w:i/>
          <w:lang w:val="ro-RO"/>
        </w:rPr>
        <w:t>Z</w:t>
      </w:r>
      <w:r w:rsidR="00B50B64">
        <w:rPr>
          <w:b/>
          <w:i/>
          <w:lang w:val="ro-RO"/>
        </w:rPr>
        <w:t xml:space="preserve"> </w:t>
      </w:r>
      <w:r w:rsidR="00B50B64" w:rsidRPr="00B50B64">
        <w:rPr>
          <w:b/>
          <w:i/>
          <w:lang w:val="ro-RO"/>
        </w:rPr>
        <w:t>I</w:t>
      </w:r>
      <w:r w:rsidR="00B50B64">
        <w:rPr>
          <w:b/>
          <w:i/>
          <w:lang w:val="ro-RO"/>
        </w:rPr>
        <w:t xml:space="preserve"> </w:t>
      </w:r>
      <w:r>
        <w:rPr>
          <w:b/>
          <w:i/>
          <w:lang w:val="ro-RO"/>
        </w:rPr>
        <w:t>E nr. _____</w:t>
      </w:r>
    </w:p>
    <w:p w:rsidR="00B50B64" w:rsidRPr="00F33B92" w:rsidRDefault="00C96433" w:rsidP="00B50B64">
      <w:pPr>
        <w:ind w:firstLine="900"/>
        <w:jc w:val="center"/>
        <w:rPr>
          <w:lang w:val="en-US"/>
        </w:rPr>
      </w:pPr>
      <w:r>
        <w:rPr>
          <w:lang w:val="en-US"/>
        </w:rPr>
        <w:t>D</w:t>
      </w:r>
      <w:r w:rsidR="00B50B64">
        <w:rPr>
          <w:lang w:val="en-US"/>
        </w:rPr>
        <w:t>in</w:t>
      </w:r>
      <w:r>
        <w:rPr>
          <w:lang w:val="en-US"/>
        </w:rPr>
        <w:t xml:space="preserve">    </w:t>
      </w:r>
      <w:r w:rsidR="00B50B64" w:rsidRPr="00C96433">
        <w:rPr>
          <w:lang w:val="en-US"/>
        </w:rPr>
        <w:t xml:space="preserve"> </w:t>
      </w:r>
      <w:r>
        <w:rPr>
          <w:lang w:val="en-US"/>
        </w:rPr>
        <w:t>iunie</w:t>
      </w:r>
      <w:r w:rsidR="00B50B64">
        <w:rPr>
          <w:lang w:val="en-US"/>
        </w:rPr>
        <w:t xml:space="preserve"> 2020</w:t>
      </w:r>
    </w:p>
    <w:p w:rsidR="00B50B64" w:rsidRPr="00F33B92" w:rsidRDefault="00B50B64" w:rsidP="00B50B64">
      <w:pPr>
        <w:ind w:left="900" w:firstLine="900"/>
        <w:jc w:val="center"/>
        <w:rPr>
          <w:lang w:val="en-US"/>
        </w:rPr>
      </w:pPr>
    </w:p>
    <w:p w:rsidR="00B50B64" w:rsidRPr="00F33B92" w:rsidRDefault="00B50B64" w:rsidP="00B50B64">
      <w:pPr>
        <w:ind w:left="900" w:firstLine="900"/>
        <w:rPr>
          <w:lang w:val="en-US"/>
        </w:rPr>
      </w:pPr>
    </w:p>
    <w:p w:rsidR="001155AF" w:rsidRPr="007D522F" w:rsidRDefault="001155AF" w:rsidP="001155AF">
      <w:pPr>
        <w:spacing w:line="276" w:lineRule="auto"/>
        <w:rPr>
          <w:lang w:val="en-US"/>
        </w:rPr>
      </w:pPr>
      <w:r w:rsidRPr="007D522F">
        <w:rPr>
          <w:b/>
          <w:lang w:val="en-US"/>
        </w:rPr>
        <w:t>“</w:t>
      </w:r>
      <w:r w:rsidRPr="007D522F">
        <w:rPr>
          <w:lang w:val="en-US"/>
        </w:rPr>
        <w:t>Cu privire la aprobarea regulamentului</w:t>
      </w:r>
    </w:p>
    <w:p w:rsidR="001155AF" w:rsidRPr="007D522F" w:rsidRDefault="001155AF" w:rsidP="001155AF">
      <w:pPr>
        <w:spacing w:line="276" w:lineRule="auto"/>
        <w:rPr>
          <w:lang w:val="ro-RO"/>
        </w:rPr>
      </w:pPr>
      <w:r w:rsidRPr="007D522F">
        <w:rPr>
          <w:lang w:val="ro-RO"/>
        </w:rPr>
        <w:t>Consiliului de administrație al</w:t>
      </w:r>
    </w:p>
    <w:p w:rsidR="001155AF" w:rsidRPr="007D522F" w:rsidRDefault="00B0166C" w:rsidP="001155AF">
      <w:pPr>
        <w:spacing w:line="276" w:lineRule="auto"/>
        <w:rPr>
          <w:lang w:val="en-US"/>
        </w:rPr>
      </w:pPr>
      <w:r>
        <w:rPr>
          <w:lang w:val="ro-RO"/>
        </w:rPr>
        <w:t>ÎM ”Servicii Comunale Neculăieuca</w:t>
      </w:r>
      <w:r w:rsidR="001155AF" w:rsidRPr="007D522F">
        <w:rPr>
          <w:lang w:val="ro-RO"/>
        </w:rPr>
        <w:t xml:space="preserve">” </w:t>
      </w:r>
    </w:p>
    <w:p w:rsidR="00932B68" w:rsidRDefault="001155AF" w:rsidP="001155AF">
      <w:pPr>
        <w:jc w:val="both"/>
        <w:rPr>
          <w:lang w:val="en-US"/>
        </w:rPr>
      </w:pPr>
      <w:r w:rsidRPr="007D522F">
        <w:rPr>
          <w:lang w:val="en-US"/>
        </w:rPr>
        <w:t xml:space="preserve"> </w:t>
      </w:r>
      <w:r w:rsidRPr="007D522F">
        <w:rPr>
          <w:lang w:val="en-US"/>
        </w:rPr>
        <w:tab/>
      </w:r>
    </w:p>
    <w:p w:rsidR="001155AF" w:rsidRPr="00C96433" w:rsidRDefault="00932B68" w:rsidP="00C96433">
      <w:pPr>
        <w:jc w:val="both"/>
        <w:rPr>
          <w:lang w:val="ro-RO"/>
        </w:rPr>
      </w:pPr>
      <w:r>
        <w:rPr>
          <w:lang w:val="en-US"/>
        </w:rPr>
        <w:tab/>
      </w:r>
      <w:r w:rsidR="001155AF" w:rsidRPr="007D522F">
        <w:rPr>
          <w:lang w:val="en-US"/>
        </w:rPr>
        <w:t>În conformitate cu Legea 100/2017</w:t>
      </w:r>
      <w:r w:rsidR="00935E5F">
        <w:rPr>
          <w:lang w:val="en-US"/>
        </w:rPr>
        <w:t xml:space="preserve"> cu privire la actele normative,</w:t>
      </w:r>
      <w:r w:rsidR="001155AF" w:rsidRPr="007D522F">
        <w:rPr>
          <w:lang w:val="en-US"/>
        </w:rPr>
        <w:t xml:space="preserve"> în temeiul art. 14 (3) al Legii nr. 436</w:t>
      </w:r>
      <w:r w:rsidR="00935E5F">
        <w:rPr>
          <w:lang w:val="en-US"/>
        </w:rPr>
        <w:t>/</w:t>
      </w:r>
      <w:r w:rsidR="001155AF" w:rsidRPr="007D522F">
        <w:rPr>
          <w:lang w:val="en-US"/>
        </w:rPr>
        <w:t>2006 privind administraţia publică locală, art. 7 alin. (2) lit. (a), (c) al Legii nr. 246/2017 cu privire la întreprinderea de stat și întreprinderea municipală, Legea nr. 845/1992 cu privire la antreprenoriat și întreprinderi, Legii nr. 121/2007 privind administrarea și deet</w:t>
      </w:r>
      <w:r w:rsidR="00935E5F">
        <w:rPr>
          <w:lang w:val="en-US"/>
        </w:rPr>
        <w:t>atizarea proprietății publice, L</w:t>
      </w:r>
      <w:r w:rsidR="001155AF" w:rsidRPr="007D522F">
        <w:rPr>
          <w:lang w:val="en-US"/>
        </w:rPr>
        <w:t>egii nr. 523/1999 cu privire la proprietatea publică a unităților administrative teritoriale, Hotărîrea Guvernului nr. 484/2019 pentru aprobarea unor acte normative privind punerea în aplicare a Legii 246/2017 cu privire la întreprinderea de stat și întreprinderea municipală,</w:t>
      </w:r>
      <w:r w:rsidR="001155AF">
        <w:rPr>
          <w:lang w:val="en-US"/>
        </w:rPr>
        <w:t xml:space="preserve"> </w:t>
      </w:r>
      <w:r w:rsidR="00935E5F">
        <w:rPr>
          <w:lang w:val="ro-RO"/>
        </w:rPr>
        <w:t xml:space="preserve">avînd avizul pozitiv al comisiei de specialitate, </w:t>
      </w:r>
      <w:r w:rsidR="001155AF">
        <w:rPr>
          <w:lang w:val="en-US"/>
        </w:rPr>
        <w:t xml:space="preserve">Consiliul </w:t>
      </w:r>
      <w:r w:rsidR="001155AF">
        <w:rPr>
          <w:lang w:val="ro-RO"/>
        </w:rPr>
        <w:t>sătesc</w:t>
      </w:r>
      <w:r w:rsidR="00C96433">
        <w:rPr>
          <w:lang w:val="en-US"/>
        </w:rPr>
        <w:t xml:space="preserve"> Neculăieuca</w:t>
      </w:r>
      <w:r w:rsidR="00C96433">
        <w:rPr>
          <w:lang w:val="ro-RO"/>
        </w:rPr>
        <w:t xml:space="preserve">, </w:t>
      </w:r>
      <w:r w:rsidR="001155AF" w:rsidRPr="007D522F">
        <w:rPr>
          <w:b/>
          <w:i/>
          <w:lang w:val="en-US"/>
        </w:rPr>
        <w:t>D</w:t>
      </w:r>
      <w:r w:rsidR="001155AF">
        <w:rPr>
          <w:b/>
          <w:i/>
          <w:lang w:val="en-US"/>
        </w:rPr>
        <w:t xml:space="preserve"> </w:t>
      </w:r>
      <w:r w:rsidR="001155AF" w:rsidRPr="007D522F">
        <w:rPr>
          <w:b/>
          <w:i/>
          <w:lang w:val="en-US"/>
        </w:rPr>
        <w:t>E</w:t>
      </w:r>
      <w:r w:rsidR="001155AF">
        <w:rPr>
          <w:b/>
          <w:i/>
          <w:lang w:val="en-US"/>
        </w:rPr>
        <w:t xml:space="preserve"> </w:t>
      </w:r>
      <w:r w:rsidR="001155AF" w:rsidRPr="007D522F">
        <w:rPr>
          <w:b/>
          <w:i/>
          <w:lang w:val="en-US"/>
        </w:rPr>
        <w:t>C</w:t>
      </w:r>
      <w:r w:rsidR="001155AF">
        <w:rPr>
          <w:b/>
          <w:i/>
          <w:lang w:val="en-US"/>
        </w:rPr>
        <w:t xml:space="preserve"> </w:t>
      </w:r>
      <w:r w:rsidR="001155AF" w:rsidRPr="007D522F">
        <w:rPr>
          <w:b/>
          <w:i/>
          <w:lang w:val="en-US"/>
        </w:rPr>
        <w:t>I</w:t>
      </w:r>
      <w:r w:rsidR="001155AF">
        <w:rPr>
          <w:b/>
          <w:i/>
          <w:lang w:val="en-US"/>
        </w:rPr>
        <w:t xml:space="preserve"> </w:t>
      </w:r>
      <w:r w:rsidR="001155AF" w:rsidRPr="007D522F">
        <w:rPr>
          <w:b/>
          <w:i/>
          <w:lang w:val="en-US"/>
        </w:rPr>
        <w:t>D</w:t>
      </w:r>
      <w:r w:rsidR="001155AF">
        <w:rPr>
          <w:b/>
          <w:i/>
          <w:lang w:val="en-US"/>
        </w:rPr>
        <w:t xml:space="preserve"> </w:t>
      </w:r>
      <w:r w:rsidR="001155AF" w:rsidRPr="007D522F">
        <w:rPr>
          <w:b/>
          <w:i/>
          <w:lang w:val="en-US"/>
        </w:rPr>
        <w:t>E</w:t>
      </w:r>
      <w:r w:rsidR="001155AF" w:rsidRPr="007D522F">
        <w:rPr>
          <w:lang w:val="en-US"/>
        </w:rPr>
        <w:t>:</w:t>
      </w:r>
    </w:p>
    <w:p w:rsidR="001155AF" w:rsidRPr="007D522F" w:rsidRDefault="001155AF" w:rsidP="001155AF">
      <w:pPr>
        <w:jc w:val="both"/>
        <w:rPr>
          <w:lang w:val="en-US"/>
        </w:rPr>
      </w:pPr>
    </w:p>
    <w:p w:rsidR="001155AF" w:rsidRPr="007D522F" w:rsidRDefault="001155AF" w:rsidP="001155AF">
      <w:pPr>
        <w:pStyle w:val="a3"/>
        <w:numPr>
          <w:ilvl w:val="0"/>
          <w:numId w:val="2"/>
        </w:numPr>
        <w:jc w:val="both"/>
        <w:rPr>
          <w:lang w:val="en-US"/>
        </w:rPr>
      </w:pPr>
      <w:r w:rsidRPr="007D522F">
        <w:rPr>
          <w:lang w:val="en-US"/>
        </w:rPr>
        <w:t>Se aprobă Regulamentul consiliului de administrație al Î</w:t>
      </w:r>
      <w:r w:rsidR="00C96433">
        <w:rPr>
          <w:lang w:val="en-US"/>
        </w:rPr>
        <w:t xml:space="preserve">ntreprinderii  </w:t>
      </w:r>
      <w:r w:rsidRPr="007D522F">
        <w:rPr>
          <w:lang w:val="en-US"/>
        </w:rPr>
        <w:t>M</w:t>
      </w:r>
      <w:r w:rsidR="00C96433">
        <w:rPr>
          <w:lang w:val="en-US"/>
        </w:rPr>
        <w:t>unicipale</w:t>
      </w:r>
      <w:r w:rsidRPr="007D522F">
        <w:rPr>
          <w:lang w:val="en-US"/>
        </w:rPr>
        <w:t xml:space="preserve"> ”Servicii Comunale </w:t>
      </w:r>
      <w:r w:rsidR="00B0166C">
        <w:rPr>
          <w:lang w:val="en-US"/>
        </w:rPr>
        <w:t>Neculăieuca</w:t>
      </w:r>
      <w:r w:rsidRPr="007D522F">
        <w:rPr>
          <w:lang w:val="en-US"/>
        </w:rPr>
        <w:t xml:space="preserve">” (conform anexei nr.1). </w:t>
      </w:r>
    </w:p>
    <w:p w:rsidR="001155AF" w:rsidRPr="007D522F" w:rsidRDefault="001155AF" w:rsidP="001155AF">
      <w:pPr>
        <w:pStyle w:val="a3"/>
        <w:numPr>
          <w:ilvl w:val="0"/>
          <w:numId w:val="2"/>
        </w:numPr>
        <w:jc w:val="both"/>
        <w:rPr>
          <w:lang w:val="en-US"/>
        </w:rPr>
      </w:pPr>
      <w:r w:rsidRPr="007D522F">
        <w:rPr>
          <w:lang w:val="en-US"/>
        </w:rPr>
        <w:t>Se aprobă componența Consiliului de administrație a Î</w:t>
      </w:r>
      <w:r w:rsidR="00C96433">
        <w:rPr>
          <w:lang w:val="en-US"/>
        </w:rPr>
        <w:t xml:space="preserve">ntreprinderii </w:t>
      </w:r>
      <w:r w:rsidRPr="007D522F">
        <w:rPr>
          <w:lang w:val="en-US"/>
        </w:rPr>
        <w:t>M</w:t>
      </w:r>
      <w:r w:rsidR="00C96433">
        <w:rPr>
          <w:lang w:val="en-US"/>
        </w:rPr>
        <w:t>unicipale</w:t>
      </w:r>
      <w:r w:rsidRPr="007D522F">
        <w:rPr>
          <w:lang w:val="en-US"/>
        </w:rPr>
        <w:t xml:space="preserve"> ”Servicii Comunale </w:t>
      </w:r>
      <w:r w:rsidR="00B0166C">
        <w:rPr>
          <w:lang w:val="en-US"/>
        </w:rPr>
        <w:t>Neculăieuca</w:t>
      </w:r>
      <w:r w:rsidRPr="007D522F">
        <w:rPr>
          <w:lang w:val="en-US"/>
        </w:rPr>
        <w:t>” (conform anexei nr.2).</w:t>
      </w:r>
    </w:p>
    <w:p w:rsidR="001155AF" w:rsidRPr="007D522F" w:rsidRDefault="001155AF" w:rsidP="001155AF">
      <w:pPr>
        <w:pStyle w:val="a3"/>
        <w:jc w:val="both"/>
        <w:rPr>
          <w:lang w:val="en-US"/>
        </w:rPr>
      </w:pPr>
    </w:p>
    <w:p w:rsidR="001155AF" w:rsidRPr="007D522F" w:rsidRDefault="001155AF" w:rsidP="001155AF">
      <w:pPr>
        <w:pStyle w:val="a3"/>
        <w:numPr>
          <w:ilvl w:val="0"/>
          <w:numId w:val="2"/>
        </w:numPr>
        <w:jc w:val="both"/>
        <w:rPr>
          <w:lang w:val="en-US"/>
        </w:rPr>
      </w:pPr>
      <w:r w:rsidRPr="007D522F">
        <w:rPr>
          <w:lang w:val="en-US"/>
        </w:rPr>
        <w:t>Se împuternicește Administratorul Î</w:t>
      </w:r>
      <w:r w:rsidR="00C96433">
        <w:rPr>
          <w:lang w:val="en-US"/>
        </w:rPr>
        <w:t xml:space="preserve">ntreprinderii </w:t>
      </w:r>
      <w:r w:rsidRPr="007D522F">
        <w:rPr>
          <w:lang w:val="en-US"/>
        </w:rPr>
        <w:t>M</w:t>
      </w:r>
      <w:r w:rsidR="00C96433">
        <w:rPr>
          <w:lang w:val="en-US"/>
        </w:rPr>
        <w:t>unicipale</w:t>
      </w:r>
      <w:r w:rsidRPr="007D522F">
        <w:rPr>
          <w:lang w:val="en-US"/>
        </w:rPr>
        <w:t xml:space="preserve"> ”Servicii Comunale </w:t>
      </w:r>
      <w:r w:rsidR="00B0166C">
        <w:rPr>
          <w:lang w:val="en-US"/>
        </w:rPr>
        <w:t>Neculăieuca</w:t>
      </w:r>
      <w:r w:rsidRPr="007D522F">
        <w:rPr>
          <w:lang w:val="en-US"/>
        </w:rPr>
        <w:t>” să înregistreze în termenii prevăzuți de legislație  prezenta decizie la I</w:t>
      </w:r>
      <w:r w:rsidR="00C96433">
        <w:rPr>
          <w:lang w:val="en-US"/>
        </w:rPr>
        <w:t xml:space="preserve">nstituția </w:t>
      </w:r>
      <w:r w:rsidRPr="007D522F">
        <w:rPr>
          <w:lang w:val="en-US"/>
        </w:rPr>
        <w:t>P</w:t>
      </w:r>
      <w:r w:rsidR="00C96433">
        <w:rPr>
          <w:lang w:val="en-US"/>
        </w:rPr>
        <w:t>ublică</w:t>
      </w:r>
      <w:r w:rsidRPr="007D522F">
        <w:rPr>
          <w:lang w:val="en-US"/>
        </w:rPr>
        <w:t xml:space="preserve"> ”Agenția Servicii Publice”. </w:t>
      </w:r>
    </w:p>
    <w:p w:rsidR="001155AF" w:rsidRPr="007D522F" w:rsidRDefault="001155AF" w:rsidP="001155AF">
      <w:pPr>
        <w:pStyle w:val="a3"/>
        <w:rPr>
          <w:lang w:val="en-US"/>
        </w:rPr>
      </w:pPr>
    </w:p>
    <w:p w:rsidR="001155AF" w:rsidRPr="007D522F" w:rsidRDefault="001155AF" w:rsidP="001155AF">
      <w:pPr>
        <w:pStyle w:val="a3"/>
        <w:numPr>
          <w:ilvl w:val="0"/>
          <w:numId w:val="2"/>
        </w:numPr>
        <w:jc w:val="both"/>
        <w:rPr>
          <w:lang w:val="en-US"/>
        </w:rPr>
      </w:pPr>
      <w:r w:rsidRPr="007D522F">
        <w:rPr>
          <w:lang w:val="en-US"/>
        </w:rPr>
        <w:t>Sursa de acoperire a cheltuielilor pentru executarea prezentei decizii se determină din contu</w:t>
      </w:r>
      <w:r>
        <w:rPr>
          <w:lang w:val="en-US"/>
        </w:rPr>
        <w:t>l Î</w:t>
      </w:r>
      <w:r w:rsidR="00C96433">
        <w:rPr>
          <w:lang w:val="en-US"/>
        </w:rPr>
        <w:t>ntreprinderii  Municipale</w:t>
      </w:r>
      <w:r>
        <w:rPr>
          <w:lang w:val="en-US"/>
        </w:rPr>
        <w:t xml:space="preserve"> ”Servicii</w:t>
      </w:r>
      <w:r w:rsidR="00B0166C">
        <w:rPr>
          <w:lang w:val="en-US"/>
        </w:rPr>
        <w:t xml:space="preserve"> Comunale Neculăieuca</w:t>
      </w:r>
      <w:r w:rsidRPr="007D522F">
        <w:rPr>
          <w:lang w:val="en-US"/>
        </w:rPr>
        <w:t>”</w:t>
      </w:r>
    </w:p>
    <w:p w:rsidR="001155AF" w:rsidRPr="007D522F" w:rsidRDefault="001155AF" w:rsidP="001155AF">
      <w:pPr>
        <w:jc w:val="both"/>
        <w:rPr>
          <w:lang w:val="en-US"/>
        </w:rPr>
      </w:pPr>
    </w:p>
    <w:p w:rsidR="001155AF" w:rsidRPr="007D522F" w:rsidRDefault="001155AF" w:rsidP="001155AF">
      <w:pPr>
        <w:pStyle w:val="a3"/>
        <w:numPr>
          <w:ilvl w:val="0"/>
          <w:numId w:val="2"/>
        </w:numPr>
        <w:jc w:val="both"/>
        <w:rPr>
          <w:lang w:val="en-US"/>
        </w:rPr>
      </w:pPr>
      <w:r w:rsidRPr="007D522F">
        <w:rPr>
          <w:lang w:val="en-US"/>
        </w:rPr>
        <w:t xml:space="preserve">Controlul asupra executării prezentei decizii revine primarului </w:t>
      </w:r>
      <w:r w:rsidR="00B0166C">
        <w:rPr>
          <w:lang w:val="en-US"/>
        </w:rPr>
        <w:t xml:space="preserve"> Violeta Bîscal</w:t>
      </w:r>
      <w:r>
        <w:rPr>
          <w:lang w:val="en-US"/>
        </w:rPr>
        <w:t>.</w:t>
      </w:r>
    </w:p>
    <w:p w:rsidR="00B50B64" w:rsidRPr="001155AF" w:rsidRDefault="00B50B64" w:rsidP="00B50B64">
      <w:pPr>
        <w:rPr>
          <w:rFonts w:eastAsia="Calibri"/>
          <w:lang w:val="en-US"/>
        </w:rPr>
      </w:pPr>
    </w:p>
    <w:p w:rsidR="00B50B64" w:rsidRDefault="00B50B64" w:rsidP="00B50B64">
      <w:pPr>
        <w:rPr>
          <w:rFonts w:eastAsia="Calibri"/>
          <w:lang w:val="ro-RO"/>
        </w:rPr>
      </w:pPr>
    </w:p>
    <w:p w:rsidR="00372E26" w:rsidRDefault="00372E26" w:rsidP="00372E26">
      <w:pPr>
        <w:pStyle w:val="a9"/>
        <w:rPr>
          <w:rFonts w:ascii="Times New Roman" w:hAnsi="Times New Roman"/>
          <w:sz w:val="24"/>
          <w:szCs w:val="24"/>
          <w:lang w:val="ro-RO"/>
        </w:rPr>
      </w:pPr>
      <w:r>
        <w:rPr>
          <w:rFonts w:ascii="Times New Roman" w:hAnsi="Times New Roman"/>
          <w:sz w:val="24"/>
          <w:szCs w:val="24"/>
          <w:lang w:val="ro-RO"/>
        </w:rPr>
        <w:t xml:space="preserve">Preşedintele şedinţei    </w:t>
      </w:r>
      <w:r>
        <w:rPr>
          <w:rFonts w:ascii="Times New Roman" w:hAnsi="Times New Roman"/>
          <w:sz w:val="24"/>
          <w:szCs w:val="24"/>
          <w:lang w:val="ro-RO"/>
        </w:rPr>
        <w:tab/>
      </w:r>
    </w:p>
    <w:p w:rsidR="00372E26" w:rsidRDefault="00372E26" w:rsidP="00372E26">
      <w:pPr>
        <w:tabs>
          <w:tab w:val="left" w:pos="567"/>
        </w:tabs>
        <w:rPr>
          <w:rFonts w:eastAsia="Calibri"/>
          <w:lang w:val="ro-RO"/>
        </w:rPr>
      </w:pPr>
      <w:r>
        <w:rPr>
          <w:rFonts w:eastAsia="Calibri"/>
          <w:lang w:val="ro-RO"/>
        </w:rPr>
        <w:t xml:space="preserve">                                                                             </w:t>
      </w:r>
    </w:p>
    <w:p w:rsidR="00372E26" w:rsidRDefault="00372E26" w:rsidP="00372E26">
      <w:pPr>
        <w:rPr>
          <w:rFonts w:eastAsia="Calibri"/>
          <w:lang w:val="ro-RO"/>
        </w:rPr>
      </w:pPr>
    </w:p>
    <w:p w:rsidR="00372E26" w:rsidRDefault="00372E26" w:rsidP="00372E26">
      <w:pPr>
        <w:tabs>
          <w:tab w:val="left" w:pos="567"/>
        </w:tabs>
        <w:rPr>
          <w:lang w:val="en-US"/>
        </w:rPr>
      </w:pPr>
      <w:r>
        <w:rPr>
          <w:lang w:val="ro-RO"/>
        </w:rPr>
        <w:t xml:space="preserve">Secretarul </w:t>
      </w:r>
      <w:r>
        <w:rPr>
          <w:lang w:val="en-US"/>
        </w:rPr>
        <w:t>Consiliului</w:t>
      </w:r>
      <w:r w:rsidR="00C96433">
        <w:rPr>
          <w:lang w:val="en-US"/>
        </w:rPr>
        <w:t xml:space="preserve">  sătesc                                                  Gavrilaș  Elena</w:t>
      </w:r>
    </w:p>
    <w:p w:rsidR="00B50B64" w:rsidRDefault="00B50B64" w:rsidP="00932B68">
      <w:pPr>
        <w:tabs>
          <w:tab w:val="left" w:pos="567"/>
        </w:tabs>
        <w:rPr>
          <w:rFonts w:eastAsia="Calibri"/>
          <w:b/>
          <w:lang w:val="ro-RO"/>
        </w:rPr>
      </w:pPr>
      <w:r>
        <w:rPr>
          <w:rFonts w:eastAsia="Calibri"/>
          <w:b/>
          <w:lang w:val="ro-RO"/>
        </w:rPr>
        <w:tab/>
      </w:r>
    </w:p>
    <w:p w:rsidR="00932B68" w:rsidRDefault="00932B68" w:rsidP="00932B68">
      <w:pPr>
        <w:tabs>
          <w:tab w:val="left" w:pos="567"/>
        </w:tabs>
        <w:rPr>
          <w:lang w:val="ro-RO"/>
        </w:rPr>
      </w:pPr>
    </w:p>
    <w:p w:rsidR="00E817BA" w:rsidRDefault="00E817BA" w:rsidP="00E817BA">
      <w:pPr>
        <w:tabs>
          <w:tab w:val="left" w:pos="567"/>
        </w:tabs>
        <w:rPr>
          <w:rFonts w:eastAsia="Calibri"/>
          <w:lang w:val="ro-RO"/>
        </w:rPr>
      </w:pPr>
      <w:r>
        <w:rPr>
          <w:rFonts w:eastAsia="Calibri"/>
          <w:lang w:val="ro-RO"/>
        </w:rPr>
        <w:t>A  propus  proiectul  de  Decizie  Primarul  satului  Neculăieuca  Bîscal  Violeta</w:t>
      </w:r>
    </w:p>
    <w:p w:rsidR="000872E1" w:rsidRDefault="000872E1" w:rsidP="00B50B64">
      <w:pPr>
        <w:rPr>
          <w:lang w:val="ro-RO"/>
        </w:rPr>
      </w:pPr>
    </w:p>
    <w:p w:rsidR="000872E1" w:rsidRDefault="000872E1" w:rsidP="00B50B64">
      <w:pPr>
        <w:rPr>
          <w:lang w:val="ro-RO"/>
        </w:rPr>
      </w:pPr>
    </w:p>
    <w:p w:rsidR="00B50B64" w:rsidRDefault="00B50B64" w:rsidP="00B50B64">
      <w:pPr>
        <w:jc w:val="right"/>
        <w:rPr>
          <w:lang w:val="ro-RO"/>
        </w:rPr>
      </w:pPr>
      <w:r>
        <w:rPr>
          <w:lang w:val="ro-RO"/>
        </w:rPr>
        <w:lastRenderedPageBreak/>
        <w:t>Anexa nr.1</w:t>
      </w:r>
    </w:p>
    <w:p w:rsidR="00B50B64" w:rsidRDefault="00B50B64" w:rsidP="00B50B64">
      <w:pPr>
        <w:jc w:val="right"/>
        <w:rPr>
          <w:lang w:val="ro-RO"/>
        </w:rPr>
      </w:pPr>
      <w:r>
        <w:rPr>
          <w:lang w:val="ro-RO"/>
        </w:rPr>
        <w:t>La Decizia nr.____ din______2020</w:t>
      </w:r>
    </w:p>
    <w:p w:rsidR="00B50B64" w:rsidRPr="00A76152" w:rsidRDefault="00B50B64" w:rsidP="00B50B64">
      <w:pPr>
        <w:jc w:val="right"/>
        <w:rPr>
          <w:lang w:val="ro-RO"/>
        </w:rPr>
      </w:pPr>
    </w:p>
    <w:p w:rsidR="00B50B64" w:rsidRPr="001554AD" w:rsidRDefault="00B50B64" w:rsidP="00B50B64">
      <w:pPr>
        <w:pStyle w:val="a3"/>
        <w:ind w:left="0"/>
        <w:jc w:val="right"/>
        <w:rPr>
          <w:lang w:val="ro-RO"/>
        </w:rPr>
      </w:pPr>
      <w:r w:rsidRPr="001554AD">
        <w:rPr>
          <w:lang w:val="ro-RO"/>
        </w:rPr>
        <w:t>___________________________</w:t>
      </w:r>
    </w:p>
    <w:p w:rsidR="00B50B64" w:rsidRPr="001554AD" w:rsidRDefault="00B50B64" w:rsidP="00B50B64">
      <w:pPr>
        <w:pStyle w:val="a3"/>
        <w:ind w:left="0"/>
        <w:jc w:val="right"/>
        <w:rPr>
          <w:vertAlign w:val="superscript"/>
          <w:lang w:val="ro-RO"/>
        </w:rPr>
      </w:pPr>
      <w:r w:rsidRPr="001554AD">
        <w:rPr>
          <w:vertAlign w:val="superscript"/>
          <w:lang w:val="ro-RO"/>
        </w:rPr>
        <w:t>(semnătura, ştampila, data)</w:t>
      </w:r>
    </w:p>
    <w:p w:rsidR="00B50B64" w:rsidRPr="001554AD" w:rsidRDefault="00B50B64" w:rsidP="00B50B64">
      <w:pPr>
        <w:pStyle w:val="nt"/>
        <w:ind w:right="0"/>
        <w:rPr>
          <w:color w:val="auto"/>
          <w:sz w:val="32"/>
          <w:szCs w:val="24"/>
        </w:rPr>
      </w:pPr>
      <w:r w:rsidRPr="001554AD">
        <w:rPr>
          <w:color w:val="auto"/>
          <w:sz w:val="32"/>
          <w:szCs w:val="24"/>
        </w:rPr>
        <w:t xml:space="preserve">  </w:t>
      </w:r>
    </w:p>
    <w:p w:rsidR="00B50B64" w:rsidRPr="001554AD" w:rsidRDefault="00B50B64" w:rsidP="00B50B64">
      <w:pPr>
        <w:pStyle w:val="cn"/>
        <w:rPr>
          <w:b/>
          <w:bCs/>
          <w:sz w:val="28"/>
          <w:szCs w:val="28"/>
          <w:lang w:val="ro-RO"/>
        </w:rPr>
      </w:pPr>
      <w:r>
        <w:rPr>
          <w:b/>
          <w:bCs/>
          <w:sz w:val="28"/>
          <w:szCs w:val="28"/>
          <w:lang w:val="ro-RO"/>
        </w:rPr>
        <w:t>REGULAMENTUL</w:t>
      </w:r>
    </w:p>
    <w:p w:rsidR="00B50B64" w:rsidRPr="001554AD" w:rsidRDefault="00B50B64" w:rsidP="00B50B64">
      <w:pPr>
        <w:pStyle w:val="cn"/>
        <w:rPr>
          <w:b/>
          <w:bCs/>
          <w:sz w:val="28"/>
          <w:szCs w:val="28"/>
          <w:lang w:val="ro-RO"/>
        </w:rPr>
      </w:pPr>
      <w:r w:rsidRPr="001554AD">
        <w:rPr>
          <w:b/>
          <w:bCs/>
          <w:sz w:val="28"/>
          <w:szCs w:val="28"/>
          <w:lang w:val="ro-RO"/>
        </w:rPr>
        <w:t>al Consiliului de adminis</w:t>
      </w:r>
      <w:r>
        <w:rPr>
          <w:b/>
          <w:bCs/>
          <w:sz w:val="28"/>
          <w:szCs w:val="28"/>
          <w:lang w:val="ro-RO"/>
        </w:rPr>
        <w:t>traţie al Întreprinderii Municipale</w:t>
      </w:r>
    </w:p>
    <w:p w:rsidR="00B50B64" w:rsidRPr="001554AD" w:rsidRDefault="00B50B64" w:rsidP="00B50B64">
      <w:pPr>
        <w:pStyle w:val="lf"/>
        <w:jc w:val="center"/>
        <w:rPr>
          <w:b/>
          <w:bCs/>
          <w:sz w:val="28"/>
          <w:szCs w:val="28"/>
        </w:rPr>
      </w:pPr>
      <w:r>
        <w:rPr>
          <w:b/>
          <w:bCs/>
          <w:sz w:val="28"/>
          <w:szCs w:val="28"/>
        </w:rPr>
        <w:t>___</w:t>
      </w:r>
      <w:r w:rsidRPr="00BB11A1">
        <w:rPr>
          <w:b/>
          <w:bCs/>
          <w:sz w:val="28"/>
          <w:szCs w:val="28"/>
          <w:u w:val="single"/>
          <w:lang w:val="en-US"/>
        </w:rPr>
        <w:t>“</w:t>
      </w:r>
      <w:r>
        <w:rPr>
          <w:sz w:val="28"/>
          <w:szCs w:val="28"/>
          <w:u w:val="single"/>
        </w:rPr>
        <w:t xml:space="preserve">Servicii Comunale </w:t>
      </w:r>
      <w:r w:rsidR="00B0166C">
        <w:rPr>
          <w:sz w:val="28"/>
          <w:szCs w:val="28"/>
          <w:u w:val="single"/>
        </w:rPr>
        <w:t>Neculăieuca</w:t>
      </w:r>
      <w:r w:rsidRPr="00BB11A1">
        <w:rPr>
          <w:b/>
          <w:bCs/>
          <w:sz w:val="28"/>
          <w:szCs w:val="28"/>
          <w:u w:val="single"/>
          <w:lang w:val="en-US"/>
        </w:rPr>
        <w:t>”</w:t>
      </w:r>
    </w:p>
    <w:p w:rsidR="00B50B64" w:rsidRPr="001554AD" w:rsidRDefault="00B50B64" w:rsidP="00B50B64">
      <w:pPr>
        <w:pStyle w:val="lf"/>
        <w:jc w:val="center"/>
        <w:rPr>
          <w:b/>
          <w:bCs/>
          <w:sz w:val="28"/>
          <w:szCs w:val="28"/>
        </w:rPr>
      </w:pPr>
      <w:r w:rsidRPr="001554AD">
        <w:rPr>
          <w:b/>
          <w:bCs/>
          <w:sz w:val="28"/>
          <w:szCs w:val="28"/>
          <w:vertAlign w:val="superscript"/>
        </w:rPr>
        <w:t xml:space="preserve"> (denumirea întreprinderii)</w:t>
      </w:r>
    </w:p>
    <w:p w:rsidR="00B50B64" w:rsidRPr="001554AD" w:rsidRDefault="00B50B64" w:rsidP="00B50B64">
      <w:pPr>
        <w:pStyle w:val="nt"/>
        <w:ind w:left="0" w:right="0" w:firstLine="720"/>
        <w:rPr>
          <w:b/>
          <w:bCs/>
          <w:color w:val="auto"/>
          <w:sz w:val="28"/>
          <w:szCs w:val="28"/>
        </w:rPr>
      </w:pPr>
      <w:r w:rsidRPr="001554AD">
        <w:rPr>
          <w:b/>
          <w:bCs/>
          <w:color w:val="auto"/>
          <w:sz w:val="28"/>
          <w:szCs w:val="28"/>
        </w:rPr>
        <w:t xml:space="preserve">  </w:t>
      </w:r>
    </w:p>
    <w:p w:rsidR="00B50B64" w:rsidRPr="001554AD" w:rsidRDefault="00B50B64" w:rsidP="00B50B64">
      <w:pPr>
        <w:rPr>
          <w:sz w:val="28"/>
          <w:szCs w:val="28"/>
          <w:lang w:val="ro-RO" w:eastAsia="en-GB"/>
        </w:rPr>
      </w:pPr>
      <w:r w:rsidRPr="001554AD">
        <w:rPr>
          <w:b/>
          <w:bCs/>
          <w:sz w:val="28"/>
          <w:szCs w:val="28"/>
          <w:lang w:val="ro-RO" w:eastAsia="en-GB"/>
        </w:rPr>
        <w:t>1.</w:t>
      </w:r>
      <w:r>
        <w:rPr>
          <w:sz w:val="28"/>
          <w:szCs w:val="28"/>
          <w:lang w:val="ro-RO" w:eastAsia="en-GB"/>
        </w:rPr>
        <w:t xml:space="preserve"> Regulamentul</w:t>
      </w:r>
      <w:r w:rsidRPr="001554AD">
        <w:rPr>
          <w:sz w:val="28"/>
          <w:szCs w:val="28"/>
          <w:lang w:val="ro-RO" w:eastAsia="en-GB"/>
        </w:rPr>
        <w:t xml:space="preserve"> Consiliului de adminis</w:t>
      </w:r>
      <w:r>
        <w:rPr>
          <w:sz w:val="28"/>
          <w:szCs w:val="28"/>
          <w:lang w:val="ro-RO" w:eastAsia="en-GB"/>
        </w:rPr>
        <w:t>traţie al Întreprinderii Municipale</w:t>
      </w:r>
      <w:r w:rsidRPr="001554AD">
        <w:rPr>
          <w:sz w:val="28"/>
          <w:szCs w:val="28"/>
          <w:lang w:val="ro-RO" w:eastAsia="en-GB"/>
        </w:rPr>
        <w:t xml:space="preserve"> (în continuare – </w:t>
      </w:r>
      <w:r w:rsidRPr="001554AD">
        <w:rPr>
          <w:i/>
          <w:sz w:val="28"/>
          <w:szCs w:val="28"/>
          <w:lang w:val="ro-RO" w:eastAsia="en-GB"/>
        </w:rPr>
        <w:t>Regulament</w:t>
      </w:r>
      <w:r w:rsidRPr="001554AD">
        <w:rPr>
          <w:sz w:val="28"/>
          <w:szCs w:val="28"/>
          <w:lang w:val="ro-RO" w:eastAsia="en-GB"/>
        </w:rPr>
        <w:t>) stabileşte competenţa, modul de desemnare şi activitate a Consiliului de adminis</w:t>
      </w:r>
      <w:r>
        <w:rPr>
          <w:sz w:val="28"/>
          <w:szCs w:val="28"/>
          <w:lang w:val="ro-RO" w:eastAsia="en-GB"/>
        </w:rPr>
        <w:t>traţie al Întreprinderii Municipale</w:t>
      </w:r>
      <w:r w:rsidRPr="001554AD">
        <w:rPr>
          <w:sz w:val="28"/>
          <w:szCs w:val="28"/>
          <w:lang w:val="ro-RO" w:eastAsia="en-GB"/>
        </w:rPr>
        <w:t xml:space="preserve"> (în continuare – </w:t>
      </w:r>
      <w:r w:rsidRPr="001554AD">
        <w:rPr>
          <w:i/>
          <w:sz w:val="28"/>
          <w:szCs w:val="28"/>
          <w:lang w:val="ro-RO" w:eastAsia="en-GB"/>
        </w:rPr>
        <w:t>Consiliul de administraţie</w:t>
      </w:r>
      <w:r w:rsidRPr="001554AD">
        <w:rPr>
          <w:sz w:val="28"/>
          <w:szCs w:val="28"/>
          <w:lang w:val="ro-RO" w:eastAsia="en-GB"/>
        </w:rPr>
        <w:t xml:space="preserve">). </w:t>
      </w:r>
    </w:p>
    <w:p w:rsidR="00B50B64" w:rsidRPr="001554AD" w:rsidRDefault="00B50B64" w:rsidP="00B50B64">
      <w:pPr>
        <w:rPr>
          <w:sz w:val="28"/>
          <w:szCs w:val="28"/>
          <w:lang w:val="ro-RO" w:eastAsia="en-GB"/>
        </w:rPr>
      </w:pPr>
    </w:p>
    <w:p w:rsidR="00B50B64" w:rsidRPr="001554AD" w:rsidRDefault="00B50B64" w:rsidP="00B50B64">
      <w:pPr>
        <w:rPr>
          <w:sz w:val="28"/>
          <w:szCs w:val="28"/>
          <w:lang w:val="ro-RO" w:eastAsia="en-GB"/>
        </w:rPr>
      </w:pPr>
      <w:r w:rsidRPr="001554AD">
        <w:rPr>
          <w:b/>
          <w:bCs/>
          <w:sz w:val="28"/>
          <w:szCs w:val="28"/>
          <w:lang w:val="ro-RO"/>
        </w:rPr>
        <w:t>2.</w:t>
      </w:r>
      <w:r w:rsidRPr="001554AD">
        <w:rPr>
          <w:sz w:val="28"/>
          <w:szCs w:val="28"/>
          <w:lang w:val="ro-RO" w:eastAsia="en-GB"/>
        </w:rPr>
        <w:t>Consiliul de administraţie este organul colegial de admin</w:t>
      </w:r>
      <w:r>
        <w:rPr>
          <w:sz w:val="28"/>
          <w:szCs w:val="28"/>
          <w:lang w:val="ro-RO" w:eastAsia="en-GB"/>
        </w:rPr>
        <w:t>istrare a Întreprinderii Municipale</w:t>
      </w:r>
      <w:r w:rsidRPr="001554AD">
        <w:rPr>
          <w:sz w:val="28"/>
          <w:szCs w:val="28"/>
          <w:lang w:val="ro-RO" w:eastAsia="en-GB"/>
        </w:rPr>
        <w:t xml:space="preserve"> (în continuare – </w:t>
      </w:r>
      <w:r w:rsidRPr="001554AD">
        <w:rPr>
          <w:i/>
          <w:sz w:val="28"/>
          <w:szCs w:val="28"/>
          <w:lang w:val="ro-RO" w:eastAsia="en-GB"/>
        </w:rPr>
        <w:t>Întreprindere</w:t>
      </w:r>
      <w:r w:rsidRPr="001554AD">
        <w:rPr>
          <w:sz w:val="28"/>
          <w:szCs w:val="28"/>
          <w:lang w:val="ro-RO" w:eastAsia="en-GB"/>
        </w:rPr>
        <w:t>), car</w:t>
      </w:r>
      <w:r>
        <w:rPr>
          <w:sz w:val="28"/>
          <w:szCs w:val="28"/>
          <w:lang w:val="ro-RO" w:eastAsia="en-GB"/>
        </w:rPr>
        <w:t>e reprezintă interesele comunității</w:t>
      </w:r>
      <w:r w:rsidRPr="001554AD">
        <w:rPr>
          <w:sz w:val="28"/>
          <w:szCs w:val="28"/>
          <w:lang w:val="ro-RO" w:eastAsia="en-GB"/>
        </w:rPr>
        <w:t xml:space="preserve"> şi îşi exercită activitatea în conformitate cu Legea nr. 246/2017 cu privire la întreprinderea de stat și întreprinderea municipală, statutul Întreprinderii şi prevederile prezentului Regulament. </w:t>
      </w:r>
    </w:p>
    <w:p w:rsidR="00B50B64" w:rsidRPr="001554AD" w:rsidRDefault="00B50B64" w:rsidP="00B50B64">
      <w:pPr>
        <w:rPr>
          <w:sz w:val="28"/>
          <w:szCs w:val="28"/>
          <w:lang w:val="ro-RO" w:eastAsia="en-GB"/>
        </w:rPr>
      </w:pPr>
    </w:p>
    <w:p w:rsidR="00B50B64" w:rsidRPr="001554AD" w:rsidRDefault="00B50B64" w:rsidP="00B50B64">
      <w:pPr>
        <w:rPr>
          <w:color w:val="000000" w:themeColor="text1"/>
          <w:sz w:val="28"/>
          <w:szCs w:val="28"/>
          <w:lang w:val="ro-RO" w:eastAsia="en-GB"/>
        </w:rPr>
      </w:pPr>
      <w:r w:rsidRPr="001554AD">
        <w:rPr>
          <w:b/>
          <w:color w:val="000000" w:themeColor="text1"/>
          <w:sz w:val="28"/>
          <w:szCs w:val="28"/>
          <w:lang w:val="ro-RO" w:eastAsia="en-GB"/>
        </w:rPr>
        <w:t>3.</w:t>
      </w:r>
      <w:r w:rsidRPr="001554AD">
        <w:rPr>
          <w:color w:val="000000" w:themeColor="text1"/>
          <w:sz w:val="28"/>
          <w:szCs w:val="28"/>
          <w:lang w:val="ro-RO" w:eastAsia="en-GB"/>
        </w:rPr>
        <w:t>Preşedintele Consiliului de administrație se desemnează de către fondator din cadrul membrilor Consiliului de administrație. Secretarul Consiliului de administrație se desemnează de către Consiliul de administrație din cadrul angajaților Întreprinderii. Activitatea secretarului poate fi remunerată din contul resurselor financiare ale Întreprinderii.</w:t>
      </w:r>
      <w:r w:rsidR="00E817BA">
        <w:rPr>
          <w:color w:val="000000" w:themeColor="text1"/>
          <w:sz w:val="28"/>
          <w:szCs w:val="28"/>
          <w:lang w:val="ro-RO" w:eastAsia="en-GB"/>
        </w:rPr>
        <w:t xml:space="preserve">  </w:t>
      </w:r>
      <w:r w:rsidRPr="001554AD">
        <w:rPr>
          <w:color w:val="000000" w:themeColor="text1"/>
          <w:sz w:val="28"/>
          <w:szCs w:val="28"/>
          <w:lang w:val="ro-RO" w:eastAsia="en-GB"/>
        </w:rPr>
        <w:t xml:space="preserve"> Remunera</w:t>
      </w:r>
      <w:r w:rsidR="00E817BA">
        <w:rPr>
          <w:color w:val="000000" w:themeColor="text1"/>
          <w:sz w:val="28"/>
          <w:szCs w:val="28"/>
          <w:lang w:val="ro-RO" w:eastAsia="en-GB"/>
        </w:rPr>
        <w:t>r</w:t>
      </w:r>
      <w:r w:rsidRPr="001554AD">
        <w:rPr>
          <w:color w:val="000000" w:themeColor="text1"/>
          <w:sz w:val="28"/>
          <w:szCs w:val="28"/>
          <w:lang w:val="ro-RO" w:eastAsia="en-GB"/>
        </w:rPr>
        <w:t>ea secretarului se stabilește de către</w:t>
      </w:r>
      <w:r w:rsidR="00E817BA">
        <w:rPr>
          <w:color w:val="000000" w:themeColor="text1"/>
          <w:sz w:val="28"/>
          <w:szCs w:val="28"/>
          <w:lang w:val="ro-RO" w:eastAsia="en-GB"/>
        </w:rPr>
        <w:t xml:space="preserve">  </w:t>
      </w:r>
      <w:r w:rsidRPr="001554AD">
        <w:rPr>
          <w:color w:val="000000" w:themeColor="text1"/>
          <w:sz w:val="28"/>
          <w:szCs w:val="28"/>
          <w:lang w:val="ro-RO" w:eastAsia="en-GB"/>
        </w:rPr>
        <w:t xml:space="preserve">Consiliul de administrație.  </w:t>
      </w:r>
    </w:p>
    <w:p w:rsidR="00B50B64" w:rsidRPr="001554AD" w:rsidRDefault="00B50B64" w:rsidP="00B50B64">
      <w:pPr>
        <w:rPr>
          <w:color w:val="000000" w:themeColor="text1"/>
          <w:sz w:val="28"/>
          <w:szCs w:val="28"/>
          <w:lang w:val="ro-RO" w:eastAsia="en-GB"/>
        </w:rPr>
      </w:pPr>
    </w:p>
    <w:p w:rsidR="00B50B64" w:rsidRPr="001554AD" w:rsidRDefault="00B50B64" w:rsidP="00B50B64">
      <w:pPr>
        <w:rPr>
          <w:sz w:val="28"/>
          <w:szCs w:val="28"/>
          <w:lang w:val="ro-RO" w:eastAsia="en-GB"/>
        </w:rPr>
      </w:pPr>
      <w:r w:rsidRPr="001554AD">
        <w:rPr>
          <w:b/>
          <w:bCs/>
          <w:sz w:val="28"/>
          <w:szCs w:val="28"/>
          <w:lang w:val="ro-RO" w:eastAsia="en-GB"/>
        </w:rPr>
        <w:t>4.</w:t>
      </w:r>
      <w:r w:rsidRPr="001554AD">
        <w:rPr>
          <w:sz w:val="28"/>
          <w:szCs w:val="28"/>
          <w:lang w:val="ro-RO" w:eastAsia="en-GB"/>
        </w:rPr>
        <w:t xml:space="preserve"> Componenţa numerică a Consiliului de administraţie este de _____ (număr impar, nu mai mic de 3 și nu mai mare de 7) persoane, în funcţie de indicii economico-financiari (numărul mediu scriptic</w:t>
      </w:r>
      <w:r w:rsidR="00E817BA">
        <w:rPr>
          <w:sz w:val="28"/>
          <w:szCs w:val="28"/>
          <w:lang w:val="ro-RO" w:eastAsia="en-GB"/>
        </w:rPr>
        <w:t xml:space="preserve"> al personalului, venitul din vâ</w:t>
      </w:r>
      <w:r w:rsidRPr="001554AD">
        <w:rPr>
          <w:sz w:val="28"/>
          <w:szCs w:val="28"/>
          <w:lang w:val="ro-RO" w:eastAsia="en-GB"/>
        </w:rPr>
        <w:t xml:space="preserve">nzări etc.) ai Întreprinderii. </w:t>
      </w:r>
    </w:p>
    <w:p w:rsidR="00B50B64" w:rsidRPr="001554AD" w:rsidRDefault="00B50B64" w:rsidP="00B50B64">
      <w:pPr>
        <w:rPr>
          <w:sz w:val="28"/>
          <w:szCs w:val="28"/>
          <w:lang w:val="ro-RO" w:eastAsia="en-GB"/>
        </w:rPr>
      </w:pPr>
    </w:p>
    <w:p w:rsidR="00B50B64" w:rsidRPr="001554AD" w:rsidRDefault="00B50B64" w:rsidP="00B50B64">
      <w:pPr>
        <w:pStyle w:val="nt"/>
        <w:ind w:left="0" w:right="0" w:firstLine="720"/>
        <w:rPr>
          <w:i w:val="0"/>
          <w:color w:val="auto"/>
          <w:sz w:val="28"/>
          <w:szCs w:val="28"/>
        </w:rPr>
      </w:pPr>
      <w:r w:rsidRPr="001554AD">
        <w:rPr>
          <w:b/>
          <w:i w:val="0"/>
          <w:color w:val="auto"/>
          <w:sz w:val="28"/>
          <w:szCs w:val="28"/>
        </w:rPr>
        <w:t>5</w:t>
      </w:r>
      <w:r w:rsidRPr="001554AD">
        <w:rPr>
          <w:b/>
          <w:bCs/>
          <w:i w:val="0"/>
          <w:color w:val="auto"/>
          <w:sz w:val="28"/>
          <w:szCs w:val="28"/>
        </w:rPr>
        <w:t>.</w:t>
      </w:r>
      <w:r w:rsidRPr="001554AD">
        <w:rPr>
          <w:i w:val="0"/>
          <w:color w:val="auto"/>
          <w:sz w:val="28"/>
          <w:szCs w:val="28"/>
        </w:rPr>
        <w:t xml:space="preserve"> Membru al Consiliului de administraţie nu poate fi:</w:t>
      </w:r>
    </w:p>
    <w:p w:rsidR="00B50B64" w:rsidRPr="001554AD" w:rsidRDefault="00B50B64" w:rsidP="00B50B64">
      <w:pPr>
        <w:pStyle w:val="nt"/>
        <w:ind w:left="0" w:right="0" w:firstLine="720"/>
        <w:rPr>
          <w:i w:val="0"/>
          <w:color w:val="auto"/>
          <w:sz w:val="28"/>
          <w:szCs w:val="28"/>
        </w:rPr>
      </w:pPr>
      <w:r w:rsidRPr="001554AD">
        <w:rPr>
          <w:i w:val="0"/>
          <w:color w:val="auto"/>
          <w:sz w:val="28"/>
          <w:szCs w:val="28"/>
        </w:rPr>
        <w:t xml:space="preserve">1) administratorul </w:t>
      </w:r>
      <w:r>
        <w:rPr>
          <w:i w:val="0"/>
          <w:color w:val="auto"/>
          <w:sz w:val="28"/>
          <w:szCs w:val="28"/>
        </w:rPr>
        <w:t>autorităţii publice locale</w:t>
      </w:r>
      <w:r w:rsidRPr="001554AD">
        <w:rPr>
          <w:i w:val="0"/>
          <w:color w:val="auto"/>
          <w:sz w:val="28"/>
          <w:szCs w:val="28"/>
        </w:rPr>
        <w:t>;</w:t>
      </w:r>
    </w:p>
    <w:p w:rsidR="00B50B64" w:rsidRPr="001554AD" w:rsidRDefault="00B50B64" w:rsidP="00B50B64">
      <w:pPr>
        <w:pStyle w:val="nt"/>
        <w:ind w:left="0" w:right="0" w:firstLine="720"/>
        <w:rPr>
          <w:i w:val="0"/>
          <w:color w:val="auto"/>
          <w:sz w:val="28"/>
          <w:szCs w:val="28"/>
        </w:rPr>
      </w:pPr>
      <w:r w:rsidRPr="001554AD">
        <w:rPr>
          <w:i w:val="0"/>
          <w:color w:val="auto"/>
          <w:sz w:val="28"/>
          <w:szCs w:val="28"/>
        </w:rPr>
        <w:t>2) persoana care are o vechime totală de muncă mai mică de 3 ani;</w:t>
      </w:r>
    </w:p>
    <w:p w:rsidR="00B50B64" w:rsidRPr="001554AD" w:rsidRDefault="00B50B64" w:rsidP="00B50B64">
      <w:pPr>
        <w:pStyle w:val="nt"/>
        <w:ind w:left="0" w:right="0" w:firstLine="720"/>
        <w:rPr>
          <w:i w:val="0"/>
          <w:color w:val="auto"/>
          <w:sz w:val="28"/>
          <w:szCs w:val="28"/>
        </w:rPr>
      </w:pPr>
      <w:r w:rsidRPr="001554AD">
        <w:rPr>
          <w:i w:val="0"/>
          <w:color w:val="auto"/>
          <w:sz w:val="28"/>
          <w:szCs w:val="28"/>
        </w:rPr>
        <w:t>3) administratorul şi contabilul-şef ai Întreprinderii;</w:t>
      </w:r>
    </w:p>
    <w:p w:rsidR="00B50B64" w:rsidRPr="001554AD" w:rsidRDefault="00B50B64" w:rsidP="00B50B64">
      <w:pPr>
        <w:pStyle w:val="nt"/>
        <w:ind w:left="0" w:right="0" w:firstLine="720"/>
        <w:rPr>
          <w:i w:val="0"/>
          <w:color w:val="auto"/>
          <w:sz w:val="28"/>
          <w:szCs w:val="28"/>
        </w:rPr>
      </w:pPr>
      <w:r w:rsidRPr="001554AD">
        <w:rPr>
          <w:i w:val="0"/>
          <w:color w:val="auto"/>
          <w:sz w:val="28"/>
          <w:szCs w:val="28"/>
        </w:rPr>
        <w:t>4) membrul Comisiei de cenzori;</w:t>
      </w:r>
    </w:p>
    <w:p w:rsidR="00B50B64" w:rsidRPr="001554AD" w:rsidRDefault="00B50B64" w:rsidP="00B50B64">
      <w:pPr>
        <w:rPr>
          <w:sz w:val="28"/>
          <w:szCs w:val="28"/>
          <w:lang w:val="ro-RO" w:eastAsia="en-GB"/>
        </w:rPr>
      </w:pPr>
      <w:r w:rsidRPr="001554AD">
        <w:rPr>
          <w:sz w:val="28"/>
          <w:szCs w:val="28"/>
          <w:lang w:val="ro-RO" w:eastAsia="en-GB"/>
        </w:rPr>
        <w:t xml:space="preserve">5) </w:t>
      </w:r>
      <w:r w:rsidR="00E817BA">
        <w:rPr>
          <w:sz w:val="28"/>
          <w:szCs w:val="28"/>
          <w:lang w:val="ro-RO" w:eastAsia="en-GB"/>
        </w:rPr>
        <w:t>persoana condamnată, prin hotărâ</w:t>
      </w:r>
      <w:r w:rsidRPr="001554AD">
        <w:rPr>
          <w:sz w:val="28"/>
          <w:szCs w:val="28"/>
          <w:lang w:val="ro-RO" w:eastAsia="en-GB"/>
        </w:rPr>
        <w:t xml:space="preserve">re definitivă şi irevocabilă a instanţei de judecată, pentru infracţiuni în privinţa patrimoniului, infracţiuni de corupţie în sectorul privat, care cade sub incompatibilităţile şi restricţiile prevăzute la art. 16-21 din </w:t>
      </w:r>
      <w:hyperlink r:id="rId6" w:history="1">
        <w:r w:rsidRPr="001554AD">
          <w:rPr>
            <w:sz w:val="28"/>
            <w:szCs w:val="28"/>
            <w:lang w:val="ro-RO" w:eastAsia="en-GB"/>
          </w:rPr>
          <w:t>Legea nr. 133/2016</w:t>
        </w:r>
      </w:hyperlink>
      <w:r w:rsidRPr="001554AD">
        <w:rPr>
          <w:sz w:val="28"/>
          <w:szCs w:val="28"/>
          <w:lang w:val="ro-RO" w:eastAsia="en-GB"/>
        </w:rPr>
        <w:t xml:space="preserve"> privind declararea averii şi a intereselor personale, precum şi căreia nu i-au fost stinse antecedentele penale.</w:t>
      </w:r>
    </w:p>
    <w:p w:rsidR="00B50B64" w:rsidRPr="001554AD" w:rsidRDefault="00B50B64" w:rsidP="00B50B64">
      <w:pPr>
        <w:rPr>
          <w:sz w:val="28"/>
          <w:szCs w:val="28"/>
          <w:lang w:val="ro-RO" w:eastAsia="en-GB"/>
        </w:rPr>
      </w:pPr>
    </w:p>
    <w:p w:rsidR="00B50B64" w:rsidRPr="001554AD" w:rsidRDefault="00B50B64" w:rsidP="00B50B64">
      <w:pPr>
        <w:rPr>
          <w:sz w:val="28"/>
          <w:szCs w:val="28"/>
          <w:lang w:val="ro-RO" w:eastAsia="en-GB"/>
        </w:rPr>
      </w:pPr>
      <w:r w:rsidRPr="001554AD">
        <w:rPr>
          <w:b/>
          <w:sz w:val="28"/>
          <w:szCs w:val="28"/>
          <w:lang w:val="ro-RO" w:eastAsia="en-GB"/>
        </w:rPr>
        <w:t>6.</w:t>
      </w:r>
      <w:r w:rsidRPr="001554AD">
        <w:rPr>
          <w:sz w:val="28"/>
          <w:szCs w:val="28"/>
          <w:lang w:val="ro-RO" w:eastAsia="en-GB"/>
        </w:rPr>
        <w:t xml:space="preserve"> În cazul în care membrul Consiliului de administrație se află în una din situațiile prevăzute la pct. 5, el este obligat să comunice președintelui Consiliului de administrație și fondatorului despre existența incompatibilității. </w:t>
      </w:r>
    </w:p>
    <w:p w:rsidR="00B50B64" w:rsidRPr="001554AD" w:rsidRDefault="00B50B64" w:rsidP="00B50B64">
      <w:pPr>
        <w:rPr>
          <w:sz w:val="28"/>
          <w:szCs w:val="28"/>
          <w:lang w:val="ro-RO" w:eastAsia="en-GB"/>
        </w:rPr>
      </w:pPr>
    </w:p>
    <w:p w:rsidR="00B50B64" w:rsidRPr="001554AD" w:rsidRDefault="00B50B64" w:rsidP="00B50B64">
      <w:pPr>
        <w:rPr>
          <w:sz w:val="28"/>
          <w:szCs w:val="28"/>
          <w:lang w:val="ro-RO" w:eastAsia="en-GB"/>
        </w:rPr>
      </w:pPr>
      <w:r w:rsidRPr="001554AD">
        <w:rPr>
          <w:b/>
          <w:sz w:val="28"/>
          <w:szCs w:val="28"/>
          <w:lang w:val="ro-RO" w:eastAsia="en-GB"/>
        </w:rPr>
        <w:t>7.</w:t>
      </w:r>
      <w:r w:rsidRPr="001554AD">
        <w:rPr>
          <w:sz w:val="28"/>
          <w:szCs w:val="28"/>
          <w:lang w:val="ro-RO" w:eastAsia="en-GB"/>
        </w:rPr>
        <w:t xml:space="preserve"> Membrii Consiliului de administraţie îşi exercită atribuţiile prin cumul cu funcţia lor de bază.</w:t>
      </w:r>
    </w:p>
    <w:p w:rsidR="00B50B64" w:rsidRPr="001554AD" w:rsidRDefault="00B50B64" w:rsidP="00B50B64">
      <w:pPr>
        <w:rPr>
          <w:sz w:val="28"/>
          <w:szCs w:val="28"/>
          <w:lang w:val="ro-RO" w:eastAsia="en-GB"/>
        </w:rPr>
      </w:pPr>
    </w:p>
    <w:p w:rsidR="00B50B64" w:rsidRPr="001554AD" w:rsidRDefault="00B50B64" w:rsidP="00B50B64">
      <w:pPr>
        <w:rPr>
          <w:sz w:val="28"/>
          <w:szCs w:val="28"/>
          <w:lang w:val="ro-RO" w:eastAsia="en-GB"/>
        </w:rPr>
      </w:pPr>
      <w:r w:rsidRPr="001554AD">
        <w:rPr>
          <w:b/>
          <w:sz w:val="28"/>
          <w:szCs w:val="28"/>
          <w:lang w:val="ro-RO" w:eastAsia="en-GB"/>
        </w:rPr>
        <w:t>8.</w:t>
      </w:r>
      <w:r w:rsidRPr="001554AD">
        <w:rPr>
          <w:sz w:val="28"/>
          <w:szCs w:val="28"/>
          <w:lang w:val="ro-RO" w:eastAsia="en-GB"/>
        </w:rPr>
        <w:t xml:space="preserve"> Membrii Consiliului de administraţie poartă răspundere faţă de Întreprindere pentru prejudiciile rezultate din îndeplinirea deciziilor adoptate de ei cu abateri de la legislaţie, de la statutul Întreprinderii şi de la prezentul Regulament. Membrul Consiliului de administraţie care a votat împotriva unei astfel de decizii este scutit de repararea prejudiciilor, dacă în procesul-verbal al şedinţei a fost consemnat dezacordul lui sau dacă acesta a prezentat la procesul-verbal o opinie separată. Membrul Consiliului de administraţie este scutit de repararea prejudiciilor cauzate în timpul îndeplinirii obligaţiilor sale dacă el a acţionat conform indicaţiilor în scris ale fondatorului, a căror autenticitate nu a putut fi pusă la îndoială.</w:t>
      </w:r>
    </w:p>
    <w:p w:rsidR="00B50B64" w:rsidRPr="001554AD" w:rsidRDefault="00B50B64" w:rsidP="00B50B64">
      <w:pPr>
        <w:rPr>
          <w:sz w:val="28"/>
          <w:szCs w:val="28"/>
          <w:lang w:val="ro-RO" w:eastAsia="en-GB"/>
        </w:rPr>
      </w:pPr>
    </w:p>
    <w:p w:rsidR="00B50B64" w:rsidRPr="001554AD" w:rsidRDefault="00B50B64" w:rsidP="00B50B64">
      <w:pPr>
        <w:rPr>
          <w:sz w:val="28"/>
          <w:szCs w:val="28"/>
          <w:lang w:val="ro-RO" w:eastAsia="en-GB"/>
        </w:rPr>
      </w:pPr>
      <w:r w:rsidRPr="001554AD">
        <w:rPr>
          <w:b/>
          <w:sz w:val="28"/>
          <w:szCs w:val="28"/>
          <w:lang w:val="ro-RO" w:eastAsia="en-GB"/>
        </w:rPr>
        <w:t>9.</w:t>
      </w:r>
      <w:r w:rsidRPr="001554AD">
        <w:rPr>
          <w:sz w:val="28"/>
          <w:szCs w:val="28"/>
          <w:lang w:val="ro-RO" w:eastAsia="en-GB"/>
        </w:rPr>
        <w:t xml:space="preserve"> Demisia sau revocarea membrului Consiliului de administraţie nu îl scuteşte pe acesta de obligaţia de a repara prejudiciile cauzate din vina lui. </w:t>
      </w:r>
    </w:p>
    <w:p w:rsidR="00B50B64" w:rsidRPr="001554AD" w:rsidRDefault="00B50B64" w:rsidP="00B50B64">
      <w:pPr>
        <w:rPr>
          <w:sz w:val="28"/>
          <w:szCs w:val="28"/>
          <w:lang w:val="ro-RO" w:eastAsia="en-GB"/>
        </w:rPr>
      </w:pPr>
    </w:p>
    <w:p w:rsidR="00B50B64" w:rsidRPr="001554AD" w:rsidRDefault="00B50B64" w:rsidP="00B50B64">
      <w:pPr>
        <w:pStyle w:val="nt"/>
        <w:ind w:left="0" w:right="0" w:firstLine="720"/>
        <w:rPr>
          <w:i w:val="0"/>
          <w:color w:val="auto"/>
          <w:sz w:val="28"/>
          <w:szCs w:val="28"/>
        </w:rPr>
      </w:pPr>
      <w:r w:rsidRPr="001554AD">
        <w:rPr>
          <w:b/>
          <w:bCs/>
          <w:i w:val="0"/>
          <w:color w:val="auto"/>
          <w:sz w:val="28"/>
          <w:szCs w:val="28"/>
        </w:rPr>
        <w:t>10.</w:t>
      </w:r>
      <w:r w:rsidRPr="001554AD">
        <w:rPr>
          <w:i w:val="0"/>
          <w:color w:val="auto"/>
          <w:sz w:val="28"/>
          <w:szCs w:val="28"/>
        </w:rPr>
        <w:t xml:space="preserve"> Consiliul de administraţie are următoarele atribuţii:</w:t>
      </w:r>
    </w:p>
    <w:p w:rsidR="00B50B64" w:rsidRPr="001554AD" w:rsidRDefault="00B50B64" w:rsidP="00B50B64">
      <w:pPr>
        <w:rPr>
          <w:sz w:val="28"/>
          <w:szCs w:val="28"/>
          <w:lang w:val="ro-RO" w:eastAsia="en-GB"/>
        </w:rPr>
      </w:pPr>
      <w:r w:rsidRPr="001554AD">
        <w:rPr>
          <w:sz w:val="28"/>
          <w:szCs w:val="28"/>
          <w:lang w:val="ro-RO" w:eastAsia="en-GB"/>
        </w:rPr>
        <w:t>1) aprobă planul trienal de afaceri al Întreprinderii şi monitorizează executarea acestuia;</w:t>
      </w:r>
    </w:p>
    <w:p w:rsidR="00B50B64" w:rsidRPr="001554AD" w:rsidRDefault="00B50B64" w:rsidP="00B50B64">
      <w:pPr>
        <w:rPr>
          <w:sz w:val="28"/>
          <w:szCs w:val="28"/>
          <w:lang w:val="ro-RO" w:eastAsia="en-GB"/>
        </w:rPr>
      </w:pPr>
      <w:r w:rsidRPr="001554AD">
        <w:rPr>
          <w:sz w:val="28"/>
          <w:szCs w:val="28"/>
          <w:lang w:val="ro-RO" w:eastAsia="en-GB"/>
        </w:rPr>
        <w:t>2) stabileşte indicatorii de performanţă ai Întreprinderii şi criteriile de evaluare ţinînd cont de specificul şi domeniul de activitate;</w:t>
      </w:r>
    </w:p>
    <w:p w:rsidR="00B50B64" w:rsidRPr="001554AD" w:rsidRDefault="00B50B64" w:rsidP="00B50B64">
      <w:pPr>
        <w:rPr>
          <w:sz w:val="28"/>
          <w:szCs w:val="28"/>
          <w:lang w:val="ro-RO" w:eastAsia="en-GB"/>
        </w:rPr>
      </w:pPr>
      <w:r w:rsidRPr="001554AD">
        <w:rPr>
          <w:sz w:val="28"/>
          <w:szCs w:val="28"/>
          <w:lang w:val="ro-RO" w:eastAsia="en-GB"/>
        </w:rPr>
        <w:t>3) prezintă fondatorului propuneri pentru îmbunătăţirea managementului şi eficientizarea activităţii Întreprinderii;</w:t>
      </w:r>
    </w:p>
    <w:p w:rsidR="00B50B64" w:rsidRPr="001554AD" w:rsidRDefault="00B50B64" w:rsidP="00B50B64">
      <w:pPr>
        <w:rPr>
          <w:sz w:val="28"/>
          <w:szCs w:val="28"/>
          <w:lang w:val="ro-RO" w:eastAsia="en-GB"/>
        </w:rPr>
      </w:pPr>
      <w:r w:rsidRPr="001554AD">
        <w:rPr>
          <w:sz w:val="28"/>
          <w:szCs w:val="28"/>
          <w:lang w:val="ro-RO" w:eastAsia="en-GB"/>
        </w:rPr>
        <w:t>4) examinează darea de seamă trimestrială și anuală a administratorului cu privire la activitatea economico-financiară a Întreprinderii;</w:t>
      </w:r>
    </w:p>
    <w:p w:rsidR="00B50B64" w:rsidRPr="001554AD" w:rsidRDefault="00B50B64" w:rsidP="00B50B64">
      <w:pPr>
        <w:rPr>
          <w:sz w:val="28"/>
          <w:szCs w:val="28"/>
          <w:lang w:val="ro-RO" w:eastAsia="en-GB"/>
        </w:rPr>
      </w:pPr>
      <w:r w:rsidRPr="001554AD">
        <w:rPr>
          <w:sz w:val="28"/>
          <w:szCs w:val="28"/>
          <w:lang w:val="ro-RO" w:eastAsia="en-GB"/>
        </w:rPr>
        <w:t>5) prezintă fondatorului darea de seamă anuală cu privire la activitatea sa;</w:t>
      </w:r>
    </w:p>
    <w:p w:rsidR="00B50B64" w:rsidRPr="001554AD" w:rsidRDefault="00B50B64" w:rsidP="00B50B64">
      <w:pPr>
        <w:rPr>
          <w:sz w:val="28"/>
          <w:szCs w:val="28"/>
          <w:lang w:val="ro-RO" w:eastAsia="en-GB"/>
        </w:rPr>
      </w:pPr>
      <w:r w:rsidRPr="001554AD">
        <w:rPr>
          <w:sz w:val="28"/>
          <w:szCs w:val="28"/>
          <w:lang w:val="ro-RO" w:eastAsia="en-GB"/>
        </w:rPr>
        <w:t>6) întreprinde măsuri pentru asigurarea integrităţii şi a folosirii eficiente a bunurilor Întreprinderii, inclusiv adoptă decizii privind oportunitatea comercializării sau dării în locaţiune/arendă ori comodat a activelor neutilizate ale Întreprinderii, privind oportunitatea casării bunurilor raportate la mijloacele fixe, a gajării bunurilor pentru obţinerea creditelor bancare, a acordării sponsorizării;</w:t>
      </w:r>
    </w:p>
    <w:p w:rsidR="00B50B64" w:rsidRPr="001554AD" w:rsidRDefault="00B50B64" w:rsidP="00B50B64">
      <w:pPr>
        <w:rPr>
          <w:sz w:val="28"/>
          <w:szCs w:val="28"/>
          <w:lang w:val="ro-RO" w:eastAsia="en-GB"/>
        </w:rPr>
      </w:pPr>
      <w:r w:rsidRPr="001554AD">
        <w:rPr>
          <w:sz w:val="28"/>
          <w:szCs w:val="28"/>
          <w:lang w:val="ro-RO" w:eastAsia="en-GB"/>
        </w:rPr>
        <w:t>7) după primirea acordului prealabil al fondatorului, aprob</w:t>
      </w:r>
      <w:r w:rsidR="00E817BA">
        <w:rPr>
          <w:sz w:val="28"/>
          <w:szCs w:val="28"/>
          <w:lang w:val="ro-RO" w:eastAsia="en-GB"/>
        </w:rPr>
        <w:t>ă preţul minim de expunere la vâ</w:t>
      </w:r>
      <w:r w:rsidRPr="001554AD">
        <w:rPr>
          <w:sz w:val="28"/>
          <w:szCs w:val="28"/>
          <w:lang w:val="ro-RO" w:eastAsia="en-GB"/>
        </w:rPr>
        <w:t>nzare al bunului neutilizat, a cărui valoare de piaţă constituie peste 25% din valoarea activelor nete ale Întreprinderii;</w:t>
      </w:r>
    </w:p>
    <w:p w:rsidR="00B50B64" w:rsidRPr="001554AD" w:rsidRDefault="00B50B64" w:rsidP="00B50B64">
      <w:pPr>
        <w:rPr>
          <w:sz w:val="28"/>
          <w:szCs w:val="28"/>
          <w:lang w:val="ro-RO" w:eastAsia="en-GB"/>
        </w:rPr>
      </w:pPr>
      <w:r w:rsidRPr="001554AD">
        <w:rPr>
          <w:sz w:val="28"/>
          <w:szCs w:val="28"/>
          <w:lang w:val="ro-RO" w:eastAsia="en-GB"/>
        </w:rPr>
        <w:t>8) monitorizează derularea situaţiilor litigioase şi asigură informarea fondatorului;</w:t>
      </w:r>
    </w:p>
    <w:p w:rsidR="00B50B64" w:rsidRPr="001554AD" w:rsidRDefault="00B50B64" w:rsidP="00B50B64">
      <w:pPr>
        <w:rPr>
          <w:sz w:val="28"/>
          <w:szCs w:val="28"/>
          <w:lang w:val="ro-RO" w:eastAsia="en-GB"/>
        </w:rPr>
      </w:pPr>
      <w:r w:rsidRPr="001554AD">
        <w:rPr>
          <w:sz w:val="28"/>
          <w:szCs w:val="28"/>
          <w:lang w:val="ro-RO" w:eastAsia="en-GB"/>
        </w:rPr>
        <w:t>9) examinează rapoartele organelor de control, raportul auditorului şi scrisoarea către conducere emisă de entitatea de audit şi aprobă planul de acţiuni privind înlăturarea încălcărilor identificate;</w:t>
      </w:r>
    </w:p>
    <w:p w:rsidR="00B50B64" w:rsidRPr="001554AD" w:rsidRDefault="00B50B64" w:rsidP="00B50B64">
      <w:pPr>
        <w:rPr>
          <w:sz w:val="28"/>
          <w:szCs w:val="28"/>
          <w:lang w:val="ro-RO" w:eastAsia="en-GB"/>
        </w:rPr>
      </w:pPr>
      <w:r w:rsidRPr="001554AD">
        <w:rPr>
          <w:sz w:val="28"/>
          <w:szCs w:val="28"/>
          <w:lang w:val="ro-RO" w:eastAsia="en-GB"/>
        </w:rPr>
        <w:t>10) aprobă devizul anual de venituri şi cheltuieli, statul de personal al Întreprinderii şi fondul de salarizare;</w:t>
      </w:r>
    </w:p>
    <w:p w:rsidR="00B50B64" w:rsidRPr="001554AD" w:rsidRDefault="00B50B64" w:rsidP="00B50B64">
      <w:pPr>
        <w:rPr>
          <w:sz w:val="28"/>
          <w:szCs w:val="28"/>
          <w:lang w:val="ro-RO" w:eastAsia="en-GB"/>
        </w:rPr>
      </w:pPr>
      <w:r w:rsidRPr="001554AD">
        <w:rPr>
          <w:sz w:val="28"/>
          <w:szCs w:val="28"/>
          <w:lang w:val="ro-RO" w:eastAsia="en-GB"/>
        </w:rPr>
        <w:t>11) prezintă fondatorului propuneri privind premierea sau sancţionarea administratorului;</w:t>
      </w:r>
    </w:p>
    <w:p w:rsidR="00B50B64" w:rsidRPr="001554AD" w:rsidRDefault="00B50B64" w:rsidP="00B50B64">
      <w:pPr>
        <w:rPr>
          <w:sz w:val="28"/>
          <w:szCs w:val="28"/>
          <w:lang w:val="ro-RO" w:eastAsia="en-GB"/>
        </w:rPr>
      </w:pPr>
      <w:r w:rsidRPr="001554AD">
        <w:rPr>
          <w:sz w:val="28"/>
          <w:szCs w:val="28"/>
          <w:lang w:val="ro-RO" w:eastAsia="en-GB"/>
        </w:rPr>
        <w:t>12) prezintă fondatorului propuneri privind modificarea capitalului social, modificarea şi completarea statutului Întreprinderii, reorganizarea sau lichidarea acesteia;</w:t>
      </w:r>
    </w:p>
    <w:p w:rsidR="00B50B64" w:rsidRPr="001554AD" w:rsidRDefault="00B50B64" w:rsidP="00B50B64">
      <w:pPr>
        <w:rPr>
          <w:sz w:val="28"/>
          <w:szCs w:val="28"/>
          <w:lang w:val="ro-RO" w:eastAsia="en-GB"/>
        </w:rPr>
      </w:pPr>
      <w:r w:rsidRPr="001554AD">
        <w:rPr>
          <w:sz w:val="28"/>
          <w:szCs w:val="28"/>
          <w:lang w:val="ro-RO" w:eastAsia="en-GB"/>
        </w:rPr>
        <w:t>1</w:t>
      </w:r>
      <w:r w:rsidR="004906FD">
        <w:rPr>
          <w:sz w:val="28"/>
          <w:szCs w:val="28"/>
          <w:lang w:val="ro-RO" w:eastAsia="en-GB"/>
        </w:rPr>
        <w:t>3</w:t>
      </w:r>
      <w:r w:rsidRPr="001554AD">
        <w:rPr>
          <w:sz w:val="28"/>
          <w:szCs w:val="28"/>
          <w:lang w:val="ro-RO" w:eastAsia="en-GB"/>
        </w:rPr>
        <w:t>) coordonează şi prezintă fondatorului spre aprobare propunerea de repartizare a profitului net anual al Întreprinderii;</w:t>
      </w:r>
    </w:p>
    <w:p w:rsidR="00B50B64" w:rsidRPr="001554AD" w:rsidRDefault="00B50B64" w:rsidP="00B50B64">
      <w:pPr>
        <w:rPr>
          <w:sz w:val="28"/>
          <w:szCs w:val="28"/>
          <w:lang w:val="ro-RO" w:eastAsia="en-GB"/>
        </w:rPr>
      </w:pPr>
      <w:r w:rsidRPr="001554AD">
        <w:rPr>
          <w:sz w:val="28"/>
          <w:szCs w:val="28"/>
          <w:lang w:val="ro-RO" w:eastAsia="en-GB"/>
        </w:rPr>
        <w:lastRenderedPageBreak/>
        <w:t>1</w:t>
      </w:r>
      <w:r w:rsidR="001926CD">
        <w:rPr>
          <w:sz w:val="28"/>
          <w:szCs w:val="28"/>
          <w:lang w:val="ro-RO" w:eastAsia="en-GB"/>
        </w:rPr>
        <w:t>4</w:t>
      </w:r>
      <w:r w:rsidRPr="001554AD">
        <w:rPr>
          <w:sz w:val="28"/>
          <w:szCs w:val="28"/>
          <w:lang w:val="ro-RO" w:eastAsia="en-GB"/>
        </w:rPr>
        <w:t>) selectează entitatea de audit pentru efectuarea auditului situaţiilor financiare anuale;</w:t>
      </w:r>
    </w:p>
    <w:p w:rsidR="00B50B64" w:rsidRPr="001554AD" w:rsidRDefault="00B50B64" w:rsidP="00B50B64">
      <w:pPr>
        <w:rPr>
          <w:sz w:val="28"/>
          <w:szCs w:val="28"/>
          <w:lang w:val="ro-RO" w:eastAsia="en-GB"/>
        </w:rPr>
      </w:pPr>
      <w:r w:rsidRPr="001554AD">
        <w:rPr>
          <w:sz w:val="28"/>
          <w:szCs w:val="28"/>
          <w:lang w:val="ro-RO" w:eastAsia="en-GB"/>
        </w:rPr>
        <w:t>1</w:t>
      </w:r>
      <w:r w:rsidR="001926CD">
        <w:rPr>
          <w:sz w:val="28"/>
          <w:szCs w:val="28"/>
          <w:lang w:val="ro-RO" w:eastAsia="en-GB"/>
        </w:rPr>
        <w:t>5</w:t>
      </w:r>
      <w:r w:rsidRPr="001554AD">
        <w:rPr>
          <w:sz w:val="28"/>
          <w:szCs w:val="28"/>
          <w:lang w:val="ro-RO" w:eastAsia="en-GB"/>
        </w:rPr>
        <w:t>) asigură transparenţa procedurilor de achiziţie a bunurilor, a lucrărilor şi a serviciilor destinate acoperirii necesităţilor de producere şi asigurării bazei tehnico-materiale;</w:t>
      </w:r>
    </w:p>
    <w:p w:rsidR="00B50B64" w:rsidRPr="001554AD" w:rsidRDefault="00B50B64" w:rsidP="00B50B64">
      <w:pPr>
        <w:rPr>
          <w:sz w:val="28"/>
          <w:szCs w:val="28"/>
          <w:lang w:val="ro-RO" w:eastAsia="en-GB"/>
        </w:rPr>
      </w:pPr>
      <w:r w:rsidRPr="001554AD">
        <w:rPr>
          <w:sz w:val="28"/>
          <w:szCs w:val="28"/>
          <w:lang w:val="ro-RO" w:eastAsia="en-GB"/>
        </w:rPr>
        <w:t>1</w:t>
      </w:r>
      <w:r w:rsidR="001926CD">
        <w:rPr>
          <w:sz w:val="28"/>
          <w:szCs w:val="28"/>
          <w:lang w:val="ro-RO" w:eastAsia="en-GB"/>
        </w:rPr>
        <w:t>6</w:t>
      </w:r>
      <w:r w:rsidRPr="001554AD">
        <w:rPr>
          <w:sz w:val="28"/>
          <w:szCs w:val="28"/>
          <w:lang w:val="ro-RO" w:eastAsia="en-GB"/>
        </w:rPr>
        <w:t>) aprobă achiziţionarea de către Întreprindere a bunurilor şi a serviciilor a căror valoare de piaţă constituie peste 25% din valoarea activelor nete ale Întreprinderii, conform ultimei situaţii financiare, sau depăşeşte 400 000 de lei;</w:t>
      </w:r>
    </w:p>
    <w:p w:rsidR="00B50B64" w:rsidRPr="001554AD" w:rsidRDefault="00B50B64" w:rsidP="00B50B64">
      <w:pPr>
        <w:rPr>
          <w:sz w:val="28"/>
          <w:szCs w:val="28"/>
          <w:lang w:val="ro-RO" w:eastAsia="en-GB"/>
        </w:rPr>
      </w:pPr>
      <w:r w:rsidRPr="001554AD">
        <w:rPr>
          <w:sz w:val="28"/>
          <w:szCs w:val="28"/>
          <w:lang w:val="ro-RO" w:eastAsia="en-GB"/>
        </w:rPr>
        <w:t>1</w:t>
      </w:r>
      <w:r w:rsidR="001926CD">
        <w:rPr>
          <w:sz w:val="28"/>
          <w:szCs w:val="28"/>
          <w:lang w:val="ro-RO" w:eastAsia="en-GB"/>
        </w:rPr>
        <w:t>7</w:t>
      </w:r>
      <w:r w:rsidRPr="001554AD">
        <w:rPr>
          <w:sz w:val="28"/>
          <w:szCs w:val="28"/>
          <w:lang w:val="ro-RO" w:eastAsia="en-GB"/>
        </w:rPr>
        <w:t>) aprobă regulamentele interne ce ţin de activitatea Întreprinderii.</w:t>
      </w:r>
    </w:p>
    <w:p w:rsidR="00B50B64" w:rsidRPr="001554AD" w:rsidRDefault="00B50B64" w:rsidP="00B50B64">
      <w:pPr>
        <w:rPr>
          <w:sz w:val="28"/>
          <w:szCs w:val="28"/>
          <w:lang w:val="ro-RO" w:eastAsia="en-GB"/>
        </w:rPr>
      </w:pPr>
      <w:r w:rsidRPr="001554AD">
        <w:rPr>
          <w:sz w:val="28"/>
          <w:szCs w:val="28"/>
          <w:lang w:val="ro-RO" w:eastAsia="en-GB"/>
        </w:rPr>
        <w:t>În Regulamentul Consiliului de administrație pot fi prevăzute și alte atribuții ale Consiliului de administrație, care nu contravin legislației.</w:t>
      </w:r>
    </w:p>
    <w:p w:rsidR="00B50B64" w:rsidRPr="001554AD" w:rsidRDefault="00B50B64" w:rsidP="00B50B64">
      <w:pPr>
        <w:rPr>
          <w:sz w:val="28"/>
          <w:szCs w:val="28"/>
          <w:lang w:val="ro-RO" w:eastAsia="en-GB"/>
        </w:rPr>
      </w:pPr>
    </w:p>
    <w:p w:rsidR="00B50B64" w:rsidRPr="001554AD" w:rsidRDefault="00B50B64" w:rsidP="00B50B64">
      <w:pPr>
        <w:rPr>
          <w:sz w:val="28"/>
          <w:szCs w:val="28"/>
          <w:lang w:val="ro-RO" w:eastAsia="en-GB"/>
        </w:rPr>
      </w:pPr>
      <w:r w:rsidRPr="001554AD">
        <w:rPr>
          <w:b/>
          <w:sz w:val="28"/>
          <w:szCs w:val="28"/>
          <w:lang w:val="ro-RO" w:eastAsia="en-GB"/>
        </w:rPr>
        <w:t>11.</w:t>
      </w:r>
      <w:r w:rsidRPr="001554AD">
        <w:rPr>
          <w:sz w:val="28"/>
          <w:szCs w:val="28"/>
          <w:lang w:val="ro-RO" w:eastAsia="en-GB"/>
        </w:rPr>
        <w:t xml:space="preserve"> Consiliul de administraţie nu are dreptul să intervină în activitatea operaţională a administratorului, cu excepţia cazurilor prevăzute de legislaţie, de statut şi de prezentul Regulament.</w:t>
      </w:r>
    </w:p>
    <w:p w:rsidR="00B50B64" w:rsidRPr="001554AD" w:rsidRDefault="00B50B64" w:rsidP="00B50B64">
      <w:pPr>
        <w:rPr>
          <w:sz w:val="28"/>
          <w:szCs w:val="28"/>
          <w:lang w:val="ro-RO" w:eastAsia="en-GB"/>
        </w:rPr>
      </w:pPr>
    </w:p>
    <w:p w:rsidR="00B50B64" w:rsidRPr="001554AD" w:rsidRDefault="00B50B64" w:rsidP="00B50B64">
      <w:pPr>
        <w:rPr>
          <w:sz w:val="28"/>
          <w:szCs w:val="28"/>
          <w:lang w:val="ro-RO"/>
        </w:rPr>
      </w:pPr>
      <w:r w:rsidRPr="001554AD">
        <w:rPr>
          <w:b/>
          <w:sz w:val="28"/>
          <w:szCs w:val="28"/>
          <w:lang w:val="ro-RO"/>
        </w:rPr>
        <w:t>12.</w:t>
      </w:r>
      <w:r w:rsidRPr="001554AD">
        <w:rPr>
          <w:sz w:val="28"/>
          <w:szCs w:val="28"/>
          <w:lang w:val="ro-RO"/>
        </w:rPr>
        <w:t xml:space="preserve"> Membrul Consiliului de administraţie interesat de efectuarea de către Întreprindere a tranzacţiei cu conflict de interese este obligat să comunice administratorului şi președintelui Consiliului de administraţie despre existenţa conflictului de interese între Întreprindere şi acesta şi/sau pers</w:t>
      </w:r>
      <w:r w:rsidR="00E817BA">
        <w:rPr>
          <w:sz w:val="28"/>
          <w:szCs w:val="28"/>
          <w:lang w:val="ro-RO"/>
        </w:rPr>
        <w:t>oanele apropiate ale acestuia pâ</w:t>
      </w:r>
      <w:r w:rsidRPr="001554AD">
        <w:rPr>
          <w:sz w:val="28"/>
          <w:szCs w:val="28"/>
          <w:lang w:val="ro-RO"/>
        </w:rPr>
        <w:t>nă la luarea deciziei privind încheierea tranzacţiei c</w:t>
      </w:r>
      <w:r w:rsidR="00E817BA">
        <w:rPr>
          <w:sz w:val="28"/>
          <w:szCs w:val="28"/>
          <w:lang w:val="ro-RO"/>
        </w:rPr>
        <w:t>u conflict de interese, prezentâ</w:t>
      </w:r>
      <w:r w:rsidRPr="001554AD">
        <w:rPr>
          <w:sz w:val="28"/>
          <w:szCs w:val="28"/>
          <w:lang w:val="ro-RO"/>
        </w:rPr>
        <w:t>nd informaţia despre:</w:t>
      </w:r>
    </w:p>
    <w:p w:rsidR="00B50B64" w:rsidRPr="001554AD" w:rsidRDefault="00B50B64" w:rsidP="00B50B64">
      <w:pPr>
        <w:rPr>
          <w:sz w:val="28"/>
          <w:szCs w:val="28"/>
          <w:lang w:val="ro-RO"/>
        </w:rPr>
      </w:pPr>
      <w:r w:rsidRPr="001554AD">
        <w:rPr>
          <w:sz w:val="28"/>
          <w:szCs w:val="28"/>
          <w:lang w:val="ro-RO"/>
        </w:rPr>
        <w:t>1)   situaţia care conduce la crearea conflictului de interese;</w:t>
      </w:r>
    </w:p>
    <w:p w:rsidR="00B50B64" w:rsidRPr="001554AD" w:rsidRDefault="00B50B64" w:rsidP="00B50B64">
      <w:pPr>
        <w:rPr>
          <w:sz w:val="28"/>
          <w:szCs w:val="28"/>
          <w:lang w:val="ro-RO"/>
        </w:rPr>
      </w:pPr>
      <w:r w:rsidRPr="001554AD">
        <w:rPr>
          <w:sz w:val="28"/>
          <w:szCs w:val="28"/>
          <w:lang w:val="ro-RO"/>
        </w:rPr>
        <w:t>2) bunurile, serviciile, drepturile, instrumentele financiare sau alte active aferente tranzacţiei cu conflict de interese.</w:t>
      </w:r>
    </w:p>
    <w:p w:rsidR="00B50B64" w:rsidRPr="001554AD" w:rsidRDefault="00B50B64" w:rsidP="00B50B64">
      <w:pPr>
        <w:rPr>
          <w:sz w:val="28"/>
          <w:szCs w:val="28"/>
          <w:lang w:val="ro-RO"/>
        </w:rPr>
      </w:pPr>
    </w:p>
    <w:p w:rsidR="00B50B64" w:rsidRPr="001554AD" w:rsidRDefault="00B50B64" w:rsidP="00B50B64">
      <w:pPr>
        <w:rPr>
          <w:sz w:val="28"/>
          <w:szCs w:val="28"/>
          <w:lang w:val="ro-RO"/>
        </w:rPr>
      </w:pPr>
      <w:r w:rsidRPr="001554AD">
        <w:rPr>
          <w:b/>
          <w:sz w:val="28"/>
          <w:szCs w:val="28"/>
          <w:lang w:val="ro-RO"/>
        </w:rPr>
        <w:t>13.</w:t>
      </w:r>
      <w:r w:rsidRPr="001554AD">
        <w:rPr>
          <w:sz w:val="28"/>
          <w:szCs w:val="28"/>
          <w:lang w:val="ro-RO"/>
        </w:rPr>
        <w:t xml:space="preserve">  La cererea Consiliului de administraţie sau a administratorului, membrul Consiliului de administraţie interesat de efectuarea de către Întreprindere a tranzacţiei, în cazul în care nu a comunicat despre existenţa conflictului de interese conform pct. 12 şi/sau a votat pentru încheierea unei tranzacţii cu conflict de interese, este obligat să repare prejudiciul cauzat Întreprinderii şi să compenseze venitul ratat al acesteia.</w:t>
      </w:r>
    </w:p>
    <w:p w:rsidR="00B50B64" w:rsidRPr="001554AD" w:rsidRDefault="00B50B64" w:rsidP="00B50B64">
      <w:pPr>
        <w:rPr>
          <w:sz w:val="28"/>
          <w:szCs w:val="28"/>
          <w:lang w:val="ro-RO"/>
        </w:rPr>
      </w:pPr>
    </w:p>
    <w:p w:rsidR="00B50B64" w:rsidRPr="001554AD" w:rsidRDefault="00B50B64" w:rsidP="00B50B64">
      <w:pPr>
        <w:rPr>
          <w:sz w:val="28"/>
          <w:szCs w:val="28"/>
          <w:lang w:val="ro-RO"/>
        </w:rPr>
      </w:pPr>
      <w:r w:rsidRPr="001554AD">
        <w:rPr>
          <w:b/>
          <w:sz w:val="28"/>
          <w:szCs w:val="28"/>
          <w:lang w:val="ro-RO"/>
        </w:rPr>
        <w:t>14.</w:t>
      </w:r>
      <w:r w:rsidRPr="001554AD">
        <w:rPr>
          <w:sz w:val="28"/>
          <w:szCs w:val="28"/>
          <w:lang w:val="ro-RO"/>
        </w:rPr>
        <w:t xml:space="preserve"> Pentru nepre</w:t>
      </w:r>
      <w:r w:rsidR="00E817BA">
        <w:rPr>
          <w:sz w:val="28"/>
          <w:szCs w:val="28"/>
          <w:lang w:val="ro-RO"/>
        </w:rPr>
        <w:t>zentarea sau prezentarea cu întâ</w:t>
      </w:r>
      <w:r w:rsidRPr="001554AD">
        <w:rPr>
          <w:sz w:val="28"/>
          <w:szCs w:val="28"/>
          <w:lang w:val="ro-RO"/>
        </w:rPr>
        <w:t>rziere a informaţiei specificate la pct. 12, membrii Consiliului de administrație interesați de efectuarea de către Întreprindere a tranzacţiei cu conflict de interese răspund în conformitate cu legislaţia.</w:t>
      </w:r>
    </w:p>
    <w:p w:rsidR="00B50B64" w:rsidRPr="001554AD" w:rsidRDefault="00B50B64" w:rsidP="00B50B64">
      <w:pPr>
        <w:rPr>
          <w:sz w:val="28"/>
          <w:szCs w:val="28"/>
          <w:lang w:val="ro-RO" w:eastAsia="en-GB"/>
        </w:rPr>
      </w:pPr>
    </w:p>
    <w:p w:rsidR="00B50B64" w:rsidRPr="001554AD" w:rsidRDefault="00B50B64" w:rsidP="00B50B64">
      <w:pPr>
        <w:rPr>
          <w:sz w:val="28"/>
          <w:szCs w:val="28"/>
          <w:lang w:val="ro-RO" w:eastAsia="en-GB"/>
        </w:rPr>
      </w:pPr>
      <w:r w:rsidRPr="001554AD">
        <w:rPr>
          <w:b/>
          <w:sz w:val="28"/>
          <w:szCs w:val="28"/>
          <w:lang w:val="ro-RO" w:eastAsia="en-GB"/>
        </w:rPr>
        <w:t>15.</w:t>
      </w:r>
      <w:r w:rsidRPr="001554AD">
        <w:rPr>
          <w:sz w:val="28"/>
          <w:szCs w:val="28"/>
          <w:lang w:val="ro-RO" w:eastAsia="en-GB"/>
        </w:rPr>
        <w:t xml:space="preserve"> Împuternicirile de membru al Consiliului de administraţie încetează la expirarea termenului pentru care a fost constituit consiliul, la revocarea de către fondator, la iniţierea procedurii de insolvabilitate/lichidare a Întreprinderii, precum şi la cererea membrului.</w:t>
      </w:r>
    </w:p>
    <w:p w:rsidR="00B50B64" w:rsidRPr="001554AD" w:rsidRDefault="00B50B64" w:rsidP="00B50B64">
      <w:pPr>
        <w:rPr>
          <w:sz w:val="28"/>
          <w:szCs w:val="28"/>
          <w:lang w:val="ro-RO" w:eastAsia="en-GB"/>
        </w:rPr>
      </w:pPr>
    </w:p>
    <w:p w:rsidR="00B50B64" w:rsidRPr="001554AD" w:rsidRDefault="00B50B64" w:rsidP="00B50B64">
      <w:pPr>
        <w:rPr>
          <w:sz w:val="28"/>
          <w:szCs w:val="28"/>
          <w:lang w:val="ro-RO" w:eastAsia="en-GB"/>
        </w:rPr>
      </w:pPr>
      <w:r w:rsidRPr="001554AD">
        <w:rPr>
          <w:b/>
          <w:sz w:val="28"/>
          <w:szCs w:val="28"/>
          <w:lang w:val="ro-RO" w:eastAsia="en-GB"/>
        </w:rPr>
        <w:t>16.</w:t>
      </w:r>
      <w:r w:rsidRPr="001554AD">
        <w:rPr>
          <w:sz w:val="28"/>
          <w:szCs w:val="28"/>
          <w:lang w:val="ro-RO" w:eastAsia="en-GB"/>
        </w:rPr>
        <w:t xml:space="preserve"> Membrul Consiliului de administraţie se revocă de către fondator în cazul absentării nemotivate la 3 şedinţe consecutive, al încălcării legislaţiei sau a prezentului Regulament, cu informarea membrului în cauză.</w:t>
      </w:r>
    </w:p>
    <w:p w:rsidR="00B50B64" w:rsidRPr="001554AD" w:rsidRDefault="00B50B64" w:rsidP="00B50B64">
      <w:pPr>
        <w:rPr>
          <w:sz w:val="28"/>
          <w:szCs w:val="28"/>
          <w:lang w:val="ro-RO" w:eastAsia="en-GB"/>
        </w:rPr>
      </w:pPr>
    </w:p>
    <w:p w:rsidR="00B50B64" w:rsidRPr="001554AD" w:rsidRDefault="00B50B64" w:rsidP="00B50B64">
      <w:pPr>
        <w:rPr>
          <w:sz w:val="28"/>
          <w:szCs w:val="28"/>
          <w:lang w:val="ro-RO" w:eastAsia="en-GB"/>
        </w:rPr>
      </w:pPr>
      <w:r w:rsidRPr="001554AD">
        <w:rPr>
          <w:b/>
          <w:sz w:val="28"/>
          <w:szCs w:val="28"/>
          <w:lang w:val="ro-RO" w:eastAsia="en-GB"/>
        </w:rPr>
        <w:lastRenderedPageBreak/>
        <w:t>17.</w:t>
      </w:r>
      <w:r w:rsidRPr="001554AD">
        <w:rPr>
          <w:sz w:val="28"/>
          <w:szCs w:val="28"/>
          <w:lang w:val="ro-RO" w:eastAsia="en-GB"/>
        </w:rPr>
        <w:t xml:space="preserve"> Şedinţa Consiliului de administraţie se convoacă de către preşedinte şi/sau la solicitarea a cel puţin 1/3 din membri, însă nu mai rar decât o dată în trimestru. Ordinea de zi şi materialele şedinţei se aduc la cunoştinţa membrilor Consiliului de administraţie, cu cel puţin 5 zile lucrătoare înainte de ziua şedinţei, de către secretarul Consiliului de administraţie.</w:t>
      </w:r>
    </w:p>
    <w:p w:rsidR="00B50B64" w:rsidRPr="001554AD" w:rsidRDefault="00B50B64" w:rsidP="00B50B64">
      <w:pPr>
        <w:rPr>
          <w:sz w:val="28"/>
          <w:szCs w:val="28"/>
          <w:lang w:val="ro-RO" w:eastAsia="en-GB"/>
        </w:rPr>
      </w:pPr>
    </w:p>
    <w:p w:rsidR="00B50B64" w:rsidRPr="001554AD" w:rsidRDefault="00B50B64" w:rsidP="00B50B64">
      <w:pPr>
        <w:rPr>
          <w:sz w:val="28"/>
          <w:szCs w:val="28"/>
          <w:lang w:val="ro-RO" w:eastAsia="en-GB"/>
        </w:rPr>
      </w:pPr>
      <w:r w:rsidRPr="001554AD">
        <w:rPr>
          <w:b/>
          <w:sz w:val="28"/>
          <w:szCs w:val="28"/>
          <w:lang w:val="ro-RO" w:eastAsia="en-GB"/>
        </w:rPr>
        <w:t>18.</w:t>
      </w:r>
      <w:r w:rsidRPr="001554AD">
        <w:rPr>
          <w:sz w:val="28"/>
          <w:szCs w:val="28"/>
          <w:lang w:val="ro-RO" w:eastAsia="en-GB"/>
        </w:rPr>
        <w:t xml:space="preserve"> Şedinţa Consiliului de administraţie poate avea loc cu prezenţa nemijlocită a membrilor sau prin corespondenţă şi este deliberativă dacă la ea participă cel puţin 2/3 din membri.</w:t>
      </w:r>
    </w:p>
    <w:p w:rsidR="00B50B64" w:rsidRPr="001554AD" w:rsidRDefault="00B50B64" w:rsidP="00B50B64">
      <w:pPr>
        <w:rPr>
          <w:sz w:val="28"/>
          <w:szCs w:val="28"/>
          <w:lang w:val="ro-RO" w:eastAsia="en-GB"/>
        </w:rPr>
      </w:pPr>
    </w:p>
    <w:p w:rsidR="00B50B64" w:rsidRPr="001554AD" w:rsidRDefault="00B50B64" w:rsidP="00B50B64">
      <w:pPr>
        <w:rPr>
          <w:sz w:val="28"/>
          <w:szCs w:val="28"/>
          <w:lang w:val="ro-RO"/>
        </w:rPr>
      </w:pPr>
      <w:r w:rsidRPr="001554AD">
        <w:rPr>
          <w:b/>
          <w:sz w:val="28"/>
          <w:szCs w:val="28"/>
          <w:lang w:val="ro-RO" w:eastAsia="en-GB"/>
        </w:rPr>
        <w:t>19.</w:t>
      </w:r>
      <w:r w:rsidRPr="001554AD">
        <w:rPr>
          <w:sz w:val="28"/>
          <w:szCs w:val="28"/>
          <w:lang w:val="ro-RO" w:eastAsia="en-GB"/>
        </w:rPr>
        <w:t xml:space="preserve">HotărîrileConsiliului de administraţie se adoptă cu votul majorităţii membrilor desemnaţi în consiliu, cu excepția tranzacției cu conflict de interese.  </w:t>
      </w:r>
      <w:r w:rsidRPr="001554AD">
        <w:rPr>
          <w:sz w:val="28"/>
          <w:szCs w:val="28"/>
          <w:lang w:val="ro-RO"/>
        </w:rPr>
        <w:t>Decizia privind încheierea tranzacţiei cu conflict de interese se ia de către Consiliul de administraţie în cazul unanimității voturilor membrilor săi, cu excepția persoanelor interesate de încheierea tranzacţiei.</w:t>
      </w:r>
    </w:p>
    <w:p w:rsidR="00B50B64" w:rsidRPr="001554AD" w:rsidRDefault="00B50B64" w:rsidP="00B50B64">
      <w:pPr>
        <w:rPr>
          <w:sz w:val="28"/>
          <w:szCs w:val="28"/>
          <w:lang w:val="ro-RO" w:eastAsia="en-GB"/>
        </w:rPr>
      </w:pPr>
    </w:p>
    <w:p w:rsidR="00B50B64" w:rsidRPr="001554AD" w:rsidRDefault="00B50B64" w:rsidP="00B50B64">
      <w:pPr>
        <w:rPr>
          <w:sz w:val="28"/>
          <w:szCs w:val="28"/>
          <w:lang w:val="ro-RO"/>
        </w:rPr>
      </w:pPr>
      <w:r w:rsidRPr="001554AD">
        <w:rPr>
          <w:b/>
          <w:sz w:val="28"/>
          <w:szCs w:val="28"/>
          <w:lang w:val="ro-RO"/>
        </w:rPr>
        <w:t>20.</w:t>
      </w:r>
      <w:r w:rsidRPr="001554AD">
        <w:rPr>
          <w:sz w:val="28"/>
          <w:szCs w:val="28"/>
          <w:lang w:val="ro-RO"/>
        </w:rPr>
        <w:t xml:space="preserve"> Membrul Consiliului de administrație interesat de efectuarea tranzacţiei cu conflict de interese va trebui să părăsească şedinţa Consiliului de administraţie la care, prin vot deschis, se ia decizia cu privire la încheierea acesteia. Prezenţa acestei persoane la şedinţa Consiliului de administraţie se ia în considerare la stabilirea cvorumului, iar la constatarea rezultatului votului se consideră că această persoană nu a participat la votare.</w:t>
      </w:r>
    </w:p>
    <w:p w:rsidR="00B50B64" w:rsidRPr="001554AD" w:rsidRDefault="00B50B64" w:rsidP="00B50B64">
      <w:pPr>
        <w:rPr>
          <w:sz w:val="28"/>
          <w:szCs w:val="28"/>
          <w:lang w:val="ro-RO"/>
        </w:rPr>
      </w:pPr>
    </w:p>
    <w:p w:rsidR="00B50B64" w:rsidRPr="001554AD" w:rsidRDefault="00B50B64" w:rsidP="00B50B64">
      <w:pPr>
        <w:rPr>
          <w:sz w:val="28"/>
          <w:szCs w:val="28"/>
          <w:lang w:val="ro-RO"/>
        </w:rPr>
      </w:pPr>
      <w:r w:rsidRPr="001554AD">
        <w:rPr>
          <w:b/>
          <w:sz w:val="28"/>
          <w:szCs w:val="28"/>
          <w:lang w:val="ro-RO"/>
        </w:rPr>
        <w:t>21.</w:t>
      </w:r>
      <w:r w:rsidRPr="001554AD">
        <w:rPr>
          <w:sz w:val="28"/>
          <w:szCs w:val="28"/>
          <w:lang w:val="ro-RO"/>
        </w:rPr>
        <w:t xml:space="preserve"> Dacă membrilor Consiliului de administraţie nu le erau cunoscute toate circumstanţele legate de încheierea tranzacţiei cu conflict de interese şi/sau această tranzacţie a fost încheiată prin încălcarea prevederilor Legii nr. 246/2017</w:t>
      </w:r>
      <w:r w:rsidRPr="001554AD">
        <w:rPr>
          <w:sz w:val="28"/>
          <w:szCs w:val="28"/>
          <w:lang w:val="ro-RO" w:eastAsia="en-GB"/>
        </w:rPr>
        <w:t>cu privire la întreprinderea de stat și întreprinderea municipală</w:t>
      </w:r>
      <w:r w:rsidRPr="001554AD">
        <w:rPr>
          <w:sz w:val="28"/>
          <w:szCs w:val="28"/>
          <w:lang w:val="ro-RO"/>
        </w:rPr>
        <w:t>, Consiliul de administraţie este obligat să ceară administratorului Întreprinderii:</w:t>
      </w:r>
    </w:p>
    <w:p w:rsidR="00B50B64" w:rsidRPr="001554AD" w:rsidRDefault="00B50B64" w:rsidP="00B50B64">
      <w:pPr>
        <w:rPr>
          <w:sz w:val="28"/>
          <w:szCs w:val="28"/>
          <w:lang w:val="ro-RO"/>
        </w:rPr>
      </w:pPr>
      <w:r w:rsidRPr="001554AD">
        <w:rPr>
          <w:sz w:val="28"/>
          <w:szCs w:val="28"/>
          <w:lang w:val="ro-RO"/>
        </w:rPr>
        <w:t>1) să renunţe la încheierea unei astfel de tranzacţii ori să rezoluționeze contractul încheiat cu conflict de interese; sau</w:t>
      </w:r>
    </w:p>
    <w:p w:rsidR="00B50B64" w:rsidRPr="001554AD" w:rsidRDefault="00B50B64" w:rsidP="00B50B64">
      <w:pPr>
        <w:rPr>
          <w:sz w:val="28"/>
          <w:szCs w:val="28"/>
          <w:lang w:val="ro-RO"/>
        </w:rPr>
      </w:pPr>
      <w:r w:rsidRPr="001554AD">
        <w:rPr>
          <w:sz w:val="28"/>
          <w:szCs w:val="28"/>
          <w:lang w:val="ro-RO"/>
        </w:rPr>
        <w:t>2) să asigure, în condiţiile legislaţiei, repararea de către persoana interesată a prejudiciului cauzat Întreprinderii prin efectuarea acestei tranzacţii.</w:t>
      </w:r>
    </w:p>
    <w:p w:rsidR="00B50B64" w:rsidRPr="001554AD" w:rsidRDefault="00B50B64" w:rsidP="00B50B64">
      <w:pPr>
        <w:rPr>
          <w:sz w:val="28"/>
          <w:szCs w:val="28"/>
          <w:lang w:val="ro-RO"/>
        </w:rPr>
      </w:pPr>
    </w:p>
    <w:p w:rsidR="00B50B64" w:rsidRPr="001554AD" w:rsidRDefault="00B50B64" w:rsidP="00B50B64">
      <w:pPr>
        <w:rPr>
          <w:sz w:val="28"/>
          <w:szCs w:val="28"/>
          <w:lang w:val="ro-RO" w:eastAsia="en-GB"/>
        </w:rPr>
      </w:pPr>
      <w:r w:rsidRPr="001554AD">
        <w:rPr>
          <w:b/>
          <w:sz w:val="28"/>
          <w:szCs w:val="28"/>
          <w:lang w:val="ro-RO" w:eastAsia="en-GB"/>
        </w:rPr>
        <w:t>22.</w:t>
      </w:r>
      <w:r w:rsidRPr="001554AD">
        <w:rPr>
          <w:sz w:val="28"/>
          <w:szCs w:val="28"/>
          <w:lang w:val="ro-RO" w:eastAsia="en-GB"/>
        </w:rPr>
        <w:t xml:space="preserve"> Şedinţele Consiliului de administraţie se consemnează în procese-verbale, care se semnează de către toţi membrii consiliului participanţi la şedinţă şi se păstrează la secretarul consiliului.</w:t>
      </w:r>
    </w:p>
    <w:p w:rsidR="00B50B64" w:rsidRPr="001554AD" w:rsidRDefault="00B50B64" w:rsidP="00B50B64">
      <w:pPr>
        <w:rPr>
          <w:sz w:val="28"/>
          <w:szCs w:val="28"/>
          <w:lang w:val="ro-RO" w:eastAsia="en-GB"/>
        </w:rPr>
      </w:pPr>
    </w:p>
    <w:p w:rsidR="00B50B64" w:rsidRPr="001554AD" w:rsidRDefault="00B50B64" w:rsidP="00B50B64">
      <w:pPr>
        <w:tabs>
          <w:tab w:val="left" w:pos="135"/>
        </w:tabs>
        <w:rPr>
          <w:sz w:val="28"/>
          <w:szCs w:val="28"/>
          <w:lang w:val="ro-RO" w:eastAsia="en-GB"/>
        </w:rPr>
      </w:pPr>
      <w:r w:rsidRPr="001554AD">
        <w:rPr>
          <w:b/>
          <w:sz w:val="28"/>
          <w:szCs w:val="28"/>
          <w:lang w:val="ro-RO" w:eastAsia="en-GB"/>
        </w:rPr>
        <w:t>23.</w:t>
      </w:r>
      <w:r w:rsidRPr="001554AD">
        <w:rPr>
          <w:sz w:val="28"/>
          <w:szCs w:val="28"/>
          <w:lang w:val="ro-RO" w:eastAsia="en-GB"/>
        </w:rPr>
        <w:t xml:space="preserve"> Procesul-verbal al şedinţei Consiliului de administrație se întocmeşte în  termen de 5 zile de la data desfășurării şedinţei, în cel puţin două exemplare, şi cuprinde:</w:t>
      </w:r>
    </w:p>
    <w:p w:rsidR="00B50B64" w:rsidRPr="001554AD" w:rsidRDefault="00B50B64" w:rsidP="00B50B64">
      <w:pPr>
        <w:tabs>
          <w:tab w:val="left" w:pos="135"/>
        </w:tabs>
        <w:rPr>
          <w:sz w:val="28"/>
          <w:szCs w:val="28"/>
          <w:lang w:val="ro-RO" w:eastAsia="en-GB"/>
        </w:rPr>
      </w:pPr>
      <w:r w:rsidRPr="001554AD">
        <w:rPr>
          <w:sz w:val="28"/>
          <w:szCs w:val="28"/>
          <w:lang w:val="ro-RO" w:eastAsia="en-GB"/>
        </w:rPr>
        <w:t>1) data şi locul desfășurării şedinţei;</w:t>
      </w:r>
    </w:p>
    <w:p w:rsidR="00B50B64" w:rsidRPr="001554AD" w:rsidRDefault="00B50B64" w:rsidP="00B50B64">
      <w:pPr>
        <w:tabs>
          <w:tab w:val="left" w:pos="135"/>
        </w:tabs>
        <w:rPr>
          <w:sz w:val="28"/>
          <w:szCs w:val="28"/>
          <w:lang w:val="ro-RO" w:eastAsia="en-GB"/>
        </w:rPr>
      </w:pPr>
      <w:r w:rsidRPr="001554AD">
        <w:rPr>
          <w:sz w:val="28"/>
          <w:szCs w:val="28"/>
          <w:lang w:val="ro-RO" w:eastAsia="en-GB"/>
        </w:rPr>
        <w:t>2) numele şi prenumele persoanelor care au participat la şedinţă, inclusiv ale preşedintelui şi secretarului şedinţei;</w:t>
      </w:r>
    </w:p>
    <w:p w:rsidR="00B50B64" w:rsidRPr="001554AD" w:rsidRDefault="00B50B64" w:rsidP="00B50B64">
      <w:pPr>
        <w:tabs>
          <w:tab w:val="left" w:pos="135"/>
        </w:tabs>
        <w:rPr>
          <w:sz w:val="28"/>
          <w:szCs w:val="28"/>
          <w:lang w:val="ro-RO" w:eastAsia="en-GB"/>
        </w:rPr>
      </w:pPr>
      <w:r w:rsidRPr="001554AD">
        <w:rPr>
          <w:sz w:val="28"/>
          <w:szCs w:val="28"/>
          <w:lang w:val="ro-RO" w:eastAsia="en-GB"/>
        </w:rPr>
        <w:t>3) ordinea de zi;</w:t>
      </w:r>
    </w:p>
    <w:p w:rsidR="00B50B64" w:rsidRPr="001554AD" w:rsidRDefault="00B50B64" w:rsidP="00B50B64">
      <w:pPr>
        <w:tabs>
          <w:tab w:val="left" w:pos="135"/>
        </w:tabs>
        <w:rPr>
          <w:sz w:val="28"/>
          <w:szCs w:val="28"/>
          <w:lang w:val="ro-RO" w:eastAsia="en-GB"/>
        </w:rPr>
      </w:pPr>
      <w:r w:rsidRPr="001554AD">
        <w:rPr>
          <w:sz w:val="28"/>
          <w:szCs w:val="28"/>
          <w:lang w:val="ro-RO" w:eastAsia="en-GB"/>
        </w:rPr>
        <w:t>4) tezele principale  ale cuvântărilor pe marginea ordinii de zi, cu indicarea numelui şi prenumelui vorbitorilor;</w:t>
      </w:r>
    </w:p>
    <w:p w:rsidR="00B50B64" w:rsidRPr="001554AD" w:rsidRDefault="00B50B64" w:rsidP="00B50B64">
      <w:pPr>
        <w:tabs>
          <w:tab w:val="left" w:pos="135"/>
        </w:tabs>
        <w:rPr>
          <w:sz w:val="28"/>
          <w:szCs w:val="28"/>
          <w:lang w:val="ro-RO" w:eastAsia="en-GB"/>
        </w:rPr>
      </w:pPr>
      <w:r w:rsidRPr="001554AD">
        <w:rPr>
          <w:sz w:val="28"/>
          <w:szCs w:val="28"/>
          <w:lang w:val="ro-RO" w:eastAsia="en-GB"/>
        </w:rPr>
        <w:t>5) rezultatul votului şi deciziile luate;</w:t>
      </w:r>
    </w:p>
    <w:p w:rsidR="00B50B64" w:rsidRPr="001554AD" w:rsidRDefault="00B50B64" w:rsidP="00B50B64">
      <w:pPr>
        <w:rPr>
          <w:sz w:val="28"/>
          <w:szCs w:val="28"/>
          <w:lang w:val="ro-RO" w:eastAsia="en-GB"/>
        </w:rPr>
      </w:pPr>
      <w:r w:rsidRPr="001554AD">
        <w:rPr>
          <w:sz w:val="28"/>
          <w:szCs w:val="28"/>
          <w:lang w:val="ro-RO" w:eastAsia="en-GB"/>
        </w:rPr>
        <w:t>6) anexele la procesul-verbal.</w:t>
      </w:r>
    </w:p>
    <w:p w:rsidR="00B50B64" w:rsidRPr="001554AD" w:rsidRDefault="00B50B64" w:rsidP="00B50B64">
      <w:pPr>
        <w:rPr>
          <w:sz w:val="28"/>
          <w:szCs w:val="28"/>
          <w:lang w:val="ro-RO" w:eastAsia="en-GB"/>
        </w:rPr>
      </w:pPr>
    </w:p>
    <w:p w:rsidR="00B50B64" w:rsidRPr="001554AD" w:rsidRDefault="00B50B64" w:rsidP="00B50B64">
      <w:pPr>
        <w:rPr>
          <w:sz w:val="28"/>
          <w:szCs w:val="28"/>
          <w:lang w:val="ro-RO" w:eastAsia="en-GB"/>
        </w:rPr>
      </w:pPr>
      <w:r w:rsidRPr="001554AD">
        <w:rPr>
          <w:b/>
          <w:bCs/>
          <w:sz w:val="28"/>
          <w:szCs w:val="28"/>
          <w:lang w:val="ro-RO" w:eastAsia="en-GB"/>
        </w:rPr>
        <w:t>24.</w:t>
      </w:r>
      <w:r w:rsidRPr="001554AD">
        <w:rPr>
          <w:sz w:val="28"/>
          <w:szCs w:val="28"/>
          <w:lang w:val="ro-RO" w:eastAsia="en-GB"/>
        </w:rPr>
        <w:t xml:space="preserve"> La şedinţele Consiliului de administraţie pot fi invitați administratorul Întreprinderii, membrii Comisiei de cenzori, precum şi alte persoane, fără drept de vot. </w:t>
      </w:r>
    </w:p>
    <w:p w:rsidR="00B50B64" w:rsidRPr="001554AD" w:rsidRDefault="00B50B64" w:rsidP="00B50B64">
      <w:pPr>
        <w:rPr>
          <w:sz w:val="28"/>
          <w:szCs w:val="28"/>
          <w:lang w:val="ro-RO" w:eastAsia="en-GB"/>
        </w:rPr>
      </w:pPr>
    </w:p>
    <w:p w:rsidR="00B50B64" w:rsidRPr="001554AD" w:rsidRDefault="00B50B64" w:rsidP="00B50B64">
      <w:pPr>
        <w:rPr>
          <w:sz w:val="28"/>
          <w:szCs w:val="28"/>
          <w:lang w:val="ro-RO" w:eastAsia="en-GB"/>
        </w:rPr>
      </w:pPr>
    </w:p>
    <w:p w:rsidR="00B50B64" w:rsidRDefault="00B50B64" w:rsidP="00E729E8">
      <w:pPr>
        <w:rPr>
          <w:sz w:val="28"/>
          <w:szCs w:val="28"/>
          <w:lang w:val="ro-RO" w:eastAsia="en-GB"/>
        </w:rPr>
      </w:pPr>
      <w:r w:rsidRPr="001554AD">
        <w:rPr>
          <w:b/>
          <w:bCs/>
          <w:sz w:val="28"/>
          <w:szCs w:val="28"/>
          <w:lang w:val="ro-RO" w:eastAsia="en-GB"/>
        </w:rPr>
        <w:t>2</w:t>
      </w:r>
      <w:r w:rsidR="001926CD">
        <w:rPr>
          <w:b/>
          <w:bCs/>
          <w:sz w:val="28"/>
          <w:szCs w:val="28"/>
          <w:lang w:val="ro-RO" w:eastAsia="en-GB"/>
        </w:rPr>
        <w:t>5</w:t>
      </w:r>
      <w:r w:rsidRPr="001554AD">
        <w:rPr>
          <w:b/>
          <w:bCs/>
          <w:sz w:val="28"/>
          <w:szCs w:val="28"/>
          <w:lang w:val="ro-RO" w:eastAsia="en-GB"/>
        </w:rPr>
        <w:t>.</w:t>
      </w:r>
      <w:r w:rsidRPr="001554AD">
        <w:rPr>
          <w:sz w:val="28"/>
          <w:szCs w:val="28"/>
          <w:lang w:val="ro-RO" w:eastAsia="en-GB"/>
        </w:rPr>
        <w:t xml:space="preserve">Prezentul Regulament intră în vigoare la data aprobării de către fondator. </w:t>
      </w:r>
    </w:p>
    <w:p w:rsidR="00E729E8" w:rsidRPr="00E729E8" w:rsidRDefault="00E729E8" w:rsidP="00E729E8">
      <w:pPr>
        <w:rPr>
          <w:sz w:val="28"/>
          <w:szCs w:val="28"/>
          <w:lang w:val="ro-RO" w:eastAsia="en-GB"/>
        </w:rPr>
      </w:pPr>
    </w:p>
    <w:p w:rsidR="00B50B64" w:rsidRDefault="00B50B64" w:rsidP="00B50B64">
      <w:pPr>
        <w:jc w:val="both"/>
        <w:rPr>
          <w:lang w:val="ro-RO"/>
        </w:rPr>
      </w:pPr>
    </w:p>
    <w:p w:rsidR="00B50B64" w:rsidRDefault="00B50B64" w:rsidP="00B50B64">
      <w:pPr>
        <w:jc w:val="both"/>
        <w:rPr>
          <w:lang w:val="ro-RO"/>
        </w:rPr>
      </w:pPr>
    </w:p>
    <w:p w:rsidR="00B50B64" w:rsidRPr="00E817BA" w:rsidRDefault="00E817BA" w:rsidP="00B50B64">
      <w:pPr>
        <w:jc w:val="both"/>
        <w:rPr>
          <w:sz w:val="28"/>
          <w:szCs w:val="28"/>
          <w:lang w:val="ro-RO"/>
        </w:rPr>
      </w:pPr>
      <w:r w:rsidRPr="00E817BA">
        <w:rPr>
          <w:sz w:val="28"/>
          <w:szCs w:val="28"/>
          <w:lang w:val="ro-RO"/>
        </w:rPr>
        <w:t>Președintele  ședinței</w:t>
      </w:r>
    </w:p>
    <w:p w:rsidR="00E817BA" w:rsidRPr="00E817BA" w:rsidRDefault="00E817BA" w:rsidP="00B50B64">
      <w:pPr>
        <w:jc w:val="both"/>
        <w:rPr>
          <w:sz w:val="28"/>
          <w:szCs w:val="28"/>
          <w:lang w:val="ro-RO"/>
        </w:rPr>
      </w:pPr>
    </w:p>
    <w:p w:rsidR="00B50B64" w:rsidRDefault="00B50B64" w:rsidP="00B50B64">
      <w:pPr>
        <w:jc w:val="both"/>
        <w:rPr>
          <w:lang w:val="ro-RO"/>
        </w:rPr>
      </w:pPr>
      <w:r w:rsidRPr="00E729E8">
        <w:rPr>
          <w:sz w:val="28"/>
          <w:szCs w:val="28"/>
          <w:lang w:val="ro-RO"/>
        </w:rPr>
        <w:t xml:space="preserve">Secretarul </w:t>
      </w:r>
      <w:r w:rsidR="00E729E8">
        <w:rPr>
          <w:sz w:val="28"/>
          <w:szCs w:val="28"/>
          <w:lang w:val="ro-RO"/>
        </w:rPr>
        <w:t>C</w:t>
      </w:r>
      <w:r w:rsidR="00E817BA">
        <w:rPr>
          <w:sz w:val="28"/>
          <w:szCs w:val="28"/>
          <w:lang w:val="ro-RO"/>
        </w:rPr>
        <w:t>onsiliului sătesc                                                         Gavrilaș  Elena</w:t>
      </w:r>
      <w:r w:rsidR="00E729E8">
        <w:rPr>
          <w:sz w:val="28"/>
          <w:szCs w:val="28"/>
          <w:lang w:val="ro-RO"/>
        </w:rPr>
        <w:t xml:space="preserve">                           </w:t>
      </w:r>
    </w:p>
    <w:p w:rsidR="00B50B64" w:rsidRDefault="00B50B64" w:rsidP="00B50B64">
      <w:pPr>
        <w:jc w:val="both"/>
        <w:rPr>
          <w:lang w:val="ro-RO"/>
        </w:rPr>
      </w:pPr>
    </w:p>
    <w:p w:rsidR="00B50B64" w:rsidRDefault="00B50B64" w:rsidP="00B50B64">
      <w:pPr>
        <w:jc w:val="both"/>
        <w:rPr>
          <w:lang w:val="ro-RO"/>
        </w:rPr>
      </w:pPr>
    </w:p>
    <w:p w:rsidR="00B50B64" w:rsidRDefault="00B50B64" w:rsidP="00B50B64">
      <w:pPr>
        <w:jc w:val="both"/>
        <w:rPr>
          <w:lang w:val="ro-RO"/>
        </w:rPr>
      </w:pPr>
    </w:p>
    <w:p w:rsidR="00B50B64" w:rsidRDefault="00B50B64" w:rsidP="00B50B64">
      <w:pPr>
        <w:jc w:val="both"/>
        <w:rPr>
          <w:lang w:val="ro-RO"/>
        </w:rPr>
      </w:pPr>
    </w:p>
    <w:p w:rsidR="00B50B64" w:rsidRDefault="00B50B64" w:rsidP="00B50B64">
      <w:pPr>
        <w:jc w:val="both"/>
        <w:rPr>
          <w:lang w:val="ro-RO"/>
        </w:rPr>
      </w:pPr>
    </w:p>
    <w:p w:rsidR="00B50B64" w:rsidRDefault="00B50B64" w:rsidP="00B50B64">
      <w:pPr>
        <w:jc w:val="both"/>
        <w:rPr>
          <w:lang w:val="ro-RO"/>
        </w:rPr>
      </w:pPr>
    </w:p>
    <w:p w:rsidR="00B50B64" w:rsidRDefault="00B50B64" w:rsidP="00B50B64">
      <w:pPr>
        <w:jc w:val="both"/>
        <w:rPr>
          <w:lang w:val="ro-RO"/>
        </w:rPr>
      </w:pPr>
    </w:p>
    <w:p w:rsidR="00B50B64" w:rsidRDefault="00B50B64" w:rsidP="00B50B64">
      <w:pPr>
        <w:jc w:val="both"/>
        <w:rPr>
          <w:lang w:val="ro-RO"/>
        </w:rPr>
      </w:pPr>
    </w:p>
    <w:p w:rsidR="00B50B64" w:rsidRDefault="00B50B64" w:rsidP="00B50B64">
      <w:pPr>
        <w:jc w:val="both"/>
        <w:rPr>
          <w:lang w:val="ro-RO"/>
        </w:rPr>
      </w:pPr>
    </w:p>
    <w:p w:rsidR="00B50B64" w:rsidRDefault="00B50B64" w:rsidP="00B50B64">
      <w:pPr>
        <w:jc w:val="both"/>
        <w:rPr>
          <w:lang w:val="ro-RO"/>
        </w:rPr>
      </w:pPr>
    </w:p>
    <w:p w:rsidR="00B50B64" w:rsidRDefault="00B50B64" w:rsidP="00B50B64">
      <w:pPr>
        <w:jc w:val="both"/>
        <w:rPr>
          <w:lang w:val="ro-RO"/>
        </w:rPr>
      </w:pPr>
    </w:p>
    <w:p w:rsidR="00B50B64" w:rsidRDefault="00B50B64" w:rsidP="00B50B64">
      <w:pPr>
        <w:jc w:val="both"/>
        <w:rPr>
          <w:lang w:val="ro-RO"/>
        </w:rPr>
      </w:pPr>
    </w:p>
    <w:p w:rsidR="00B50B64" w:rsidRDefault="00B50B64" w:rsidP="00B50B64">
      <w:pPr>
        <w:jc w:val="both"/>
        <w:rPr>
          <w:lang w:val="ro-RO"/>
        </w:rPr>
      </w:pPr>
    </w:p>
    <w:p w:rsidR="00B50B64" w:rsidRDefault="00B50B64" w:rsidP="00B50B64">
      <w:pPr>
        <w:jc w:val="both"/>
        <w:rPr>
          <w:lang w:val="ro-RO"/>
        </w:rPr>
      </w:pPr>
    </w:p>
    <w:p w:rsidR="00B50B64" w:rsidRDefault="00B50B64" w:rsidP="00B50B64">
      <w:pPr>
        <w:jc w:val="both"/>
        <w:rPr>
          <w:lang w:val="ro-RO"/>
        </w:rPr>
      </w:pPr>
    </w:p>
    <w:p w:rsidR="00B50B64" w:rsidRDefault="00B50B64" w:rsidP="00B50B64">
      <w:pPr>
        <w:jc w:val="both"/>
        <w:rPr>
          <w:lang w:val="ro-RO"/>
        </w:rPr>
      </w:pPr>
    </w:p>
    <w:p w:rsidR="00B50B64" w:rsidRDefault="00B50B64" w:rsidP="00B50B64">
      <w:pPr>
        <w:jc w:val="both"/>
        <w:rPr>
          <w:lang w:val="ro-RO"/>
        </w:rPr>
      </w:pPr>
    </w:p>
    <w:p w:rsidR="00B50B64" w:rsidRDefault="00B50B64" w:rsidP="00B50B64">
      <w:pPr>
        <w:jc w:val="both"/>
        <w:rPr>
          <w:lang w:val="ro-RO"/>
        </w:rPr>
      </w:pPr>
    </w:p>
    <w:p w:rsidR="00B50B64" w:rsidRDefault="00B50B64" w:rsidP="00B50B64">
      <w:pPr>
        <w:jc w:val="both"/>
        <w:rPr>
          <w:lang w:val="ro-RO"/>
        </w:rPr>
      </w:pPr>
    </w:p>
    <w:p w:rsidR="00B50B64" w:rsidRDefault="00B50B64" w:rsidP="00B50B64">
      <w:pPr>
        <w:jc w:val="both"/>
        <w:rPr>
          <w:lang w:val="ro-RO"/>
        </w:rPr>
      </w:pPr>
    </w:p>
    <w:p w:rsidR="00B50B64" w:rsidRDefault="00B50B64" w:rsidP="00B50B64">
      <w:pPr>
        <w:jc w:val="both"/>
        <w:rPr>
          <w:lang w:val="ro-RO"/>
        </w:rPr>
      </w:pPr>
    </w:p>
    <w:p w:rsidR="00B50B64" w:rsidRDefault="00B50B64" w:rsidP="00B50B64">
      <w:pPr>
        <w:jc w:val="both"/>
        <w:rPr>
          <w:lang w:val="ro-RO"/>
        </w:rPr>
      </w:pPr>
    </w:p>
    <w:p w:rsidR="00E729E8" w:rsidRDefault="00E729E8" w:rsidP="00B50B64">
      <w:pPr>
        <w:jc w:val="right"/>
        <w:rPr>
          <w:lang w:val="ro-RO"/>
        </w:rPr>
      </w:pPr>
    </w:p>
    <w:p w:rsidR="001932CB" w:rsidRDefault="001932CB" w:rsidP="00B50B64">
      <w:pPr>
        <w:jc w:val="right"/>
        <w:rPr>
          <w:lang w:val="ro-RO"/>
        </w:rPr>
      </w:pPr>
    </w:p>
    <w:p w:rsidR="001932CB" w:rsidRDefault="001932CB" w:rsidP="00B50B64">
      <w:pPr>
        <w:jc w:val="right"/>
        <w:rPr>
          <w:lang w:val="ro-RO"/>
        </w:rPr>
      </w:pPr>
    </w:p>
    <w:p w:rsidR="004906FD" w:rsidRDefault="004906FD" w:rsidP="00B50B64">
      <w:pPr>
        <w:jc w:val="right"/>
        <w:rPr>
          <w:lang w:val="ro-RO"/>
        </w:rPr>
      </w:pPr>
    </w:p>
    <w:p w:rsidR="004906FD" w:rsidRDefault="004906FD" w:rsidP="00B50B64">
      <w:pPr>
        <w:jc w:val="right"/>
        <w:rPr>
          <w:lang w:val="ro-RO"/>
        </w:rPr>
      </w:pPr>
    </w:p>
    <w:p w:rsidR="001932CB" w:rsidRDefault="001932CB" w:rsidP="00B50B64">
      <w:pPr>
        <w:jc w:val="right"/>
        <w:rPr>
          <w:lang w:val="ro-RO"/>
        </w:rPr>
      </w:pPr>
    </w:p>
    <w:p w:rsidR="001932CB" w:rsidRDefault="001932CB" w:rsidP="00B50B64">
      <w:pPr>
        <w:jc w:val="right"/>
        <w:rPr>
          <w:lang w:val="ro-RO"/>
        </w:rPr>
      </w:pPr>
    </w:p>
    <w:p w:rsidR="001932CB" w:rsidRDefault="001932CB" w:rsidP="00B50B64">
      <w:pPr>
        <w:jc w:val="right"/>
        <w:rPr>
          <w:lang w:val="ro-RO"/>
        </w:rPr>
      </w:pPr>
    </w:p>
    <w:p w:rsidR="001932CB" w:rsidRDefault="001932CB" w:rsidP="00B50B64">
      <w:pPr>
        <w:jc w:val="right"/>
        <w:rPr>
          <w:lang w:val="ro-RO"/>
        </w:rPr>
      </w:pPr>
    </w:p>
    <w:p w:rsidR="001926CD" w:rsidRDefault="001926CD" w:rsidP="00B50B64">
      <w:pPr>
        <w:jc w:val="right"/>
        <w:rPr>
          <w:lang w:val="ro-RO"/>
        </w:rPr>
      </w:pPr>
    </w:p>
    <w:p w:rsidR="001926CD" w:rsidRDefault="001926CD" w:rsidP="00B50B64">
      <w:pPr>
        <w:jc w:val="right"/>
        <w:rPr>
          <w:lang w:val="ro-RO"/>
        </w:rPr>
      </w:pPr>
    </w:p>
    <w:p w:rsidR="001926CD" w:rsidRDefault="001926CD" w:rsidP="00B50B64">
      <w:pPr>
        <w:jc w:val="right"/>
        <w:rPr>
          <w:lang w:val="ro-RO"/>
        </w:rPr>
      </w:pPr>
    </w:p>
    <w:p w:rsidR="001926CD" w:rsidRDefault="001926CD" w:rsidP="00B50B64">
      <w:pPr>
        <w:jc w:val="right"/>
        <w:rPr>
          <w:lang w:val="ro-RO"/>
        </w:rPr>
      </w:pPr>
    </w:p>
    <w:p w:rsidR="001926CD" w:rsidRDefault="001926CD" w:rsidP="00B50B64">
      <w:pPr>
        <w:jc w:val="right"/>
        <w:rPr>
          <w:lang w:val="ro-RO"/>
        </w:rPr>
      </w:pPr>
    </w:p>
    <w:p w:rsidR="001926CD" w:rsidRDefault="001926CD" w:rsidP="00B50B64">
      <w:pPr>
        <w:jc w:val="right"/>
        <w:rPr>
          <w:lang w:val="ro-RO"/>
        </w:rPr>
      </w:pPr>
    </w:p>
    <w:p w:rsidR="001926CD" w:rsidRDefault="001926CD" w:rsidP="00B50B64">
      <w:pPr>
        <w:jc w:val="right"/>
        <w:rPr>
          <w:lang w:val="ro-RO"/>
        </w:rPr>
      </w:pPr>
      <w:bookmarkStart w:id="0" w:name="_GoBack"/>
      <w:bookmarkEnd w:id="0"/>
    </w:p>
    <w:p w:rsidR="001932CB" w:rsidRDefault="001932CB" w:rsidP="00B50B64">
      <w:pPr>
        <w:jc w:val="right"/>
        <w:rPr>
          <w:lang w:val="ro-RO"/>
        </w:rPr>
      </w:pPr>
    </w:p>
    <w:p w:rsidR="001932CB" w:rsidRDefault="001932CB" w:rsidP="00B50B64">
      <w:pPr>
        <w:jc w:val="right"/>
        <w:rPr>
          <w:lang w:val="ro-RO"/>
        </w:rPr>
      </w:pPr>
    </w:p>
    <w:p w:rsidR="001932CB" w:rsidRDefault="001932CB" w:rsidP="00B50B64">
      <w:pPr>
        <w:jc w:val="right"/>
        <w:rPr>
          <w:lang w:val="ro-RO"/>
        </w:rPr>
      </w:pPr>
    </w:p>
    <w:p w:rsidR="00B50B64" w:rsidRDefault="00B50B64" w:rsidP="00B50B64">
      <w:pPr>
        <w:jc w:val="right"/>
        <w:rPr>
          <w:lang w:val="ro-RO"/>
        </w:rPr>
      </w:pPr>
      <w:r>
        <w:rPr>
          <w:lang w:val="ro-RO"/>
        </w:rPr>
        <w:lastRenderedPageBreak/>
        <w:t>Anexa nr.2</w:t>
      </w:r>
    </w:p>
    <w:p w:rsidR="00B50B64" w:rsidRDefault="00B50B64" w:rsidP="00B50B64">
      <w:pPr>
        <w:jc w:val="right"/>
        <w:rPr>
          <w:lang w:val="ro-RO"/>
        </w:rPr>
      </w:pPr>
      <w:r>
        <w:rPr>
          <w:lang w:val="ro-RO"/>
        </w:rPr>
        <w:t>La Decizia nr.____ din______2020</w:t>
      </w:r>
    </w:p>
    <w:p w:rsidR="00B50B64" w:rsidRDefault="00B50B64" w:rsidP="00B50B64">
      <w:pPr>
        <w:jc w:val="right"/>
        <w:rPr>
          <w:lang w:val="ro-RO"/>
        </w:rPr>
      </w:pPr>
    </w:p>
    <w:p w:rsidR="00B50B64" w:rsidRDefault="00B50B64" w:rsidP="00B50B64">
      <w:pPr>
        <w:jc w:val="right"/>
        <w:rPr>
          <w:lang w:val="ro-RO"/>
        </w:rPr>
      </w:pPr>
    </w:p>
    <w:p w:rsidR="00B50B64" w:rsidRDefault="00B50B64" w:rsidP="00B50B64">
      <w:pPr>
        <w:jc w:val="right"/>
        <w:rPr>
          <w:lang w:val="ro-RO"/>
        </w:rPr>
      </w:pPr>
    </w:p>
    <w:p w:rsidR="00B50B64" w:rsidRDefault="00B50B64" w:rsidP="00B50B64">
      <w:pPr>
        <w:jc w:val="center"/>
        <w:rPr>
          <w:lang w:val="ro-RO"/>
        </w:rPr>
      </w:pPr>
      <w:r>
        <w:rPr>
          <w:lang w:val="ro-RO"/>
        </w:rPr>
        <w:t>Componența Consiliului de Administrație</w:t>
      </w:r>
    </w:p>
    <w:p w:rsidR="00B50B64" w:rsidRDefault="00B50B64" w:rsidP="00B50B64">
      <w:pPr>
        <w:jc w:val="center"/>
        <w:rPr>
          <w:b/>
          <w:lang w:val="ro-RO"/>
        </w:rPr>
      </w:pPr>
      <w:r>
        <w:rPr>
          <w:lang w:val="ro-RO"/>
        </w:rPr>
        <w:t xml:space="preserve">la </w:t>
      </w:r>
      <w:r w:rsidRPr="009826A8">
        <w:rPr>
          <w:b/>
          <w:lang w:val="ro-RO"/>
        </w:rPr>
        <w:t>ÎM “Ser</w:t>
      </w:r>
      <w:r w:rsidR="00B0166C">
        <w:rPr>
          <w:b/>
          <w:lang w:val="ro-RO"/>
        </w:rPr>
        <w:t>vicii Comunale Neculăieuca</w:t>
      </w:r>
      <w:r w:rsidRPr="009826A8">
        <w:rPr>
          <w:b/>
          <w:lang w:val="ro-RO"/>
        </w:rPr>
        <w:t>”</w:t>
      </w:r>
    </w:p>
    <w:p w:rsidR="00B50B64" w:rsidRDefault="00B50B64" w:rsidP="00B50B64">
      <w:pPr>
        <w:jc w:val="center"/>
        <w:rPr>
          <w:b/>
          <w:lang w:val="ro-RO"/>
        </w:rPr>
      </w:pPr>
    </w:p>
    <w:p w:rsidR="00B50B64" w:rsidRDefault="00B50B64" w:rsidP="00B50B64">
      <w:pPr>
        <w:jc w:val="center"/>
        <w:rPr>
          <w:b/>
          <w:lang w:val="ro-RO"/>
        </w:rPr>
      </w:pPr>
    </w:p>
    <w:tbl>
      <w:tblPr>
        <w:tblStyle w:val="a5"/>
        <w:tblW w:w="0" w:type="auto"/>
        <w:tblLook w:val="04A0"/>
      </w:tblPr>
      <w:tblGrid>
        <w:gridCol w:w="699"/>
        <w:gridCol w:w="2749"/>
        <w:gridCol w:w="3181"/>
        <w:gridCol w:w="2942"/>
      </w:tblGrid>
      <w:tr w:rsidR="00B50B64" w:rsidTr="00845DD7">
        <w:tc>
          <w:tcPr>
            <w:tcW w:w="699" w:type="dxa"/>
          </w:tcPr>
          <w:p w:rsidR="00B50B64" w:rsidRPr="009826A8" w:rsidRDefault="00B50B64" w:rsidP="00845DD7">
            <w:pPr>
              <w:jc w:val="center"/>
              <w:rPr>
                <w:b/>
                <w:lang w:val="ro-RO"/>
              </w:rPr>
            </w:pPr>
            <w:r w:rsidRPr="009826A8">
              <w:rPr>
                <w:b/>
                <w:lang w:val="ro-RO"/>
              </w:rPr>
              <w:t>Nr./o</w:t>
            </w:r>
          </w:p>
        </w:tc>
        <w:tc>
          <w:tcPr>
            <w:tcW w:w="2749" w:type="dxa"/>
          </w:tcPr>
          <w:p w:rsidR="00B50B64" w:rsidRPr="009826A8" w:rsidRDefault="00B50B64" w:rsidP="00845DD7">
            <w:pPr>
              <w:jc w:val="center"/>
              <w:rPr>
                <w:b/>
                <w:lang w:val="ro-RO"/>
              </w:rPr>
            </w:pPr>
            <w:r w:rsidRPr="009826A8">
              <w:rPr>
                <w:b/>
                <w:lang w:val="ro-RO"/>
              </w:rPr>
              <w:t>Numele, prenumele</w:t>
            </w:r>
          </w:p>
        </w:tc>
        <w:tc>
          <w:tcPr>
            <w:tcW w:w="3181" w:type="dxa"/>
          </w:tcPr>
          <w:p w:rsidR="00B50B64" w:rsidRPr="009826A8" w:rsidRDefault="00B50B64" w:rsidP="00845DD7">
            <w:pPr>
              <w:jc w:val="center"/>
              <w:rPr>
                <w:b/>
                <w:lang w:val="ro-RO"/>
              </w:rPr>
            </w:pPr>
            <w:r w:rsidRPr="009826A8">
              <w:rPr>
                <w:b/>
                <w:lang w:val="ro-RO"/>
              </w:rPr>
              <w:t>Calitatea în cadrul consiliului</w:t>
            </w:r>
          </w:p>
        </w:tc>
        <w:tc>
          <w:tcPr>
            <w:tcW w:w="2942" w:type="dxa"/>
          </w:tcPr>
          <w:p w:rsidR="00B50B64" w:rsidRPr="009826A8" w:rsidRDefault="00B50B64" w:rsidP="00845DD7">
            <w:pPr>
              <w:jc w:val="center"/>
              <w:rPr>
                <w:b/>
                <w:lang w:val="ro-RO"/>
              </w:rPr>
            </w:pPr>
            <w:r w:rsidRPr="009826A8">
              <w:rPr>
                <w:b/>
                <w:lang w:val="ro-RO"/>
              </w:rPr>
              <w:t>IDNP</w:t>
            </w:r>
          </w:p>
        </w:tc>
      </w:tr>
      <w:tr w:rsidR="00B50B64" w:rsidTr="00845DD7">
        <w:tc>
          <w:tcPr>
            <w:tcW w:w="699" w:type="dxa"/>
          </w:tcPr>
          <w:p w:rsidR="00B50B64" w:rsidRDefault="00B50B64" w:rsidP="00845DD7">
            <w:pPr>
              <w:jc w:val="center"/>
              <w:rPr>
                <w:lang w:val="ro-RO"/>
              </w:rPr>
            </w:pPr>
          </w:p>
        </w:tc>
        <w:tc>
          <w:tcPr>
            <w:tcW w:w="2749" w:type="dxa"/>
          </w:tcPr>
          <w:p w:rsidR="00B50B64" w:rsidRDefault="00B50B64" w:rsidP="00845DD7">
            <w:pPr>
              <w:jc w:val="center"/>
              <w:rPr>
                <w:lang w:val="ro-RO"/>
              </w:rPr>
            </w:pPr>
          </w:p>
        </w:tc>
        <w:tc>
          <w:tcPr>
            <w:tcW w:w="3181" w:type="dxa"/>
          </w:tcPr>
          <w:p w:rsidR="00B50B64" w:rsidRDefault="00B50B64" w:rsidP="00845DD7">
            <w:pPr>
              <w:jc w:val="center"/>
              <w:rPr>
                <w:lang w:val="ro-RO"/>
              </w:rPr>
            </w:pPr>
          </w:p>
        </w:tc>
        <w:tc>
          <w:tcPr>
            <w:tcW w:w="2942" w:type="dxa"/>
          </w:tcPr>
          <w:p w:rsidR="00B50B64" w:rsidRDefault="00B50B64" w:rsidP="00845DD7">
            <w:pPr>
              <w:jc w:val="center"/>
              <w:rPr>
                <w:lang w:val="ro-RO"/>
              </w:rPr>
            </w:pPr>
          </w:p>
        </w:tc>
      </w:tr>
      <w:tr w:rsidR="00B50B64" w:rsidTr="00845DD7">
        <w:tc>
          <w:tcPr>
            <w:tcW w:w="699" w:type="dxa"/>
          </w:tcPr>
          <w:p w:rsidR="00B50B64" w:rsidRDefault="00B50B64" w:rsidP="00845DD7">
            <w:pPr>
              <w:jc w:val="center"/>
              <w:rPr>
                <w:lang w:val="ro-RO"/>
              </w:rPr>
            </w:pPr>
          </w:p>
        </w:tc>
        <w:tc>
          <w:tcPr>
            <w:tcW w:w="2749" w:type="dxa"/>
          </w:tcPr>
          <w:p w:rsidR="00B50B64" w:rsidRDefault="00B50B64" w:rsidP="00845DD7">
            <w:pPr>
              <w:jc w:val="center"/>
              <w:rPr>
                <w:lang w:val="ro-RO"/>
              </w:rPr>
            </w:pPr>
          </w:p>
        </w:tc>
        <w:tc>
          <w:tcPr>
            <w:tcW w:w="3181" w:type="dxa"/>
          </w:tcPr>
          <w:p w:rsidR="00B50B64" w:rsidRDefault="00B50B64" w:rsidP="00845DD7">
            <w:pPr>
              <w:jc w:val="center"/>
              <w:rPr>
                <w:lang w:val="ro-RO"/>
              </w:rPr>
            </w:pPr>
          </w:p>
        </w:tc>
        <w:tc>
          <w:tcPr>
            <w:tcW w:w="2942" w:type="dxa"/>
          </w:tcPr>
          <w:p w:rsidR="00B50B64" w:rsidRDefault="00B50B64" w:rsidP="00845DD7">
            <w:pPr>
              <w:jc w:val="center"/>
              <w:rPr>
                <w:lang w:val="ro-RO"/>
              </w:rPr>
            </w:pPr>
          </w:p>
        </w:tc>
      </w:tr>
      <w:tr w:rsidR="00B50B64" w:rsidTr="00845DD7">
        <w:tc>
          <w:tcPr>
            <w:tcW w:w="699" w:type="dxa"/>
          </w:tcPr>
          <w:p w:rsidR="00B50B64" w:rsidRDefault="00B50B64" w:rsidP="00845DD7">
            <w:pPr>
              <w:jc w:val="center"/>
              <w:rPr>
                <w:lang w:val="ro-RO"/>
              </w:rPr>
            </w:pPr>
          </w:p>
        </w:tc>
        <w:tc>
          <w:tcPr>
            <w:tcW w:w="2749" w:type="dxa"/>
          </w:tcPr>
          <w:p w:rsidR="00B50B64" w:rsidRDefault="00B50B64" w:rsidP="00845DD7">
            <w:pPr>
              <w:jc w:val="center"/>
              <w:rPr>
                <w:lang w:val="ro-RO"/>
              </w:rPr>
            </w:pPr>
          </w:p>
        </w:tc>
        <w:tc>
          <w:tcPr>
            <w:tcW w:w="3181" w:type="dxa"/>
          </w:tcPr>
          <w:p w:rsidR="00B50B64" w:rsidRDefault="00B50B64" w:rsidP="00845DD7">
            <w:pPr>
              <w:jc w:val="center"/>
              <w:rPr>
                <w:lang w:val="ro-RO"/>
              </w:rPr>
            </w:pPr>
          </w:p>
        </w:tc>
        <w:tc>
          <w:tcPr>
            <w:tcW w:w="2942" w:type="dxa"/>
          </w:tcPr>
          <w:p w:rsidR="00B50B64" w:rsidRDefault="00B50B64" w:rsidP="00845DD7">
            <w:pPr>
              <w:rPr>
                <w:lang w:val="ro-RO"/>
              </w:rPr>
            </w:pPr>
          </w:p>
        </w:tc>
      </w:tr>
      <w:tr w:rsidR="00B50B64" w:rsidTr="00845DD7">
        <w:tc>
          <w:tcPr>
            <w:tcW w:w="699" w:type="dxa"/>
          </w:tcPr>
          <w:p w:rsidR="00B50B64" w:rsidRDefault="00B50B64" w:rsidP="00845DD7">
            <w:pPr>
              <w:jc w:val="center"/>
              <w:rPr>
                <w:lang w:val="ro-RO"/>
              </w:rPr>
            </w:pPr>
          </w:p>
        </w:tc>
        <w:tc>
          <w:tcPr>
            <w:tcW w:w="2749" w:type="dxa"/>
          </w:tcPr>
          <w:p w:rsidR="00B50B64" w:rsidRDefault="00B50B64" w:rsidP="00845DD7">
            <w:pPr>
              <w:jc w:val="center"/>
              <w:rPr>
                <w:lang w:val="ro-RO"/>
              </w:rPr>
            </w:pPr>
          </w:p>
        </w:tc>
        <w:tc>
          <w:tcPr>
            <w:tcW w:w="3181" w:type="dxa"/>
          </w:tcPr>
          <w:p w:rsidR="00B50B64" w:rsidRDefault="00B50B64" w:rsidP="00845DD7">
            <w:pPr>
              <w:jc w:val="center"/>
              <w:rPr>
                <w:lang w:val="ro-RO"/>
              </w:rPr>
            </w:pPr>
          </w:p>
        </w:tc>
        <w:tc>
          <w:tcPr>
            <w:tcW w:w="2942" w:type="dxa"/>
          </w:tcPr>
          <w:p w:rsidR="00B50B64" w:rsidRDefault="00B50B64" w:rsidP="00845DD7">
            <w:pPr>
              <w:rPr>
                <w:lang w:val="ro-RO"/>
              </w:rPr>
            </w:pPr>
          </w:p>
        </w:tc>
      </w:tr>
      <w:tr w:rsidR="00B50B64" w:rsidTr="00845DD7">
        <w:tc>
          <w:tcPr>
            <w:tcW w:w="699" w:type="dxa"/>
          </w:tcPr>
          <w:p w:rsidR="00B50B64" w:rsidRDefault="00B50B64" w:rsidP="00845DD7">
            <w:pPr>
              <w:jc w:val="center"/>
              <w:rPr>
                <w:lang w:val="ro-RO"/>
              </w:rPr>
            </w:pPr>
          </w:p>
        </w:tc>
        <w:tc>
          <w:tcPr>
            <w:tcW w:w="2749" w:type="dxa"/>
          </w:tcPr>
          <w:p w:rsidR="00B50B64" w:rsidRDefault="00B50B64" w:rsidP="00845DD7">
            <w:pPr>
              <w:jc w:val="center"/>
              <w:rPr>
                <w:lang w:val="ro-RO"/>
              </w:rPr>
            </w:pPr>
          </w:p>
        </w:tc>
        <w:tc>
          <w:tcPr>
            <w:tcW w:w="3181" w:type="dxa"/>
          </w:tcPr>
          <w:p w:rsidR="00B50B64" w:rsidRDefault="00B50B64" w:rsidP="00845DD7">
            <w:pPr>
              <w:jc w:val="center"/>
              <w:rPr>
                <w:lang w:val="ro-RO"/>
              </w:rPr>
            </w:pPr>
          </w:p>
        </w:tc>
        <w:tc>
          <w:tcPr>
            <w:tcW w:w="2942" w:type="dxa"/>
          </w:tcPr>
          <w:p w:rsidR="00B50B64" w:rsidRDefault="00B50B64" w:rsidP="00845DD7">
            <w:pPr>
              <w:rPr>
                <w:lang w:val="ro-RO"/>
              </w:rPr>
            </w:pPr>
          </w:p>
        </w:tc>
      </w:tr>
    </w:tbl>
    <w:p w:rsidR="00B50B64" w:rsidRDefault="00B50B64" w:rsidP="00B50B64">
      <w:pPr>
        <w:jc w:val="center"/>
        <w:rPr>
          <w:lang w:val="ro-RO"/>
        </w:rPr>
      </w:pPr>
    </w:p>
    <w:p w:rsidR="00B50B64" w:rsidRDefault="00B50B64" w:rsidP="00B50B64">
      <w:pPr>
        <w:jc w:val="right"/>
        <w:rPr>
          <w:lang w:val="ro-RO"/>
        </w:rPr>
      </w:pPr>
    </w:p>
    <w:p w:rsidR="00B50B64" w:rsidRDefault="00B50B64" w:rsidP="00B50B64">
      <w:pPr>
        <w:jc w:val="right"/>
        <w:rPr>
          <w:lang w:val="ro-RO"/>
        </w:rPr>
      </w:pPr>
    </w:p>
    <w:p w:rsidR="00B50B64" w:rsidRDefault="00B50B64" w:rsidP="00B50B64">
      <w:pPr>
        <w:jc w:val="right"/>
        <w:rPr>
          <w:lang w:val="ro-RO"/>
        </w:rPr>
      </w:pPr>
    </w:p>
    <w:p w:rsidR="00B50B64" w:rsidRDefault="00B50B64" w:rsidP="00B50B64">
      <w:pPr>
        <w:jc w:val="right"/>
        <w:rPr>
          <w:lang w:val="ro-RO"/>
        </w:rPr>
      </w:pPr>
    </w:p>
    <w:p w:rsidR="00B50B64" w:rsidRDefault="00B50B64" w:rsidP="00B50B64">
      <w:pPr>
        <w:jc w:val="both"/>
        <w:rPr>
          <w:lang w:val="ro-RO"/>
        </w:rPr>
      </w:pPr>
    </w:p>
    <w:p w:rsidR="00B50B64" w:rsidRDefault="00B50B64" w:rsidP="00B50B64">
      <w:pPr>
        <w:jc w:val="both"/>
        <w:rPr>
          <w:lang w:val="ro-RO"/>
        </w:rPr>
      </w:pPr>
    </w:p>
    <w:p w:rsidR="00B50B64" w:rsidRDefault="00B50B64" w:rsidP="00B50B64">
      <w:pPr>
        <w:jc w:val="both"/>
        <w:rPr>
          <w:lang w:val="ro-RO"/>
        </w:rPr>
      </w:pPr>
    </w:p>
    <w:p w:rsidR="00B50B64" w:rsidRPr="00A76152" w:rsidRDefault="00B50B64" w:rsidP="00B50B64">
      <w:pPr>
        <w:jc w:val="both"/>
        <w:rPr>
          <w:lang w:val="ro-RO"/>
        </w:rPr>
      </w:pPr>
      <w:r w:rsidRPr="00E729E8">
        <w:rPr>
          <w:sz w:val="28"/>
          <w:szCs w:val="28"/>
          <w:lang w:val="ro-RO"/>
        </w:rPr>
        <w:t>Secretarul consiliului local</w:t>
      </w:r>
      <w:r>
        <w:rPr>
          <w:lang w:val="ro-RO"/>
        </w:rPr>
        <w:t xml:space="preserve">                                           __________________________</w:t>
      </w:r>
    </w:p>
    <w:p w:rsidR="004E0208" w:rsidRPr="00B50B64" w:rsidRDefault="004E0208"/>
    <w:sectPr w:rsidR="004E0208" w:rsidRPr="00B50B64" w:rsidSect="00F33B92">
      <w:pgSz w:w="11906" w:h="16838"/>
      <w:pgMar w:top="1134"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E745F"/>
    <w:multiLevelType w:val="hybridMultilevel"/>
    <w:tmpl w:val="BE9E5A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AA60085"/>
    <w:multiLevelType w:val="hybridMultilevel"/>
    <w:tmpl w:val="576C2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B50B64"/>
    <w:rsid w:val="000872E1"/>
    <w:rsid w:val="00090E9A"/>
    <w:rsid w:val="000D2351"/>
    <w:rsid w:val="000E3928"/>
    <w:rsid w:val="001155AF"/>
    <w:rsid w:val="00154B51"/>
    <w:rsid w:val="00172F11"/>
    <w:rsid w:val="0017431C"/>
    <w:rsid w:val="00182BCF"/>
    <w:rsid w:val="001926CD"/>
    <w:rsid w:val="001932CB"/>
    <w:rsid w:val="002D4AAE"/>
    <w:rsid w:val="00372E26"/>
    <w:rsid w:val="00435352"/>
    <w:rsid w:val="004906FD"/>
    <w:rsid w:val="004E0208"/>
    <w:rsid w:val="005A29DE"/>
    <w:rsid w:val="005E55E1"/>
    <w:rsid w:val="007361DF"/>
    <w:rsid w:val="00746AB0"/>
    <w:rsid w:val="00804790"/>
    <w:rsid w:val="008C402C"/>
    <w:rsid w:val="009061DE"/>
    <w:rsid w:val="00916F3F"/>
    <w:rsid w:val="00932B68"/>
    <w:rsid w:val="00935E5F"/>
    <w:rsid w:val="00937035"/>
    <w:rsid w:val="009F2141"/>
    <w:rsid w:val="00B0166C"/>
    <w:rsid w:val="00B50B64"/>
    <w:rsid w:val="00B56669"/>
    <w:rsid w:val="00B84935"/>
    <w:rsid w:val="00C96433"/>
    <w:rsid w:val="00CB168B"/>
    <w:rsid w:val="00D07DA3"/>
    <w:rsid w:val="00DE07B0"/>
    <w:rsid w:val="00E729E8"/>
    <w:rsid w:val="00E817BA"/>
    <w:rsid w:val="00F17676"/>
    <w:rsid w:val="00FF39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B6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otarirePunct1,Citation List,List Paragraph (numbered (a)),References,ReferencesCxSpLast,lp1,Normal 2,Colorful List - Accent 12,Main numbered paragraph,Bullets,Source,Resume Title,List_Paragraph,Multilevel para_II,List Paragraph1"/>
    <w:basedOn w:val="a"/>
    <w:link w:val="a4"/>
    <w:uiPriority w:val="34"/>
    <w:qFormat/>
    <w:rsid w:val="00B50B64"/>
    <w:pPr>
      <w:ind w:left="720"/>
      <w:contextualSpacing/>
    </w:pPr>
  </w:style>
  <w:style w:type="paragraph" w:customStyle="1" w:styleId="cn">
    <w:name w:val="cn"/>
    <w:basedOn w:val="a"/>
    <w:rsid w:val="00B50B64"/>
    <w:pPr>
      <w:jc w:val="center"/>
    </w:pPr>
  </w:style>
  <w:style w:type="paragraph" w:customStyle="1" w:styleId="nt">
    <w:name w:val="nt"/>
    <w:basedOn w:val="a"/>
    <w:rsid w:val="00B50B64"/>
    <w:pPr>
      <w:ind w:left="567" w:right="567" w:hanging="567"/>
      <w:jc w:val="both"/>
    </w:pPr>
    <w:rPr>
      <w:i/>
      <w:iCs/>
      <w:color w:val="663300"/>
      <w:sz w:val="20"/>
      <w:szCs w:val="20"/>
      <w:lang w:val="ro-RO" w:eastAsia="en-GB"/>
    </w:rPr>
  </w:style>
  <w:style w:type="paragraph" w:customStyle="1" w:styleId="lf">
    <w:name w:val="lf"/>
    <w:basedOn w:val="a"/>
    <w:rsid w:val="00B50B64"/>
    <w:rPr>
      <w:lang w:val="ro-RO" w:eastAsia="en-GB"/>
    </w:rPr>
  </w:style>
  <w:style w:type="character" w:customStyle="1" w:styleId="a4">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3"/>
    <w:uiPriority w:val="34"/>
    <w:rsid w:val="00B50B64"/>
    <w:rPr>
      <w:rFonts w:ascii="Times New Roman" w:eastAsia="Times New Roman" w:hAnsi="Times New Roman" w:cs="Times New Roman"/>
      <w:sz w:val="24"/>
      <w:szCs w:val="24"/>
      <w:lang w:eastAsia="ru-RU"/>
    </w:rPr>
  </w:style>
  <w:style w:type="table" w:styleId="a5">
    <w:name w:val="Table Grid"/>
    <w:basedOn w:val="a1"/>
    <w:uiPriority w:val="59"/>
    <w:rsid w:val="00B50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B50B64"/>
    <w:rPr>
      <w:rFonts w:ascii="Tahoma" w:hAnsi="Tahoma" w:cs="Tahoma"/>
      <w:sz w:val="16"/>
      <w:szCs w:val="16"/>
    </w:rPr>
  </w:style>
  <w:style w:type="character" w:customStyle="1" w:styleId="a7">
    <w:name w:val="Текст выноски Знак"/>
    <w:basedOn w:val="a0"/>
    <w:link w:val="a6"/>
    <w:uiPriority w:val="99"/>
    <w:semiHidden/>
    <w:rsid w:val="00B50B64"/>
    <w:rPr>
      <w:rFonts w:ascii="Tahoma" w:eastAsia="Times New Roman" w:hAnsi="Tahoma" w:cs="Tahoma"/>
      <w:sz w:val="16"/>
      <w:szCs w:val="16"/>
      <w:lang w:eastAsia="ru-RU"/>
    </w:rPr>
  </w:style>
  <w:style w:type="character" w:customStyle="1" w:styleId="a8">
    <w:name w:val="Без интервала Знак"/>
    <w:basedOn w:val="a0"/>
    <w:link w:val="a9"/>
    <w:uiPriority w:val="1"/>
    <w:locked/>
    <w:rsid w:val="00372E26"/>
    <w:rPr>
      <w:rFonts w:ascii="Calibri" w:eastAsia="Calibri" w:hAnsi="Calibri" w:cs="Times New Roman"/>
    </w:rPr>
  </w:style>
  <w:style w:type="paragraph" w:styleId="a9">
    <w:name w:val="No Spacing"/>
    <w:link w:val="a8"/>
    <w:uiPriority w:val="1"/>
    <w:qFormat/>
    <w:rsid w:val="00372E26"/>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71523617">
      <w:bodyDiv w:val="1"/>
      <w:marLeft w:val="0"/>
      <w:marRight w:val="0"/>
      <w:marTop w:val="0"/>
      <w:marBottom w:val="0"/>
      <w:divBdr>
        <w:top w:val="none" w:sz="0" w:space="0" w:color="auto"/>
        <w:left w:val="none" w:sz="0" w:space="0" w:color="auto"/>
        <w:bottom w:val="none" w:sz="0" w:space="0" w:color="auto"/>
        <w:right w:val="none" w:sz="0" w:space="0" w:color="auto"/>
      </w:divBdr>
    </w:div>
    <w:div w:id="713895432">
      <w:bodyDiv w:val="1"/>
      <w:marLeft w:val="0"/>
      <w:marRight w:val="0"/>
      <w:marTop w:val="0"/>
      <w:marBottom w:val="0"/>
      <w:divBdr>
        <w:top w:val="none" w:sz="0" w:space="0" w:color="auto"/>
        <w:left w:val="none" w:sz="0" w:space="0" w:color="auto"/>
        <w:bottom w:val="none" w:sz="0" w:space="0" w:color="auto"/>
        <w:right w:val="none" w:sz="0" w:space="0" w:color="auto"/>
      </w:divBdr>
    </w:div>
    <w:div w:id="167145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lex:LPLP20160617133"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2105</Words>
  <Characters>12004</Characters>
  <Application>Microsoft Office Word</Application>
  <DocSecurity>0</DocSecurity>
  <Lines>100</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14081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Susleni</dc:creator>
  <cp:lastModifiedBy>A</cp:lastModifiedBy>
  <cp:revision>6</cp:revision>
  <cp:lastPrinted>2020-03-06T12:14:00Z</cp:lastPrinted>
  <dcterms:created xsi:type="dcterms:W3CDTF">2020-07-02T09:13:00Z</dcterms:created>
  <dcterms:modified xsi:type="dcterms:W3CDTF">2020-07-06T08:48:00Z</dcterms:modified>
</cp:coreProperties>
</file>