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ANUNȚ</w:t>
      </w: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privind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organizarea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</w:p>
    <w:p w:rsidR="00B17806" w:rsidRPr="00E47254" w:rsidRDefault="001C7183" w:rsidP="001C7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și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punerea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aplicare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taxelor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locale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2019</w:t>
      </w:r>
    </w:p>
    <w:p w:rsidR="00B17806" w:rsidRPr="00E47254" w:rsidRDefault="00B17806" w:rsidP="000672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F1370D" w:rsidRPr="00E47254" w:rsidRDefault="00B17806" w:rsidP="00F1370D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Primăria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satului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inițiază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începând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cu data de 12</w:t>
      </w:r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.11.2018</w:t>
      </w:r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consultarea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publică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:</w:t>
      </w:r>
      <w:r w:rsidR="00067249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și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punerea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aplicare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taxelor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locale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2019</w:t>
      </w:r>
    </w:p>
    <w:p w:rsidR="001C7183" w:rsidRDefault="00067249" w:rsidP="00A1301F">
      <w:pPr>
        <w:pStyle w:val="a3"/>
        <w:jc w:val="both"/>
        <w:rPr>
          <w:sz w:val="24"/>
          <w:szCs w:val="24"/>
          <w:lang w:val="ro-RO" w:eastAsia="ru-RU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 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183">
        <w:rPr>
          <w:sz w:val="24"/>
          <w:szCs w:val="24"/>
          <w:lang w:val="ro-RO" w:eastAsia="ru-RU"/>
        </w:rPr>
        <w:t xml:space="preserve"> </w:t>
      </w:r>
      <w:r w:rsidR="001C7183" w:rsidRPr="001C7183">
        <w:rPr>
          <w:rFonts w:ascii="Times New Roman" w:hAnsi="Times New Roman" w:cs="Times New Roman"/>
          <w:sz w:val="24"/>
          <w:szCs w:val="24"/>
          <w:lang w:val="ro-RO" w:eastAsia="ru-RU"/>
        </w:rPr>
        <w:t>asigurarea   părții  de  venit  a  Bugetului  Unității  Administrativ  Teritoriale  Neculăieuca  pentru  anul  2019</w:t>
      </w: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Necesitatea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elaborării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adoptării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C7183">
        <w:rPr>
          <w:rFonts w:ascii="Times New Roman" w:hAnsi="Times New Roman" w:cs="Times New Roman"/>
          <w:sz w:val="24"/>
          <w:szCs w:val="24"/>
          <w:lang w:val="en-US"/>
        </w:rPr>
        <w:t>acumularea</w:t>
      </w:r>
      <w:proofErr w:type="spellEnd"/>
      <w:r w:rsidR="001C71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proofErr w:type="gramEnd"/>
      <w:r w:rsidR="00F1370D">
        <w:rPr>
          <w:rFonts w:ascii="Times New Roman" w:hAnsi="Times New Roman" w:cs="Times New Roman"/>
          <w:sz w:val="24"/>
          <w:szCs w:val="24"/>
          <w:lang w:val="en-US"/>
        </w:rPr>
        <w:t xml:space="preserve">  locale  de  la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 w:rsidR="00F137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F1370D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teritoriu</w:t>
      </w:r>
      <w:proofErr w:type="spellEnd"/>
    </w:p>
    <w:p w:rsidR="00E47254" w:rsidRPr="00CD03B4" w:rsidRDefault="001C7183" w:rsidP="001C7183">
      <w:pPr>
        <w:pStyle w:val="a3"/>
        <w:jc w:val="both"/>
        <w:rPr>
          <w:color w:val="000000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="00A1301F" w:rsidRPr="00A1301F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CD03B4" w:rsidRPr="00CD03B4">
        <w:rPr>
          <w:color w:val="000000"/>
          <w:sz w:val="24"/>
          <w:szCs w:val="24"/>
          <w:lang w:val="ro-RO"/>
        </w:rPr>
        <w:t xml:space="preserve">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Titlul VII ,,Taxele locale’’ din Codul fiscal, </w:t>
      </w:r>
      <w:r w:rsidR="00CD03B4" w:rsidRPr="00CD03B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art.14  alin.2  lit. a), art.19  alin.4,  art.22  alin.1 din 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privind administrația publică locală nr. 436-XVI din 28 decembrie 2006, Legea privind finanțele publice nr.397-XV din 16.10.2003, Legea finanțelor publice și responsabilității bugetar fiscal nr. 181 din 25.07.2014,</w:t>
      </w:r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 xml:space="preserve"> Legea nr. 235-XVI din 20.06.2006 cu privire la principiile de bază de reglementare a activităţii de întreprinzător,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activităţii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întreprinzător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nr. 160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22.07.2011,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publicitate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>nr. 1227-XIII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27.06.97,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comerţul interior nr.231 din 23.09.2010,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nr. 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931  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 08.12.2011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ro-RO" w:eastAsia="ru-RU"/>
        </w:rPr>
        <w:t xml:space="preserve">,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 xml:space="preserve"> Guvernului nr. 1209 din 08.11.2007 </w:t>
      </w:r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nr. 643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27.05.2003</w:t>
      </w:r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criteriilor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structurilor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primire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turistică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cu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funcţiuni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cazare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servire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mesei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parcările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auto cu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plată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teritoriul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Republicii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Moldova nr. 672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  19.06.98,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 cu privire la aprobarea Regulamentului transporturilor auto de călători şi bagaje nr. 854 din 28.07.2006</w:t>
      </w:r>
      <w:r w:rsid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CD03B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E47254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marginea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supus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pot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expediate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data de </w:t>
      </w:r>
      <w:r w:rsidR="00E47254" w:rsidRPr="00E47254">
        <w:rPr>
          <w:rFonts w:ascii="Times New Roman" w:hAnsi="Times New Roman" w:cs="Times New Roman"/>
          <w:b/>
          <w:sz w:val="24"/>
          <w:szCs w:val="24"/>
          <w:lang w:val="en-US"/>
        </w:rPr>
        <w:t>03.12</w:t>
      </w: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.2018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49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primaria.neculaieuca@mail.ru,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    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la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 nr. </w:t>
      </w:r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 0235 60</w:t>
      </w:r>
      <w:r w:rsidR="00CD03B4">
        <w:rPr>
          <w:rFonts w:ascii="Times New Roman" w:hAnsi="Times New Roman" w:cs="Times New Roman"/>
          <w:sz w:val="24"/>
          <w:szCs w:val="24"/>
          <w:lang w:val="en-US"/>
        </w:rPr>
        <w:t xml:space="preserve"> 3 82</w:t>
      </w:r>
    </w:p>
    <w:p w:rsidR="00245B65" w:rsidRPr="00CD03B4" w:rsidRDefault="00245B65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:rsidR="00E47254" w:rsidRPr="00E47254" w:rsidRDefault="00C511DB" w:rsidP="00A130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recepţionarea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recomandărilor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asupra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proofErr w:type="gram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1DB" w:rsidRDefault="00CD03B4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Gavrilaș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Elena.</w:t>
      </w:r>
    </w:p>
    <w:p w:rsidR="00245B65" w:rsidRPr="00E47254" w:rsidRDefault="00245B65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CD03B4" w:rsidRDefault="00067249" w:rsidP="00CD03B4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Cu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și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punerea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aplicare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taxelor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locale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2019</w:t>
      </w:r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  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sâ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sponibile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5" w:history="1">
        <w:r w:rsidR="00E47254"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primarianeculaieuca.sat</w:t>
        </w:r>
        <w:r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.md</w:t>
        </w:r>
      </w:hyperlink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Neculăieuca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>
      <w:pPr>
        <w:rPr>
          <w:lang w:val="en-US"/>
        </w:rPr>
      </w:pPr>
      <w:bookmarkStart w:id="0" w:name="_GoBack"/>
      <w:bookmarkEnd w:id="0"/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Pr="00067249" w:rsidRDefault="00067249">
      <w:pPr>
        <w:rPr>
          <w:lang w:val="en-US"/>
        </w:rPr>
      </w:pPr>
    </w:p>
    <w:tbl>
      <w:tblPr>
        <w:tblpPr w:leftFromText="180" w:rightFromText="180" w:bottomFromText="20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CD03B4" w:rsidTr="00CD03B4">
        <w:trPr>
          <w:trHeight w:val="2185"/>
        </w:trPr>
        <w:tc>
          <w:tcPr>
            <w:tcW w:w="3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03B4" w:rsidRDefault="00CD03B4">
            <w:pPr>
              <w:spacing w:line="276" w:lineRule="auto"/>
              <w:jc w:val="center"/>
              <w:rPr>
                <w:shadow/>
                <w:lang w:val="ro-RO" w:eastAsia="en-US"/>
              </w:rPr>
            </w:pPr>
          </w:p>
          <w:p w:rsidR="00CD03B4" w:rsidRDefault="00CD03B4">
            <w:pPr>
              <w:spacing w:line="276" w:lineRule="auto"/>
              <w:rPr>
                <w:shadow/>
                <w:lang w:val="ro-RO"/>
              </w:rPr>
            </w:pPr>
          </w:p>
          <w:p w:rsidR="00CD03B4" w:rsidRDefault="00CD03B4">
            <w:pPr>
              <w:spacing w:line="276" w:lineRule="auto"/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CD03B4" w:rsidRDefault="00CD03B4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CD03B4" w:rsidRDefault="00CD03B4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CD03B4" w:rsidRDefault="00CD03B4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3539 s.Neculăieuca</w:t>
            </w:r>
          </w:p>
          <w:p w:rsidR="00CD03B4" w:rsidRDefault="00CD03B4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 (235)-60-2-36,60-2-38</w:t>
            </w:r>
          </w:p>
          <w:p w:rsidR="00CD03B4" w:rsidRDefault="00CD03B4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noProof/>
                <w:lang w:val="ro-RO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03B4" w:rsidRDefault="00CD03B4">
            <w:pPr>
              <w:spacing w:line="276" w:lineRule="auto"/>
              <w:rPr>
                <w:noProof/>
                <w:lang w:val="ro-RO" w:eastAsia="en-US"/>
              </w:rPr>
            </w:pPr>
          </w:p>
          <w:p w:rsidR="00CD03B4" w:rsidRDefault="00CD03B4">
            <w:pPr>
              <w:spacing w:line="276" w:lineRule="auto"/>
              <w:rPr>
                <w:noProof/>
                <w:lang w:val="ro-RO"/>
              </w:rPr>
            </w:pPr>
          </w:p>
          <w:p w:rsidR="00CD03B4" w:rsidRDefault="00CD03B4">
            <w:pPr>
              <w:spacing w:line="276" w:lineRule="auto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                                                    </w:t>
            </w:r>
          </w:p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1209675"/>
                  <wp:effectExtent l="19050" t="0" r="0" b="0"/>
                  <wp:docPr id="1" name="Рисунок 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03B4" w:rsidRDefault="00CD03B4">
            <w:pPr>
              <w:spacing w:line="276" w:lineRule="auto"/>
              <w:rPr>
                <w:shadow/>
                <w:noProof/>
                <w:lang w:val="ro-RO" w:eastAsia="en-US"/>
              </w:rPr>
            </w:pPr>
          </w:p>
          <w:p w:rsidR="00CD03B4" w:rsidRDefault="00CD03B4">
            <w:pPr>
              <w:spacing w:line="276" w:lineRule="auto"/>
              <w:jc w:val="right"/>
              <w:rPr>
                <w:b/>
                <w:i/>
                <w:shadow/>
                <w:noProof/>
                <w:lang w:val="ro-RO"/>
              </w:rPr>
            </w:pPr>
          </w:p>
          <w:p w:rsidR="00CD03B4" w:rsidRDefault="00CD03B4">
            <w:pPr>
              <w:spacing w:line="276" w:lineRule="auto"/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CD03B4" w:rsidRDefault="00CD03B4">
            <w:pPr>
              <w:spacing w:line="276" w:lineRule="auto"/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CD03B4" w:rsidRDefault="00CD03B4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CD03B4" w:rsidRDefault="00CD03B4">
            <w:pPr>
              <w:spacing w:line="276" w:lineRule="auto"/>
              <w:jc w:val="center"/>
            </w:pPr>
            <w:r>
              <w:rPr>
                <w:lang w:val="ro-RO"/>
              </w:rPr>
              <w:t>МД 35</w:t>
            </w:r>
            <w:r>
              <w:t xml:space="preserve">39 </w:t>
            </w:r>
            <w:proofErr w:type="spellStart"/>
            <w:r>
              <w:t>с.Некулэеука</w:t>
            </w:r>
            <w:proofErr w:type="spellEnd"/>
          </w:p>
          <w:p w:rsidR="00CD03B4" w:rsidRDefault="00CD03B4">
            <w:pPr>
              <w:spacing w:line="276" w:lineRule="auto"/>
              <w:jc w:val="center"/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>. (235)-</w:t>
            </w:r>
            <w:r>
              <w:t>60-2-36 60-2-38</w:t>
            </w:r>
          </w:p>
          <w:p w:rsidR="00CD03B4" w:rsidRDefault="00CD03B4">
            <w:pPr>
              <w:spacing w:line="276" w:lineRule="auto"/>
              <w:jc w:val="center"/>
              <w:rPr>
                <w:lang w:eastAsia="en-US"/>
              </w:rPr>
            </w:pPr>
            <w:r>
              <w:t>К/</w:t>
            </w:r>
            <w:proofErr w:type="spellStart"/>
            <w:r>
              <w:t>ф</w:t>
            </w:r>
            <w:proofErr w:type="spellEnd"/>
            <w:r>
              <w:t xml:space="preserve"> </w:t>
            </w:r>
            <w:r>
              <w:rPr>
                <w:noProof/>
                <w:lang w:val="ro-RO"/>
              </w:rPr>
              <w:t>1007601006438</w:t>
            </w:r>
          </w:p>
        </w:tc>
      </w:tr>
    </w:tbl>
    <w:p w:rsidR="00CD03B4" w:rsidRDefault="00CD03B4" w:rsidP="00CD03B4">
      <w:pPr>
        <w:jc w:val="center"/>
        <w:rPr>
          <w:lang w:val="ro-RO"/>
        </w:rPr>
      </w:pPr>
      <w:r>
        <w:rPr>
          <w:b/>
          <w:lang w:val="ro-RO"/>
        </w:rPr>
        <w:t>Proiect  de  DECIZIE</w:t>
      </w:r>
    </w:p>
    <w:p w:rsidR="00CD03B4" w:rsidRDefault="00CD03B4" w:rsidP="00CD03B4">
      <w:pPr>
        <w:jc w:val="center"/>
        <w:rPr>
          <w:lang w:val="ro-RO"/>
        </w:rPr>
      </w:pPr>
      <w:r>
        <w:rPr>
          <w:lang w:val="ro-RO"/>
        </w:rPr>
        <w:t>din ______</w:t>
      </w:r>
    </w:p>
    <w:p w:rsidR="00CD03B4" w:rsidRDefault="00CD03B4" w:rsidP="00CD03B4">
      <w:pPr>
        <w:rPr>
          <w:lang w:val="ro-RO"/>
        </w:rPr>
      </w:pPr>
      <w:r>
        <w:rPr>
          <w:lang w:val="ro-RO"/>
        </w:rPr>
        <w:t xml:space="preserve"> </w:t>
      </w:r>
    </w:p>
    <w:p w:rsidR="00CD03B4" w:rsidRDefault="00CD03B4" w:rsidP="00CD03B4">
      <w:pPr>
        <w:rPr>
          <w:u w:val="single"/>
          <w:lang w:val="ro-RO" w:eastAsia="en-US"/>
        </w:rPr>
      </w:pPr>
      <w:r>
        <w:rPr>
          <w:lang w:val="ro-RO"/>
        </w:rPr>
        <w:t>Cu privire la aprobarea şi punerea</w:t>
      </w:r>
      <w:r>
        <w:rPr>
          <w:lang w:val="ro-RO"/>
        </w:rPr>
        <w:br/>
        <w:t xml:space="preserve"> în aplicare a taxelor locale pentru </w:t>
      </w:r>
      <w:r>
        <w:rPr>
          <w:lang w:val="ro-RO"/>
        </w:rPr>
        <w:br/>
        <w:t xml:space="preserve"> anul 2019</w:t>
      </w:r>
      <w:r>
        <w:rPr>
          <w:color w:val="FFFFFF"/>
          <w:u w:val="single"/>
          <w:lang w:val="ro-RO"/>
        </w:rPr>
        <w:t xml:space="preserve">.                                                                                                 </w:t>
      </w:r>
      <w:r>
        <w:rPr>
          <w:u w:val="single"/>
          <w:lang w:val="ro-RO"/>
        </w:rPr>
        <w:t xml:space="preserve">                        </w:t>
      </w:r>
    </w:p>
    <w:p w:rsidR="00CD03B4" w:rsidRDefault="00CD03B4" w:rsidP="00CD03B4">
      <w:pPr>
        <w:spacing w:line="276" w:lineRule="auto"/>
        <w:ind w:firstLine="709"/>
        <w:jc w:val="both"/>
        <w:rPr>
          <w:color w:val="000000"/>
          <w:lang w:val="ro-RO"/>
        </w:rPr>
      </w:pPr>
    </w:p>
    <w:p w:rsidR="00CD03B4" w:rsidRDefault="00CD03B4" w:rsidP="00CD03B4">
      <w:pPr>
        <w:jc w:val="both"/>
        <w:rPr>
          <w:bCs/>
          <w:lang w:val="en-US"/>
        </w:rPr>
      </w:pPr>
      <w:r>
        <w:rPr>
          <w:color w:val="000000"/>
          <w:lang w:val="ro-RO"/>
        </w:rPr>
        <w:t xml:space="preserve">    </w:t>
      </w:r>
      <w:r>
        <w:rPr>
          <w:lang w:val="ro-RO"/>
        </w:rPr>
        <w:t>În  scopul asigurării   părții  de  venit  a  Bugetului  Unității  Administrativ  Teritoriale  Neculăieuca  pentru  anul  2019,  î</w:t>
      </w:r>
      <w:r>
        <w:rPr>
          <w:color w:val="000000"/>
          <w:lang w:val="ro-RO"/>
        </w:rPr>
        <w:t xml:space="preserve">n conformitate cu Titlul VII ,,Taxele locale’’ din Codul fiscal, </w:t>
      </w:r>
      <w:r>
        <w:rPr>
          <w:lang w:val="ro-RO"/>
        </w:rPr>
        <w:t xml:space="preserve">art.14  alin.2  lit. a), art.19  alin.4,  art.22  alin.1 din  </w:t>
      </w:r>
      <w:r>
        <w:rPr>
          <w:color w:val="000000"/>
          <w:lang w:val="ro-RO"/>
        </w:rPr>
        <w:t>Legea privind administrația publică locală nr. 436-XVI din 28 decembrie 2006, Legea privind finanțele publice nr.397-XV din 16.10.2003, Legea finanțelor publice și responsabilității bugetar fiscal nr. 181 din 25.07.2014,</w:t>
      </w:r>
      <w:r>
        <w:rPr>
          <w:lang w:val="ro-RO"/>
        </w:rPr>
        <w:t xml:space="preserve"> Legea nr. 235-XVI din 20.06.2006 cu privire la principiile de bază de reglementare a activităţii de întreprinzător,</w:t>
      </w:r>
      <w:r>
        <w:rPr>
          <w:color w:val="000000"/>
          <w:lang w:val="ro-RO"/>
        </w:rPr>
        <w:t xml:space="preserve"> </w:t>
      </w:r>
      <w:proofErr w:type="spellStart"/>
      <w:r>
        <w:rPr>
          <w:bCs/>
          <w:lang w:val="en-US"/>
        </w:rPr>
        <w:t>Legea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reglementarea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autorizare</w:t>
      </w:r>
      <w:proofErr w:type="spellEnd"/>
      <w:r>
        <w:rPr>
          <w:lang w:val="en-US"/>
        </w:rPr>
        <w:t xml:space="preserve"> </w:t>
      </w:r>
      <w:r>
        <w:rPr>
          <w:bCs/>
          <w:lang w:val="en-US"/>
        </w:rPr>
        <w:t xml:space="preserve">a </w:t>
      </w:r>
      <w:proofErr w:type="spellStart"/>
      <w:r>
        <w:rPr>
          <w:bCs/>
          <w:lang w:val="en-US"/>
        </w:rPr>
        <w:t>activităţii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întreprinzător</w:t>
      </w:r>
      <w:proofErr w:type="spellEnd"/>
      <w:r>
        <w:rPr>
          <w:lang w:val="en-US"/>
        </w:rPr>
        <w:t xml:space="preserve"> </w:t>
      </w:r>
      <w:r>
        <w:rPr>
          <w:bCs/>
          <w:lang w:val="en-US"/>
        </w:rPr>
        <w:t>nr. 160</w:t>
      </w:r>
      <w:proofErr w:type="gramStart"/>
      <w:r>
        <w:rPr>
          <w:bCs/>
          <w:lang w:val="en-US"/>
        </w:rPr>
        <w:t>  din</w:t>
      </w:r>
      <w:proofErr w:type="gramEnd"/>
      <w:r>
        <w:rPr>
          <w:bCs/>
          <w:lang w:val="en-US"/>
        </w:rPr>
        <w:t xml:space="preserve">  22.07.2011, </w:t>
      </w:r>
      <w:r>
        <w:rPr>
          <w:color w:val="000000"/>
          <w:lang w:val="ro-RO"/>
        </w:rPr>
        <w:t xml:space="preserve">Legea cu privire la publicitate </w:t>
      </w:r>
      <w:r>
        <w:rPr>
          <w:bCs/>
          <w:lang w:val="en-US"/>
        </w:rPr>
        <w:t>nr. 1227-XIII</w:t>
      </w:r>
      <w:proofErr w:type="gramStart"/>
      <w:r>
        <w:rPr>
          <w:bCs/>
          <w:lang w:val="en-US"/>
        </w:rPr>
        <w:t>  din</w:t>
      </w:r>
      <w:proofErr w:type="gramEnd"/>
      <w:r>
        <w:rPr>
          <w:bCs/>
          <w:lang w:val="en-US"/>
        </w:rPr>
        <w:t xml:space="preserve">  27.06.97, </w:t>
      </w:r>
      <w:r>
        <w:rPr>
          <w:color w:val="000000"/>
          <w:lang w:val="ro-RO"/>
        </w:rPr>
        <w:t xml:space="preserve">Legea cu privire la comerţul interior nr.231 din 23.09.2010, </w:t>
      </w:r>
      <w:proofErr w:type="spellStart"/>
      <w:r>
        <w:rPr>
          <w:color w:val="000000"/>
          <w:lang w:val="ro-RO"/>
        </w:rPr>
        <w:t>Hotărîrea</w:t>
      </w:r>
      <w:proofErr w:type="spellEnd"/>
      <w:r>
        <w:rPr>
          <w:color w:val="000000"/>
          <w:lang w:val="ro-RO"/>
        </w:rPr>
        <w:t xml:space="preserve"> Guvernului</w:t>
      </w:r>
      <w:r>
        <w:rPr>
          <w:bCs/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desfăşurarea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comerţului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amănuntul</w:t>
      </w:r>
      <w:proofErr w:type="spellEnd"/>
      <w:r>
        <w:rPr>
          <w:lang w:val="en-US"/>
        </w:rPr>
        <w:t xml:space="preserve"> </w:t>
      </w:r>
      <w:r>
        <w:rPr>
          <w:bCs/>
          <w:lang w:val="en-US"/>
        </w:rPr>
        <w:t xml:space="preserve">nr. </w:t>
      </w:r>
      <w:proofErr w:type="gramStart"/>
      <w:r>
        <w:rPr>
          <w:bCs/>
          <w:lang w:val="en-US"/>
        </w:rPr>
        <w:t>931  din</w:t>
      </w:r>
      <w:proofErr w:type="gramEnd"/>
      <w:r>
        <w:rPr>
          <w:bCs/>
          <w:lang w:val="en-US"/>
        </w:rPr>
        <w:t xml:space="preserve">  08.12.2011</w:t>
      </w:r>
      <w:r>
        <w:rPr>
          <w:bCs/>
          <w:lang w:val="ro-RO"/>
        </w:rPr>
        <w:t xml:space="preserve">, </w:t>
      </w:r>
      <w:proofErr w:type="spellStart"/>
      <w:r>
        <w:rPr>
          <w:lang w:val="ro-RO"/>
        </w:rPr>
        <w:t>Hotărîrea</w:t>
      </w:r>
      <w:proofErr w:type="spellEnd"/>
      <w:r>
        <w:rPr>
          <w:lang w:val="ro-RO"/>
        </w:rPr>
        <w:t xml:space="preserve"> Guvernului nr. 1209 din 08.11.2007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prestarea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serviciilor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alimentaţie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, </w:t>
      </w:r>
      <w:proofErr w:type="spellStart"/>
      <w:r>
        <w:rPr>
          <w:color w:val="000000"/>
          <w:lang w:val="ro-RO"/>
        </w:rPr>
        <w:t>Hotărîrea</w:t>
      </w:r>
      <w:proofErr w:type="spellEnd"/>
      <w:r>
        <w:rPr>
          <w:color w:val="000000"/>
          <w:lang w:val="ro-RO"/>
        </w:rPr>
        <w:t xml:space="preserve"> Guvernului</w:t>
      </w:r>
      <w:r>
        <w:rPr>
          <w:bCs/>
          <w:lang w:val="en-US"/>
        </w:rPr>
        <w:t xml:space="preserve"> nr. 643</w:t>
      </w:r>
      <w:proofErr w:type="gramStart"/>
      <w:r>
        <w:rPr>
          <w:bCs/>
          <w:lang w:val="en-US"/>
        </w:rPr>
        <w:t>  din</w:t>
      </w:r>
      <w:proofErr w:type="gramEnd"/>
      <w:r>
        <w:rPr>
          <w:bCs/>
          <w:lang w:val="en-US"/>
        </w:rPr>
        <w:t>  27.05.2003</w:t>
      </w:r>
      <w:r>
        <w:rPr>
          <w:lang w:val="ro-RO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metodologice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criteriilor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clasificare</w:t>
      </w:r>
      <w:proofErr w:type="spellEnd"/>
      <w:r>
        <w:rPr>
          <w:lang w:val="en-US"/>
        </w:rPr>
        <w:t xml:space="preserve"> </w:t>
      </w:r>
      <w:r>
        <w:rPr>
          <w:bCs/>
          <w:lang w:val="en-US"/>
        </w:rPr>
        <w:t xml:space="preserve">a </w:t>
      </w:r>
      <w:proofErr w:type="spellStart"/>
      <w:r>
        <w:rPr>
          <w:bCs/>
          <w:lang w:val="en-US"/>
        </w:rPr>
        <w:t>structurilor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primire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turistică</w:t>
      </w:r>
      <w:proofErr w:type="spellEnd"/>
      <w:r>
        <w:rPr>
          <w:bCs/>
          <w:lang w:val="en-US"/>
        </w:rPr>
        <w:t xml:space="preserve"> cu </w:t>
      </w:r>
      <w:proofErr w:type="spellStart"/>
      <w:r>
        <w:rPr>
          <w:bCs/>
          <w:lang w:val="en-US"/>
        </w:rPr>
        <w:t>funcţiuni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cazare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şi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servire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mesei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color w:val="000000"/>
          <w:lang w:val="ro-RO"/>
        </w:rPr>
        <w:t>Hotărîrea</w:t>
      </w:r>
      <w:proofErr w:type="spellEnd"/>
      <w:r>
        <w:rPr>
          <w:color w:val="000000"/>
          <w:lang w:val="ro-RO"/>
        </w:rPr>
        <w:t xml:space="preserve"> Guvernului </w:t>
      </w:r>
      <w:r>
        <w:rPr>
          <w:bCs/>
          <w:lang w:val="en-US"/>
        </w:rPr>
        <w:t xml:space="preserve">cu </w:t>
      </w:r>
      <w:proofErr w:type="spellStart"/>
      <w:r>
        <w:rPr>
          <w:bCs/>
          <w:lang w:val="en-US"/>
        </w:rPr>
        <w:t>privire</w:t>
      </w:r>
      <w:proofErr w:type="spellEnd"/>
      <w:r>
        <w:rPr>
          <w:bCs/>
          <w:lang w:val="en-US"/>
        </w:rPr>
        <w:t xml:space="preserve"> la </w:t>
      </w:r>
      <w:proofErr w:type="spellStart"/>
      <w:r>
        <w:rPr>
          <w:bCs/>
          <w:lang w:val="en-US"/>
        </w:rPr>
        <w:t>parcările</w:t>
      </w:r>
      <w:proofErr w:type="spellEnd"/>
      <w:r>
        <w:rPr>
          <w:bCs/>
          <w:lang w:val="en-US"/>
        </w:rPr>
        <w:t xml:space="preserve"> auto cu </w:t>
      </w:r>
      <w:proofErr w:type="spellStart"/>
      <w:r>
        <w:rPr>
          <w:bCs/>
          <w:lang w:val="en-US"/>
        </w:rPr>
        <w:t>plată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teritoriul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Republicii</w:t>
      </w:r>
      <w:proofErr w:type="spellEnd"/>
      <w:r>
        <w:rPr>
          <w:bCs/>
          <w:lang w:val="en-US"/>
        </w:rPr>
        <w:t xml:space="preserve"> Moldova nr. 672</w:t>
      </w:r>
      <w:proofErr w:type="gramStart"/>
      <w:r>
        <w:rPr>
          <w:bCs/>
          <w:lang w:val="en-US"/>
        </w:rPr>
        <w:t>  din</w:t>
      </w:r>
      <w:proofErr w:type="gramEnd"/>
      <w:r>
        <w:rPr>
          <w:bCs/>
          <w:lang w:val="en-US"/>
        </w:rPr>
        <w:t xml:space="preserve">  19.06.98, </w:t>
      </w:r>
      <w:proofErr w:type="spellStart"/>
      <w:r>
        <w:rPr>
          <w:color w:val="000000"/>
          <w:lang w:val="ro-RO"/>
        </w:rPr>
        <w:t>Hotărîrea</w:t>
      </w:r>
      <w:proofErr w:type="spellEnd"/>
      <w:r>
        <w:rPr>
          <w:color w:val="000000"/>
          <w:lang w:val="ro-RO"/>
        </w:rPr>
        <w:t xml:space="preserve"> Guvernului cu privire la aprobarea Regulamentului transporturilor auto de călători şi bagaje nr. 854 din 28.07.2006, </w:t>
      </w:r>
      <w:proofErr w:type="spellStart"/>
      <w:r>
        <w:rPr>
          <w:lang w:val="en-US"/>
        </w:rPr>
        <w:t>avizul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consultative  de 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, </w:t>
      </w:r>
      <w:r>
        <w:rPr>
          <w:b/>
          <w:lang w:val="ro-RO"/>
        </w:rPr>
        <w:t xml:space="preserve"> </w:t>
      </w:r>
      <w:r>
        <w:rPr>
          <w:color w:val="000000"/>
          <w:lang w:val="ro-RO"/>
        </w:rPr>
        <w:t xml:space="preserve"> Consiliul  Sătesc  Neculăieuca,  </w:t>
      </w:r>
      <w:r>
        <w:rPr>
          <w:b/>
          <w:color w:val="000000"/>
          <w:lang w:val="ro-RO"/>
        </w:rPr>
        <w:t>DECIDE:</w:t>
      </w:r>
    </w:p>
    <w:p w:rsidR="00CD03B4" w:rsidRDefault="00CD03B4" w:rsidP="00CD03B4">
      <w:pPr>
        <w:numPr>
          <w:ilvl w:val="0"/>
          <w:numId w:val="1"/>
        </w:numPr>
        <w:spacing w:line="276" w:lineRule="auto"/>
        <w:jc w:val="both"/>
        <w:rPr>
          <w:color w:val="000000"/>
          <w:lang w:val="ro-RO" w:eastAsia="en-US"/>
        </w:rPr>
      </w:pPr>
      <w:r>
        <w:rPr>
          <w:color w:val="000000"/>
          <w:lang w:val="ro-RO"/>
        </w:rPr>
        <w:t xml:space="preserve">Se stabilesc taxele locale conform titlului VII al Codului fiscal, </w:t>
      </w:r>
      <w:r>
        <w:rPr>
          <w:i/>
          <w:color w:val="000000"/>
          <w:lang w:val="ro-RO"/>
        </w:rPr>
        <w:t xml:space="preserve">cu excepţia </w:t>
      </w:r>
      <w:r>
        <w:rPr>
          <w:i/>
          <w:lang w:val="ro-RO"/>
        </w:rPr>
        <w:t xml:space="preserve">taxei pentru unităţile </w:t>
      </w:r>
      <w:proofErr w:type="spellStart"/>
      <w:r>
        <w:rPr>
          <w:i/>
          <w:lang w:val="ro-RO"/>
        </w:rPr>
        <w:t>comercale</w:t>
      </w:r>
      <w:proofErr w:type="spellEnd"/>
      <w:r>
        <w:rPr>
          <w:i/>
          <w:lang w:val="ro-RO"/>
        </w:rPr>
        <w:t xml:space="preserve"> şi/sau de prestări servicii</w:t>
      </w:r>
      <w:r>
        <w:rPr>
          <w:i/>
          <w:color w:val="000000"/>
          <w:lang w:val="ro-RO"/>
        </w:rPr>
        <w:t xml:space="preserve"> precum şi taxa pentru </w:t>
      </w:r>
      <w:r>
        <w:rPr>
          <w:i/>
          <w:lang w:val="ro-RO"/>
        </w:rPr>
        <w:t xml:space="preserve">prestarea serviciilor de transport auto de călători pe teritoriul municipiilor, oraşelor şi satelor (comunelor) </w:t>
      </w:r>
      <w:r>
        <w:rPr>
          <w:lang w:val="ro-RO"/>
        </w:rPr>
        <w:t>şi cotele acestora</w:t>
      </w:r>
      <w:r>
        <w:rPr>
          <w:color w:val="000000"/>
          <w:lang w:val="ro-RO"/>
        </w:rPr>
        <w:t>, conform anexei nr.1;</w:t>
      </w:r>
    </w:p>
    <w:p w:rsidR="00CD03B4" w:rsidRDefault="00CD03B4" w:rsidP="00CD03B4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Se </w:t>
      </w:r>
      <w:r>
        <w:rPr>
          <w:color w:val="000000"/>
          <w:lang w:val="ro-RO"/>
        </w:rPr>
        <w:t xml:space="preserve">stabileşte </w:t>
      </w:r>
      <w:r>
        <w:rPr>
          <w:lang w:val="ro-RO"/>
        </w:rPr>
        <w:t>taxa pentru unităţile comerciale şi/sau de prestări servicii şi cotele acesteia, conform anexei nr.2;</w:t>
      </w:r>
    </w:p>
    <w:p w:rsidR="00CD03B4" w:rsidRDefault="00CD03B4" w:rsidP="00CD03B4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lang w:val="ro-RO"/>
        </w:rPr>
        <w:t xml:space="preserve">Se stabileşte </w:t>
      </w:r>
      <w:r>
        <w:rPr>
          <w:color w:val="000000"/>
          <w:lang w:val="ro-RO"/>
        </w:rPr>
        <w:t xml:space="preserve">taxa pentru </w:t>
      </w:r>
      <w:r>
        <w:rPr>
          <w:lang w:val="ro-RO"/>
        </w:rPr>
        <w:t>prestarea serviciilor de transport auto de călători pe teritoriul municipiilor, oraşelor şi satelor ( comunelor) şi cotele acesteia, conform anexei nr.3;</w:t>
      </w:r>
    </w:p>
    <w:p w:rsidR="00CD03B4" w:rsidRDefault="00CD03B4" w:rsidP="00CD03B4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lang w:val="ro-RO"/>
        </w:rPr>
        <w:t xml:space="preserve">Subiecţii impunerii, baza impozabilă a obiectelor </w:t>
      </w:r>
      <w:proofErr w:type="spellStart"/>
      <w:r>
        <w:rPr>
          <w:lang w:val="ro-RO"/>
        </w:rPr>
        <w:t>impunetii</w:t>
      </w:r>
      <w:proofErr w:type="spellEnd"/>
      <w:r>
        <w:rPr>
          <w:lang w:val="ro-RO"/>
        </w:rPr>
        <w:t>, modul de calcularea, termenele de achitarea şi de prezentarea dării de seamă la taxele locale stabilite, conform Titlului VII al Codului fiscal.</w:t>
      </w:r>
    </w:p>
    <w:p w:rsidR="00CD03B4" w:rsidRDefault="00CD03B4" w:rsidP="00CD03B4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lang w:val="ro-RO"/>
        </w:rPr>
        <w:t xml:space="preserve"> Prezenta decizie  va  intra  in vigoare  la  01.01.2019,  în termen de 10 zile</w:t>
      </w:r>
      <w:r>
        <w:rPr>
          <w:color w:val="FFFFFF"/>
          <w:lang w:val="ro-RO"/>
        </w:rPr>
        <w:t xml:space="preserve"> </w:t>
      </w:r>
      <w:r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CD03B4" w:rsidRDefault="00CD03B4" w:rsidP="00CD03B4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>Primarul, Croitoru  Dumitru,</w:t>
      </w:r>
      <w:r>
        <w:rPr>
          <w:lang w:val="ro-RO"/>
        </w:rPr>
        <w:t>va asigura controlul executării prevederilor prezentei decizii.</w:t>
      </w:r>
      <w:r>
        <w:rPr>
          <w:color w:val="FFFFFF"/>
          <w:lang w:val="ro-RO"/>
        </w:rPr>
        <w:t xml:space="preserve">                                                                                                 </w:t>
      </w:r>
    </w:p>
    <w:p w:rsidR="00CD03B4" w:rsidRDefault="00CD03B4" w:rsidP="00CD03B4">
      <w:pPr>
        <w:rPr>
          <w:color w:val="FFFFFF"/>
          <w:lang w:val="ro-RO"/>
        </w:rPr>
      </w:pPr>
      <w:r>
        <w:rPr>
          <w:color w:val="FFFFFF"/>
          <w:lang w:val="ro-RO"/>
        </w:rPr>
        <w:t xml:space="preserve"> </w:t>
      </w:r>
    </w:p>
    <w:p w:rsidR="00CD03B4" w:rsidRDefault="00CD03B4" w:rsidP="00CD03B4">
      <w:pPr>
        <w:rPr>
          <w:color w:val="FFFFFF"/>
          <w:u w:val="single"/>
          <w:lang w:val="ro-RO"/>
        </w:rPr>
      </w:pPr>
      <w:r>
        <w:rPr>
          <w:color w:val="FFFFFF"/>
          <w:lang w:val="ro-RO"/>
        </w:rPr>
        <w:t xml:space="preserve"> </w:t>
      </w:r>
      <w:r>
        <w:rPr>
          <w:lang w:val="ro-RO"/>
        </w:rPr>
        <w:t xml:space="preserve">Președintele    ședinței                                                 </w:t>
      </w:r>
      <w:r>
        <w:rPr>
          <w:u w:val="single"/>
          <w:lang w:val="ro-RO"/>
        </w:rPr>
        <w:t xml:space="preserve">                             </w:t>
      </w:r>
      <w:r>
        <w:rPr>
          <w:color w:val="FFFFFF"/>
          <w:u w:val="single"/>
          <w:lang w:val="ro-RO"/>
        </w:rPr>
        <w:t xml:space="preserve">.    </w:t>
      </w:r>
    </w:p>
    <w:p w:rsidR="00CD03B4" w:rsidRPr="00CD03B4" w:rsidRDefault="00CD03B4" w:rsidP="00CD03B4">
      <w:pPr>
        <w:rPr>
          <w:color w:val="FFFFFF"/>
          <w:u w:val="single"/>
          <w:lang w:val="ro-RO"/>
        </w:rPr>
      </w:pPr>
      <w:r>
        <w:rPr>
          <w:b/>
          <w:color w:val="1F497D" w:themeColor="text2"/>
          <w:lang w:val="ro-RO"/>
        </w:rPr>
        <w:t>Semnat  la data  de</w:t>
      </w:r>
      <w:r>
        <w:rPr>
          <w:color w:val="1F497D" w:themeColor="text2"/>
          <w:u w:val="single"/>
          <w:lang w:val="ro-RO"/>
        </w:rPr>
        <w:t xml:space="preserve"> __________________</w:t>
      </w:r>
      <w:r>
        <w:rPr>
          <w:color w:val="FFFFFF"/>
          <w:u w:val="single"/>
          <w:lang w:val="ro-RO"/>
        </w:rPr>
        <w:t xml:space="preserve"> la  data  de  </w:t>
      </w:r>
    </w:p>
    <w:p w:rsidR="00CD03B4" w:rsidRDefault="00CD03B4" w:rsidP="00CD03B4">
      <w:p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Contrasemnat</w:t>
      </w:r>
    </w:p>
    <w:p w:rsidR="00CD03B4" w:rsidRDefault="00CD03B4" w:rsidP="00CD03B4">
      <w:pPr>
        <w:rPr>
          <w:color w:val="FFFFFF"/>
          <w:u w:val="single"/>
          <w:lang w:val="ro-RO"/>
        </w:rPr>
      </w:pPr>
      <w:r>
        <w:rPr>
          <w:lang w:val="ro-RO"/>
        </w:rPr>
        <w:lastRenderedPageBreak/>
        <w:t xml:space="preserve">Secretar  al  Consiliului                                                </w:t>
      </w:r>
      <w:r>
        <w:rPr>
          <w:color w:val="000000" w:themeColor="text1"/>
          <w:lang w:val="ro-RO"/>
        </w:rPr>
        <w:t>_______________</w:t>
      </w:r>
      <w:r>
        <w:rPr>
          <w:color w:val="000000" w:themeColor="text1"/>
          <w:u w:val="single"/>
          <w:lang w:val="ro-RO"/>
        </w:rPr>
        <w:t xml:space="preserve">      </w:t>
      </w:r>
      <w:proofErr w:type="spellStart"/>
      <w:r>
        <w:rPr>
          <w:color w:val="000000" w:themeColor="text1"/>
          <w:u w:val="single"/>
          <w:lang w:val="ro-RO"/>
        </w:rPr>
        <w:t>Gavrilaș</w:t>
      </w:r>
      <w:proofErr w:type="spellEnd"/>
      <w:r>
        <w:rPr>
          <w:color w:val="000000" w:themeColor="text1"/>
          <w:u w:val="single"/>
          <w:lang w:val="ro-RO"/>
        </w:rPr>
        <w:t xml:space="preserve">  Elena                                                                                                                               </w:t>
      </w:r>
    </w:p>
    <w:p w:rsidR="00CD03B4" w:rsidRDefault="00CD03B4" w:rsidP="00CD03B4">
      <w:pPr>
        <w:rPr>
          <w:u w:val="single"/>
          <w:lang w:val="ro-RO"/>
        </w:rPr>
      </w:pPr>
      <w:r>
        <w:rPr>
          <w:lang w:val="ro-RO"/>
        </w:rPr>
        <w:t xml:space="preserve">                                    </w:t>
      </w:r>
      <w:r>
        <w:rPr>
          <w:u w:val="single"/>
          <w:lang w:val="ro-RO"/>
        </w:rPr>
        <w:t xml:space="preserve">                       </w:t>
      </w:r>
      <w:r>
        <w:rPr>
          <w:color w:val="FFFFFF"/>
          <w:u w:val="single"/>
          <w:lang w:val="ro-RO"/>
        </w:rPr>
        <w:t xml:space="preserve">                                                                                       </w:t>
      </w:r>
      <w:r>
        <w:rPr>
          <w:u w:val="single"/>
          <w:lang w:val="ro-RO"/>
        </w:rPr>
        <w:t xml:space="preserve">                                                                     </w:t>
      </w:r>
    </w:p>
    <w:p w:rsidR="00CD03B4" w:rsidRDefault="00CD03B4" w:rsidP="00CD03B4">
      <w:pPr>
        <w:rPr>
          <w:color w:val="FFFFFF"/>
          <w:sz w:val="28"/>
          <w:szCs w:val="28"/>
          <w:u w:val="single"/>
          <w:lang w:val="ro-RO"/>
        </w:rPr>
      </w:pPr>
    </w:p>
    <w:p w:rsidR="00CD03B4" w:rsidRDefault="00CD03B4" w:rsidP="00CD03B4">
      <w:pPr>
        <w:jc w:val="right"/>
        <w:rPr>
          <w:i/>
          <w:szCs w:val="28"/>
          <w:lang w:val="ro-RO"/>
        </w:rPr>
      </w:pPr>
      <w:r>
        <w:rPr>
          <w:color w:val="FFFFFF"/>
          <w:szCs w:val="28"/>
          <w:lang w:val="ro-RO"/>
        </w:rPr>
        <w:t xml:space="preserve">                                                                                                                </w:t>
      </w:r>
      <w:r>
        <w:rPr>
          <w:i/>
          <w:szCs w:val="28"/>
          <w:lang w:val="ro-RO"/>
        </w:rPr>
        <w:t>Anexa nr.1</w:t>
      </w:r>
      <w:r>
        <w:rPr>
          <w:i/>
          <w:szCs w:val="28"/>
          <w:lang w:val="ro-RO"/>
        </w:rPr>
        <w:br/>
        <w:t xml:space="preserve">                                                                                                la decizia Consiliului</w:t>
      </w:r>
    </w:p>
    <w:p w:rsidR="00CD03B4" w:rsidRDefault="00CD03B4" w:rsidP="00CD03B4">
      <w:pPr>
        <w:jc w:val="right"/>
        <w:rPr>
          <w:i/>
          <w:szCs w:val="28"/>
          <w:u w:val="single"/>
          <w:lang w:val="ro-RO"/>
        </w:rPr>
      </w:pPr>
      <w:r>
        <w:rPr>
          <w:i/>
          <w:szCs w:val="28"/>
          <w:lang w:val="ro-RO"/>
        </w:rPr>
        <w:t xml:space="preserve">                                                                                                               nr.  </w:t>
      </w:r>
      <w:r>
        <w:rPr>
          <w:i/>
          <w:szCs w:val="28"/>
          <w:u w:val="single"/>
          <w:lang w:val="ro-RO"/>
        </w:rPr>
        <w:t xml:space="preserve">      </w:t>
      </w:r>
      <w:r>
        <w:rPr>
          <w:i/>
          <w:szCs w:val="28"/>
          <w:lang w:val="ro-RO"/>
        </w:rPr>
        <w:t xml:space="preserve"> din  </w:t>
      </w:r>
      <w:r>
        <w:rPr>
          <w:i/>
          <w:szCs w:val="28"/>
          <w:u w:val="single"/>
          <w:lang w:val="ro-RO"/>
        </w:rPr>
        <w:t xml:space="preserve">         </w:t>
      </w:r>
      <w:r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</w:t>
      </w:r>
      <w:r>
        <w:rPr>
          <w:i/>
          <w:szCs w:val="28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p w:rsidR="00CD03B4" w:rsidRDefault="00CD03B4" w:rsidP="00CD03B4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Taxele locale, cotele şi înlesnirile fiscale ce se pun în aplicare</w:t>
      </w:r>
    </w:p>
    <w:p w:rsidR="00CD03B4" w:rsidRDefault="00CD03B4" w:rsidP="00CD03B4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pentru anul   2019</w:t>
      </w:r>
    </w:p>
    <w:p w:rsidR="00CD03B4" w:rsidRDefault="00CD03B4" w:rsidP="00CD03B4">
      <w:pPr>
        <w:jc w:val="center"/>
        <w:rPr>
          <w:szCs w:val="28"/>
          <w:u w:val="single"/>
          <w:lang w:val="ro-RO"/>
        </w:rPr>
      </w:pPr>
      <w:r>
        <w:rPr>
          <w:b/>
          <w:szCs w:val="28"/>
          <w:lang w:val="ro-RO"/>
        </w:rPr>
        <w:t>pe teritoriul</w:t>
      </w:r>
      <w:r>
        <w:rPr>
          <w:b/>
          <w:color w:val="FFFFFF"/>
          <w:szCs w:val="28"/>
          <w:u w:val="single"/>
          <w:lang w:val="ro-RO"/>
        </w:rPr>
        <w:t xml:space="preserve">       </w:t>
      </w:r>
      <w:r>
        <w:rPr>
          <w:szCs w:val="28"/>
          <w:u w:val="single"/>
          <w:lang w:val="ro-RO"/>
        </w:rPr>
        <w:t>UAT  Neculăieuca</w:t>
      </w:r>
    </w:p>
    <w:p w:rsidR="00CD03B4" w:rsidRDefault="00CD03B4" w:rsidP="00CD03B4">
      <w:pPr>
        <w:spacing w:line="276" w:lineRule="auto"/>
        <w:jc w:val="center"/>
        <w:rPr>
          <w:color w:val="FFFFFF"/>
          <w:szCs w:val="28"/>
          <w:u w:val="single"/>
          <w:lang w:val="ro-R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361"/>
        <w:gridCol w:w="1327"/>
        <w:gridCol w:w="1381"/>
        <w:gridCol w:w="1344"/>
        <w:gridCol w:w="1230"/>
        <w:gridCol w:w="1532"/>
      </w:tblGrid>
      <w:tr w:rsidR="00CD03B4" w:rsidRPr="00245B65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Nr.</w:t>
            </w:r>
            <w:r>
              <w:rPr>
                <w:b/>
                <w:i/>
                <w:lang w:val="ro-RO"/>
              </w:rPr>
              <w:br/>
              <w:t>d/o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Denumirea taxelor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b/>
                <w:lang w:val="ro-RO" w:eastAsia="en-US"/>
              </w:rPr>
            </w:pPr>
            <w:r>
              <w:rPr>
                <w:b/>
                <w:lang w:val="ro-RO"/>
              </w:rPr>
              <w:t xml:space="preserve">Cota taxei </w:t>
            </w:r>
            <w:r>
              <w:rPr>
                <w:b/>
                <w:sz w:val="22"/>
                <w:lang w:val="ro-RO"/>
              </w:rPr>
              <w:t>de bază</w:t>
            </w:r>
          </w:p>
          <w:p w:rsidR="00CD03B4" w:rsidRDefault="00CD03B4">
            <w:pPr>
              <w:rPr>
                <w:i/>
                <w:sz w:val="20"/>
                <w:szCs w:val="20"/>
                <w:lang w:val="ro-RO"/>
              </w:rPr>
            </w:pPr>
          </w:p>
          <w:p w:rsidR="00CD03B4" w:rsidRDefault="00CD03B4">
            <w:pPr>
              <w:rPr>
                <w:i/>
                <w:sz w:val="20"/>
                <w:lang w:val="ro-RO"/>
              </w:rPr>
            </w:pPr>
          </w:p>
          <w:p w:rsidR="00CD03B4" w:rsidRDefault="00CD03B4">
            <w:pPr>
              <w:rPr>
                <w:i/>
                <w:sz w:val="20"/>
                <w:lang w:val="ro-RO"/>
              </w:rPr>
            </w:pPr>
          </w:p>
          <w:p w:rsidR="00CD03B4" w:rsidRDefault="00CD03B4">
            <w:pPr>
              <w:rPr>
                <w:i/>
                <w:sz w:val="20"/>
                <w:lang w:val="ro-RO"/>
              </w:rPr>
            </w:pPr>
          </w:p>
          <w:p w:rsidR="00CD03B4" w:rsidRDefault="00CD03B4">
            <w:pPr>
              <w:rPr>
                <w:i/>
                <w:sz w:val="20"/>
                <w:lang w:val="ro-RO"/>
              </w:rPr>
            </w:pPr>
          </w:p>
          <w:p w:rsidR="00CD03B4" w:rsidRDefault="00CD03B4">
            <w:pPr>
              <w:rPr>
                <w:i/>
                <w:sz w:val="20"/>
                <w:lang w:val="ro-RO"/>
              </w:rPr>
            </w:pPr>
          </w:p>
          <w:p w:rsidR="00CD03B4" w:rsidRDefault="00CD03B4">
            <w:pPr>
              <w:rPr>
                <w:b/>
                <w:i/>
                <w:lang w:val="ro-RO" w:eastAsia="en-US"/>
              </w:rPr>
            </w:pPr>
            <w:r>
              <w:rPr>
                <w:i/>
                <w:sz w:val="20"/>
                <w:lang w:val="ro-RO"/>
              </w:rPr>
              <w:t>(în lei/%  pentru anul calendaristic)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b/>
                <w:lang w:val="ro-RO" w:eastAsia="en-US"/>
              </w:rPr>
            </w:pPr>
            <w:r>
              <w:rPr>
                <w:b/>
                <w:lang w:val="ro-RO"/>
              </w:rPr>
              <w:t>Coeficient pentru locul amplasării</w:t>
            </w:r>
          </w:p>
          <w:p w:rsidR="00CD03B4" w:rsidRDefault="00CD03B4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lang w:val="ro-RO"/>
              </w:rPr>
              <w:t>(doar în cazul taxei de piaţa şi taxei pentru dispozitivele publicitare)</w:t>
            </w:r>
          </w:p>
          <w:p w:rsidR="00CD03B4" w:rsidRDefault="00CD03B4">
            <w:pPr>
              <w:rPr>
                <w:sz w:val="20"/>
                <w:lang w:val="ro-RO"/>
              </w:rPr>
            </w:pPr>
          </w:p>
          <w:p w:rsidR="00CD03B4" w:rsidRDefault="00CD03B4">
            <w:pPr>
              <w:rPr>
                <w:b/>
                <w:i/>
                <w:lang w:val="ro-RO" w:eastAsia="en-US"/>
              </w:rPr>
            </w:pPr>
            <w:r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3B4" w:rsidRDefault="00CD03B4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Coeficient pentru tipul pieţei</w:t>
            </w:r>
          </w:p>
          <w:p w:rsidR="00CD03B4" w:rsidRDefault="00CD03B4">
            <w:pPr>
              <w:rPr>
                <w:b/>
                <w:i/>
                <w:sz w:val="20"/>
                <w:lang w:val="ro-RO" w:eastAsia="en-US"/>
              </w:rPr>
            </w:pPr>
            <w:r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3B4" w:rsidRDefault="00CD03B4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Coeficient pentru regimul de activitate a pieţei</w:t>
            </w:r>
          </w:p>
          <w:p w:rsidR="00CD03B4" w:rsidRDefault="00CD03B4">
            <w:pPr>
              <w:rPr>
                <w:b/>
                <w:i/>
                <w:sz w:val="20"/>
                <w:lang w:val="ro-RO" w:eastAsia="en-US"/>
              </w:rPr>
            </w:pPr>
            <w:r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03B4" w:rsidRDefault="00CD03B4">
            <w:pPr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ro-RO"/>
              </w:rPr>
              <w:t>Înlesnirile fiscale</w:t>
            </w:r>
            <w:r>
              <w:rPr>
                <w:b/>
                <w:i/>
                <w:lang w:val="en-US"/>
              </w:rPr>
              <w:t xml:space="preserve"> conform art.296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 xml:space="preserve">din </w:t>
            </w:r>
            <w:proofErr w:type="spellStart"/>
            <w:r>
              <w:rPr>
                <w:b/>
                <w:i/>
                <w:lang w:val="en-US"/>
              </w:rPr>
              <w:t>Codul</w:t>
            </w:r>
            <w:proofErr w:type="spellEnd"/>
            <w:r>
              <w:rPr>
                <w:b/>
                <w:i/>
                <w:lang w:val="en-US"/>
              </w:rPr>
              <w:t xml:space="preserve"> fiscal 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  <w:lang w:val="ro-RO"/>
              </w:rPr>
              <w:t xml:space="preserve">suplimentar celor stabilite prin art. 295 </w:t>
            </w: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>
              <w:rPr>
                <w:color w:val="FFFFFF"/>
                <w:lang w:val="ro-RO"/>
              </w:rPr>
              <w:t>Ta</w:t>
            </w:r>
            <w:r>
              <w:rPr>
                <w:color w:val="000000"/>
                <w:lang w:val="ro-RO"/>
              </w:rPr>
              <w:t xml:space="preserve"> Taxa pentru amenaja</w:t>
            </w:r>
            <w:proofErr w:type="spellStart"/>
            <w:r>
              <w:rPr>
                <w:color w:val="000000"/>
                <w:lang w:val="en-US"/>
              </w:rPr>
              <w:t>rea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color w:val="000000" w:themeColor="text1"/>
                <w:sz w:val="28"/>
                <w:szCs w:val="28"/>
                <w:lang w:val="ro-RO" w:eastAsia="en-US"/>
              </w:rPr>
            </w:pPr>
            <w:r>
              <w:rPr>
                <w:color w:val="000000" w:themeColor="text1"/>
                <w:szCs w:val="28"/>
                <w:lang w:val="ro-RO"/>
              </w:rPr>
              <w:t>100 lei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organizare</w:t>
            </w:r>
            <w:proofErr w:type="spellEnd"/>
            <w:r>
              <w:rPr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lang w:val="en-US"/>
              </w:rPr>
              <w:t>licitaţiilor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loteriilor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teritoriul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unităţii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plasare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amplasare</w:t>
            </w:r>
            <w:proofErr w:type="spellEnd"/>
            <w:r>
              <w:rPr>
                <w:color w:val="000000"/>
                <w:lang w:val="en-US"/>
              </w:rPr>
              <w:t xml:space="preserve">) a </w:t>
            </w:r>
            <w:proofErr w:type="spellStart"/>
            <w:r>
              <w:rPr>
                <w:color w:val="000000"/>
                <w:lang w:val="en-US"/>
              </w:rPr>
              <w:t>publicităţii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reclamei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  <w:r>
              <w:rPr>
                <w:color w:val="FFFFFF"/>
                <w:szCs w:val="28"/>
                <w:u w:val="single"/>
                <w:lang w:val="en-US"/>
              </w:rPr>
              <w:t xml:space="preserve">---  </w:t>
            </w:r>
            <w:r>
              <w:rPr>
                <w:szCs w:val="28"/>
                <w:lang w:val="en-US"/>
              </w:rPr>
              <w:t xml:space="preserve"> X</w:t>
            </w:r>
            <w:r>
              <w:rPr>
                <w:color w:val="FFFFFF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color w:val="FFFFFF"/>
                <w:szCs w:val="28"/>
                <w:u w:val="single"/>
                <w:lang w:val="en-US"/>
              </w:rPr>
              <w:t>X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aplicare</w:t>
            </w:r>
            <w:proofErr w:type="spellEnd"/>
            <w:r>
              <w:rPr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lang w:val="en-US"/>
              </w:rPr>
              <w:t>simbolicii</w:t>
            </w:r>
            <w:proofErr w:type="spellEnd"/>
            <w:r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cazare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balneară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parcare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la </w:t>
            </w:r>
            <w:proofErr w:type="spellStart"/>
            <w:r>
              <w:rPr>
                <w:color w:val="000000"/>
                <w:lang w:val="en-US"/>
              </w:rPr>
              <w:t>posesorii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parcaj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CD03B4" w:rsidTr="00CD03B4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3B4" w:rsidRDefault="00CD03B4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dispozitivele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</w:tbl>
    <w:p w:rsidR="00CD03B4" w:rsidRDefault="00CD03B4" w:rsidP="00CD03B4">
      <w:pPr>
        <w:rPr>
          <w:color w:val="FFFFFF"/>
          <w:sz w:val="28"/>
          <w:szCs w:val="28"/>
          <w:u w:val="single"/>
          <w:lang w:val="ro-RO" w:eastAsia="en-US"/>
        </w:rPr>
      </w:pPr>
    </w:p>
    <w:p w:rsidR="00CD03B4" w:rsidRDefault="00CD03B4" w:rsidP="00CD03B4">
      <w:pPr>
        <w:rPr>
          <w:color w:val="FFFFFF"/>
          <w:szCs w:val="28"/>
          <w:lang w:val="ro-RO"/>
        </w:rPr>
      </w:pPr>
      <w:r>
        <w:rPr>
          <w:color w:val="000000" w:themeColor="text1"/>
          <w:szCs w:val="28"/>
          <w:lang w:val="ro-RO"/>
        </w:rPr>
        <w:t xml:space="preserve">Secretar  al  Consiliului                                                  </w:t>
      </w:r>
      <w:proofErr w:type="spellStart"/>
      <w:r>
        <w:rPr>
          <w:color w:val="000000" w:themeColor="text1"/>
          <w:szCs w:val="28"/>
          <w:lang w:val="ro-RO"/>
        </w:rPr>
        <w:t>Gavrilaș</w:t>
      </w:r>
      <w:proofErr w:type="spellEnd"/>
      <w:r>
        <w:rPr>
          <w:color w:val="000000" w:themeColor="text1"/>
          <w:szCs w:val="28"/>
          <w:lang w:val="ro-RO"/>
        </w:rPr>
        <w:t xml:space="preserve">  Elena</w:t>
      </w:r>
    </w:p>
    <w:p w:rsidR="00CD03B4" w:rsidRDefault="00CD03B4" w:rsidP="00CD03B4">
      <w:pPr>
        <w:rPr>
          <w:color w:val="FFFFFF"/>
          <w:szCs w:val="28"/>
          <w:lang w:val="ro-RO"/>
        </w:rPr>
      </w:pPr>
    </w:p>
    <w:p w:rsidR="00CD03B4" w:rsidRDefault="00CD03B4" w:rsidP="00CD03B4">
      <w:pPr>
        <w:jc w:val="right"/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lang w:val="ro-RO"/>
        </w:rPr>
        <w:t xml:space="preserve"> </w:t>
      </w:r>
      <w:r>
        <w:rPr>
          <w:i/>
          <w:szCs w:val="28"/>
          <w:lang w:val="ro-RO"/>
        </w:rPr>
        <w:t>Anexa nr.2</w:t>
      </w:r>
      <w:r>
        <w:rPr>
          <w:i/>
          <w:szCs w:val="28"/>
          <w:lang w:val="ro-RO"/>
        </w:rPr>
        <w:br/>
        <w:t xml:space="preserve">                                                                                                 la decizia Consiliului</w:t>
      </w:r>
      <w:r>
        <w:rPr>
          <w:i/>
          <w:szCs w:val="28"/>
          <w:u w:val="single"/>
          <w:lang w:val="ro-RO"/>
        </w:rPr>
        <w:br/>
      </w:r>
      <w:r>
        <w:rPr>
          <w:i/>
          <w:szCs w:val="28"/>
          <w:lang w:val="ro-RO"/>
        </w:rPr>
        <w:t xml:space="preserve">                                                                                                                nr.  </w:t>
      </w:r>
      <w:r>
        <w:rPr>
          <w:i/>
          <w:szCs w:val="28"/>
          <w:u w:val="single"/>
          <w:lang w:val="ro-RO"/>
        </w:rPr>
        <w:t xml:space="preserve">      </w:t>
      </w:r>
      <w:r>
        <w:rPr>
          <w:i/>
          <w:szCs w:val="28"/>
          <w:lang w:val="ro-RO"/>
        </w:rPr>
        <w:t xml:space="preserve"> din  </w:t>
      </w:r>
      <w:r>
        <w:rPr>
          <w:i/>
          <w:szCs w:val="28"/>
          <w:u w:val="single"/>
          <w:lang w:val="ro-RO"/>
        </w:rPr>
        <w:t xml:space="preserve">               </w:t>
      </w:r>
    </w:p>
    <w:p w:rsidR="00CD03B4" w:rsidRDefault="00CD03B4" w:rsidP="00CD03B4">
      <w:pPr>
        <w:jc w:val="right"/>
        <w:rPr>
          <w:color w:val="FFFFFF"/>
          <w:szCs w:val="28"/>
          <w:u w:val="single"/>
          <w:lang w:val="ro-RO"/>
        </w:rPr>
      </w:pPr>
    </w:p>
    <w:p w:rsidR="00CD03B4" w:rsidRDefault="00CD03B4" w:rsidP="00CD03B4">
      <w:pPr>
        <w:jc w:val="center"/>
        <w:rPr>
          <w:color w:val="FFFFFF"/>
          <w:szCs w:val="28"/>
          <w:u w:val="single"/>
          <w:lang w:val="ro-RO"/>
        </w:rPr>
      </w:pPr>
    </w:p>
    <w:p w:rsidR="00CD03B4" w:rsidRDefault="00CD03B4" w:rsidP="00CD03B4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/>
      </w:tblPr>
      <w:tblGrid>
        <w:gridCol w:w="751"/>
        <w:gridCol w:w="2471"/>
        <w:gridCol w:w="1876"/>
        <w:gridCol w:w="1603"/>
        <w:gridCol w:w="1676"/>
        <w:gridCol w:w="1541"/>
      </w:tblGrid>
      <w:tr w:rsidR="00CD03B4" w:rsidRPr="00245B65" w:rsidTr="00CD03B4">
        <w:trPr>
          <w:trHeight w:val="26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Nr. d/or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Tipul obiectului de comerț și/sau obiectului de prestări servicii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Cota taxei de bază pentru unitatea de comerţ/de prestări servicii </w:t>
            </w: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0"/>
                <w:lang w:val="ro-RO" w:eastAsia="en-US"/>
              </w:rPr>
            </w:pPr>
            <w:r>
              <w:rPr>
                <w:sz w:val="20"/>
                <w:lang w:val="ro-RO"/>
              </w:rPr>
              <w:t xml:space="preserve"> (</w:t>
            </w:r>
            <w:r>
              <w:rPr>
                <w:i/>
                <w:sz w:val="20"/>
                <w:lang w:val="ro-RO"/>
              </w:rPr>
              <w:t>în lei  pentru anul calendaristic</w:t>
            </w:r>
            <w:r>
              <w:rPr>
                <w:sz w:val="20"/>
                <w:lang w:val="ro-RO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 pentru locul amplasării</w:t>
            </w: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 %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 pentru tipul sau categoria de mărfuri realizate și a serviciilor prestate</w:t>
            </w:r>
          </w:p>
          <w:p w:rsidR="00CD03B4" w:rsidRDefault="00CD03B4">
            <w:pPr>
              <w:rPr>
                <w:sz w:val="22"/>
                <w:lang w:val="ro-RO"/>
              </w:rPr>
            </w:pPr>
          </w:p>
          <w:p w:rsidR="00CD03B4" w:rsidRDefault="00CD03B4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Coeficientul pentru programul de activitate regim non-stop </w:t>
            </w:r>
          </w:p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(în % la cota taxei de bază)</w:t>
            </w:r>
          </w:p>
        </w:tc>
      </w:tr>
      <w:tr w:rsidR="00CD03B4" w:rsidRPr="00245B65" w:rsidTr="00CD03B4">
        <w:trPr>
          <w:trHeight w:val="32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/>
              </w:rPr>
              <w:t>Unitățile de comerţ cu amănuntul (conform HG nr.</w:t>
            </w:r>
            <w:r>
              <w:rPr>
                <w:b/>
                <w:bCs/>
                <w:sz w:val="26"/>
                <w:szCs w:val="26"/>
                <w:lang w:val="en-US"/>
              </w:rPr>
              <w:t>931  din  08.12.2011</w:t>
            </w:r>
            <w:r>
              <w:rPr>
                <w:b/>
                <w:sz w:val="22"/>
                <w:lang w:val="ro-RO"/>
              </w:rPr>
              <w:t xml:space="preserve"> )</w:t>
            </w:r>
          </w:p>
        </w:tc>
      </w:tr>
      <w:tr w:rsidR="00CD03B4" w:rsidRPr="00245B65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 xml:space="preserve">100 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/>
              </w:rPr>
              <w:t>3500 lei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r>
              <w:rPr>
                <w:sz w:val="22"/>
                <w:lang w:val="en-US"/>
              </w:rPr>
              <w:t xml:space="preserve">de la … –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….m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vertAlign w:val="superscript"/>
                <w:lang w:val="ro-RO" w:eastAsia="en-US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RPr="00245B65" w:rsidTr="00CD03B4">
        <w:trPr>
          <w:trHeight w:val="414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 xml:space="preserve">Unitățile de </w:t>
            </w:r>
            <w:proofErr w:type="spellStart"/>
            <w:r>
              <w:rPr>
                <w:b/>
                <w:i/>
                <w:iCs/>
                <w:sz w:val="22"/>
                <w:lang w:val="en-US"/>
              </w:rPr>
              <w:t>comerţ</w:t>
            </w:r>
            <w:proofErr w:type="spellEnd"/>
            <w:r>
              <w:rPr>
                <w:b/>
                <w:i/>
                <w:iCs/>
                <w:sz w:val="22"/>
                <w:lang w:val="en-US"/>
              </w:rPr>
              <w:t xml:space="preserve"> cash and carry</w:t>
            </w:r>
          </w:p>
        </w:tc>
      </w:tr>
      <w:tr w:rsidR="00CD03B4" w:rsidRPr="00245B65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proofErr w:type="spellStart"/>
            <w:r>
              <w:rPr>
                <w:sz w:val="22"/>
                <w:lang w:val="en-US"/>
              </w:rPr>
              <w:t>Obiectele</w:t>
            </w:r>
            <w:proofErr w:type="spellEnd"/>
            <w:r>
              <w:rPr>
                <w:sz w:val="22"/>
                <w:lang w:val="en-US"/>
              </w:rPr>
              <w:t xml:space="preserve"> de </w:t>
            </w:r>
            <w:r>
              <w:rPr>
                <w:b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2"/>
                <w:lang w:val="en-US"/>
              </w:rPr>
              <w:t>comerţ</w:t>
            </w:r>
            <w:proofErr w:type="spellEnd"/>
            <w:r>
              <w:rPr>
                <w:b/>
                <w:i/>
                <w:iCs/>
                <w:sz w:val="22"/>
                <w:lang w:val="en-US"/>
              </w:rPr>
              <w:t xml:space="preserve"> cash and carry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>....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</w:t>
            </w:r>
          </w:p>
        </w:tc>
      </w:tr>
      <w:tr w:rsidR="00CD03B4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r>
              <w:rPr>
                <w:sz w:val="22"/>
                <w:lang w:val="en-US"/>
              </w:rPr>
              <w:t xml:space="preserve">de la … –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….m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RPr="00245B65" w:rsidTr="00CD03B4">
        <w:trPr>
          <w:trHeight w:val="24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>Unități de comerț cu ridicata</w:t>
            </w:r>
          </w:p>
        </w:tc>
      </w:tr>
      <w:tr w:rsidR="00CD03B4" w:rsidRPr="00245B65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ro-RO"/>
              </w:rPr>
              <w:t>Î</w:t>
            </w:r>
            <w:proofErr w:type="spellStart"/>
            <w:r>
              <w:rPr>
                <w:b/>
                <w:sz w:val="22"/>
                <w:lang w:val="en-US"/>
              </w:rPr>
              <w:t>ncăperi</w:t>
            </w:r>
            <w:proofErr w:type="spellEnd"/>
            <w:r>
              <w:rPr>
                <w:b/>
                <w:sz w:val="22"/>
                <w:lang w:val="en-US"/>
              </w:rPr>
              <w:t xml:space="preserve"> de </w:t>
            </w:r>
            <w:proofErr w:type="spellStart"/>
            <w:r>
              <w:rPr>
                <w:b/>
                <w:sz w:val="22"/>
                <w:lang w:val="en-US"/>
              </w:rPr>
              <w:t>depozitare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</w:p>
          <w:p w:rsidR="00CD03B4" w:rsidRDefault="00CD03B4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en-US"/>
              </w:rPr>
              <w:t xml:space="preserve">a </w:t>
            </w:r>
            <w:proofErr w:type="spellStart"/>
            <w:r>
              <w:rPr>
                <w:sz w:val="22"/>
                <w:lang w:val="en-US"/>
              </w:rPr>
              <w:t>produselor</w:t>
            </w:r>
            <w:proofErr w:type="spellEnd"/>
            <w:r>
              <w:rPr>
                <w:sz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lang w:val="en-US"/>
              </w:rPr>
              <w:t>cumpărăte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în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scopul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revînzării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acestora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către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alţi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comercianţi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sau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utilizatori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profesionali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vertAlign w:val="superscript"/>
                <w:lang w:val="en-US" w:eastAsia="en-US"/>
              </w:rPr>
            </w:pPr>
            <w:proofErr w:type="spellStart"/>
            <w:r>
              <w:rPr>
                <w:sz w:val="22"/>
                <w:lang w:val="ro-RO"/>
              </w:rPr>
              <w:t>-p</w:t>
            </w:r>
            <w:r>
              <w:rPr>
                <w:sz w:val="22"/>
                <w:lang w:val="en-US"/>
              </w:rPr>
              <w:t>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>8000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/>
              </w:rPr>
              <w:t>3500  lei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de la … – 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la…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</w:t>
            </w: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vertAlign w:val="superscript"/>
                <w:lang w:val="ro-RO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b/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RPr="00245B65" w:rsidTr="00CD03B4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 xml:space="preserve">Unități de alimentație publică (conform HG nr. </w:t>
            </w:r>
            <w:r>
              <w:rPr>
                <w:b/>
                <w:sz w:val="26"/>
                <w:szCs w:val="26"/>
                <w:lang w:val="ro-RO"/>
              </w:rPr>
              <w:t xml:space="preserve"> nr. 1209 din 08.11.2007)</w:t>
            </w: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Complex de </w:t>
            </w:r>
            <w:proofErr w:type="spellStart"/>
            <w:r>
              <w:rPr>
                <w:sz w:val="22"/>
                <w:lang w:val="en-US"/>
              </w:rPr>
              <w:t>alimentaţie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publică</w:t>
            </w:r>
            <w:proofErr w:type="spellEnd"/>
            <w:r>
              <w:rPr>
                <w:sz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proofErr w:type="spellStart"/>
            <w:proofErr w:type="gramStart"/>
            <w:r>
              <w:rPr>
                <w:sz w:val="22"/>
                <w:lang w:val="en-US"/>
              </w:rPr>
              <w:t>pînă</w:t>
            </w:r>
            <w:proofErr w:type="spellEnd"/>
            <w:proofErr w:type="gramEnd"/>
            <w:r>
              <w:rPr>
                <w:sz w:val="22"/>
                <w:lang w:val="en-US"/>
              </w:rPr>
              <w:t xml:space="preserve"> la .. </w:t>
            </w:r>
            <w:proofErr w:type="spellStart"/>
            <w:r>
              <w:rPr>
                <w:sz w:val="22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de la … </w:t>
            </w:r>
            <w:proofErr w:type="spellStart"/>
            <w:r>
              <w:rPr>
                <w:sz w:val="22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Restaurant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val="ro-RO"/>
              </w:rPr>
              <w:t>-p</w:t>
            </w:r>
            <w:r>
              <w:rPr>
                <w:sz w:val="22"/>
              </w:rPr>
              <w:t>înă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</w:t>
            </w:r>
            <w:proofErr w:type="spellEnd"/>
            <w:r>
              <w:rPr>
                <w:sz w:val="22"/>
              </w:rPr>
              <w:t xml:space="preserve"> … </w:t>
            </w:r>
            <w:proofErr w:type="spellStart"/>
            <w:r>
              <w:rPr>
                <w:sz w:val="22"/>
              </w:rPr>
              <w:t>locuri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 w:rsidP="004C341B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124" w:hanging="124"/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de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la …</w:t>
            </w:r>
            <w:proofErr w:type="spellStart"/>
            <w:r>
              <w:rPr>
                <w:rFonts w:ascii="Times New Roman" w:eastAsiaTheme="minorHAnsi" w:hAnsi="Times New Roman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la..</w:t>
            </w:r>
            <w:proofErr w:type="spellStart"/>
            <w:r>
              <w:rPr>
                <w:rFonts w:ascii="Times New Roman" w:eastAsiaTheme="minorHAnsi" w:hAnsi="Times New Roman"/>
              </w:rPr>
              <w:t>locuri</w:t>
            </w:r>
            <w:proofErr w:type="spellEnd"/>
          </w:p>
          <w:p w:rsidR="00CD03B4" w:rsidRDefault="00CD03B4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Sala de festivităţi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RPr="00245B65" w:rsidTr="00CD03B4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Unități de prestări servicii </w:t>
            </w:r>
          </w:p>
          <w:p w:rsidR="00CD03B4" w:rsidRDefault="00CD03B4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>(</w:t>
            </w:r>
            <w:proofErr w:type="spellStart"/>
            <w:r>
              <w:rPr>
                <w:b/>
                <w:sz w:val="22"/>
                <w:lang w:val="ro-RO"/>
              </w:rPr>
              <w:t>Sectiunilor</w:t>
            </w:r>
            <w:proofErr w:type="spellEnd"/>
            <w:r>
              <w:rPr>
                <w:b/>
                <w:sz w:val="22"/>
                <w:lang w:val="ro-RO"/>
              </w:rPr>
              <w:t xml:space="preserve"> G (45.2), I, L,M, N,R şi S, </w:t>
            </w:r>
            <w:proofErr w:type="spellStart"/>
            <w:r>
              <w:rPr>
                <w:b/>
                <w:sz w:val="22"/>
                <w:lang w:val="ro-RO"/>
              </w:rPr>
              <w:t>diviyiunile</w:t>
            </w:r>
            <w:proofErr w:type="spellEnd"/>
            <w:r>
              <w:rPr>
                <w:b/>
                <w:sz w:val="22"/>
                <w:lang w:val="ro-RO"/>
              </w:rPr>
              <w:t>, grupele şi clasa, conform anexei nr. 1 la Legea nr.  231 din 23.09.2010)</w:t>
            </w: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</w:tbl>
    <w:p w:rsidR="00CD03B4" w:rsidRDefault="00CD03B4" w:rsidP="00CD03B4">
      <w:pPr>
        <w:rPr>
          <w:b/>
          <w:i/>
          <w:sz w:val="28"/>
          <w:szCs w:val="28"/>
          <w:lang w:val="ro-RO" w:eastAsia="en-US"/>
        </w:rPr>
      </w:pPr>
      <w:r>
        <w:rPr>
          <w:b/>
          <w:i/>
          <w:szCs w:val="28"/>
          <w:lang w:val="ro-RO"/>
        </w:rPr>
        <w:t xml:space="preserve">     Note:     </w:t>
      </w:r>
    </w:p>
    <w:p w:rsidR="00CD03B4" w:rsidRDefault="00CD03B4" w:rsidP="00CD03B4">
      <w:pPr>
        <w:numPr>
          <w:ilvl w:val="0"/>
          <w:numId w:val="3"/>
        </w:numPr>
        <w:jc w:val="both"/>
        <w:rPr>
          <w:sz w:val="16"/>
          <w:szCs w:val="16"/>
          <w:lang w:val="ro-RO"/>
        </w:rPr>
      </w:pPr>
      <w:r>
        <w:rPr>
          <w:szCs w:val="28"/>
          <w:lang w:val="ro-RO"/>
        </w:rPr>
        <w:t xml:space="preserve">    </w:t>
      </w:r>
      <w:r>
        <w:rPr>
          <w:sz w:val="16"/>
          <w:szCs w:val="16"/>
          <w:lang w:val="ro-RO"/>
        </w:rPr>
        <w:t>Taxa pentru unităţile comerciale şi/sau de prestări servicii se aplică</w:t>
      </w:r>
      <w:r>
        <w:rPr>
          <w:sz w:val="16"/>
          <w:szCs w:val="16"/>
          <w:lang w:val="en-US"/>
        </w:rPr>
        <w:t>:</w:t>
      </w:r>
    </w:p>
    <w:p w:rsidR="00CD03B4" w:rsidRDefault="00CD03B4" w:rsidP="00CD03B4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unităţilor de comerţ cu amănuntul</w:t>
      </w:r>
      <w:r>
        <w:rPr>
          <w:rFonts w:ascii="Times New Roman" w:hAnsi="Times New Roman"/>
          <w:sz w:val="16"/>
          <w:szCs w:val="16"/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CD03B4" w:rsidRDefault="00CD03B4" w:rsidP="00CD03B4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 xml:space="preserve">În cazul unităților de </w:t>
      </w:r>
      <w:proofErr w:type="spellStart"/>
      <w:r>
        <w:rPr>
          <w:rFonts w:ascii="Times New Roman" w:hAnsi="Times New Roman"/>
          <w:b/>
          <w:i/>
          <w:iCs/>
          <w:sz w:val="16"/>
          <w:szCs w:val="16"/>
        </w:rPr>
        <w:t>comerţ</w:t>
      </w:r>
      <w:proofErr w:type="spellEnd"/>
      <w:r>
        <w:rPr>
          <w:rFonts w:ascii="Times New Roman" w:hAnsi="Times New Roman"/>
          <w:b/>
          <w:i/>
          <w:iCs/>
          <w:sz w:val="16"/>
          <w:szCs w:val="16"/>
        </w:rPr>
        <w:t xml:space="preserve"> cash and carry </w:t>
      </w:r>
      <w:r>
        <w:rPr>
          <w:rFonts w:ascii="Times New Roman" w:hAnsi="Times New Roman"/>
          <w:sz w:val="16"/>
          <w:szCs w:val="16"/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CD03B4" w:rsidRDefault="00CD03B4" w:rsidP="00CD03B4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unităţilor de comerţ cu ridicata</w:t>
      </w:r>
      <w:r>
        <w:rPr>
          <w:rFonts w:ascii="Times New Roman" w:hAnsi="Times New Roman"/>
          <w:sz w:val="16"/>
          <w:szCs w:val="16"/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CD03B4" w:rsidRDefault="00CD03B4" w:rsidP="00CD03B4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unităților de alimentație publică</w:t>
      </w:r>
      <w:r>
        <w:rPr>
          <w:rFonts w:ascii="Times New Roman" w:hAnsi="Times New Roman"/>
          <w:sz w:val="16"/>
          <w:szCs w:val="16"/>
          <w:lang w:val="ro-RO"/>
        </w:rPr>
        <w:t xml:space="preserve"> în funcţie de: tipul obiectelor; numărul de locuri/suprafaţa comercială/pentru o unitate; locul amplasării;  programul de activitate;</w:t>
      </w:r>
    </w:p>
    <w:p w:rsidR="00CD03B4" w:rsidRDefault="00CD03B4" w:rsidP="00CD03B4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unităților de prestări servicii</w:t>
      </w:r>
      <w:r>
        <w:rPr>
          <w:rFonts w:ascii="Times New Roman" w:hAnsi="Times New Roman"/>
          <w:sz w:val="16"/>
          <w:szCs w:val="16"/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CD03B4" w:rsidRDefault="00CD03B4" w:rsidP="00CD03B4">
      <w:pPr>
        <w:rPr>
          <w:color w:val="FFFFFF"/>
          <w:sz w:val="28"/>
          <w:szCs w:val="28"/>
          <w:u w:val="single"/>
          <w:lang w:val="ro-RO"/>
        </w:rPr>
      </w:pPr>
    </w:p>
    <w:p w:rsidR="00CD03B4" w:rsidRDefault="00CD03B4" w:rsidP="00CD03B4">
      <w:pPr>
        <w:jc w:val="right"/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 xml:space="preserve">               </w:t>
      </w:r>
      <w:r>
        <w:rPr>
          <w:color w:val="FFFFFF"/>
          <w:szCs w:val="28"/>
          <w:lang w:val="ro-RO"/>
        </w:rPr>
        <w:t xml:space="preserve">                                                                                                 </w:t>
      </w:r>
      <w:r>
        <w:rPr>
          <w:i/>
          <w:szCs w:val="28"/>
          <w:lang w:val="ro-RO"/>
        </w:rPr>
        <w:t>Anexa nr.3</w:t>
      </w:r>
      <w:r>
        <w:rPr>
          <w:i/>
          <w:szCs w:val="28"/>
          <w:lang w:val="ro-RO"/>
        </w:rPr>
        <w:br/>
        <w:t xml:space="preserve">                                                                                                  la decizia consiliului</w:t>
      </w:r>
      <w:r>
        <w:rPr>
          <w:i/>
          <w:szCs w:val="28"/>
          <w:u w:val="single"/>
          <w:lang w:val="ro-RO"/>
        </w:rPr>
        <w:br/>
      </w:r>
      <w:r>
        <w:rPr>
          <w:i/>
          <w:szCs w:val="28"/>
          <w:lang w:val="ro-RO"/>
        </w:rPr>
        <w:t xml:space="preserve">                                                                                                                nr.  </w:t>
      </w:r>
      <w:r>
        <w:rPr>
          <w:i/>
          <w:szCs w:val="28"/>
          <w:u w:val="single"/>
          <w:lang w:val="ro-RO"/>
        </w:rPr>
        <w:t xml:space="preserve">      </w:t>
      </w:r>
      <w:r>
        <w:rPr>
          <w:i/>
          <w:szCs w:val="28"/>
          <w:lang w:val="ro-RO"/>
        </w:rPr>
        <w:t xml:space="preserve"> din  </w:t>
      </w:r>
      <w:r>
        <w:rPr>
          <w:i/>
          <w:szCs w:val="28"/>
          <w:u w:val="single"/>
          <w:lang w:val="ro-RO"/>
        </w:rPr>
        <w:t xml:space="preserve">              </w:t>
      </w:r>
    </w:p>
    <w:p w:rsidR="00CD03B4" w:rsidRDefault="00CD03B4" w:rsidP="00CD03B4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 xml:space="preserve">Cotele taxei  pentru </w:t>
      </w:r>
      <w:r>
        <w:rPr>
          <w:b/>
          <w:i/>
          <w:color w:val="000000"/>
          <w:szCs w:val="28"/>
          <w:lang w:val="ro-RO"/>
        </w:rPr>
        <w:t xml:space="preserve"> </w:t>
      </w:r>
      <w:r>
        <w:rPr>
          <w:b/>
          <w:i/>
          <w:szCs w:val="28"/>
          <w:lang w:val="ro-RO"/>
        </w:rPr>
        <w:t>prestarea serviciilor de transport auto de călători pe teritoriul</w:t>
      </w:r>
    </w:p>
    <w:p w:rsidR="00CD03B4" w:rsidRDefault="00CD03B4" w:rsidP="00CD03B4">
      <w:pPr>
        <w:jc w:val="center"/>
        <w:rPr>
          <w:b/>
          <w:i/>
          <w:color w:val="FFFFFF"/>
          <w:szCs w:val="28"/>
          <w:u w:val="single"/>
          <w:lang w:val="ro-RO"/>
        </w:rPr>
      </w:pPr>
      <w:r>
        <w:rPr>
          <w:b/>
          <w:i/>
          <w:szCs w:val="28"/>
          <w:lang w:val="ro-RO"/>
        </w:rPr>
        <w:t>Satului  Neculăieuca</w:t>
      </w:r>
      <w:r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   </w:t>
      </w:r>
      <w:r>
        <w:rPr>
          <w:i/>
          <w:szCs w:val="28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tbl>
      <w:tblPr>
        <w:tblStyle w:val="4"/>
        <w:tblpPr w:leftFromText="180" w:rightFromText="180" w:vertAnchor="text" w:horzAnchor="margin" w:tblpY="505"/>
        <w:tblW w:w="9639" w:type="dxa"/>
        <w:tblLook w:val="04A0"/>
      </w:tblPr>
      <w:tblGrid>
        <w:gridCol w:w="592"/>
        <w:gridCol w:w="1676"/>
        <w:gridCol w:w="1253"/>
        <w:gridCol w:w="2008"/>
        <w:gridCol w:w="2126"/>
        <w:gridCol w:w="1984"/>
      </w:tblGrid>
      <w:tr w:rsidR="00CD03B4" w:rsidRPr="00245B65" w:rsidTr="00CD03B4">
        <w:trPr>
          <w:trHeight w:val="189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Nr. d/or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Tipul unităţii de transport</w:t>
            </w: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pentru prestarea serviciilor de transport auto pe teritoriul</w:t>
            </w:r>
          </w:p>
          <w:p w:rsidR="00CD03B4" w:rsidRDefault="00CD03B4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satului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Neculăieuca</w:t>
            </w:r>
            <w:proofErr w:type="spellEnd"/>
          </w:p>
          <w:p w:rsidR="00CD03B4" w:rsidRDefault="00CD03B4">
            <w:pPr>
              <w:jc w:val="center"/>
              <w:rPr>
                <w:i/>
                <w:sz w:val="22"/>
                <w:lang w:val="ro-RO" w:eastAsia="en-US"/>
              </w:rPr>
            </w:pPr>
            <w:r>
              <w:rPr>
                <w:i/>
                <w:sz w:val="22"/>
                <w:lang w:val="ro-RO"/>
              </w:rPr>
              <w:t>Denumirea UTA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Cota taxei de bază </w:t>
            </w: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lei pentru o lună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Coeficientul pentru itinerarul parcurs</w:t>
            </w: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% sau în lei,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Coeficientul pentru periodicitatea circulației pe itinerar</w:t>
            </w: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% sau în lei,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Coeficientul pentru fluxul de călători pe itinerar</w:t>
            </w: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/>
              </w:rPr>
            </w:pPr>
          </w:p>
          <w:p w:rsidR="00CD03B4" w:rsidRDefault="00CD03B4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% sau în lei, la cota taxei de bază</w:t>
            </w:r>
            <w:r>
              <w:rPr>
                <w:sz w:val="22"/>
                <w:lang w:val="ro-RO"/>
              </w:rPr>
              <w:t>)</w:t>
            </w:r>
          </w:p>
        </w:tc>
      </w:tr>
      <w:tr w:rsidR="00CD03B4" w:rsidTr="00CD03B4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proofErr w:type="spellStart"/>
            <w:r>
              <w:rPr>
                <w:sz w:val="22"/>
                <w:lang w:val="en-US"/>
              </w:rPr>
              <w:t>Unitatea</w:t>
            </w:r>
            <w:proofErr w:type="spellEnd"/>
            <w:r>
              <w:rPr>
                <w:sz w:val="22"/>
                <w:lang w:val="en-US"/>
              </w:rPr>
              <w:t xml:space="preserve"> de transport </w:t>
            </w:r>
            <w:proofErr w:type="spellStart"/>
            <w:r>
              <w:rPr>
                <w:sz w:val="22"/>
                <w:lang w:val="en-US"/>
              </w:rPr>
              <w:t>pentru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prestarea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serviciilor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în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regim</w:t>
            </w:r>
            <w:proofErr w:type="spellEnd"/>
            <w:r>
              <w:rPr>
                <w:sz w:val="22"/>
                <w:lang w:val="en-US"/>
              </w:rPr>
              <w:t xml:space="preserve"> de taxi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350 lei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2.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proofErr w:type="spellStart"/>
            <w:r>
              <w:rPr>
                <w:sz w:val="22"/>
                <w:lang w:val="en-US"/>
              </w:rPr>
              <w:t>Autobuze</w:t>
            </w:r>
            <w:proofErr w:type="spellEnd"/>
            <w:r>
              <w:rPr>
                <w:sz w:val="22"/>
                <w:lang w:val="en-US"/>
              </w:rPr>
              <w:t xml:space="preserve"> cu </w:t>
            </w:r>
            <w:proofErr w:type="spellStart"/>
            <w:r>
              <w:rPr>
                <w:sz w:val="22"/>
                <w:lang w:val="en-US"/>
              </w:rPr>
              <w:t>capacitatea</w:t>
            </w:r>
            <w:proofErr w:type="spellEnd"/>
            <w:r>
              <w:rPr>
                <w:sz w:val="22"/>
                <w:lang w:val="en-US"/>
              </w:rPr>
              <w:t>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pStyle w:val="a8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-de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la 11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locuri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/>
              </w:rPr>
              <w:t>---------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 w:rsidP="004C341B">
            <w:pPr>
              <w:pStyle w:val="a8"/>
              <w:numPr>
                <w:ilvl w:val="0"/>
                <w:numId w:val="2"/>
              </w:numPr>
              <w:tabs>
                <w:tab w:val="left" w:pos="147"/>
              </w:tabs>
              <w:ind w:left="0" w:firstLine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De la 10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la 16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locuri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  <w:tr w:rsidR="00CD03B4" w:rsidTr="00CD03B4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 w:rsidP="004C341B">
            <w:pPr>
              <w:pStyle w:val="a8"/>
              <w:numPr>
                <w:ilvl w:val="0"/>
                <w:numId w:val="2"/>
              </w:numPr>
              <w:ind w:left="289" w:right="33" w:hanging="289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Dela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la 24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3B4" w:rsidRDefault="00CD03B4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B4" w:rsidRDefault="00CD03B4">
            <w:pPr>
              <w:rPr>
                <w:sz w:val="22"/>
                <w:lang w:val="en-US" w:eastAsia="en-US"/>
              </w:rPr>
            </w:pPr>
          </w:p>
        </w:tc>
      </w:tr>
    </w:tbl>
    <w:p w:rsidR="00CD03B4" w:rsidRDefault="00CD03B4" w:rsidP="00CD03B4">
      <w:pPr>
        <w:rPr>
          <w:color w:val="FFFFFF"/>
          <w:sz w:val="28"/>
          <w:szCs w:val="28"/>
          <w:u w:val="single"/>
          <w:lang w:val="ro-RO" w:eastAsia="en-US"/>
        </w:rPr>
      </w:pPr>
      <w:r>
        <w:rPr>
          <w:color w:val="FFFFFF"/>
          <w:szCs w:val="28"/>
          <w:u w:val="single"/>
          <w:lang w:val="ro-RO"/>
        </w:rPr>
        <w:t>Nr. d/or</w:t>
      </w:r>
      <w:r>
        <w:rPr>
          <w:color w:val="FFFFFF"/>
          <w:szCs w:val="28"/>
          <w:u w:val="single"/>
          <w:lang w:val="ro-RO"/>
        </w:rPr>
        <w:tab/>
        <w:t>Cota taxei de bază</w:t>
      </w:r>
      <w:r>
        <w:rPr>
          <w:color w:val="FFFFFF"/>
          <w:szCs w:val="28"/>
          <w:u w:val="single"/>
          <w:lang w:val="ro-RO"/>
        </w:rPr>
        <w:tab/>
        <w:t xml:space="preserve">Numărul de locuri în </w:t>
      </w:r>
      <w:proofErr w:type="spellStart"/>
      <w:r>
        <w:rPr>
          <w:color w:val="FFFFFF"/>
          <w:szCs w:val="28"/>
          <w:u w:val="single"/>
          <w:lang w:val="ro-RO"/>
        </w:rPr>
        <w:t>unîtăți</w:t>
      </w:r>
      <w:proofErr w:type="spellEnd"/>
      <w:r>
        <w:rPr>
          <w:color w:val="FFFFFF"/>
          <w:szCs w:val="28"/>
          <w:u w:val="single"/>
          <w:lang w:val="ro-RO"/>
        </w:rPr>
        <w:t xml:space="preserve"> de transport</w:t>
      </w:r>
      <w:r>
        <w:rPr>
          <w:color w:val="FFFFFF"/>
          <w:szCs w:val="28"/>
          <w:u w:val="single"/>
          <w:lang w:val="ro-RO"/>
        </w:rPr>
        <w:tab/>
        <w:t xml:space="preserve">Itinerarul </w:t>
      </w:r>
      <w:r>
        <w:rPr>
          <w:b/>
          <w:i/>
          <w:szCs w:val="28"/>
          <w:lang w:val="ro-RO"/>
        </w:rPr>
        <w:t xml:space="preserve"> Note:</w:t>
      </w:r>
    </w:p>
    <w:p w:rsidR="00CD03B4" w:rsidRDefault="00CD03B4" w:rsidP="00CD03B4">
      <w:pPr>
        <w:pStyle w:val="a8"/>
        <w:numPr>
          <w:ilvl w:val="0"/>
          <w:numId w:val="2"/>
        </w:numPr>
        <w:rPr>
          <w:szCs w:val="28"/>
          <w:lang w:val="ro-RO"/>
        </w:rPr>
      </w:pPr>
      <w:r>
        <w:rPr>
          <w:szCs w:val="28"/>
          <w:lang w:val="ro-RO"/>
        </w:rPr>
        <w:t>Numărul de locuri se calculează fără locul şoferului.</w:t>
      </w:r>
    </w:p>
    <w:p w:rsidR="00CD03B4" w:rsidRDefault="00CD03B4" w:rsidP="00CD03B4">
      <w:pPr>
        <w:jc w:val="both"/>
        <w:rPr>
          <w:i/>
          <w:szCs w:val="28"/>
          <w:lang w:val="ro-RO"/>
        </w:rPr>
      </w:pPr>
    </w:p>
    <w:p w:rsidR="00CD03B4" w:rsidRDefault="00CD03B4" w:rsidP="00CD03B4">
      <w:pPr>
        <w:jc w:val="both"/>
        <w:rPr>
          <w:color w:val="FFFFFF"/>
          <w:szCs w:val="28"/>
          <w:u w:val="single"/>
          <w:lang w:val="ro-RO"/>
        </w:rPr>
      </w:pPr>
    </w:p>
    <w:p w:rsidR="00CD03B4" w:rsidRDefault="00CD03B4" w:rsidP="00CD03B4">
      <w:pPr>
        <w:jc w:val="both"/>
        <w:rPr>
          <w:szCs w:val="28"/>
          <w:lang w:val="ro-RO"/>
        </w:rPr>
      </w:pPr>
      <w:r>
        <w:rPr>
          <w:szCs w:val="28"/>
          <w:lang w:val="ro-RO"/>
        </w:rPr>
        <w:lastRenderedPageBreak/>
        <w:t xml:space="preserve">SECRETAR AL CONSILIULUI                                                  </w:t>
      </w:r>
      <w:r>
        <w:rPr>
          <w:szCs w:val="28"/>
          <w:u w:val="single"/>
          <w:lang w:val="ro-RO"/>
        </w:rPr>
        <w:t xml:space="preserve">                            .</w:t>
      </w:r>
      <w:r>
        <w:rPr>
          <w:szCs w:val="28"/>
          <w:lang w:val="ro-RO"/>
        </w:rPr>
        <w:t xml:space="preserve">   </w:t>
      </w:r>
    </w:p>
    <w:p w:rsidR="00CD03B4" w:rsidRDefault="00CD03B4" w:rsidP="00CD03B4">
      <w:pPr>
        <w:rPr>
          <w:szCs w:val="28"/>
          <w:lang w:val="ro-RO"/>
        </w:rPr>
      </w:pPr>
    </w:p>
    <w:p w:rsidR="00CD03B4" w:rsidRDefault="00CD03B4" w:rsidP="00CD03B4">
      <w:pPr>
        <w:jc w:val="center"/>
        <w:rPr>
          <w:sz w:val="32"/>
          <w:szCs w:val="32"/>
          <w:lang w:val="ro-RO"/>
        </w:rPr>
      </w:pPr>
      <w:r>
        <w:rPr>
          <w:szCs w:val="28"/>
          <w:lang w:val="ro-RO"/>
        </w:rPr>
        <w:t xml:space="preserve">                 </w:t>
      </w:r>
      <w:r>
        <w:rPr>
          <w:szCs w:val="28"/>
          <w:u w:val="single"/>
          <w:lang w:val="ro-RO"/>
        </w:rPr>
        <w:t xml:space="preserve">                             </w:t>
      </w:r>
      <w:r>
        <w:rPr>
          <w:szCs w:val="28"/>
          <w:lang w:val="ro-RO"/>
        </w:rPr>
        <w:t xml:space="preserve"> </w:t>
      </w:r>
      <w:r>
        <w:rPr>
          <w:szCs w:val="28"/>
          <w:u w:val="single"/>
          <w:lang w:val="ro-RO"/>
        </w:rPr>
        <w:t xml:space="preserve">         </w:t>
      </w:r>
    </w:p>
    <w:sectPr w:rsidR="00CD03B4" w:rsidSect="00CC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4FC"/>
    <w:rsid w:val="00067249"/>
    <w:rsid w:val="00085B7C"/>
    <w:rsid w:val="001334FC"/>
    <w:rsid w:val="001C7183"/>
    <w:rsid w:val="00221332"/>
    <w:rsid w:val="00245B65"/>
    <w:rsid w:val="004642C2"/>
    <w:rsid w:val="005A7B79"/>
    <w:rsid w:val="00717C2E"/>
    <w:rsid w:val="0088733F"/>
    <w:rsid w:val="00A1301F"/>
    <w:rsid w:val="00B1285D"/>
    <w:rsid w:val="00B17806"/>
    <w:rsid w:val="00C511DB"/>
    <w:rsid w:val="00CC5AEF"/>
    <w:rsid w:val="00CD03B4"/>
    <w:rsid w:val="00CD7829"/>
    <w:rsid w:val="00CF5F07"/>
    <w:rsid w:val="00E47254"/>
    <w:rsid w:val="00F1370D"/>
    <w:rsid w:val="00F62341"/>
    <w:rsid w:val="00FF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locked/>
    <w:rsid w:val="00CD03B4"/>
    <w:rPr>
      <w:rFonts w:ascii="Calibri" w:eastAsia="Calibri" w:hAnsi="Calibri"/>
      <w:lang w:val="en-US"/>
    </w:rPr>
  </w:style>
  <w:style w:type="paragraph" w:styleId="a8">
    <w:name w:val="List Paragraph"/>
    <w:basedOn w:val="a"/>
    <w:link w:val="a7"/>
    <w:uiPriority w:val="34"/>
    <w:qFormat/>
    <w:rsid w:val="00CD03B4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@orhei.md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Goncear Ludmila</dc:creator>
  <cp:lastModifiedBy>A</cp:lastModifiedBy>
  <cp:revision>14</cp:revision>
  <dcterms:created xsi:type="dcterms:W3CDTF">2018-11-29T15:22:00Z</dcterms:created>
  <dcterms:modified xsi:type="dcterms:W3CDTF">2018-11-30T09:55:00Z</dcterms:modified>
</cp:coreProperties>
</file>