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BF" w:rsidRDefault="001433BF" w:rsidP="001433BF">
      <w:pPr>
        <w:rPr>
          <w:lang w:val="ro-RO"/>
        </w:rPr>
      </w:pPr>
    </w:p>
    <w:tbl>
      <w:tblPr>
        <w:tblpPr w:leftFromText="180" w:rightFromText="180" w:horzAnchor="margin" w:tblpXSpec="center" w:tblpY="-1065"/>
        <w:tblW w:w="9675" w:type="dxa"/>
        <w:tblLayout w:type="fixed"/>
        <w:tblLook w:val="04A0"/>
      </w:tblPr>
      <w:tblGrid>
        <w:gridCol w:w="3723"/>
        <w:gridCol w:w="2242"/>
        <w:gridCol w:w="3710"/>
      </w:tblGrid>
      <w:tr w:rsidR="003F3A1F" w:rsidRPr="006B098F" w:rsidTr="003F3A1F">
        <w:trPr>
          <w:trHeight w:val="2484"/>
        </w:trPr>
        <w:tc>
          <w:tcPr>
            <w:tcW w:w="3725" w:type="dxa"/>
            <w:tcBorders>
              <w:top w:val="nil"/>
              <w:left w:val="nil"/>
              <w:bottom w:val="single" w:sz="18" w:space="0" w:color="auto"/>
              <w:right w:val="nil"/>
            </w:tcBorders>
          </w:tcPr>
          <w:p w:rsidR="003F3A1F" w:rsidRPr="006B098F" w:rsidRDefault="003F3A1F">
            <w:pPr>
              <w:rPr>
                <w:shadow/>
                <w:color w:val="000000" w:themeColor="text1"/>
                <w:sz w:val="24"/>
                <w:szCs w:val="24"/>
                <w:lang w:val="en-US" w:eastAsia="ro-RO"/>
              </w:rPr>
            </w:pPr>
          </w:p>
          <w:p w:rsidR="003F3A1F" w:rsidRPr="006B098F" w:rsidRDefault="003F3A1F">
            <w:pPr>
              <w:jc w:val="center"/>
              <w:rPr>
                <w:shadow/>
                <w:color w:val="000000" w:themeColor="text1"/>
                <w:sz w:val="24"/>
                <w:szCs w:val="24"/>
                <w:lang w:val="en-US" w:eastAsia="ro-RO"/>
              </w:rPr>
            </w:pPr>
            <w:r w:rsidRPr="006B098F">
              <w:rPr>
                <w:shadow/>
                <w:color w:val="000000" w:themeColor="text1"/>
                <w:sz w:val="24"/>
                <w:szCs w:val="24"/>
                <w:lang w:val="en-US" w:eastAsia="ro-RO"/>
              </w:rPr>
              <w:t>REPUBLICA MOLDOVA</w:t>
            </w:r>
          </w:p>
          <w:p w:rsidR="003F3A1F" w:rsidRPr="006B098F" w:rsidRDefault="003F3A1F">
            <w:pPr>
              <w:jc w:val="center"/>
              <w:rPr>
                <w:shadow/>
                <w:color w:val="000000" w:themeColor="text1"/>
                <w:sz w:val="24"/>
                <w:szCs w:val="24"/>
                <w:lang w:val="ro-RO" w:eastAsia="ro-RO"/>
              </w:rPr>
            </w:pPr>
            <w:r w:rsidRPr="006B098F">
              <w:rPr>
                <w:shadow/>
                <w:color w:val="000000" w:themeColor="text1"/>
                <w:sz w:val="24"/>
                <w:szCs w:val="24"/>
                <w:lang w:val="ro-RO" w:eastAsia="ro-RO"/>
              </w:rPr>
              <w:t>RAIONUL ORHEI</w:t>
            </w:r>
          </w:p>
          <w:p w:rsidR="003F3A1F" w:rsidRPr="006B098F" w:rsidRDefault="003F3A1F" w:rsidP="00CD4B4A">
            <w:pPr>
              <w:jc w:val="center"/>
              <w:rPr>
                <w:shadow/>
                <w:color w:val="000000" w:themeColor="text1"/>
                <w:sz w:val="24"/>
                <w:szCs w:val="24"/>
                <w:lang w:val="ro-RO" w:eastAsia="ro-RO"/>
              </w:rPr>
            </w:pPr>
            <w:r w:rsidRPr="006B098F">
              <w:rPr>
                <w:shadow/>
                <w:color w:val="000000" w:themeColor="text1"/>
                <w:sz w:val="24"/>
                <w:szCs w:val="24"/>
                <w:lang w:val="ro-RO" w:eastAsia="ro-RO"/>
              </w:rPr>
              <w:t>CONSILIUL  SĂTESC  NECULĂIEUCA</w:t>
            </w:r>
          </w:p>
          <w:p w:rsidR="003F3A1F" w:rsidRPr="006B098F" w:rsidRDefault="003F3A1F">
            <w:pPr>
              <w:jc w:val="center"/>
              <w:rPr>
                <w:noProof/>
                <w:color w:val="000000" w:themeColor="text1"/>
                <w:sz w:val="24"/>
                <w:szCs w:val="24"/>
                <w:lang w:val="ro-RO" w:eastAsia="ro-RO"/>
              </w:rPr>
            </w:pPr>
            <w:r w:rsidRPr="006B098F">
              <w:rPr>
                <w:noProof/>
                <w:color w:val="000000" w:themeColor="text1"/>
                <w:sz w:val="24"/>
                <w:szCs w:val="24"/>
                <w:lang w:val="ro-RO" w:eastAsia="ro-RO"/>
              </w:rPr>
              <w:t>MD 3539 s.Neculăieuca</w:t>
            </w:r>
          </w:p>
          <w:p w:rsidR="003F3A1F" w:rsidRPr="006B098F" w:rsidRDefault="003F3A1F">
            <w:pPr>
              <w:jc w:val="center"/>
              <w:rPr>
                <w:noProof/>
                <w:color w:val="000000" w:themeColor="text1"/>
                <w:sz w:val="24"/>
                <w:szCs w:val="24"/>
                <w:lang w:val="ro-RO" w:eastAsia="ro-RO"/>
              </w:rPr>
            </w:pPr>
            <w:r w:rsidRPr="006B098F">
              <w:rPr>
                <w:noProof/>
                <w:color w:val="000000" w:themeColor="text1"/>
                <w:sz w:val="24"/>
                <w:szCs w:val="24"/>
                <w:lang w:val="ro-RO" w:eastAsia="ro-RO"/>
              </w:rPr>
              <w:t>Tel. (235)-60-2-36,60-2-38</w:t>
            </w:r>
          </w:p>
          <w:p w:rsidR="003F3A1F" w:rsidRPr="006B098F" w:rsidRDefault="003F3A1F">
            <w:pPr>
              <w:jc w:val="center"/>
              <w:rPr>
                <w:b/>
                <w:color w:val="000000" w:themeColor="text1"/>
                <w:sz w:val="24"/>
                <w:szCs w:val="24"/>
                <w:lang w:val="ro-RO" w:eastAsia="ro-RO"/>
              </w:rPr>
            </w:pPr>
            <w:r w:rsidRPr="006B098F">
              <w:rPr>
                <w:noProof/>
                <w:color w:val="000000" w:themeColor="text1"/>
                <w:sz w:val="24"/>
                <w:szCs w:val="24"/>
                <w:lang w:val="ro-RO" w:eastAsia="ro-RO"/>
              </w:rPr>
              <w:t>C/f 1007601006438</w:t>
            </w:r>
          </w:p>
        </w:tc>
        <w:tc>
          <w:tcPr>
            <w:tcW w:w="2243" w:type="dxa"/>
            <w:tcBorders>
              <w:top w:val="nil"/>
              <w:left w:val="nil"/>
              <w:bottom w:val="single" w:sz="18" w:space="0" w:color="auto"/>
              <w:right w:val="nil"/>
            </w:tcBorders>
          </w:tcPr>
          <w:p w:rsidR="003F3A1F" w:rsidRPr="006B098F" w:rsidRDefault="003F3A1F">
            <w:pPr>
              <w:jc w:val="center"/>
              <w:rPr>
                <w:noProof/>
                <w:color w:val="000000" w:themeColor="text1"/>
                <w:sz w:val="24"/>
                <w:szCs w:val="24"/>
                <w:lang w:val="ro-RO" w:eastAsia="ro-RO"/>
              </w:rPr>
            </w:pPr>
          </w:p>
          <w:p w:rsidR="003F3A1F" w:rsidRPr="006B098F" w:rsidRDefault="003F3A1F">
            <w:pPr>
              <w:jc w:val="center"/>
              <w:rPr>
                <w:color w:val="000000" w:themeColor="text1"/>
                <w:sz w:val="24"/>
                <w:szCs w:val="24"/>
                <w:lang w:val="ro-RO" w:eastAsia="ro-RO"/>
              </w:rPr>
            </w:pPr>
            <w:r w:rsidRPr="006B098F">
              <w:rPr>
                <w:noProof/>
                <w:color w:val="000000" w:themeColor="text1"/>
                <w:sz w:val="24"/>
                <w:szCs w:val="24"/>
              </w:rPr>
              <w:drawing>
                <wp:inline distT="0" distB="0" distL="0" distR="0">
                  <wp:extent cx="895985" cy="104521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6" cstate="print"/>
                          <a:srcRect/>
                          <a:stretch>
                            <a:fillRect/>
                          </a:stretch>
                        </pic:blipFill>
                        <pic:spPr bwMode="auto">
                          <a:xfrm>
                            <a:off x="0" y="0"/>
                            <a:ext cx="895985" cy="104521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3F3A1F" w:rsidRPr="006B098F" w:rsidRDefault="003F3A1F">
            <w:pPr>
              <w:jc w:val="center"/>
              <w:rPr>
                <w:shadow/>
                <w:noProof/>
                <w:color w:val="000000" w:themeColor="text1"/>
                <w:sz w:val="24"/>
                <w:szCs w:val="24"/>
                <w:lang w:val="ro-RO" w:eastAsia="ro-RO"/>
              </w:rPr>
            </w:pPr>
          </w:p>
          <w:p w:rsidR="003F3A1F" w:rsidRPr="006B098F" w:rsidRDefault="003F3A1F">
            <w:pPr>
              <w:jc w:val="center"/>
              <w:rPr>
                <w:b/>
                <w:shadow/>
                <w:color w:val="000000" w:themeColor="text1"/>
                <w:sz w:val="24"/>
                <w:szCs w:val="24"/>
                <w:lang w:val="ro-RO" w:eastAsia="ro-RO"/>
              </w:rPr>
            </w:pPr>
            <w:r w:rsidRPr="006B098F">
              <w:rPr>
                <w:shadow/>
                <w:noProof/>
                <w:color w:val="000000" w:themeColor="text1"/>
                <w:sz w:val="24"/>
                <w:szCs w:val="24"/>
                <w:lang w:val="ro-RO" w:eastAsia="ro-RO"/>
              </w:rPr>
              <w:t>РЕСПУБЛИКА МОЛДОВА</w:t>
            </w:r>
          </w:p>
          <w:p w:rsidR="003F3A1F" w:rsidRPr="006B098F" w:rsidRDefault="003F3A1F">
            <w:pPr>
              <w:jc w:val="center"/>
              <w:rPr>
                <w:shadow/>
                <w:color w:val="000000" w:themeColor="text1"/>
                <w:sz w:val="24"/>
                <w:szCs w:val="24"/>
                <w:lang w:val="ro-RO" w:eastAsia="ro-RO"/>
              </w:rPr>
            </w:pPr>
            <w:r w:rsidRPr="006B098F">
              <w:rPr>
                <w:shadow/>
                <w:color w:val="000000" w:themeColor="text1"/>
                <w:sz w:val="24"/>
                <w:szCs w:val="24"/>
                <w:lang w:val="ro-RO" w:eastAsia="ro-RO"/>
              </w:rPr>
              <w:t>ОРХЕЙСКИЙ РАЙОН</w:t>
            </w:r>
          </w:p>
          <w:p w:rsidR="003F3A1F" w:rsidRPr="00CD4B4A" w:rsidRDefault="003F3A1F" w:rsidP="00CD4B4A">
            <w:pPr>
              <w:jc w:val="center"/>
              <w:rPr>
                <w:shadow/>
                <w:color w:val="000000" w:themeColor="text1"/>
                <w:sz w:val="24"/>
                <w:szCs w:val="24"/>
                <w:lang w:val="ro-RO" w:eastAsia="ro-RO"/>
              </w:rPr>
            </w:pPr>
            <w:r w:rsidRPr="006B098F">
              <w:rPr>
                <w:shadow/>
                <w:color w:val="000000" w:themeColor="text1"/>
                <w:sz w:val="24"/>
                <w:szCs w:val="24"/>
                <w:lang w:val="ro-RO" w:eastAsia="ro-RO"/>
              </w:rPr>
              <w:t>СЕЛЬСКИЙ СОВЕТ НЕКУЛЭЕУКА</w:t>
            </w:r>
          </w:p>
          <w:p w:rsidR="003F3A1F" w:rsidRPr="006B098F" w:rsidRDefault="003F3A1F">
            <w:pPr>
              <w:jc w:val="center"/>
              <w:rPr>
                <w:color w:val="000000" w:themeColor="text1"/>
                <w:sz w:val="24"/>
                <w:szCs w:val="24"/>
                <w:lang w:val="ro-RO" w:eastAsia="ro-RO"/>
              </w:rPr>
            </w:pPr>
            <w:r w:rsidRPr="006B098F">
              <w:rPr>
                <w:color w:val="000000" w:themeColor="text1"/>
                <w:sz w:val="24"/>
                <w:szCs w:val="24"/>
                <w:lang w:val="ro-RO" w:eastAsia="ro-RO"/>
              </w:rPr>
              <w:t>МД 3539 с.Некулэеука</w:t>
            </w:r>
          </w:p>
          <w:p w:rsidR="003F3A1F" w:rsidRPr="006B098F" w:rsidRDefault="003F3A1F">
            <w:pPr>
              <w:jc w:val="center"/>
              <w:rPr>
                <w:color w:val="000000" w:themeColor="text1"/>
                <w:sz w:val="24"/>
                <w:szCs w:val="24"/>
                <w:lang w:val="ro-RO" w:eastAsia="ro-RO"/>
              </w:rPr>
            </w:pPr>
            <w:r w:rsidRPr="006B098F">
              <w:rPr>
                <w:color w:val="000000" w:themeColor="text1"/>
                <w:sz w:val="24"/>
                <w:szCs w:val="24"/>
                <w:lang w:val="ro-RO" w:eastAsia="ro-RO"/>
              </w:rPr>
              <w:t>Тел. (235)-60-2-36 60-2-38</w:t>
            </w:r>
          </w:p>
          <w:p w:rsidR="003F3A1F" w:rsidRPr="006B098F" w:rsidRDefault="003F3A1F">
            <w:pPr>
              <w:jc w:val="center"/>
              <w:rPr>
                <w:color w:val="000000" w:themeColor="text1"/>
                <w:sz w:val="24"/>
                <w:szCs w:val="24"/>
                <w:lang w:val="ro-RO" w:eastAsia="ro-RO"/>
              </w:rPr>
            </w:pPr>
            <w:r w:rsidRPr="006B098F">
              <w:rPr>
                <w:color w:val="000000" w:themeColor="text1"/>
                <w:sz w:val="24"/>
                <w:szCs w:val="24"/>
                <w:lang w:val="ro-RO" w:eastAsia="ro-RO"/>
              </w:rPr>
              <w:t xml:space="preserve">К/ф </w:t>
            </w:r>
            <w:r w:rsidRPr="006B098F">
              <w:rPr>
                <w:noProof/>
                <w:color w:val="000000" w:themeColor="text1"/>
                <w:sz w:val="24"/>
                <w:szCs w:val="24"/>
                <w:lang w:val="ro-RO" w:eastAsia="ro-RO"/>
              </w:rPr>
              <w:t>1007601006438</w:t>
            </w:r>
          </w:p>
        </w:tc>
      </w:tr>
    </w:tbl>
    <w:p w:rsidR="003F3A1F" w:rsidRPr="006B098F" w:rsidRDefault="003F3A1F" w:rsidP="003F3A1F">
      <w:pPr>
        <w:spacing w:line="360" w:lineRule="auto"/>
        <w:rPr>
          <w:i/>
          <w:sz w:val="24"/>
          <w:szCs w:val="24"/>
          <w:lang w:val="ro-RO"/>
        </w:rPr>
      </w:pPr>
    </w:p>
    <w:p w:rsidR="003F3A1F" w:rsidRPr="006B098F" w:rsidRDefault="007C6FB6" w:rsidP="005530EF">
      <w:pPr>
        <w:jc w:val="center"/>
        <w:rPr>
          <w:color w:val="000000" w:themeColor="text1"/>
          <w:sz w:val="24"/>
          <w:szCs w:val="24"/>
          <w:lang w:val="ro-RO"/>
        </w:rPr>
      </w:pPr>
      <w:r>
        <w:rPr>
          <w:color w:val="000000" w:themeColor="text1"/>
          <w:sz w:val="24"/>
          <w:szCs w:val="24"/>
          <w:lang w:val="ro-RO"/>
        </w:rPr>
        <w:t>Proiect  de  Decizie</w:t>
      </w:r>
    </w:p>
    <w:p w:rsidR="003F3A1F" w:rsidRPr="006B098F" w:rsidRDefault="007C6FB6" w:rsidP="005530EF">
      <w:pPr>
        <w:jc w:val="center"/>
        <w:rPr>
          <w:color w:val="000000" w:themeColor="text1"/>
          <w:sz w:val="24"/>
          <w:szCs w:val="24"/>
          <w:lang w:val="ro-RO"/>
        </w:rPr>
      </w:pPr>
      <w:r>
        <w:rPr>
          <w:color w:val="000000" w:themeColor="text1"/>
          <w:sz w:val="24"/>
          <w:szCs w:val="24"/>
          <w:lang w:val="ro-RO"/>
        </w:rPr>
        <w:t xml:space="preserve">din </w:t>
      </w:r>
      <w:r w:rsidR="00A339BB">
        <w:rPr>
          <w:color w:val="000000" w:themeColor="text1"/>
          <w:sz w:val="24"/>
          <w:szCs w:val="24"/>
          <w:lang w:val="ro-RO"/>
        </w:rPr>
        <w:t xml:space="preserve">    </w:t>
      </w:r>
      <w:r>
        <w:rPr>
          <w:color w:val="000000" w:themeColor="text1"/>
          <w:sz w:val="24"/>
          <w:szCs w:val="24"/>
          <w:lang w:val="ro-RO"/>
        </w:rPr>
        <w:t xml:space="preserve"> noiembrie  201</w:t>
      </w:r>
      <w:r w:rsidR="00A339BB">
        <w:rPr>
          <w:color w:val="000000" w:themeColor="text1"/>
          <w:sz w:val="24"/>
          <w:szCs w:val="24"/>
          <w:lang w:val="ro-RO"/>
        </w:rPr>
        <w:t>8</w:t>
      </w:r>
    </w:p>
    <w:p w:rsidR="003F3A1F" w:rsidRPr="006B098F" w:rsidRDefault="003F3A1F" w:rsidP="005530EF">
      <w:pPr>
        <w:jc w:val="center"/>
        <w:rPr>
          <w:color w:val="000000" w:themeColor="text1"/>
          <w:sz w:val="24"/>
          <w:szCs w:val="24"/>
          <w:lang w:val="ro-RO"/>
        </w:rPr>
      </w:pPr>
    </w:p>
    <w:p w:rsidR="003F3A1F" w:rsidRPr="006B098F" w:rsidRDefault="003F3A1F" w:rsidP="003F3A1F">
      <w:pPr>
        <w:pStyle w:val="a6"/>
        <w:jc w:val="left"/>
        <w:rPr>
          <w:color w:val="000000" w:themeColor="text1"/>
          <w:sz w:val="24"/>
          <w:szCs w:val="24"/>
          <w:lang w:val="ro-MO"/>
        </w:rPr>
      </w:pPr>
    </w:p>
    <w:p w:rsidR="003F3A1F" w:rsidRPr="006B098F" w:rsidRDefault="003F3A1F" w:rsidP="003F3A1F">
      <w:pPr>
        <w:pStyle w:val="a6"/>
        <w:jc w:val="left"/>
        <w:rPr>
          <w:color w:val="000000" w:themeColor="text1"/>
          <w:sz w:val="24"/>
          <w:szCs w:val="24"/>
          <w:lang w:val="ro-MO"/>
        </w:rPr>
      </w:pPr>
      <w:r w:rsidRPr="006B098F">
        <w:rPr>
          <w:color w:val="000000" w:themeColor="text1"/>
          <w:sz w:val="24"/>
          <w:szCs w:val="24"/>
          <w:lang w:val="ro-MO"/>
        </w:rPr>
        <w:t xml:space="preserve">„Cu privire la aprobarea bugetului </w:t>
      </w:r>
    </w:p>
    <w:p w:rsidR="006B098F" w:rsidRPr="006B098F" w:rsidRDefault="006B098F" w:rsidP="003F3A1F">
      <w:pPr>
        <w:rPr>
          <w:color w:val="000000" w:themeColor="text1"/>
          <w:sz w:val="24"/>
          <w:szCs w:val="24"/>
          <w:lang w:val="ro-MO"/>
        </w:rPr>
      </w:pPr>
      <w:r w:rsidRPr="006B098F">
        <w:rPr>
          <w:color w:val="000000" w:themeColor="text1"/>
          <w:sz w:val="24"/>
          <w:szCs w:val="24"/>
          <w:lang w:val="ro-MO"/>
        </w:rPr>
        <w:t xml:space="preserve">UAT Neculăieuca </w:t>
      </w:r>
      <w:r w:rsidR="005530EF">
        <w:rPr>
          <w:color w:val="000000" w:themeColor="text1"/>
          <w:sz w:val="24"/>
          <w:szCs w:val="24"/>
          <w:lang w:val="ro-MO"/>
        </w:rPr>
        <w:t xml:space="preserve"> </w:t>
      </w:r>
      <w:r w:rsidRPr="006B098F">
        <w:rPr>
          <w:color w:val="000000" w:themeColor="text1"/>
          <w:sz w:val="24"/>
          <w:szCs w:val="24"/>
          <w:lang w:val="ro-MO"/>
        </w:rPr>
        <w:t>în  a  doua  lectură</w:t>
      </w:r>
    </w:p>
    <w:p w:rsidR="003F3A1F" w:rsidRPr="006B098F" w:rsidRDefault="007C6FB6" w:rsidP="003F3A1F">
      <w:pPr>
        <w:rPr>
          <w:color w:val="000000" w:themeColor="text1"/>
          <w:sz w:val="24"/>
          <w:szCs w:val="24"/>
          <w:lang w:val="ro-MO"/>
        </w:rPr>
      </w:pPr>
      <w:r>
        <w:rPr>
          <w:color w:val="000000" w:themeColor="text1"/>
          <w:sz w:val="24"/>
          <w:szCs w:val="24"/>
          <w:lang w:val="ro-MO"/>
        </w:rPr>
        <w:t>pentru anul 201</w:t>
      </w:r>
      <w:r w:rsidR="00A339BB">
        <w:rPr>
          <w:color w:val="000000" w:themeColor="text1"/>
          <w:sz w:val="24"/>
          <w:szCs w:val="24"/>
          <w:lang w:val="ro-MO"/>
        </w:rPr>
        <w:t>9</w:t>
      </w:r>
      <w:r w:rsidR="003F3A1F" w:rsidRPr="006B098F">
        <w:rPr>
          <w:color w:val="000000" w:themeColor="text1"/>
          <w:sz w:val="24"/>
          <w:szCs w:val="24"/>
          <w:lang w:val="ro-MO"/>
        </w:rPr>
        <w:t>”</w:t>
      </w:r>
    </w:p>
    <w:p w:rsidR="003F3A1F" w:rsidRPr="006B098F" w:rsidRDefault="003F3A1F" w:rsidP="003F3A1F">
      <w:pPr>
        <w:jc w:val="both"/>
        <w:rPr>
          <w:color w:val="000000" w:themeColor="text1"/>
          <w:sz w:val="24"/>
          <w:szCs w:val="24"/>
          <w:lang w:val="ro-MO"/>
        </w:rPr>
      </w:pPr>
    </w:p>
    <w:p w:rsidR="003F3A1F" w:rsidRPr="006B098F" w:rsidRDefault="003F3A1F" w:rsidP="003F3A1F">
      <w:pPr>
        <w:jc w:val="both"/>
        <w:rPr>
          <w:color w:val="000000" w:themeColor="text1"/>
          <w:sz w:val="24"/>
          <w:szCs w:val="24"/>
          <w:lang w:val="ro-MO"/>
        </w:rPr>
      </w:pPr>
      <w:r w:rsidRPr="006B098F">
        <w:rPr>
          <w:color w:val="000000" w:themeColor="text1"/>
          <w:sz w:val="24"/>
          <w:szCs w:val="24"/>
          <w:lang w:val="ro-MO"/>
        </w:rPr>
        <w:tab/>
      </w:r>
      <w:r w:rsidRPr="006B098F">
        <w:rPr>
          <w:color w:val="000000" w:themeColor="text1"/>
          <w:sz w:val="24"/>
          <w:szCs w:val="24"/>
          <w:lang w:val="ro-RO"/>
        </w:rPr>
        <w:t>În temeiul art. 14 a Legii nr. 436-XVI din 28 decembrie 2006 privind administraţia publică locală, în conformitate cu prevederile Legii finanţelor publice şi responsabilităţii bugetar-fiscale nr. 181 din 25 iulie 2014, Legii nr. 397-XV din 16 octombrie 2003 privind finanţele publice locale, cu modificările operate prin legea nr. 267 din 01.11.2013, examinînd bugetul Unității  Administrativ Teritoriale  Neculăieuca  în a doua lectură</w:t>
      </w:r>
      <w:r w:rsidRPr="006B098F">
        <w:rPr>
          <w:color w:val="000000" w:themeColor="text1"/>
          <w:sz w:val="24"/>
          <w:szCs w:val="24"/>
          <w:lang w:val="ro-MO"/>
        </w:rPr>
        <w:t>,</w:t>
      </w:r>
      <w:r w:rsidR="006B098F" w:rsidRPr="006B098F">
        <w:rPr>
          <w:color w:val="000000" w:themeColor="text1"/>
          <w:sz w:val="24"/>
          <w:szCs w:val="24"/>
          <w:lang w:val="ro-MO"/>
        </w:rPr>
        <w:t xml:space="preserve"> avizul  comisiei  de  specialitate în  activități economico- financiare, </w:t>
      </w:r>
      <w:r w:rsidRPr="006B098F">
        <w:rPr>
          <w:color w:val="000000" w:themeColor="text1"/>
          <w:sz w:val="24"/>
          <w:szCs w:val="24"/>
          <w:lang w:val="ro-MO"/>
        </w:rPr>
        <w:t xml:space="preserve"> Consiliul Sătesc Neculăieuca,  </w:t>
      </w:r>
      <w:r w:rsidRPr="006B098F">
        <w:rPr>
          <w:b/>
          <w:color w:val="000000" w:themeColor="text1"/>
          <w:sz w:val="24"/>
          <w:szCs w:val="24"/>
          <w:lang w:val="ro-MO"/>
        </w:rPr>
        <w:t>DECIDE:</w:t>
      </w:r>
    </w:p>
    <w:p w:rsidR="003F3A1F" w:rsidRPr="006B098F" w:rsidRDefault="003F3A1F" w:rsidP="003F3A1F">
      <w:pPr>
        <w:numPr>
          <w:ilvl w:val="0"/>
          <w:numId w:val="9"/>
        </w:numPr>
        <w:jc w:val="both"/>
        <w:rPr>
          <w:color w:val="000000" w:themeColor="text1"/>
          <w:sz w:val="24"/>
          <w:szCs w:val="24"/>
          <w:lang w:val="ro-MO"/>
        </w:rPr>
      </w:pPr>
      <w:r w:rsidRPr="006B098F">
        <w:rPr>
          <w:color w:val="000000" w:themeColor="text1"/>
          <w:sz w:val="24"/>
          <w:szCs w:val="24"/>
          <w:lang w:val="ro-MO"/>
        </w:rPr>
        <w:t>Se aprobă:</w:t>
      </w:r>
    </w:p>
    <w:p w:rsidR="00CD4B4A" w:rsidRDefault="003F3A1F" w:rsidP="003F3A1F">
      <w:pPr>
        <w:numPr>
          <w:ilvl w:val="1"/>
          <w:numId w:val="10"/>
        </w:numPr>
        <w:jc w:val="both"/>
        <w:rPr>
          <w:color w:val="000000" w:themeColor="text1"/>
          <w:sz w:val="24"/>
          <w:szCs w:val="24"/>
          <w:lang w:val="ro-RO"/>
        </w:rPr>
      </w:pPr>
      <w:r w:rsidRPr="006B098F">
        <w:rPr>
          <w:color w:val="000000" w:themeColor="text1"/>
          <w:sz w:val="24"/>
          <w:szCs w:val="24"/>
          <w:lang w:val="ro-RO"/>
        </w:rPr>
        <w:t>sinteza indicatoril</w:t>
      </w:r>
      <w:r w:rsidR="00CD4B4A">
        <w:rPr>
          <w:color w:val="000000" w:themeColor="text1"/>
          <w:sz w:val="24"/>
          <w:szCs w:val="24"/>
          <w:lang w:val="ro-RO"/>
        </w:rPr>
        <w:t>or principali ai bugetului UAT Neculăieuca</w:t>
      </w:r>
      <w:r w:rsidRPr="006B098F">
        <w:rPr>
          <w:color w:val="000000" w:themeColor="text1"/>
          <w:sz w:val="24"/>
          <w:szCs w:val="24"/>
          <w:lang w:val="ro-RO"/>
        </w:rPr>
        <w:t xml:space="preserve">: venituri, cheltuieli, inclusiv cheltuielile de personal, soldul bugetului şi sursele de finanţare, </w:t>
      </w:r>
    </w:p>
    <w:p w:rsidR="003F3A1F" w:rsidRPr="006B098F" w:rsidRDefault="003F3A1F" w:rsidP="00CD4B4A">
      <w:pPr>
        <w:ind w:left="1021"/>
        <w:jc w:val="both"/>
        <w:rPr>
          <w:color w:val="000000" w:themeColor="text1"/>
          <w:sz w:val="24"/>
          <w:szCs w:val="24"/>
          <w:lang w:val="ro-RO"/>
        </w:rPr>
      </w:pPr>
      <w:r w:rsidRPr="006B098F">
        <w:rPr>
          <w:color w:val="000000" w:themeColor="text1"/>
          <w:sz w:val="24"/>
          <w:szCs w:val="24"/>
          <w:lang w:val="ro-RO"/>
        </w:rPr>
        <w:t>conform anexei nr. 1;</w:t>
      </w:r>
    </w:p>
    <w:p w:rsidR="003F3A1F" w:rsidRPr="006B098F" w:rsidRDefault="003F3A1F" w:rsidP="003F3A1F">
      <w:pPr>
        <w:numPr>
          <w:ilvl w:val="1"/>
          <w:numId w:val="10"/>
        </w:numPr>
        <w:jc w:val="both"/>
        <w:rPr>
          <w:color w:val="000000" w:themeColor="text1"/>
          <w:sz w:val="24"/>
          <w:szCs w:val="24"/>
          <w:lang w:val="ro-RO"/>
        </w:rPr>
      </w:pPr>
      <w:r w:rsidRPr="006B098F">
        <w:rPr>
          <w:color w:val="000000" w:themeColor="text1"/>
          <w:sz w:val="24"/>
          <w:szCs w:val="24"/>
          <w:lang w:val="ro-RO"/>
        </w:rPr>
        <w:t>sin</w:t>
      </w:r>
      <w:r w:rsidR="00CD4B4A">
        <w:rPr>
          <w:color w:val="000000" w:themeColor="text1"/>
          <w:sz w:val="24"/>
          <w:szCs w:val="24"/>
          <w:lang w:val="ro-RO"/>
        </w:rPr>
        <w:t>teza veniturilor bugetului UAT Neculăieuca</w:t>
      </w:r>
      <w:r w:rsidRPr="006B098F">
        <w:rPr>
          <w:color w:val="000000" w:themeColor="text1"/>
          <w:sz w:val="24"/>
          <w:szCs w:val="24"/>
          <w:lang w:val="ro-RO"/>
        </w:rPr>
        <w:t>, conform anexei nr. 2;</w:t>
      </w:r>
    </w:p>
    <w:p w:rsidR="003F3A1F" w:rsidRPr="006B098F" w:rsidRDefault="003F3A1F" w:rsidP="003F3A1F">
      <w:pPr>
        <w:numPr>
          <w:ilvl w:val="1"/>
          <w:numId w:val="10"/>
        </w:numPr>
        <w:jc w:val="both"/>
        <w:rPr>
          <w:color w:val="000000" w:themeColor="text1"/>
          <w:sz w:val="24"/>
          <w:szCs w:val="24"/>
          <w:lang w:val="ro-RO"/>
        </w:rPr>
      </w:pPr>
      <w:r w:rsidRPr="006B098F">
        <w:rPr>
          <w:color w:val="000000" w:themeColor="text1"/>
          <w:sz w:val="24"/>
          <w:szCs w:val="24"/>
          <w:lang w:val="ro-RO"/>
        </w:rPr>
        <w:t>resursele şi cheltuielile buget</w:t>
      </w:r>
      <w:r w:rsidR="00CD4B4A">
        <w:rPr>
          <w:color w:val="000000" w:themeColor="text1"/>
          <w:sz w:val="24"/>
          <w:szCs w:val="24"/>
          <w:lang w:val="ro-RO"/>
        </w:rPr>
        <w:t>ului UAT Neculăieuca,</w:t>
      </w:r>
      <w:r w:rsidRPr="006B098F">
        <w:rPr>
          <w:color w:val="000000" w:themeColor="text1"/>
          <w:sz w:val="24"/>
          <w:szCs w:val="24"/>
          <w:lang w:val="ro-RO"/>
        </w:rPr>
        <w:t xml:space="preserve"> conform clasificaţiei funcţionale şi pe programe, anexa nr. 3;</w:t>
      </w:r>
    </w:p>
    <w:p w:rsidR="003F3A1F" w:rsidRPr="006B098F" w:rsidRDefault="003F3A1F" w:rsidP="003F3A1F">
      <w:pPr>
        <w:numPr>
          <w:ilvl w:val="1"/>
          <w:numId w:val="10"/>
        </w:numPr>
        <w:jc w:val="both"/>
        <w:rPr>
          <w:color w:val="000000" w:themeColor="text1"/>
          <w:sz w:val="24"/>
          <w:szCs w:val="24"/>
          <w:lang w:val="ro-MO"/>
        </w:rPr>
      </w:pPr>
      <w:r w:rsidRPr="006B098F">
        <w:rPr>
          <w:color w:val="000000" w:themeColor="text1"/>
          <w:sz w:val="24"/>
          <w:szCs w:val="24"/>
          <w:lang w:val="ro-MO"/>
        </w:rPr>
        <w:t xml:space="preserve">tipurile </w:t>
      </w:r>
      <w:r w:rsidRPr="006B098F">
        <w:rPr>
          <w:color w:val="000000" w:themeColor="text1"/>
          <w:sz w:val="24"/>
          <w:szCs w:val="24"/>
          <w:lang w:val="ro-RO"/>
        </w:rPr>
        <w:t xml:space="preserve">şi </w:t>
      </w:r>
      <w:r w:rsidRPr="006B098F">
        <w:rPr>
          <w:color w:val="000000" w:themeColor="text1"/>
          <w:sz w:val="24"/>
          <w:szCs w:val="24"/>
          <w:lang w:val="ro-MO"/>
        </w:rPr>
        <w:t xml:space="preserve">cotele impozitelor şi taxelor locale ce </w:t>
      </w:r>
      <w:r w:rsidR="00CD4B4A">
        <w:rPr>
          <w:color w:val="000000" w:themeColor="text1"/>
          <w:sz w:val="24"/>
          <w:szCs w:val="24"/>
          <w:lang w:val="ro-MO"/>
        </w:rPr>
        <w:t>vor fi încasate în bugetul UAT</w:t>
      </w:r>
      <w:r w:rsidRPr="006B098F">
        <w:rPr>
          <w:color w:val="000000" w:themeColor="text1"/>
          <w:sz w:val="24"/>
          <w:szCs w:val="24"/>
          <w:lang w:val="ro-MO"/>
        </w:rPr>
        <w:t xml:space="preserve"> Neculăieuca, conform anexei nr. 4;</w:t>
      </w:r>
    </w:p>
    <w:p w:rsidR="003F3A1F" w:rsidRPr="006B098F" w:rsidRDefault="003F3A1F" w:rsidP="003F3A1F">
      <w:pPr>
        <w:numPr>
          <w:ilvl w:val="1"/>
          <w:numId w:val="10"/>
        </w:numPr>
        <w:jc w:val="both"/>
        <w:rPr>
          <w:color w:val="000000" w:themeColor="text1"/>
          <w:sz w:val="24"/>
          <w:szCs w:val="24"/>
          <w:lang w:val="ro-RO"/>
        </w:rPr>
      </w:pPr>
      <w:r w:rsidRPr="006B098F">
        <w:rPr>
          <w:color w:val="000000" w:themeColor="text1"/>
          <w:sz w:val="24"/>
          <w:szCs w:val="24"/>
          <w:lang w:val="ro-RO"/>
        </w:rPr>
        <w:t>nomenclatorul tarifelor pentru prestarea serviciilor contra plată de către instituţiile publi</w:t>
      </w:r>
      <w:r w:rsidR="00CD4B4A">
        <w:rPr>
          <w:color w:val="000000" w:themeColor="text1"/>
          <w:sz w:val="24"/>
          <w:szCs w:val="24"/>
          <w:lang w:val="ro-RO"/>
        </w:rPr>
        <w:t>ce finanţate de la bugetul UAT Neculăieuca</w:t>
      </w:r>
      <w:r w:rsidRPr="006B098F">
        <w:rPr>
          <w:color w:val="000000" w:themeColor="text1"/>
          <w:sz w:val="24"/>
          <w:szCs w:val="24"/>
          <w:lang w:val="ro-RO"/>
        </w:rPr>
        <w:t>, conform anexei nr. 5;</w:t>
      </w:r>
    </w:p>
    <w:p w:rsidR="003F3A1F" w:rsidRPr="006B098F" w:rsidRDefault="003F3A1F" w:rsidP="003F3A1F">
      <w:pPr>
        <w:numPr>
          <w:ilvl w:val="1"/>
          <w:numId w:val="10"/>
        </w:numPr>
        <w:jc w:val="both"/>
        <w:rPr>
          <w:color w:val="000000" w:themeColor="text1"/>
          <w:sz w:val="24"/>
          <w:szCs w:val="24"/>
          <w:lang w:val="ro-RO"/>
        </w:rPr>
      </w:pPr>
      <w:r w:rsidRPr="006B098F">
        <w:rPr>
          <w:color w:val="000000" w:themeColor="text1"/>
          <w:sz w:val="24"/>
          <w:szCs w:val="24"/>
          <w:lang w:val="ro-RO"/>
        </w:rPr>
        <w:t>sinteza veniturilor colectate de către instituţiile buge</w:t>
      </w:r>
      <w:r w:rsidR="00CD4B4A">
        <w:rPr>
          <w:color w:val="000000" w:themeColor="text1"/>
          <w:sz w:val="24"/>
          <w:szCs w:val="24"/>
          <w:lang w:val="ro-RO"/>
        </w:rPr>
        <w:t>tare finanţate din bugetul UAT Neculăieuca</w:t>
      </w:r>
      <w:r w:rsidRPr="006B098F">
        <w:rPr>
          <w:color w:val="000000" w:themeColor="text1"/>
          <w:sz w:val="24"/>
          <w:szCs w:val="24"/>
          <w:lang w:val="ro-RO"/>
        </w:rPr>
        <w:t>, conform anexei nr. 6;</w:t>
      </w:r>
    </w:p>
    <w:p w:rsidR="003F3A1F" w:rsidRPr="006B098F" w:rsidRDefault="003F3A1F" w:rsidP="003F3A1F">
      <w:pPr>
        <w:numPr>
          <w:ilvl w:val="1"/>
          <w:numId w:val="10"/>
        </w:numPr>
        <w:jc w:val="both"/>
        <w:rPr>
          <w:color w:val="000000" w:themeColor="text1"/>
          <w:sz w:val="24"/>
          <w:szCs w:val="24"/>
          <w:lang w:val="ro-RO"/>
        </w:rPr>
      </w:pPr>
      <w:r w:rsidRPr="006B098F">
        <w:rPr>
          <w:color w:val="000000" w:themeColor="text1"/>
          <w:sz w:val="24"/>
          <w:szCs w:val="24"/>
          <w:lang w:val="ro-RO"/>
        </w:rPr>
        <w:t>efectivul-limită de personal pentru instituţiile finanţat</w:t>
      </w:r>
      <w:r w:rsidR="00CD4B4A">
        <w:rPr>
          <w:color w:val="000000" w:themeColor="text1"/>
          <w:sz w:val="24"/>
          <w:szCs w:val="24"/>
          <w:lang w:val="ro-RO"/>
        </w:rPr>
        <w:t>e de la bugetul UAT Neculăieuca</w:t>
      </w:r>
      <w:r w:rsidRPr="006B098F">
        <w:rPr>
          <w:color w:val="000000" w:themeColor="text1"/>
          <w:sz w:val="24"/>
          <w:szCs w:val="24"/>
          <w:lang w:val="ro-RO"/>
        </w:rPr>
        <w:t>, conform anexei nr. 7;</w:t>
      </w:r>
    </w:p>
    <w:p w:rsidR="003F3A1F" w:rsidRPr="006B098F" w:rsidRDefault="003F3A1F" w:rsidP="003F3A1F">
      <w:pPr>
        <w:numPr>
          <w:ilvl w:val="1"/>
          <w:numId w:val="10"/>
        </w:numPr>
        <w:tabs>
          <w:tab w:val="left" w:pos="993"/>
        </w:tabs>
        <w:jc w:val="both"/>
        <w:rPr>
          <w:color w:val="000000" w:themeColor="text1"/>
          <w:sz w:val="24"/>
          <w:szCs w:val="24"/>
          <w:lang w:val="ro-RO"/>
        </w:rPr>
      </w:pPr>
      <w:r w:rsidRPr="006B098F">
        <w:rPr>
          <w:color w:val="000000" w:themeColor="text1"/>
          <w:sz w:val="24"/>
          <w:szCs w:val="24"/>
          <w:lang w:val="ro-RO"/>
        </w:rPr>
        <w:t>cuantumul fondu</w:t>
      </w:r>
      <w:r w:rsidR="00CD4B4A">
        <w:rPr>
          <w:color w:val="000000" w:themeColor="text1"/>
          <w:sz w:val="24"/>
          <w:szCs w:val="24"/>
          <w:lang w:val="ro-RO"/>
        </w:rPr>
        <w:t>lui de rezervă a bugetului UAT Neculăieuca</w:t>
      </w:r>
      <w:r w:rsidRPr="006B098F">
        <w:rPr>
          <w:color w:val="000000" w:themeColor="text1"/>
          <w:sz w:val="24"/>
          <w:szCs w:val="24"/>
          <w:lang w:val="ro-RO"/>
        </w:rPr>
        <w:t xml:space="preserve">, în sumă de </w:t>
      </w:r>
      <w:r w:rsidR="007C6FB6">
        <w:rPr>
          <w:color w:val="000000" w:themeColor="text1"/>
          <w:sz w:val="24"/>
          <w:szCs w:val="24"/>
          <w:lang w:val="ro-RO"/>
        </w:rPr>
        <w:t xml:space="preserve"> 3</w:t>
      </w:r>
      <w:r w:rsidR="00C5107D">
        <w:rPr>
          <w:color w:val="000000" w:themeColor="text1"/>
          <w:sz w:val="24"/>
          <w:szCs w:val="24"/>
          <w:lang w:val="ro-RO"/>
        </w:rPr>
        <w:t>0</w:t>
      </w:r>
      <w:r w:rsidR="00CD4B4A">
        <w:rPr>
          <w:color w:val="000000" w:themeColor="text1"/>
          <w:sz w:val="24"/>
          <w:szCs w:val="24"/>
          <w:lang w:val="ro-RO"/>
        </w:rPr>
        <w:t xml:space="preserve"> </w:t>
      </w:r>
      <w:r w:rsidRPr="006B098F">
        <w:rPr>
          <w:color w:val="000000" w:themeColor="text1"/>
          <w:sz w:val="24"/>
          <w:szCs w:val="24"/>
          <w:lang w:val="ro-RO"/>
        </w:rPr>
        <w:t>mii lei.</w:t>
      </w:r>
    </w:p>
    <w:p w:rsidR="003F3A1F" w:rsidRPr="006B098F" w:rsidRDefault="003F3A1F" w:rsidP="003F3A1F">
      <w:pPr>
        <w:numPr>
          <w:ilvl w:val="1"/>
          <w:numId w:val="10"/>
        </w:numPr>
        <w:tabs>
          <w:tab w:val="left" w:pos="993"/>
        </w:tabs>
        <w:jc w:val="both"/>
        <w:rPr>
          <w:color w:val="000000" w:themeColor="text1"/>
          <w:sz w:val="24"/>
          <w:szCs w:val="24"/>
          <w:lang w:val="ro-RO"/>
        </w:rPr>
      </w:pPr>
      <w:r w:rsidRPr="006B098F">
        <w:rPr>
          <w:color w:val="000000" w:themeColor="text1"/>
          <w:sz w:val="24"/>
          <w:szCs w:val="24"/>
          <w:lang w:val="ro-MO"/>
        </w:rPr>
        <w:t>limita consumului de benzină pe lună,</w:t>
      </w:r>
      <w:r w:rsidRPr="006B098F">
        <w:rPr>
          <w:color w:val="000000" w:themeColor="text1"/>
          <w:sz w:val="24"/>
          <w:szCs w:val="24"/>
          <w:lang w:val="ro-RO"/>
        </w:rPr>
        <w:t xml:space="preserve"> conform anexei nr. 8.</w:t>
      </w:r>
      <w:r w:rsidRPr="006B098F">
        <w:rPr>
          <w:color w:val="000000" w:themeColor="text1"/>
          <w:sz w:val="24"/>
          <w:szCs w:val="24"/>
          <w:lang w:val="ro-MO"/>
        </w:rPr>
        <w:t xml:space="preserve"> </w:t>
      </w:r>
    </w:p>
    <w:p w:rsidR="003F3A1F" w:rsidRPr="006B098F" w:rsidRDefault="003F3A1F" w:rsidP="003F3A1F">
      <w:pPr>
        <w:numPr>
          <w:ilvl w:val="0"/>
          <w:numId w:val="10"/>
        </w:numPr>
        <w:jc w:val="both"/>
        <w:rPr>
          <w:color w:val="000000" w:themeColor="text1"/>
          <w:sz w:val="24"/>
          <w:szCs w:val="24"/>
          <w:lang w:val="ro-RO"/>
        </w:rPr>
      </w:pPr>
      <w:r w:rsidRPr="006B098F">
        <w:rPr>
          <w:color w:val="000000" w:themeColor="text1"/>
          <w:sz w:val="24"/>
          <w:szCs w:val="24"/>
          <w:lang w:val="ro-RO"/>
        </w:rPr>
        <w:t>Primarul</w:t>
      </w:r>
      <w:r w:rsidR="00CD4B4A">
        <w:rPr>
          <w:color w:val="000000" w:themeColor="text1"/>
          <w:sz w:val="24"/>
          <w:szCs w:val="24"/>
          <w:lang w:val="ro-RO"/>
        </w:rPr>
        <w:t>,</w:t>
      </w:r>
      <w:r w:rsidRPr="006B098F">
        <w:rPr>
          <w:color w:val="000000" w:themeColor="text1"/>
          <w:sz w:val="24"/>
          <w:szCs w:val="24"/>
          <w:lang w:val="ro-RO"/>
        </w:rPr>
        <w:t xml:space="preserve"> Croitoru Dumitru</w:t>
      </w:r>
      <w:r w:rsidR="00CD4B4A">
        <w:rPr>
          <w:color w:val="000000" w:themeColor="text1"/>
          <w:sz w:val="24"/>
          <w:szCs w:val="24"/>
          <w:lang w:val="ro-RO"/>
        </w:rPr>
        <w:t>,</w:t>
      </w:r>
      <w:r w:rsidRPr="006B098F">
        <w:rPr>
          <w:color w:val="000000" w:themeColor="text1"/>
          <w:sz w:val="24"/>
          <w:szCs w:val="24"/>
          <w:lang w:val="ro-RO"/>
        </w:rPr>
        <w:t xml:space="preserve"> va asigura controlul executării prezentei Decizii.</w:t>
      </w:r>
    </w:p>
    <w:p w:rsidR="003F3A1F" w:rsidRPr="006B098F" w:rsidRDefault="003F3A1F" w:rsidP="003F3A1F">
      <w:pPr>
        <w:pStyle w:val="a5"/>
        <w:numPr>
          <w:ilvl w:val="0"/>
          <w:numId w:val="10"/>
        </w:numPr>
        <w:contextualSpacing/>
        <w:jc w:val="both"/>
        <w:rPr>
          <w:color w:val="000000" w:themeColor="text1"/>
          <w:lang w:val="ro-MO"/>
        </w:rPr>
      </w:pPr>
      <w:r w:rsidRPr="006B098F">
        <w:rPr>
          <w:color w:val="000000" w:themeColor="text1"/>
          <w:lang w:val="ro-MO"/>
        </w:rPr>
        <w:t>Prezenta decizie int</w:t>
      </w:r>
      <w:r w:rsidR="007C6FB6">
        <w:rPr>
          <w:color w:val="000000" w:themeColor="text1"/>
          <w:lang w:val="ro-MO"/>
        </w:rPr>
        <w:t>ră în vigoare la 1 ianuarie 201</w:t>
      </w:r>
      <w:r w:rsidR="00A339BB">
        <w:rPr>
          <w:color w:val="000000" w:themeColor="text1"/>
          <w:lang w:val="ro-MO"/>
        </w:rPr>
        <w:t>9</w:t>
      </w:r>
      <w:r w:rsidRPr="006B098F">
        <w:rPr>
          <w:color w:val="000000" w:themeColor="text1"/>
          <w:lang w:val="ro-MO"/>
        </w:rPr>
        <w:t>.</w:t>
      </w:r>
    </w:p>
    <w:p w:rsidR="003F3A1F" w:rsidRPr="006B098F" w:rsidRDefault="003F3A1F" w:rsidP="003F3A1F">
      <w:pPr>
        <w:ind w:left="360"/>
        <w:jc w:val="both"/>
        <w:rPr>
          <w:color w:val="000000" w:themeColor="text1"/>
          <w:sz w:val="24"/>
          <w:szCs w:val="24"/>
          <w:lang w:val="ro-MO"/>
        </w:rPr>
      </w:pPr>
    </w:p>
    <w:p w:rsidR="003F3A1F" w:rsidRPr="006B098F" w:rsidRDefault="003F3A1F" w:rsidP="003F3A1F">
      <w:pPr>
        <w:jc w:val="both"/>
        <w:rPr>
          <w:color w:val="000000" w:themeColor="text1"/>
          <w:sz w:val="24"/>
          <w:szCs w:val="24"/>
          <w:lang w:val="ro-MO"/>
        </w:rPr>
      </w:pPr>
    </w:p>
    <w:p w:rsidR="003F3A1F" w:rsidRPr="006B098F" w:rsidRDefault="003F3A1F" w:rsidP="006B098F">
      <w:pPr>
        <w:jc w:val="both"/>
        <w:rPr>
          <w:color w:val="000000" w:themeColor="text1"/>
          <w:sz w:val="24"/>
          <w:szCs w:val="24"/>
          <w:lang w:val="ro-MO"/>
        </w:rPr>
      </w:pPr>
    </w:p>
    <w:p w:rsidR="003F3A1F" w:rsidRPr="006B098F" w:rsidRDefault="003F3A1F" w:rsidP="005530EF">
      <w:pPr>
        <w:tabs>
          <w:tab w:val="left" w:pos="708"/>
          <w:tab w:val="left" w:pos="1416"/>
          <w:tab w:val="left" w:pos="2124"/>
          <w:tab w:val="left" w:pos="2832"/>
          <w:tab w:val="left" w:pos="7161"/>
        </w:tabs>
        <w:spacing w:line="360" w:lineRule="auto"/>
        <w:rPr>
          <w:color w:val="000000" w:themeColor="text1"/>
          <w:sz w:val="24"/>
          <w:szCs w:val="24"/>
          <w:lang w:val="ro-MO"/>
        </w:rPr>
      </w:pPr>
      <w:r w:rsidRPr="006B098F">
        <w:rPr>
          <w:b/>
          <w:color w:val="000000" w:themeColor="text1"/>
          <w:sz w:val="24"/>
          <w:szCs w:val="24"/>
          <w:lang w:val="ro-MO"/>
        </w:rPr>
        <w:tab/>
      </w:r>
      <w:r w:rsidRPr="006B098F">
        <w:rPr>
          <w:color w:val="000000" w:themeColor="text1"/>
          <w:sz w:val="24"/>
          <w:szCs w:val="24"/>
          <w:lang w:val="ro-MO"/>
        </w:rPr>
        <w:t>Preşedintele</w:t>
      </w:r>
      <w:r w:rsidR="006B098F" w:rsidRPr="006B098F">
        <w:rPr>
          <w:color w:val="000000" w:themeColor="text1"/>
          <w:sz w:val="24"/>
          <w:szCs w:val="24"/>
          <w:lang w:val="ro-MO"/>
        </w:rPr>
        <w:t xml:space="preserve">   şedinţei </w:t>
      </w:r>
      <w:r w:rsidR="005530EF">
        <w:rPr>
          <w:color w:val="000000" w:themeColor="text1"/>
          <w:sz w:val="24"/>
          <w:szCs w:val="24"/>
          <w:lang w:val="ro-MO"/>
        </w:rPr>
        <w:t xml:space="preserve">                                                                      </w:t>
      </w:r>
    </w:p>
    <w:p w:rsidR="001433BF" w:rsidRPr="006B098F" w:rsidRDefault="006B098F" w:rsidP="003F3A1F">
      <w:pPr>
        <w:rPr>
          <w:sz w:val="24"/>
          <w:szCs w:val="24"/>
          <w:lang w:val="ro-RO"/>
        </w:rPr>
      </w:pPr>
      <w:r w:rsidRPr="006B098F">
        <w:rPr>
          <w:color w:val="000000" w:themeColor="text1"/>
          <w:sz w:val="24"/>
          <w:szCs w:val="24"/>
          <w:lang w:val="ro-MO"/>
        </w:rPr>
        <w:tab/>
        <w:t>Secretar  al  Consiliului   Sătesc</w:t>
      </w:r>
      <w:r w:rsidR="003F3A1F" w:rsidRPr="006B098F">
        <w:rPr>
          <w:color w:val="000000" w:themeColor="text1"/>
          <w:sz w:val="24"/>
          <w:szCs w:val="24"/>
          <w:lang w:val="ro-MO"/>
        </w:rPr>
        <w:tab/>
      </w:r>
      <w:r w:rsidR="003F3A1F" w:rsidRPr="006B098F">
        <w:rPr>
          <w:color w:val="000000" w:themeColor="text1"/>
          <w:sz w:val="24"/>
          <w:szCs w:val="24"/>
          <w:lang w:val="ro-MO"/>
        </w:rPr>
        <w:tab/>
      </w:r>
      <w:r w:rsidR="003F3A1F" w:rsidRPr="006B098F">
        <w:rPr>
          <w:color w:val="000000" w:themeColor="text1"/>
          <w:sz w:val="24"/>
          <w:szCs w:val="24"/>
          <w:lang w:val="ro-MO"/>
        </w:rPr>
        <w:tab/>
      </w:r>
      <w:r w:rsidR="003F3A1F" w:rsidRPr="006B098F">
        <w:rPr>
          <w:color w:val="000000" w:themeColor="text1"/>
          <w:sz w:val="24"/>
          <w:szCs w:val="24"/>
          <w:lang w:val="ro-MO"/>
        </w:rPr>
        <w:tab/>
      </w:r>
      <w:r w:rsidR="003F3A1F" w:rsidRPr="006B098F">
        <w:rPr>
          <w:color w:val="000000" w:themeColor="text1"/>
          <w:sz w:val="24"/>
          <w:szCs w:val="24"/>
          <w:lang w:val="ro-MO"/>
        </w:rPr>
        <w:tab/>
        <w:t>Gavrilaș   Elena</w:t>
      </w:r>
    </w:p>
    <w:p w:rsidR="001962A1" w:rsidRDefault="001962A1" w:rsidP="001962A1">
      <w:pPr>
        <w:rPr>
          <w:sz w:val="24"/>
          <w:szCs w:val="24"/>
          <w:lang w:val="en-US"/>
        </w:rPr>
      </w:pPr>
    </w:p>
    <w:p w:rsidR="001962A1" w:rsidRDefault="001962A1" w:rsidP="001962A1">
      <w:pPr>
        <w:rPr>
          <w:sz w:val="24"/>
          <w:szCs w:val="24"/>
          <w:lang w:val="en-US"/>
        </w:rPr>
      </w:pPr>
    </w:p>
    <w:p w:rsidR="001962A1" w:rsidRDefault="001962A1" w:rsidP="001962A1">
      <w:pPr>
        <w:rPr>
          <w:sz w:val="24"/>
          <w:szCs w:val="24"/>
          <w:lang w:val="en-US"/>
        </w:rPr>
      </w:pPr>
    </w:p>
    <w:p w:rsidR="001962A1" w:rsidRDefault="001962A1" w:rsidP="001962A1">
      <w:pPr>
        <w:rPr>
          <w:sz w:val="24"/>
          <w:szCs w:val="24"/>
          <w:lang w:val="en-US"/>
        </w:rPr>
      </w:pPr>
    </w:p>
    <w:p w:rsidR="001962A1" w:rsidRDefault="001962A1" w:rsidP="001962A1">
      <w:pPr>
        <w:rPr>
          <w:sz w:val="24"/>
          <w:szCs w:val="24"/>
          <w:lang w:val="en-US"/>
        </w:rPr>
      </w:pPr>
      <w:r>
        <w:rPr>
          <w:sz w:val="24"/>
          <w:szCs w:val="24"/>
          <w:lang w:val="en-US"/>
        </w:rPr>
        <w:t xml:space="preserve">A-U   </w:t>
      </w:r>
      <w:proofErr w:type="gramStart"/>
      <w:r>
        <w:rPr>
          <w:sz w:val="24"/>
          <w:szCs w:val="24"/>
          <w:lang w:val="en-US"/>
        </w:rPr>
        <w:t>VOTAT :</w:t>
      </w:r>
      <w:proofErr w:type="gramEnd"/>
      <w:r>
        <w:rPr>
          <w:sz w:val="24"/>
          <w:szCs w:val="24"/>
          <w:lang w:val="en-US"/>
        </w:rPr>
        <w:t xml:space="preserve">      </w:t>
      </w:r>
      <w:proofErr w:type="spellStart"/>
      <w:r>
        <w:rPr>
          <w:sz w:val="24"/>
          <w:szCs w:val="24"/>
          <w:lang w:val="en-US"/>
        </w:rPr>
        <w:t>Pentru</w:t>
      </w:r>
      <w:proofErr w:type="spellEnd"/>
      <w:r>
        <w:rPr>
          <w:sz w:val="24"/>
          <w:szCs w:val="24"/>
          <w:lang w:val="en-US"/>
        </w:rPr>
        <w:t xml:space="preserve">   -</w:t>
      </w:r>
      <w:r w:rsidR="007C6FB6">
        <w:rPr>
          <w:sz w:val="24"/>
          <w:szCs w:val="24"/>
          <w:lang w:val="en-US"/>
        </w:rPr>
        <w:t xml:space="preserve"> </w:t>
      </w:r>
      <w:r>
        <w:rPr>
          <w:sz w:val="24"/>
          <w:szCs w:val="24"/>
          <w:lang w:val="en-US"/>
        </w:rPr>
        <w:t xml:space="preserve">                Contra -</w:t>
      </w:r>
      <w:r w:rsidR="007C6FB6">
        <w:rPr>
          <w:sz w:val="24"/>
          <w:szCs w:val="24"/>
          <w:lang w:val="en-US"/>
        </w:rPr>
        <w:t xml:space="preserve"> </w:t>
      </w:r>
      <w:r>
        <w:rPr>
          <w:sz w:val="24"/>
          <w:szCs w:val="24"/>
          <w:lang w:val="en-US"/>
        </w:rPr>
        <w:t xml:space="preserve">               S-au  </w:t>
      </w:r>
      <w:proofErr w:type="spellStart"/>
      <w:r>
        <w:rPr>
          <w:sz w:val="24"/>
          <w:szCs w:val="24"/>
          <w:lang w:val="en-US"/>
        </w:rPr>
        <w:t>abținut</w:t>
      </w:r>
      <w:proofErr w:type="spellEnd"/>
      <w:r>
        <w:rPr>
          <w:sz w:val="24"/>
          <w:szCs w:val="24"/>
          <w:lang w:val="en-US"/>
        </w:rPr>
        <w:t xml:space="preserve">  -</w:t>
      </w:r>
      <w:r w:rsidR="007C6FB6">
        <w:rPr>
          <w:sz w:val="24"/>
          <w:szCs w:val="24"/>
          <w:lang w:val="en-US"/>
        </w:rPr>
        <w:t xml:space="preserve"> </w:t>
      </w:r>
      <w:r>
        <w:rPr>
          <w:sz w:val="24"/>
          <w:szCs w:val="24"/>
          <w:lang w:val="en-US"/>
        </w:rPr>
        <w:t xml:space="preserve">   </w:t>
      </w:r>
    </w:p>
    <w:p w:rsidR="00D574B1" w:rsidRDefault="00D574B1" w:rsidP="001962A1">
      <w:pPr>
        <w:rPr>
          <w:sz w:val="24"/>
          <w:szCs w:val="24"/>
          <w:lang w:val="en-US"/>
        </w:rPr>
      </w:pPr>
    </w:p>
    <w:p w:rsidR="00D574B1" w:rsidRDefault="00D574B1" w:rsidP="001962A1">
      <w:pPr>
        <w:rPr>
          <w:sz w:val="24"/>
          <w:szCs w:val="24"/>
          <w:lang w:val="en-US"/>
        </w:rPr>
      </w:pPr>
    </w:p>
    <w:p w:rsidR="00830641" w:rsidRDefault="00830641" w:rsidP="001962A1">
      <w:pPr>
        <w:rPr>
          <w:sz w:val="24"/>
          <w:szCs w:val="24"/>
          <w:lang w:val="en-US"/>
        </w:rPr>
      </w:pPr>
    </w:p>
    <w:p w:rsidR="00830641" w:rsidRDefault="00830641" w:rsidP="001962A1">
      <w:pPr>
        <w:rPr>
          <w:sz w:val="24"/>
          <w:szCs w:val="24"/>
          <w:lang w:val="en-US"/>
        </w:rPr>
      </w:pPr>
    </w:p>
    <w:tbl>
      <w:tblPr>
        <w:tblpPr w:leftFromText="180" w:rightFromText="180" w:horzAnchor="margin" w:tblpXSpec="center" w:tblpY="-1065"/>
        <w:tblW w:w="9675" w:type="dxa"/>
        <w:tblLayout w:type="fixed"/>
        <w:tblLook w:val="04A0"/>
      </w:tblPr>
      <w:tblGrid>
        <w:gridCol w:w="3723"/>
        <w:gridCol w:w="2242"/>
        <w:gridCol w:w="3710"/>
      </w:tblGrid>
      <w:tr w:rsidR="00B44C21" w:rsidRPr="006B098F" w:rsidTr="00830641">
        <w:trPr>
          <w:trHeight w:val="2484"/>
        </w:trPr>
        <w:tc>
          <w:tcPr>
            <w:tcW w:w="3725" w:type="dxa"/>
            <w:tcBorders>
              <w:top w:val="nil"/>
              <w:left w:val="nil"/>
              <w:bottom w:val="single" w:sz="18" w:space="0" w:color="auto"/>
              <w:right w:val="nil"/>
            </w:tcBorders>
          </w:tcPr>
          <w:p w:rsidR="00B44C21" w:rsidRPr="006B098F" w:rsidRDefault="00B44C21" w:rsidP="00830641">
            <w:pPr>
              <w:rPr>
                <w:shadow/>
                <w:color w:val="000000" w:themeColor="text1"/>
                <w:sz w:val="24"/>
                <w:szCs w:val="24"/>
                <w:lang w:val="en-US" w:eastAsia="ro-RO"/>
              </w:rPr>
            </w:pPr>
          </w:p>
          <w:p w:rsidR="00B44C21" w:rsidRPr="006B098F" w:rsidRDefault="00B44C21" w:rsidP="00830641">
            <w:pPr>
              <w:jc w:val="center"/>
              <w:rPr>
                <w:shadow/>
                <w:color w:val="000000" w:themeColor="text1"/>
                <w:sz w:val="24"/>
                <w:szCs w:val="24"/>
                <w:lang w:val="en-US" w:eastAsia="ro-RO"/>
              </w:rPr>
            </w:pPr>
            <w:r w:rsidRPr="006B098F">
              <w:rPr>
                <w:shadow/>
                <w:color w:val="000000" w:themeColor="text1"/>
                <w:sz w:val="24"/>
                <w:szCs w:val="24"/>
                <w:lang w:val="en-US" w:eastAsia="ro-RO"/>
              </w:rPr>
              <w:t>REPUBLICA MOLDOVA</w:t>
            </w:r>
          </w:p>
          <w:p w:rsidR="00B44C21" w:rsidRPr="006B098F" w:rsidRDefault="00B44C21" w:rsidP="00830641">
            <w:pPr>
              <w:jc w:val="center"/>
              <w:rPr>
                <w:shadow/>
                <w:color w:val="000000" w:themeColor="text1"/>
                <w:sz w:val="24"/>
                <w:szCs w:val="24"/>
                <w:lang w:val="ro-RO" w:eastAsia="ro-RO"/>
              </w:rPr>
            </w:pPr>
            <w:r w:rsidRPr="006B098F">
              <w:rPr>
                <w:shadow/>
                <w:color w:val="000000" w:themeColor="text1"/>
                <w:sz w:val="24"/>
                <w:szCs w:val="24"/>
                <w:lang w:val="ro-RO" w:eastAsia="ro-RO"/>
              </w:rPr>
              <w:t>RAIONUL ORHEI</w:t>
            </w:r>
          </w:p>
          <w:p w:rsidR="00B44C21" w:rsidRPr="006B098F" w:rsidRDefault="00B44C21" w:rsidP="00830641">
            <w:pPr>
              <w:jc w:val="center"/>
              <w:rPr>
                <w:shadow/>
                <w:color w:val="000000" w:themeColor="text1"/>
                <w:sz w:val="24"/>
                <w:szCs w:val="24"/>
                <w:lang w:val="ro-RO" w:eastAsia="ro-RO"/>
              </w:rPr>
            </w:pPr>
            <w:r w:rsidRPr="006B098F">
              <w:rPr>
                <w:shadow/>
                <w:color w:val="000000" w:themeColor="text1"/>
                <w:sz w:val="24"/>
                <w:szCs w:val="24"/>
                <w:lang w:val="ro-RO" w:eastAsia="ro-RO"/>
              </w:rPr>
              <w:t>CONSILIUL  SĂTESC  NECULĂIEUCA</w:t>
            </w:r>
          </w:p>
          <w:p w:rsidR="00B44C21" w:rsidRPr="006B098F" w:rsidRDefault="00B44C21" w:rsidP="00830641">
            <w:pPr>
              <w:jc w:val="center"/>
              <w:rPr>
                <w:noProof/>
                <w:color w:val="000000" w:themeColor="text1"/>
                <w:sz w:val="24"/>
                <w:szCs w:val="24"/>
                <w:lang w:val="ro-RO" w:eastAsia="ro-RO"/>
              </w:rPr>
            </w:pPr>
            <w:r w:rsidRPr="006B098F">
              <w:rPr>
                <w:noProof/>
                <w:color w:val="000000" w:themeColor="text1"/>
                <w:sz w:val="24"/>
                <w:szCs w:val="24"/>
                <w:lang w:val="ro-RO" w:eastAsia="ro-RO"/>
              </w:rPr>
              <w:t>MD 3539 s.Neculăieuca</w:t>
            </w:r>
          </w:p>
          <w:p w:rsidR="00B44C21" w:rsidRPr="006B098F" w:rsidRDefault="00B44C21" w:rsidP="00830641">
            <w:pPr>
              <w:jc w:val="center"/>
              <w:rPr>
                <w:noProof/>
                <w:color w:val="000000" w:themeColor="text1"/>
                <w:sz w:val="24"/>
                <w:szCs w:val="24"/>
                <w:lang w:val="ro-RO" w:eastAsia="ro-RO"/>
              </w:rPr>
            </w:pPr>
            <w:r w:rsidRPr="006B098F">
              <w:rPr>
                <w:noProof/>
                <w:color w:val="000000" w:themeColor="text1"/>
                <w:sz w:val="24"/>
                <w:szCs w:val="24"/>
                <w:lang w:val="ro-RO" w:eastAsia="ro-RO"/>
              </w:rPr>
              <w:t>Tel. (235)-60-2-36,60-2-38</w:t>
            </w:r>
          </w:p>
          <w:p w:rsidR="00B44C21" w:rsidRPr="006B098F" w:rsidRDefault="00B44C21" w:rsidP="00830641">
            <w:pPr>
              <w:jc w:val="center"/>
              <w:rPr>
                <w:b/>
                <w:color w:val="000000" w:themeColor="text1"/>
                <w:sz w:val="24"/>
                <w:szCs w:val="24"/>
                <w:lang w:val="ro-RO" w:eastAsia="ro-RO"/>
              </w:rPr>
            </w:pPr>
            <w:r w:rsidRPr="006B098F">
              <w:rPr>
                <w:noProof/>
                <w:color w:val="000000" w:themeColor="text1"/>
                <w:sz w:val="24"/>
                <w:szCs w:val="24"/>
                <w:lang w:val="ro-RO" w:eastAsia="ro-RO"/>
              </w:rPr>
              <w:t>C/f 1007601006438</w:t>
            </w:r>
          </w:p>
        </w:tc>
        <w:tc>
          <w:tcPr>
            <w:tcW w:w="2243" w:type="dxa"/>
            <w:tcBorders>
              <w:top w:val="nil"/>
              <w:left w:val="nil"/>
              <w:bottom w:val="single" w:sz="18" w:space="0" w:color="auto"/>
              <w:right w:val="nil"/>
            </w:tcBorders>
          </w:tcPr>
          <w:p w:rsidR="00B44C21" w:rsidRPr="006B098F" w:rsidRDefault="00B44C21" w:rsidP="00830641">
            <w:pPr>
              <w:jc w:val="center"/>
              <w:rPr>
                <w:noProof/>
                <w:color w:val="000000" w:themeColor="text1"/>
                <w:sz w:val="24"/>
                <w:szCs w:val="24"/>
                <w:lang w:val="ro-RO" w:eastAsia="ro-RO"/>
              </w:rPr>
            </w:pPr>
          </w:p>
          <w:p w:rsidR="00B44C21" w:rsidRPr="006B098F" w:rsidRDefault="00B44C21" w:rsidP="00830641">
            <w:pPr>
              <w:jc w:val="center"/>
              <w:rPr>
                <w:color w:val="000000" w:themeColor="text1"/>
                <w:sz w:val="24"/>
                <w:szCs w:val="24"/>
                <w:lang w:val="ro-RO" w:eastAsia="ro-RO"/>
              </w:rPr>
            </w:pPr>
            <w:r w:rsidRPr="006B098F">
              <w:rPr>
                <w:noProof/>
                <w:color w:val="000000" w:themeColor="text1"/>
                <w:sz w:val="24"/>
                <w:szCs w:val="24"/>
              </w:rPr>
              <w:drawing>
                <wp:inline distT="0" distB="0" distL="0" distR="0">
                  <wp:extent cx="895985" cy="1045210"/>
                  <wp:effectExtent l="19050" t="0" r="0" b="0"/>
                  <wp:docPr id="3"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6" cstate="print"/>
                          <a:srcRect/>
                          <a:stretch>
                            <a:fillRect/>
                          </a:stretch>
                        </pic:blipFill>
                        <pic:spPr bwMode="auto">
                          <a:xfrm>
                            <a:off x="0" y="0"/>
                            <a:ext cx="895985" cy="104521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B44C21" w:rsidRPr="006B098F" w:rsidRDefault="00B44C21" w:rsidP="00830641">
            <w:pPr>
              <w:jc w:val="center"/>
              <w:rPr>
                <w:shadow/>
                <w:noProof/>
                <w:color w:val="000000" w:themeColor="text1"/>
                <w:sz w:val="24"/>
                <w:szCs w:val="24"/>
                <w:lang w:val="ro-RO" w:eastAsia="ro-RO"/>
              </w:rPr>
            </w:pPr>
          </w:p>
          <w:p w:rsidR="00B44C21" w:rsidRPr="006B098F" w:rsidRDefault="00B44C21" w:rsidP="00830641">
            <w:pPr>
              <w:jc w:val="center"/>
              <w:rPr>
                <w:b/>
                <w:shadow/>
                <w:color w:val="000000" w:themeColor="text1"/>
                <w:sz w:val="24"/>
                <w:szCs w:val="24"/>
                <w:lang w:val="ro-RO" w:eastAsia="ro-RO"/>
              </w:rPr>
            </w:pPr>
            <w:r w:rsidRPr="006B098F">
              <w:rPr>
                <w:shadow/>
                <w:noProof/>
                <w:color w:val="000000" w:themeColor="text1"/>
                <w:sz w:val="24"/>
                <w:szCs w:val="24"/>
                <w:lang w:val="ro-RO" w:eastAsia="ro-RO"/>
              </w:rPr>
              <w:t>РЕСПУБЛИКА МОЛДОВА</w:t>
            </w:r>
          </w:p>
          <w:p w:rsidR="00B44C21" w:rsidRPr="006B098F" w:rsidRDefault="00B44C21" w:rsidP="00830641">
            <w:pPr>
              <w:jc w:val="center"/>
              <w:rPr>
                <w:shadow/>
                <w:color w:val="000000" w:themeColor="text1"/>
                <w:sz w:val="24"/>
                <w:szCs w:val="24"/>
                <w:lang w:val="ro-RO" w:eastAsia="ro-RO"/>
              </w:rPr>
            </w:pPr>
            <w:r w:rsidRPr="006B098F">
              <w:rPr>
                <w:shadow/>
                <w:color w:val="000000" w:themeColor="text1"/>
                <w:sz w:val="24"/>
                <w:szCs w:val="24"/>
                <w:lang w:val="ro-RO" w:eastAsia="ro-RO"/>
              </w:rPr>
              <w:t>ОРХЕЙСКИЙ РАЙОН</w:t>
            </w:r>
          </w:p>
          <w:p w:rsidR="00B44C21" w:rsidRPr="00CD4B4A" w:rsidRDefault="00B44C21" w:rsidP="00830641">
            <w:pPr>
              <w:jc w:val="center"/>
              <w:rPr>
                <w:shadow/>
                <w:color w:val="000000" w:themeColor="text1"/>
                <w:sz w:val="24"/>
                <w:szCs w:val="24"/>
                <w:lang w:val="ro-RO" w:eastAsia="ro-RO"/>
              </w:rPr>
            </w:pPr>
            <w:r w:rsidRPr="006B098F">
              <w:rPr>
                <w:shadow/>
                <w:color w:val="000000" w:themeColor="text1"/>
                <w:sz w:val="24"/>
                <w:szCs w:val="24"/>
                <w:lang w:val="ro-RO" w:eastAsia="ro-RO"/>
              </w:rPr>
              <w:t>СЕЛЬСКИЙ СОВЕТ НЕКУЛЭЕУКА</w:t>
            </w:r>
          </w:p>
          <w:p w:rsidR="00B44C21" w:rsidRPr="006B098F" w:rsidRDefault="00B44C21" w:rsidP="00830641">
            <w:pPr>
              <w:jc w:val="center"/>
              <w:rPr>
                <w:color w:val="000000" w:themeColor="text1"/>
                <w:sz w:val="24"/>
                <w:szCs w:val="24"/>
                <w:lang w:val="ro-RO" w:eastAsia="ro-RO"/>
              </w:rPr>
            </w:pPr>
            <w:r w:rsidRPr="006B098F">
              <w:rPr>
                <w:color w:val="000000" w:themeColor="text1"/>
                <w:sz w:val="24"/>
                <w:szCs w:val="24"/>
                <w:lang w:val="ro-RO" w:eastAsia="ro-RO"/>
              </w:rPr>
              <w:t>МД 3539 с.Некулэеука</w:t>
            </w:r>
          </w:p>
          <w:p w:rsidR="00B44C21" w:rsidRPr="006B098F" w:rsidRDefault="00B44C21" w:rsidP="00830641">
            <w:pPr>
              <w:jc w:val="center"/>
              <w:rPr>
                <w:color w:val="000000" w:themeColor="text1"/>
                <w:sz w:val="24"/>
                <w:szCs w:val="24"/>
                <w:lang w:val="ro-RO" w:eastAsia="ro-RO"/>
              </w:rPr>
            </w:pPr>
            <w:r w:rsidRPr="006B098F">
              <w:rPr>
                <w:color w:val="000000" w:themeColor="text1"/>
                <w:sz w:val="24"/>
                <w:szCs w:val="24"/>
                <w:lang w:val="ro-RO" w:eastAsia="ro-RO"/>
              </w:rPr>
              <w:t>Тел. (235)-60-2-36 60-2-38</w:t>
            </w:r>
          </w:p>
          <w:p w:rsidR="00B44C21" w:rsidRPr="006B098F" w:rsidRDefault="00B44C21" w:rsidP="00830641">
            <w:pPr>
              <w:jc w:val="center"/>
              <w:rPr>
                <w:color w:val="000000" w:themeColor="text1"/>
                <w:sz w:val="24"/>
                <w:szCs w:val="24"/>
                <w:lang w:val="ro-RO" w:eastAsia="ro-RO"/>
              </w:rPr>
            </w:pPr>
            <w:r w:rsidRPr="006B098F">
              <w:rPr>
                <w:color w:val="000000" w:themeColor="text1"/>
                <w:sz w:val="24"/>
                <w:szCs w:val="24"/>
                <w:lang w:val="ro-RO" w:eastAsia="ro-RO"/>
              </w:rPr>
              <w:t xml:space="preserve">К/ф </w:t>
            </w:r>
            <w:r w:rsidRPr="006B098F">
              <w:rPr>
                <w:noProof/>
                <w:color w:val="000000" w:themeColor="text1"/>
                <w:sz w:val="24"/>
                <w:szCs w:val="24"/>
                <w:lang w:val="ro-RO" w:eastAsia="ro-RO"/>
              </w:rPr>
              <w:t>1007601006438</w:t>
            </w:r>
          </w:p>
        </w:tc>
      </w:tr>
    </w:tbl>
    <w:p w:rsidR="00830641" w:rsidRDefault="00B44C21" w:rsidP="00830641">
      <w:pPr>
        <w:jc w:val="right"/>
        <w:rPr>
          <w:i/>
          <w:color w:val="000000"/>
          <w:sz w:val="28"/>
          <w:szCs w:val="28"/>
          <w:lang w:val="ro-MO"/>
        </w:rPr>
      </w:pPr>
      <w:r>
        <w:rPr>
          <w:sz w:val="22"/>
          <w:szCs w:val="22"/>
          <w:lang w:val="ro-RO"/>
        </w:rPr>
        <w:lastRenderedPageBreak/>
        <w:t xml:space="preserve">                                                                        </w:t>
      </w:r>
      <w:r w:rsidR="00830641">
        <w:rPr>
          <w:i/>
          <w:color w:val="000000"/>
          <w:sz w:val="28"/>
          <w:szCs w:val="28"/>
          <w:lang w:val="ro-MO"/>
        </w:rPr>
        <w:t>Anexa nr.1</w:t>
      </w:r>
    </w:p>
    <w:p w:rsidR="00830641" w:rsidRDefault="00830641" w:rsidP="00830641">
      <w:pPr>
        <w:tabs>
          <w:tab w:val="left" w:pos="7371"/>
        </w:tabs>
        <w:jc w:val="right"/>
        <w:rPr>
          <w:color w:val="000000"/>
          <w:sz w:val="28"/>
          <w:szCs w:val="28"/>
          <w:lang w:val="ro-MO"/>
        </w:rPr>
      </w:pPr>
      <w:r>
        <w:rPr>
          <w:color w:val="000000"/>
          <w:sz w:val="28"/>
          <w:szCs w:val="28"/>
          <w:lang w:val="ro-MO"/>
        </w:rPr>
        <w:t>la decizia Consiliului local Necul</w:t>
      </w:r>
      <w:r>
        <w:rPr>
          <w:color w:val="000000"/>
          <w:sz w:val="28"/>
          <w:szCs w:val="28"/>
          <w:lang w:val="ro-RO"/>
        </w:rPr>
        <w:t>ă</w:t>
      </w:r>
      <w:r>
        <w:rPr>
          <w:color w:val="000000"/>
          <w:sz w:val="28"/>
          <w:szCs w:val="28"/>
          <w:lang w:val="ro-MO"/>
        </w:rPr>
        <w:t>ieuca</w:t>
      </w:r>
    </w:p>
    <w:p w:rsidR="00830641" w:rsidRDefault="00D8613A" w:rsidP="00830641">
      <w:pPr>
        <w:tabs>
          <w:tab w:val="left" w:pos="7371"/>
        </w:tabs>
        <w:jc w:val="right"/>
        <w:rPr>
          <w:color w:val="000000"/>
          <w:sz w:val="28"/>
          <w:szCs w:val="28"/>
          <w:lang w:val="ro-MO"/>
        </w:rPr>
      </w:pPr>
      <w:r>
        <w:rPr>
          <w:color w:val="000000"/>
          <w:sz w:val="28"/>
          <w:szCs w:val="28"/>
          <w:lang w:val="ro-MO"/>
        </w:rPr>
        <w:t xml:space="preserve">              </w:t>
      </w:r>
      <w:r w:rsidR="00830641" w:rsidRPr="00D8613A">
        <w:rPr>
          <w:color w:val="000000"/>
          <w:sz w:val="24"/>
          <w:szCs w:val="24"/>
          <w:lang w:val="ro-MO"/>
        </w:rPr>
        <w:t xml:space="preserve">nr.        din  </w:t>
      </w:r>
      <w:r w:rsidR="00A339BB">
        <w:rPr>
          <w:color w:val="000000"/>
          <w:sz w:val="24"/>
          <w:szCs w:val="24"/>
          <w:lang w:val="ro-MO"/>
        </w:rPr>
        <w:t xml:space="preserve">  </w:t>
      </w:r>
      <w:r w:rsidRPr="00D8613A">
        <w:rPr>
          <w:color w:val="000000"/>
          <w:sz w:val="24"/>
          <w:szCs w:val="24"/>
          <w:lang w:val="ro-MO"/>
        </w:rPr>
        <w:t xml:space="preserve"> decembrie</w:t>
      </w:r>
      <w:r w:rsidR="00830641">
        <w:rPr>
          <w:color w:val="000000"/>
          <w:sz w:val="28"/>
          <w:szCs w:val="28"/>
          <w:lang w:val="ro-MO"/>
        </w:rPr>
        <w:t xml:space="preserve">                    </w:t>
      </w:r>
      <w:r w:rsidR="00A339BB">
        <w:rPr>
          <w:color w:val="000000"/>
          <w:sz w:val="28"/>
          <w:szCs w:val="28"/>
          <w:lang w:val="ro-MO"/>
        </w:rPr>
        <w:t>2018</w:t>
      </w:r>
    </w:p>
    <w:p w:rsidR="00830641" w:rsidRDefault="00830641" w:rsidP="00830641">
      <w:pPr>
        <w:tabs>
          <w:tab w:val="left" w:pos="7371"/>
        </w:tabs>
        <w:jc w:val="center"/>
        <w:rPr>
          <w:b/>
          <w:color w:val="000000"/>
          <w:sz w:val="28"/>
          <w:szCs w:val="28"/>
          <w:lang w:val="ro-MO"/>
        </w:rPr>
      </w:pPr>
    </w:p>
    <w:tbl>
      <w:tblPr>
        <w:tblW w:w="10080" w:type="dxa"/>
        <w:tblInd w:w="93" w:type="dxa"/>
        <w:tblLook w:val="04A0"/>
      </w:tblPr>
      <w:tblGrid>
        <w:gridCol w:w="7812"/>
        <w:gridCol w:w="1134"/>
        <w:gridCol w:w="1134"/>
      </w:tblGrid>
      <w:tr w:rsidR="00830641" w:rsidRPr="00451750" w:rsidTr="00830641">
        <w:trPr>
          <w:trHeight w:val="315"/>
        </w:trPr>
        <w:tc>
          <w:tcPr>
            <w:tcW w:w="10080" w:type="dxa"/>
            <w:gridSpan w:val="3"/>
            <w:noWrap/>
            <w:vAlign w:val="bottom"/>
            <w:hideMark/>
          </w:tcPr>
          <w:p w:rsidR="00830641" w:rsidRDefault="00830641">
            <w:pPr>
              <w:jc w:val="center"/>
              <w:rPr>
                <w:b/>
                <w:bCs/>
                <w:color w:val="000000"/>
                <w:sz w:val="28"/>
                <w:szCs w:val="28"/>
                <w:lang w:val="ro-RO" w:eastAsia="ro-RO"/>
              </w:rPr>
            </w:pPr>
            <w:r>
              <w:rPr>
                <w:b/>
                <w:bCs/>
                <w:color w:val="000000"/>
                <w:sz w:val="28"/>
                <w:szCs w:val="28"/>
                <w:lang w:val="ro-RO" w:eastAsia="ro-RO"/>
              </w:rPr>
              <w:t>Indicatorii generali și sursele de finanțare ale bugetului local Neculăieuca</w:t>
            </w:r>
          </w:p>
        </w:tc>
      </w:tr>
      <w:tr w:rsidR="00830641" w:rsidRPr="00451750" w:rsidTr="00830641">
        <w:trPr>
          <w:trHeight w:val="315"/>
        </w:trPr>
        <w:tc>
          <w:tcPr>
            <w:tcW w:w="7812" w:type="dxa"/>
            <w:noWrap/>
            <w:vAlign w:val="bottom"/>
            <w:hideMark/>
          </w:tcPr>
          <w:p w:rsidR="00830641" w:rsidRPr="00830641" w:rsidRDefault="00830641">
            <w:pPr>
              <w:rPr>
                <w:lang w:val="en-US"/>
              </w:rPr>
            </w:pPr>
          </w:p>
        </w:tc>
        <w:tc>
          <w:tcPr>
            <w:tcW w:w="1134" w:type="dxa"/>
            <w:noWrap/>
            <w:vAlign w:val="bottom"/>
            <w:hideMark/>
          </w:tcPr>
          <w:p w:rsidR="00830641" w:rsidRPr="00830641" w:rsidRDefault="00830641">
            <w:pPr>
              <w:rPr>
                <w:lang w:val="en-US"/>
              </w:rPr>
            </w:pPr>
          </w:p>
        </w:tc>
        <w:tc>
          <w:tcPr>
            <w:tcW w:w="1134" w:type="dxa"/>
            <w:noWrap/>
            <w:vAlign w:val="bottom"/>
            <w:hideMark/>
          </w:tcPr>
          <w:p w:rsidR="00830641" w:rsidRPr="00830641" w:rsidRDefault="00830641">
            <w:pPr>
              <w:rPr>
                <w:lang w:val="en-US"/>
              </w:rPr>
            </w:pPr>
          </w:p>
        </w:tc>
      </w:tr>
      <w:tr w:rsidR="00830641" w:rsidTr="00830641">
        <w:trPr>
          <w:trHeight w:val="630"/>
        </w:trPr>
        <w:tc>
          <w:tcPr>
            <w:tcW w:w="781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830641" w:rsidRDefault="00830641">
            <w:pPr>
              <w:jc w:val="center"/>
              <w:rPr>
                <w:b/>
                <w:bCs/>
                <w:color w:val="000000"/>
                <w:sz w:val="28"/>
                <w:szCs w:val="28"/>
                <w:lang w:val="ro-RO" w:eastAsia="ro-RO"/>
              </w:rPr>
            </w:pPr>
            <w:r>
              <w:rPr>
                <w:b/>
                <w:bCs/>
                <w:color w:val="000000"/>
                <w:sz w:val="28"/>
                <w:szCs w:val="28"/>
                <w:lang w:val="ro-RO" w:eastAsia="ro-RO"/>
              </w:rPr>
              <w:t>Denumirea</w:t>
            </w:r>
          </w:p>
        </w:tc>
        <w:tc>
          <w:tcPr>
            <w:tcW w:w="1134" w:type="dxa"/>
            <w:tcBorders>
              <w:top w:val="single" w:sz="4" w:space="0" w:color="auto"/>
              <w:left w:val="nil"/>
              <w:bottom w:val="single" w:sz="4" w:space="0" w:color="auto"/>
              <w:right w:val="single" w:sz="4" w:space="0" w:color="auto"/>
            </w:tcBorders>
            <w:shd w:val="clear" w:color="auto" w:fill="F2F2F2"/>
            <w:noWrap/>
            <w:vAlign w:val="bottom"/>
            <w:hideMark/>
          </w:tcPr>
          <w:p w:rsidR="00830641" w:rsidRDefault="00830641">
            <w:pPr>
              <w:jc w:val="center"/>
              <w:rPr>
                <w:b/>
                <w:bCs/>
                <w:color w:val="000000"/>
                <w:sz w:val="28"/>
                <w:szCs w:val="28"/>
                <w:lang w:val="ro-RO" w:eastAsia="ro-RO"/>
              </w:rPr>
            </w:pPr>
            <w:r>
              <w:rPr>
                <w:b/>
                <w:bCs/>
                <w:color w:val="000000"/>
                <w:sz w:val="28"/>
                <w:szCs w:val="28"/>
                <w:lang w:val="ro-RO" w:eastAsia="ro-RO"/>
              </w:rPr>
              <w:t>Cod Eco</w:t>
            </w:r>
          </w:p>
        </w:tc>
        <w:tc>
          <w:tcPr>
            <w:tcW w:w="1134" w:type="dxa"/>
            <w:tcBorders>
              <w:top w:val="single" w:sz="4" w:space="0" w:color="auto"/>
              <w:left w:val="nil"/>
              <w:bottom w:val="single" w:sz="4" w:space="0" w:color="auto"/>
              <w:right w:val="single" w:sz="4" w:space="0" w:color="auto"/>
            </w:tcBorders>
            <w:shd w:val="clear" w:color="auto" w:fill="F2F2F2"/>
            <w:vAlign w:val="bottom"/>
            <w:hideMark/>
          </w:tcPr>
          <w:p w:rsidR="00830641" w:rsidRDefault="00830641">
            <w:pPr>
              <w:jc w:val="center"/>
              <w:rPr>
                <w:b/>
                <w:bCs/>
                <w:color w:val="000000"/>
                <w:sz w:val="28"/>
                <w:szCs w:val="28"/>
                <w:lang w:val="ro-RO" w:eastAsia="ro-RO"/>
              </w:rPr>
            </w:pPr>
            <w:r>
              <w:rPr>
                <w:b/>
                <w:bCs/>
                <w:color w:val="000000"/>
                <w:sz w:val="28"/>
                <w:szCs w:val="28"/>
                <w:lang w:val="ro-RO" w:eastAsia="ro-RO"/>
              </w:rPr>
              <w:t>Suma, mii lei</w:t>
            </w:r>
          </w:p>
        </w:tc>
      </w:tr>
      <w:tr w:rsidR="00830641" w:rsidTr="00830641">
        <w:trPr>
          <w:trHeight w:val="315"/>
        </w:trPr>
        <w:tc>
          <w:tcPr>
            <w:tcW w:w="7812" w:type="dxa"/>
            <w:tcBorders>
              <w:top w:val="nil"/>
              <w:left w:val="single" w:sz="4" w:space="0" w:color="auto"/>
              <w:bottom w:val="single" w:sz="4" w:space="0" w:color="auto"/>
              <w:right w:val="single" w:sz="4" w:space="0" w:color="auto"/>
            </w:tcBorders>
            <w:noWrap/>
            <w:vAlign w:val="bottom"/>
            <w:hideMark/>
          </w:tcPr>
          <w:p w:rsidR="00830641" w:rsidRDefault="00830641">
            <w:pPr>
              <w:rPr>
                <w:b/>
                <w:bCs/>
                <w:color w:val="000000"/>
                <w:sz w:val="28"/>
                <w:szCs w:val="28"/>
                <w:lang w:val="ro-RO" w:eastAsia="ro-RO"/>
              </w:rPr>
            </w:pPr>
            <w:r>
              <w:rPr>
                <w:b/>
                <w:bCs/>
                <w:color w:val="000000"/>
                <w:sz w:val="28"/>
                <w:szCs w:val="28"/>
                <w:lang w:val="ro-RO" w:eastAsia="ro-RO"/>
              </w:rPr>
              <w:t>I. VENITURI, total</w:t>
            </w:r>
          </w:p>
        </w:tc>
        <w:tc>
          <w:tcPr>
            <w:tcW w:w="1134" w:type="dxa"/>
            <w:tcBorders>
              <w:top w:val="nil"/>
              <w:left w:val="nil"/>
              <w:bottom w:val="single" w:sz="4" w:space="0" w:color="auto"/>
              <w:right w:val="single" w:sz="4" w:space="0" w:color="auto"/>
            </w:tcBorders>
            <w:noWrap/>
            <w:vAlign w:val="bottom"/>
            <w:hideMark/>
          </w:tcPr>
          <w:p w:rsidR="00830641" w:rsidRDefault="00830641">
            <w:pPr>
              <w:jc w:val="center"/>
              <w:rPr>
                <w:b/>
                <w:bCs/>
                <w:color w:val="000000"/>
                <w:sz w:val="28"/>
                <w:szCs w:val="28"/>
                <w:lang w:val="ro-RO" w:eastAsia="ro-RO"/>
              </w:rPr>
            </w:pPr>
            <w:r>
              <w:rPr>
                <w:b/>
                <w:bCs/>
                <w:color w:val="000000"/>
                <w:sz w:val="28"/>
                <w:szCs w:val="28"/>
                <w:lang w:val="ro-RO" w:eastAsia="ro-RO"/>
              </w:rPr>
              <w:t>1</w:t>
            </w:r>
          </w:p>
        </w:tc>
        <w:tc>
          <w:tcPr>
            <w:tcW w:w="1134" w:type="dxa"/>
            <w:tcBorders>
              <w:top w:val="nil"/>
              <w:left w:val="nil"/>
              <w:bottom w:val="single" w:sz="4" w:space="0" w:color="auto"/>
              <w:right w:val="single" w:sz="4" w:space="0" w:color="auto"/>
            </w:tcBorders>
            <w:noWrap/>
            <w:vAlign w:val="bottom"/>
            <w:hideMark/>
          </w:tcPr>
          <w:p w:rsidR="00830641" w:rsidRDefault="00A339BB" w:rsidP="007415DC">
            <w:pPr>
              <w:jc w:val="center"/>
              <w:rPr>
                <w:color w:val="000000"/>
                <w:sz w:val="28"/>
                <w:szCs w:val="28"/>
                <w:lang w:val="ro-RO" w:eastAsia="ro-RO"/>
              </w:rPr>
            </w:pPr>
            <w:r>
              <w:rPr>
                <w:color w:val="000000"/>
                <w:sz w:val="28"/>
                <w:szCs w:val="28"/>
                <w:lang w:val="ro-RO" w:eastAsia="ro-RO"/>
              </w:rPr>
              <w:t>2056.3</w:t>
            </w:r>
          </w:p>
        </w:tc>
      </w:tr>
      <w:tr w:rsidR="00830641" w:rsidTr="00830641">
        <w:trPr>
          <w:trHeight w:val="345"/>
        </w:trPr>
        <w:tc>
          <w:tcPr>
            <w:tcW w:w="7812" w:type="dxa"/>
            <w:tcBorders>
              <w:top w:val="nil"/>
              <w:left w:val="single" w:sz="4" w:space="0" w:color="auto"/>
              <w:bottom w:val="single" w:sz="4" w:space="0" w:color="auto"/>
              <w:right w:val="single" w:sz="4" w:space="0" w:color="auto"/>
            </w:tcBorders>
            <w:noWrap/>
            <w:vAlign w:val="bottom"/>
            <w:hideMark/>
          </w:tcPr>
          <w:p w:rsidR="00830641" w:rsidRDefault="00830641">
            <w:pPr>
              <w:rPr>
                <w:b/>
                <w:bCs/>
                <w:color w:val="000000"/>
                <w:sz w:val="28"/>
                <w:szCs w:val="28"/>
                <w:lang w:val="ro-RO" w:eastAsia="ro-RO"/>
              </w:rPr>
            </w:pPr>
            <w:r>
              <w:rPr>
                <w:b/>
                <w:bCs/>
                <w:color w:val="000000"/>
                <w:sz w:val="28"/>
                <w:szCs w:val="28"/>
                <w:lang w:val="ro-RO" w:eastAsia="ro-RO"/>
              </w:rPr>
              <w:t>inclusiv transferuri de la bugetul de stat</w:t>
            </w:r>
          </w:p>
        </w:tc>
        <w:tc>
          <w:tcPr>
            <w:tcW w:w="1134" w:type="dxa"/>
            <w:tcBorders>
              <w:top w:val="nil"/>
              <w:left w:val="nil"/>
              <w:bottom w:val="single" w:sz="4" w:space="0" w:color="auto"/>
              <w:right w:val="single" w:sz="4" w:space="0" w:color="auto"/>
            </w:tcBorders>
            <w:noWrap/>
            <w:vAlign w:val="bottom"/>
            <w:hideMark/>
          </w:tcPr>
          <w:p w:rsidR="00830641" w:rsidRDefault="00830641">
            <w:pPr>
              <w:jc w:val="center"/>
              <w:rPr>
                <w:b/>
                <w:bCs/>
                <w:color w:val="000000"/>
                <w:sz w:val="28"/>
                <w:szCs w:val="28"/>
                <w:lang w:val="ro-RO" w:eastAsia="ro-RO"/>
              </w:rPr>
            </w:pPr>
            <w:r>
              <w:rPr>
                <w:b/>
                <w:bCs/>
                <w:color w:val="000000"/>
                <w:sz w:val="28"/>
                <w:szCs w:val="28"/>
                <w:lang w:val="ro-RO" w:eastAsia="ro-RO"/>
              </w:rPr>
              <w:t> </w:t>
            </w:r>
          </w:p>
        </w:tc>
        <w:tc>
          <w:tcPr>
            <w:tcW w:w="1134" w:type="dxa"/>
            <w:tcBorders>
              <w:top w:val="nil"/>
              <w:left w:val="nil"/>
              <w:bottom w:val="single" w:sz="4" w:space="0" w:color="auto"/>
              <w:right w:val="single" w:sz="4" w:space="0" w:color="auto"/>
            </w:tcBorders>
            <w:noWrap/>
            <w:vAlign w:val="bottom"/>
            <w:hideMark/>
          </w:tcPr>
          <w:p w:rsidR="00830641" w:rsidRDefault="00A339BB">
            <w:pPr>
              <w:jc w:val="center"/>
              <w:rPr>
                <w:color w:val="000000"/>
                <w:sz w:val="28"/>
                <w:szCs w:val="28"/>
                <w:lang w:val="ro-RO" w:eastAsia="ro-RO"/>
              </w:rPr>
            </w:pPr>
            <w:r>
              <w:rPr>
                <w:color w:val="000000"/>
                <w:sz w:val="28"/>
                <w:szCs w:val="28"/>
                <w:lang w:val="ro-RO" w:eastAsia="ro-RO"/>
              </w:rPr>
              <w:t>1750.9</w:t>
            </w:r>
          </w:p>
        </w:tc>
      </w:tr>
      <w:tr w:rsidR="00830641" w:rsidTr="00830641">
        <w:trPr>
          <w:trHeight w:val="315"/>
        </w:trPr>
        <w:tc>
          <w:tcPr>
            <w:tcW w:w="7812" w:type="dxa"/>
            <w:tcBorders>
              <w:top w:val="nil"/>
              <w:left w:val="single" w:sz="4" w:space="0" w:color="auto"/>
              <w:bottom w:val="nil"/>
              <w:right w:val="single" w:sz="4" w:space="0" w:color="auto"/>
            </w:tcBorders>
            <w:noWrap/>
            <w:vAlign w:val="bottom"/>
            <w:hideMark/>
          </w:tcPr>
          <w:p w:rsidR="00830641" w:rsidRDefault="00830641">
            <w:pPr>
              <w:rPr>
                <w:b/>
                <w:bCs/>
                <w:color w:val="000000"/>
                <w:sz w:val="28"/>
                <w:szCs w:val="28"/>
                <w:lang w:val="ro-RO" w:eastAsia="ro-RO"/>
              </w:rPr>
            </w:pPr>
            <w:r>
              <w:rPr>
                <w:b/>
                <w:bCs/>
                <w:color w:val="000000"/>
                <w:sz w:val="28"/>
                <w:szCs w:val="28"/>
                <w:lang w:val="ro-RO" w:eastAsia="ro-RO"/>
              </w:rPr>
              <w:t>II. CHELTUIELI, total</w:t>
            </w:r>
          </w:p>
        </w:tc>
        <w:tc>
          <w:tcPr>
            <w:tcW w:w="1134" w:type="dxa"/>
            <w:tcBorders>
              <w:top w:val="nil"/>
              <w:left w:val="nil"/>
              <w:bottom w:val="nil"/>
              <w:right w:val="single" w:sz="4" w:space="0" w:color="auto"/>
            </w:tcBorders>
            <w:noWrap/>
            <w:vAlign w:val="bottom"/>
            <w:hideMark/>
          </w:tcPr>
          <w:p w:rsidR="00830641" w:rsidRDefault="00830641">
            <w:pPr>
              <w:jc w:val="center"/>
              <w:rPr>
                <w:b/>
                <w:bCs/>
                <w:color w:val="000000"/>
                <w:sz w:val="28"/>
                <w:szCs w:val="28"/>
                <w:lang w:val="ro-RO" w:eastAsia="ro-RO"/>
              </w:rPr>
            </w:pPr>
            <w:r>
              <w:rPr>
                <w:b/>
                <w:bCs/>
                <w:color w:val="000000"/>
                <w:sz w:val="28"/>
                <w:szCs w:val="28"/>
                <w:lang w:val="ro-RO" w:eastAsia="ro-RO"/>
              </w:rPr>
              <w:t>2+3</w:t>
            </w:r>
          </w:p>
        </w:tc>
        <w:tc>
          <w:tcPr>
            <w:tcW w:w="1134" w:type="dxa"/>
            <w:tcBorders>
              <w:top w:val="nil"/>
              <w:left w:val="nil"/>
              <w:bottom w:val="nil"/>
              <w:right w:val="single" w:sz="4" w:space="0" w:color="auto"/>
            </w:tcBorders>
            <w:noWrap/>
            <w:vAlign w:val="bottom"/>
            <w:hideMark/>
          </w:tcPr>
          <w:p w:rsidR="00830641" w:rsidRDefault="00A339BB">
            <w:pPr>
              <w:jc w:val="center"/>
              <w:rPr>
                <w:color w:val="000000"/>
                <w:sz w:val="28"/>
                <w:szCs w:val="28"/>
                <w:lang w:val="ro-RO" w:eastAsia="ro-RO"/>
              </w:rPr>
            </w:pPr>
            <w:r>
              <w:rPr>
                <w:color w:val="000000"/>
                <w:sz w:val="28"/>
                <w:szCs w:val="28"/>
                <w:lang w:val="ro-RO" w:eastAsia="ro-RO"/>
              </w:rPr>
              <w:t>2056.3</w:t>
            </w:r>
          </w:p>
        </w:tc>
      </w:tr>
    </w:tbl>
    <w:p w:rsidR="00830641" w:rsidRDefault="00830641" w:rsidP="00830641">
      <w:pPr>
        <w:tabs>
          <w:tab w:val="left" w:pos="7371"/>
        </w:tabs>
        <w:jc w:val="center"/>
        <w:rPr>
          <w:b/>
          <w:color w:val="000000"/>
          <w:sz w:val="28"/>
          <w:szCs w:val="28"/>
          <w:lang w:val="ro-MO"/>
        </w:rPr>
      </w:pPr>
    </w:p>
    <w:p w:rsidR="00830641" w:rsidRDefault="00830641" w:rsidP="00830641">
      <w:pPr>
        <w:rPr>
          <w:b/>
          <w:color w:val="000000"/>
          <w:sz w:val="28"/>
          <w:szCs w:val="28"/>
          <w:lang w:val="ro-MO"/>
        </w:rPr>
      </w:pPr>
      <w:r>
        <w:rPr>
          <w:b/>
          <w:color w:val="000000"/>
          <w:sz w:val="28"/>
          <w:szCs w:val="28"/>
          <w:lang w:val="ro-MO"/>
        </w:rPr>
        <w:t>Secretarul Consiliului  Sătesc</w:t>
      </w:r>
    </w:p>
    <w:p w:rsidR="00830641" w:rsidRDefault="00830641" w:rsidP="00830641">
      <w:pPr>
        <w:tabs>
          <w:tab w:val="left" w:pos="7371"/>
        </w:tabs>
        <w:rPr>
          <w:i/>
          <w:color w:val="000000"/>
          <w:sz w:val="28"/>
          <w:szCs w:val="28"/>
          <w:lang w:val="ro-MO"/>
        </w:rPr>
      </w:pPr>
    </w:p>
    <w:p w:rsidR="00830641" w:rsidRDefault="00830641"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D8613A" w:rsidRDefault="00D8613A" w:rsidP="00830641">
      <w:pPr>
        <w:tabs>
          <w:tab w:val="left" w:pos="7371"/>
        </w:tabs>
        <w:rPr>
          <w:i/>
          <w:color w:val="000000"/>
          <w:sz w:val="28"/>
          <w:szCs w:val="28"/>
          <w:lang w:val="ro-MO"/>
        </w:rPr>
      </w:pPr>
    </w:p>
    <w:p w:rsidR="00830641" w:rsidRDefault="00830641" w:rsidP="00D8613A">
      <w:pPr>
        <w:tabs>
          <w:tab w:val="left" w:pos="7371"/>
        </w:tabs>
        <w:rPr>
          <w:i/>
          <w:color w:val="000000"/>
          <w:sz w:val="28"/>
          <w:szCs w:val="28"/>
          <w:lang w:val="ro-MO"/>
        </w:rPr>
      </w:pPr>
    </w:p>
    <w:p w:rsidR="00A76A13" w:rsidRDefault="00A76A13" w:rsidP="00D8613A">
      <w:pPr>
        <w:tabs>
          <w:tab w:val="left" w:pos="7371"/>
        </w:tabs>
        <w:rPr>
          <w:i/>
          <w:color w:val="000000"/>
          <w:sz w:val="28"/>
          <w:szCs w:val="28"/>
          <w:lang w:val="ro-MO"/>
        </w:rPr>
      </w:pPr>
    </w:p>
    <w:p w:rsidR="00A76A13" w:rsidRDefault="00A76A13" w:rsidP="00D8613A">
      <w:pPr>
        <w:tabs>
          <w:tab w:val="left" w:pos="7371"/>
        </w:tabs>
        <w:rPr>
          <w:i/>
          <w:color w:val="000000"/>
          <w:sz w:val="28"/>
          <w:szCs w:val="28"/>
          <w:lang w:val="ro-MO"/>
        </w:rPr>
      </w:pPr>
    </w:p>
    <w:p w:rsidR="00A76A13" w:rsidRDefault="00A76A13" w:rsidP="00D8613A">
      <w:pPr>
        <w:tabs>
          <w:tab w:val="left" w:pos="7371"/>
        </w:tabs>
        <w:rPr>
          <w:i/>
          <w:color w:val="000000"/>
          <w:sz w:val="28"/>
          <w:szCs w:val="28"/>
          <w:lang w:val="ro-MO"/>
        </w:rPr>
      </w:pPr>
    </w:p>
    <w:p w:rsidR="00A76A13" w:rsidRDefault="00A76A13" w:rsidP="00D8613A">
      <w:pPr>
        <w:tabs>
          <w:tab w:val="left" w:pos="7371"/>
        </w:tabs>
        <w:rPr>
          <w:i/>
          <w:color w:val="000000"/>
          <w:sz w:val="28"/>
          <w:szCs w:val="28"/>
          <w:lang w:val="ro-MO"/>
        </w:rPr>
      </w:pPr>
    </w:p>
    <w:p w:rsidR="00D8613A" w:rsidRDefault="00D8613A" w:rsidP="00D8613A">
      <w:pPr>
        <w:tabs>
          <w:tab w:val="left" w:pos="7371"/>
        </w:tabs>
        <w:rPr>
          <w:color w:val="000000"/>
          <w:sz w:val="28"/>
          <w:szCs w:val="28"/>
          <w:lang w:val="ro-MO"/>
        </w:rPr>
      </w:pPr>
    </w:p>
    <w:p w:rsidR="00767BD2" w:rsidRDefault="00767BD2" w:rsidP="00D8613A">
      <w:pPr>
        <w:tabs>
          <w:tab w:val="left" w:pos="7371"/>
        </w:tabs>
        <w:rPr>
          <w:color w:val="000000"/>
          <w:sz w:val="28"/>
          <w:szCs w:val="28"/>
          <w:lang w:val="ro-MO"/>
        </w:rPr>
      </w:pPr>
    </w:p>
    <w:p w:rsidR="00767BD2" w:rsidRPr="00830641" w:rsidRDefault="00767BD2" w:rsidP="00D8613A">
      <w:pPr>
        <w:tabs>
          <w:tab w:val="left" w:pos="7371"/>
        </w:tabs>
        <w:rPr>
          <w:color w:val="000000"/>
          <w:sz w:val="28"/>
          <w:szCs w:val="28"/>
          <w:lang w:val="ro-MO"/>
        </w:rPr>
      </w:pPr>
    </w:p>
    <w:p w:rsidR="00830641" w:rsidRPr="003164E4" w:rsidRDefault="00830641" w:rsidP="00830641">
      <w:pPr>
        <w:tabs>
          <w:tab w:val="left" w:pos="7371"/>
        </w:tabs>
        <w:jc w:val="right"/>
        <w:rPr>
          <w:i/>
          <w:color w:val="000000"/>
          <w:sz w:val="24"/>
          <w:szCs w:val="24"/>
          <w:lang w:val="ro-MO"/>
        </w:rPr>
      </w:pPr>
      <w:r w:rsidRPr="003164E4">
        <w:rPr>
          <w:i/>
          <w:color w:val="000000"/>
          <w:sz w:val="24"/>
          <w:szCs w:val="24"/>
          <w:lang w:val="ro-MO"/>
        </w:rPr>
        <w:lastRenderedPageBreak/>
        <w:t>Anexa nr.3</w:t>
      </w:r>
    </w:p>
    <w:p w:rsidR="00830641" w:rsidRPr="003164E4" w:rsidRDefault="00830641" w:rsidP="00830641">
      <w:pPr>
        <w:tabs>
          <w:tab w:val="left" w:pos="7371"/>
        </w:tabs>
        <w:jc w:val="right"/>
        <w:rPr>
          <w:color w:val="000000"/>
          <w:sz w:val="24"/>
          <w:szCs w:val="24"/>
          <w:lang w:val="ro-MO"/>
        </w:rPr>
      </w:pPr>
      <w:r w:rsidRPr="003164E4">
        <w:rPr>
          <w:color w:val="000000"/>
          <w:sz w:val="24"/>
          <w:szCs w:val="24"/>
          <w:lang w:val="ro-MO"/>
        </w:rPr>
        <w:t>la decizia Consiliului local Neculăieuca</w:t>
      </w:r>
    </w:p>
    <w:p w:rsidR="00830641" w:rsidRPr="003164E4" w:rsidRDefault="00830641" w:rsidP="00830641">
      <w:pPr>
        <w:tabs>
          <w:tab w:val="left" w:pos="7371"/>
        </w:tabs>
        <w:jc w:val="right"/>
        <w:rPr>
          <w:color w:val="000000"/>
          <w:sz w:val="24"/>
          <w:szCs w:val="24"/>
          <w:lang w:val="ro-MO"/>
        </w:rPr>
      </w:pPr>
      <w:r w:rsidRPr="003164E4">
        <w:rPr>
          <w:color w:val="000000"/>
          <w:sz w:val="24"/>
          <w:szCs w:val="24"/>
          <w:lang w:val="ro-MO"/>
        </w:rPr>
        <w:t xml:space="preserve">nr.   </w:t>
      </w:r>
      <w:r w:rsidR="00A339BB">
        <w:rPr>
          <w:color w:val="000000"/>
          <w:sz w:val="24"/>
          <w:szCs w:val="24"/>
          <w:lang w:val="ro-MO"/>
        </w:rPr>
        <w:t xml:space="preserve">  </w:t>
      </w:r>
      <w:r w:rsidRPr="003164E4">
        <w:rPr>
          <w:color w:val="000000"/>
          <w:sz w:val="24"/>
          <w:szCs w:val="24"/>
          <w:lang w:val="ro-MO"/>
        </w:rPr>
        <w:t xml:space="preserve">din       </w:t>
      </w:r>
      <w:r w:rsidR="005800D1">
        <w:rPr>
          <w:color w:val="000000"/>
          <w:sz w:val="24"/>
          <w:szCs w:val="24"/>
          <w:lang w:val="ro-MO"/>
        </w:rPr>
        <w:t xml:space="preserve">  decembrie </w:t>
      </w:r>
      <w:r w:rsidRPr="003164E4">
        <w:rPr>
          <w:color w:val="000000"/>
          <w:sz w:val="24"/>
          <w:szCs w:val="24"/>
          <w:lang w:val="ro-MO"/>
        </w:rPr>
        <w:t xml:space="preserve">              201</w:t>
      </w:r>
      <w:r w:rsidR="00A339BB">
        <w:rPr>
          <w:color w:val="000000"/>
          <w:sz w:val="24"/>
          <w:szCs w:val="24"/>
          <w:lang w:val="ro-MO"/>
        </w:rPr>
        <w:t>8</w:t>
      </w:r>
      <w:r w:rsidRPr="003164E4">
        <w:rPr>
          <w:color w:val="000000"/>
          <w:sz w:val="24"/>
          <w:szCs w:val="24"/>
          <w:lang w:val="ro-MO"/>
        </w:rPr>
        <w:t xml:space="preserve"> </w:t>
      </w:r>
    </w:p>
    <w:p w:rsidR="00830641" w:rsidRPr="003164E4" w:rsidRDefault="00830641" w:rsidP="00830641">
      <w:pPr>
        <w:tabs>
          <w:tab w:val="left" w:pos="7371"/>
        </w:tabs>
        <w:jc w:val="right"/>
        <w:rPr>
          <w:color w:val="000000"/>
          <w:sz w:val="24"/>
          <w:szCs w:val="24"/>
          <w:lang w:val="ro-RO"/>
        </w:rPr>
      </w:pPr>
    </w:p>
    <w:tbl>
      <w:tblPr>
        <w:tblW w:w="10212" w:type="dxa"/>
        <w:tblInd w:w="93" w:type="dxa"/>
        <w:tblLook w:val="04A0"/>
      </w:tblPr>
      <w:tblGrid>
        <w:gridCol w:w="8095"/>
        <w:gridCol w:w="851"/>
        <w:gridCol w:w="1266"/>
      </w:tblGrid>
      <w:tr w:rsidR="00830641" w:rsidRPr="00451750" w:rsidTr="00830641">
        <w:trPr>
          <w:trHeight w:val="810"/>
        </w:trPr>
        <w:tc>
          <w:tcPr>
            <w:tcW w:w="10212" w:type="dxa"/>
            <w:gridSpan w:val="3"/>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Resursele și cheltuielile bugetului local Neculăieuca</w:t>
            </w:r>
          </w:p>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conform clasificației funcționale și pe program</w:t>
            </w:r>
          </w:p>
        </w:tc>
      </w:tr>
      <w:tr w:rsidR="00830641" w:rsidRPr="00451750" w:rsidTr="00830641">
        <w:trPr>
          <w:trHeight w:val="375"/>
        </w:trPr>
        <w:tc>
          <w:tcPr>
            <w:tcW w:w="8095" w:type="dxa"/>
            <w:tcBorders>
              <w:top w:val="nil"/>
              <w:left w:val="nil"/>
              <w:bottom w:val="single" w:sz="4" w:space="0" w:color="auto"/>
              <w:right w:val="nil"/>
            </w:tcBorders>
            <w:noWrap/>
            <w:vAlign w:val="bottom"/>
            <w:hideMark/>
          </w:tcPr>
          <w:p w:rsidR="00830641" w:rsidRPr="003164E4" w:rsidRDefault="00830641">
            <w:pPr>
              <w:rPr>
                <w:sz w:val="24"/>
                <w:szCs w:val="24"/>
                <w:lang w:val="en-US"/>
              </w:rPr>
            </w:pPr>
          </w:p>
        </w:tc>
        <w:tc>
          <w:tcPr>
            <w:tcW w:w="851" w:type="dxa"/>
            <w:tcBorders>
              <w:top w:val="nil"/>
              <w:left w:val="nil"/>
              <w:bottom w:val="single" w:sz="4" w:space="0" w:color="auto"/>
              <w:right w:val="nil"/>
            </w:tcBorders>
            <w:noWrap/>
            <w:vAlign w:val="bottom"/>
            <w:hideMark/>
          </w:tcPr>
          <w:p w:rsidR="00830641" w:rsidRPr="003164E4" w:rsidRDefault="00830641">
            <w:pPr>
              <w:rPr>
                <w:sz w:val="24"/>
                <w:szCs w:val="24"/>
                <w:lang w:val="en-US"/>
              </w:rPr>
            </w:pPr>
          </w:p>
        </w:tc>
        <w:tc>
          <w:tcPr>
            <w:tcW w:w="1266" w:type="dxa"/>
            <w:tcBorders>
              <w:top w:val="nil"/>
              <w:left w:val="nil"/>
              <w:bottom w:val="single" w:sz="4" w:space="0" w:color="auto"/>
              <w:right w:val="nil"/>
            </w:tcBorders>
            <w:noWrap/>
            <w:vAlign w:val="bottom"/>
            <w:hideMark/>
          </w:tcPr>
          <w:p w:rsidR="00830641" w:rsidRPr="003164E4" w:rsidRDefault="00830641">
            <w:pPr>
              <w:rPr>
                <w:sz w:val="24"/>
                <w:szCs w:val="24"/>
                <w:lang w:val="en-US"/>
              </w:rPr>
            </w:pPr>
          </w:p>
        </w:tc>
      </w:tr>
      <w:tr w:rsidR="00830641" w:rsidRPr="003164E4" w:rsidTr="00830641">
        <w:trPr>
          <w:trHeight w:val="750"/>
        </w:trPr>
        <w:tc>
          <w:tcPr>
            <w:tcW w:w="8095" w:type="dxa"/>
            <w:tcBorders>
              <w:top w:val="single" w:sz="4" w:space="0" w:color="auto"/>
              <w:left w:val="single" w:sz="4" w:space="0" w:color="auto"/>
              <w:bottom w:val="single" w:sz="4" w:space="0" w:color="auto"/>
              <w:right w:val="single" w:sz="4" w:space="0" w:color="auto"/>
            </w:tcBorders>
            <w:noWrap/>
            <w:vAlign w:val="center"/>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Denumirea</w:t>
            </w:r>
          </w:p>
        </w:tc>
        <w:tc>
          <w:tcPr>
            <w:tcW w:w="851" w:type="dxa"/>
            <w:tcBorders>
              <w:top w:val="single" w:sz="4" w:space="0" w:color="auto"/>
              <w:left w:val="nil"/>
              <w:bottom w:val="single" w:sz="4" w:space="0" w:color="auto"/>
              <w:right w:val="single" w:sz="4" w:space="0" w:color="auto"/>
            </w:tcBorders>
            <w:noWrap/>
            <w:vAlign w:val="center"/>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Cod</w:t>
            </w:r>
          </w:p>
        </w:tc>
        <w:tc>
          <w:tcPr>
            <w:tcW w:w="1266" w:type="dxa"/>
            <w:tcBorders>
              <w:top w:val="single" w:sz="4" w:space="0" w:color="auto"/>
              <w:left w:val="nil"/>
              <w:bottom w:val="single" w:sz="4" w:space="0" w:color="auto"/>
              <w:right w:val="single" w:sz="4" w:space="0" w:color="auto"/>
            </w:tcBorders>
            <w:vAlign w:val="center"/>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Suma, mii lei</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color w:val="000000"/>
                <w:sz w:val="24"/>
                <w:szCs w:val="24"/>
                <w:lang w:val="ro-RO" w:eastAsia="ro-RO"/>
              </w:rPr>
            </w:pPr>
            <w:r w:rsidRPr="003164E4">
              <w:rPr>
                <w:b/>
                <w:color w:val="000000"/>
                <w:sz w:val="24"/>
                <w:szCs w:val="24"/>
                <w:lang w:val="ro-RO" w:eastAsia="ro-RO"/>
              </w:rPr>
              <w:t xml:space="preserve">     Cheltuieli recurente, în total</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color w:val="000000"/>
                <w:sz w:val="24"/>
                <w:szCs w:val="24"/>
                <w:lang w:val="ro-RO" w:eastAsia="ro-RO"/>
              </w:rPr>
            </w:pPr>
            <w:r w:rsidRPr="003164E4">
              <w:rPr>
                <w:b/>
                <w:color w:val="000000"/>
                <w:sz w:val="24"/>
                <w:szCs w:val="24"/>
                <w:lang w:val="ro-RO" w:eastAsia="ro-RO"/>
              </w:rPr>
              <w:t> </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b/>
                <w:color w:val="000000"/>
                <w:sz w:val="24"/>
                <w:szCs w:val="24"/>
                <w:lang w:val="ro-RO" w:eastAsia="ro-RO"/>
              </w:rPr>
            </w:pPr>
            <w:r>
              <w:rPr>
                <w:b/>
                <w:color w:val="000000"/>
                <w:sz w:val="24"/>
                <w:szCs w:val="24"/>
                <w:lang w:val="ro-RO" w:eastAsia="ro-RO"/>
              </w:rPr>
              <w:t>2056.3</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color w:val="000000"/>
                <w:sz w:val="24"/>
                <w:szCs w:val="24"/>
                <w:lang w:val="ro-RO" w:eastAsia="ro-RO"/>
              </w:rPr>
            </w:pPr>
            <w:r w:rsidRPr="003164E4">
              <w:rPr>
                <w:color w:val="000000"/>
                <w:sz w:val="24"/>
                <w:szCs w:val="24"/>
                <w:lang w:val="ro-RO" w:eastAsia="ro-RO"/>
              </w:rPr>
              <w:t xml:space="preserve">          inclusiv cheltuieli de personal</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 </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color w:val="000000"/>
                <w:sz w:val="24"/>
                <w:szCs w:val="24"/>
                <w:lang w:val="ro-RO" w:eastAsia="ro-RO"/>
              </w:rPr>
            </w:pPr>
            <w:r>
              <w:rPr>
                <w:color w:val="000000"/>
                <w:sz w:val="24"/>
                <w:szCs w:val="24"/>
                <w:lang w:val="ro-RO" w:eastAsia="ro-RO"/>
              </w:rPr>
              <w:t>1019.6</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color w:val="000000"/>
                <w:sz w:val="24"/>
                <w:szCs w:val="24"/>
                <w:lang w:val="ro-RO" w:eastAsia="ro-RO"/>
              </w:rPr>
            </w:pPr>
            <w:r w:rsidRPr="003164E4">
              <w:rPr>
                <w:b/>
                <w:color w:val="000000"/>
                <w:sz w:val="24"/>
                <w:szCs w:val="24"/>
                <w:lang w:val="ro-RO" w:eastAsia="ro-RO"/>
              </w:rPr>
              <w:t xml:space="preserve">     Investiții capitale, în total</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color w:val="000000"/>
                <w:sz w:val="24"/>
                <w:szCs w:val="24"/>
                <w:lang w:val="ro-RO" w:eastAsia="ro-RO"/>
              </w:rPr>
            </w:pPr>
            <w:r w:rsidRPr="003164E4">
              <w:rPr>
                <w:b/>
                <w:color w:val="000000"/>
                <w:sz w:val="24"/>
                <w:szCs w:val="24"/>
                <w:lang w:val="ro-RO" w:eastAsia="ro-RO"/>
              </w:rPr>
              <w:t> </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rPr>
                <w:sz w:val="24"/>
                <w:szCs w:val="24"/>
              </w:rPr>
            </w:pPr>
          </w:p>
        </w:tc>
      </w:tr>
      <w:tr w:rsidR="00830641" w:rsidRPr="003164E4" w:rsidTr="00830641">
        <w:trPr>
          <w:trHeight w:val="390"/>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i/>
                <w:iCs/>
                <w:color w:val="000000"/>
                <w:sz w:val="24"/>
                <w:szCs w:val="24"/>
                <w:lang w:val="ro-RO" w:eastAsia="ro-RO"/>
              </w:rPr>
            </w:pPr>
            <w:r w:rsidRPr="003164E4">
              <w:rPr>
                <w:b/>
                <w:bCs/>
                <w:i/>
                <w:iCs/>
                <w:color w:val="000000"/>
                <w:sz w:val="24"/>
                <w:szCs w:val="24"/>
                <w:lang w:val="ro-RO" w:eastAsia="ro-RO"/>
              </w:rPr>
              <w:t>Servicii de stat cu destinaţie generală</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01</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color w:val="000000"/>
                <w:sz w:val="24"/>
                <w:szCs w:val="24"/>
                <w:lang w:val="ro-RO" w:eastAsia="ro-RO"/>
              </w:rPr>
            </w:pPr>
            <w:r>
              <w:rPr>
                <w:color w:val="000000"/>
                <w:sz w:val="24"/>
                <w:szCs w:val="24"/>
                <w:lang w:val="ro-RO" w:eastAsia="ro-RO"/>
              </w:rPr>
              <w:t>794.5</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color w:val="000000"/>
                <w:sz w:val="24"/>
                <w:szCs w:val="24"/>
                <w:lang w:val="ro-RO" w:eastAsia="ro-RO"/>
              </w:rPr>
            </w:pPr>
            <w:r w:rsidRPr="003164E4">
              <w:rPr>
                <w:b/>
                <w:bCs/>
                <w:color w:val="000000"/>
                <w:sz w:val="24"/>
                <w:szCs w:val="24"/>
                <w:lang w:val="ro-RO" w:eastAsia="ro-RO"/>
              </w:rPr>
              <w:t xml:space="preserve">      Resurse, total</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 </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b/>
                <w:bCs/>
                <w:color w:val="000000"/>
                <w:sz w:val="24"/>
                <w:szCs w:val="24"/>
                <w:lang w:val="ro-RO" w:eastAsia="ro-RO"/>
              </w:rPr>
            </w:pPr>
            <w:r>
              <w:rPr>
                <w:b/>
                <w:bCs/>
                <w:color w:val="000000"/>
                <w:sz w:val="24"/>
                <w:szCs w:val="24"/>
                <w:lang w:val="ro-RO" w:eastAsia="ro-RO"/>
              </w:rPr>
              <w:t>794.5</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 xml:space="preserve">            Resurse generale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1</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color w:val="000000"/>
                <w:sz w:val="24"/>
                <w:szCs w:val="24"/>
                <w:lang w:val="ro-RO" w:eastAsia="ro-RO"/>
              </w:rPr>
            </w:pPr>
            <w:r>
              <w:rPr>
                <w:color w:val="000000"/>
                <w:sz w:val="24"/>
                <w:szCs w:val="24"/>
                <w:lang w:val="ro-RO" w:eastAsia="ro-RO"/>
              </w:rPr>
              <w:t>788.5</w:t>
            </w:r>
          </w:p>
        </w:tc>
      </w:tr>
      <w:tr w:rsidR="00830641" w:rsidRPr="003164E4" w:rsidTr="00830641">
        <w:trPr>
          <w:trHeight w:val="374"/>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 xml:space="preserve">            Resurse colectate de autorități/instituții bugetare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2</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6,0</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color w:val="000000"/>
                <w:sz w:val="24"/>
                <w:szCs w:val="24"/>
                <w:lang w:val="ro-RO" w:eastAsia="ro-RO"/>
              </w:rPr>
            </w:pPr>
            <w:r w:rsidRPr="003164E4">
              <w:rPr>
                <w:b/>
                <w:bCs/>
                <w:color w:val="000000"/>
                <w:sz w:val="24"/>
                <w:szCs w:val="24"/>
                <w:lang w:val="ro-RO" w:eastAsia="ro-RO"/>
              </w:rPr>
              <w:t xml:space="preserve">      Cheltuieli, total</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 </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b/>
                <w:bCs/>
                <w:color w:val="000000"/>
                <w:sz w:val="24"/>
                <w:szCs w:val="24"/>
                <w:lang w:val="ro-RO" w:eastAsia="ro-RO"/>
              </w:rPr>
            </w:pPr>
            <w:r>
              <w:rPr>
                <w:b/>
                <w:bCs/>
                <w:color w:val="000000"/>
                <w:sz w:val="24"/>
                <w:szCs w:val="24"/>
                <w:lang w:val="ro-RO" w:eastAsia="ro-RO"/>
              </w:rPr>
              <w:t>794.5</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Exercitarea guvernării</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0301</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color w:val="000000"/>
                <w:sz w:val="24"/>
                <w:szCs w:val="24"/>
                <w:lang w:val="ro-RO" w:eastAsia="ro-RO"/>
              </w:rPr>
            </w:pPr>
            <w:r>
              <w:rPr>
                <w:color w:val="000000"/>
                <w:sz w:val="24"/>
                <w:szCs w:val="24"/>
                <w:lang w:val="ro-RO" w:eastAsia="ro-RO"/>
              </w:rPr>
              <w:t>764.5</w:t>
            </w:r>
          </w:p>
        </w:tc>
      </w:tr>
      <w:tr w:rsidR="00830641" w:rsidRPr="003164E4" w:rsidTr="00830641">
        <w:trPr>
          <w:trHeight w:val="416"/>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Gestionarea fondurilor de rezervă şi de intervenţie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0802</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30</w:t>
            </w:r>
          </w:p>
        </w:tc>
      </w:tr>
      <w:tr w:rsidR="00830641" w:rsidRPr="003164E4" w:rsidTr="00830641">
        <w:trPr>
          <w:trHeight w:val="390"/>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i/>
                <w:iCs/>
                <w:color w:val="000000"/>
                <w:sz w:val="24"/>
                <w:szCs w:val="24"/>
                <w:lang w:val="ro-RO" w:eastAsia="ro-RO"/>
              </w:rPr>
            </w:pPr>
            <w:r w:rsidRPr="003164E4">
              <w:rPr>
                <w:b/>
                <w:bCs/>
                <w:i/>
                <w:iCs/>
                <w:color w:val="000000"/>
                <w:sz w:val="24"/>
                <w:szCs w:val="24"/>
                <w:lang w:val="ro-RO" w:eastAsia="ro-RO"/>
              </w:rPr>
              <w:t>Servicii în domeniul economiei</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04</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color w:val="000000"/>
                <w:sz w:val="24"/>
                <w:szCs w:val="24"/>
                <w:lang w:val="ro-RO" w:eastAsia="ro-RO"/>
              </w:rPr>
            </w:pPr>
            <w:r w:rsidRPr="003164E4">
              <w:rPr>
                <w:b/>
                <w:bCs/>
                <w:color w:val="000000"/>
                <w:sz w:val="24"/>
                <w:szCs w:val="24"/>
                <w:lang w:val="ro-RO" w:eastAsia="ro-RO"/>
              </w:rPr>
              <w:t xml:space="preserve">      Resurse, total</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 </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b/>
                <w:bCs/>
                <w:color w:val="000000"/>
                <w:sz w:val="24"/>
                <w:szCs w:val="24"/>
                <w:lang w:val="ro-RO" w:eastAsia="ro-RO"/>
              </w:rPr>
            </w:pPr>
            <w:r>
              <w:rPr>
                <w:b/>
                <w:bCs/>
                <w:color w:val="000000"/>
                <w:sz w:val="24"/>
                <w:szCs w:val="24"/>
                <w:lang w:val="ro-RO" w:eastAsia="ro-RO"/>
              </w:rPr>
              <w:t>155.4</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 xml:space="preserve">            Resurse generale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1</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color w:val="000000"/>
                <w:sz w:val="24"/>
                <w:szCs w:val="24"/>
                <w:lang w:val="ro-RO" w:eastAsia="ro-RO"/>
              </w:rPr>
            </w:pPr>
            <w:r>
              <w:rPr>
                <w:color w:val="000000"/>
                <w:sz w:val="24"/>
                <w:szCs w:val="24"/>
                <w:lang w:val="ro-RO" w:eastAsia="ro-RO"/>
              </w:rPr>
              <w:t>155.4</w:t>
            </w:r>
          </w:p>
        </w:tc>
      </w:tr>
      <w:tr w:rsidR="00830641" w:rsidRPr="003164E4" w:rsidTr="00830641">
        <w:trPr>
          <w:trHeight w:val="399"/>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 xml:space="preserve">            Resurse colectate de autorități/instituții bugetare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2</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color w:val="000000"/>
                <w:sz w:val="24"/>
                <w:szCs w:val="24"/>
                <w:lang w:val="ro-RO" w:eastAsia="ro-RO"/>
              </w:rPr>
            </w:pPr>
            <w:r w:rsidRPr="003164E4">
              <w:rPr>
                <w:b/>
                <w:bCs/>
                <w:color w:val="000000"/>
                <w:sz w:val="24"/>
                <w:szCs w:val="24"/>
                <w:lang w:val="ro-RO" w:eastAsia="ro-RO"/>
              </w:rPr>
              <w:t xml:space="preserve">      Cheltuieli, total</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 </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b/>
                <w:bCs/>
                <w:color w:val="000000"/>
                <w:sz w:val="24"/>
                <w:szCs w:val="24"/>
                <w:lang w:val="ro-RO" w:eastAsia="ro-RO"/>
              </w:rPr>
            </w:pPr>
            <w:r>
              <w:rPr>
                <w:b/>
                <w:bCs/>
                <w:color w:val="000000"/>
                <w:sz w:val="24"/>
                <w:szCs w:val="24"/>
                <w:lang w:val="ro-RO" w:eastAsia="ro-RO"/>
              </w:rPr>
              <w:t>155.4</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Administrarea patrimoniului de stat</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5009</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Dezvoltarea drumurilor</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6402</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color w:val="000000"/>
                <w:sz w:val="24"/>
                <w:szCs w:val="24"/>
                <w:lang w:val="ro-RO" w:eastAsia="ro-RO"/>
              </w:rPr>
            </w:pPr>
            <w:r>
              <w:rPr>
                <w:color w:val="000000"/>
                <w:sz w:val="24"/>
                <w:szCs w:val="24"/>
                <w:lang w:val="ro-RO" w:eastAsia="ro-RO"/>
              </w:rPr>
              <w:t>155.4</w:t>
            </w:r>
          </w:p>
        </w:tc>
      </w:tr>
      <w:tr w:rsidR="00830641" w:rsidRPr="003164E4" w:rsidTr="00830641">
        <w:trPr>
          <w:trHeight w:val="390"/>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i/>
                <w:iCs/>
                <w:color w:val="000000"/>
                <w:sz w:val="24"/>
                <w:szCs w:val="24"/>
                <w:lang w:val="ro-RO" w:eastAsia="ro-RO"/>
              </w:rPr>
            </w:pPr>
            <w:r w:rsidRPr="003164E4">
              <w:rPr>
                <w:b/>
                <w:bCs/>
                <w:i/>
                <w:iCs/>
                <w:color w:val="000000"/>
                <w:sz w:val="24"/>
                <w:szCs w:val="24"/>
                <w:lang w:val="ro-RO" w:eastAsia="ro-RO"/>
              </w:rPr>
              <w:t>Gospodăria de locuinţe şi gospodăria serviciilor comunale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06</w:t>
            </w:r>
          </w:p>
        </w:tc>
        <w:tc>
          <w:tcPr>
            <w:tcW w:w="1266" w:type="dxa"/>
            <w:tcBorders>
              <w:top w:val="nil"/>
              <w:left w:val="nil"/>
              <w:bottom w:val="single" w:sz="4" w:space="0" w:color="auto"/>
              <w:right w:val="single" w:sz="4" w:space="0" w:color="auto"/>
            </w:tcBorders>
            <w:noWrap/>
            <w:vAlign w:val="bottom"/>
            <w:hideMark/>
          </w:tcPr>
          <w:p w:rsidR="00830641" w:rsidRPr="003164E4" w:rsidRDefault="00A339BB" w:rsidP="007415DC">
            <w:pPr>
              <w:jc w:val="center"/>
              <w:rPr>
                <w:b/>
                <w:color w:val="000000"/>
                <w:sz w:val="24"/>
                <w:szCs w:val="24"/>
                <w:lang w:val="ro-RO" w:eastAsia="ro-RO"/>
              </w:rPr>
            </w:pPr>
            <w:r>
              <w:rPr>
                <w:b/>
                <w:color w:val="000000"/>
                <w:sz w:val="24"/>
                <w:szCs w:val="24"/>
                <w:lang w:val="ro-RO" w:eastAsia="ro-RO"/>
              </w:rPr>
              <w:t>75.0</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color w:val="000000"/>
                <w:sz w:val="24"/>
                <w:szCs w:val="24"/>
                <w:lang w:val="ro-RO" w:eastAsia="ro-RO"/>
              </w:rPr>
            </w:pPr>
            <w:r w:rsidRPr="003164E4">
              <w:rPr>
                <w:b/>
                <w:bCs/>
                <w:color w:val="000000"/>
                <w:sz w:val="24"/>
                <w:szCs w:val="24"/>
                <w:lang w:val="ro-RO" w:eastAsia="ro-RO"/>
              </w:rPr>
              <w:t xml:space="preserve">      Resurse, total</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 </w:t>
            </w:r>
          </w:p>
        </w:tc>
        <w:tc>
          <w:tcPr>
            <w:tcW w:w="1266" w:type="dxa"/>
            <w:tcBorders>
              <w:top w:val="nil"/>
              <w:left w:val="nil"/>
              <w:bottom w:val="single" w:sz="4" w:space="0" w:color="auto"/>
              <w:right w:val="single" w:sz="4" w:space="0" w:color="auto"/>
            </w:tcBorders>
            <w:noWrap/>
            <w:vAlign w:val="bottom"/>
            <w:hideMark/>
          </w:tcPr>
          <w:p w:rsidR="00830641" w:rsidRPr="003164E4" w:rsidRDefault="00A339BB" w:rsidP="007415DC">
            <w:pPr>
              <w:jc w:val="center"/>
              <w:rPr>
                <w:b/>
                <w:bCs/>
                <w:color w:val="000000"/>
                <w:sz w:val="24"/>
                <w:szCs w:val="24"/>
                <w:lang w:val="ro-RO" w:eastAsia="ro-RO"/>
              </w:rPr>
            </w:pPr>
            <w:r>
              <w:rPr>
                <w:b/>
                <w:color w:val="000000"/>
                <w:sz w:val="24"/>
                <w:szCs w:val="24"/>
                <w:lang w:val="ro-RO" w:eastAsia="ro-RO"/>
              </w:rPr>
              <w:t>75.0</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 xml:space="preserve">            Resurse generale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1</w:t>
            </w:r>
          </w:p>
        </w:tc>
        <w:tc>
          <w:tcPr>
            <w:tcW w:w="1266" w:type="dxa"/>
            <w:tcBorders>
              <w:top w:val="nil"/>
              <w:left w:val="nil"/>
              <w:bottom w:val="single" w:sz="4" w:space="0" w:color="auto"/>
              <w:right w:val="single" w:sz="4" w:space="0" w:color="auto"/>
            </w:tcBorders>
            <w:noWrap/>
            <w:vAlign w:val="bottom"/>
            <w:hideMark/>
          </w:tcPr>
          <w:p w:rsidR="00830641" w:rsidRPr="003164E4" w:rsidRDefault="00A339BB" w:rsidP="007415DC">
            <w:pPr>
              <w:jc w:val="center"/>
              <w:rPr>
                <w:color w:val="000000"/>
                <w:sz w:val="24"/>
                <w:szCs w:val="24"/>
                <w:lang w:val="ro-RO" w:eastAsia="ro-RO"/>
              </w:rPr>
            </w:pPr>
            <w:r>
              <w:rPr>
                <w:color w:val="000000"/>
                <w:sz w:val="24"/>
                <w:szCs w:val="24"/>
                <w:lang w:val="ro-RO" w:eastAsia="ro-RO"/>
              </w:rPr>
              <w:t>75.0</w:t>
            </w:r>
          </w:p>
        </w:tc>
      </w:tr>
      <w:tr w:rsidR="00830641" w:rsidRPr="003164E4" w:rsidTr="00830641">
        <w:trPr>
          <w:trHeight w:val="339"/>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 xml:space="preserve">            Resurse colectate de autorități/instituții bugetare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2</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rPr>
                <w:sz w:val="24"/>
                <w:szCs w:val="24"/>
              </w:rPr>
            </w:pP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color w:val="000000"/>
                <w:sz w:val="24"/>
                <w:szCs w:val="24"/>
                <w:lang w:val="ro-RO" w:eastAsia="ro-RO"/>
              </w:rPr>
            </w:pPr>
            <w:r w:rsidRPr="003164E4">
              <w:rPr>
                <w:b/>
                <w:bCs/>
                <w:color w:val="000000"/>
                <w:sz w:val="24"/>
                <w:szCs w:val="24"/>
                <w:lang w:val="ro-RO" w:eastAsia="ro-RO"/>
              </w:rPr>
              <w:t xml:space="preserve">      Cheltuieli, total</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 </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rPr>
                <w:sz w:val="24"/>
                <w:szCs w:val="24"/>
              </w:rPr>
            </w:pPr>
          </w:p>
        </w:tc>
      </w:tr>
      <w:tr w:rsidR="00830641" w:rsidRPr="003164E4" w:rsidTr="00830641">
        <w:trPr>
          <w:trHeight w:val="321"/>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bCs/>
                <w:i/>
                <w:iCs/>
                <w:color w:val="000000"/>
                <w:sz w:val="24"/>
                <w:szCs w:val="24"/>
                <w:lang w:val="ro-RO" w:eastAsia="ro-RO"/>
              </w:rPr>
              <w:t>Dezvoltarea gospodăriei de locuinţe şi serviciilor comunale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7502</w:t>
            </w:r>
          </w:p>
        </w:tc>
        <w:tc>
          <w:tcPr>
            <w:tcW w:w="1266" w:type="dxa"/>
            <w:tcBorders>
              <w:top w:val="nil"/>
              <w:left w:val="nil"/>
              <w:bottom w:val="single" w:sz="4" w:space="0" w:color="auto"/>
              <w:right w:val="single" w:sz="4" w:space="0" w:color="auto"/>
            </w:tcBorders>
            <w:noWrap/>
            <w:vAlign w:val="bottom"/>
            <w:hideMark/>
          </w:tcPr>
          <w:p w:rsidR="00830641" w:rsidRPr="003164E4" w:rsidRDefault="00A339BB" w:rsidP="007415DC">
            <w:pPr>
              <w:jc w:val="center"/>
              <w:rPr>
                <w:color w:val="000000"/>
                <w:sz w:val="24"/>
                <w:szCs w:val="24"/>
                <w:lang w:val="ro-RO" w:eastAsia="ro-RO"/>
              </w:rPr>
            </w:pPr>
            <w:r>
              <w:rPr>
                <w:color w:val="000000"/>
                <w:sz w:val="24"/>
                <w:szCs w:val="24"/>
                <w:lang w:val="ro-RO" w:eastAsia="ro-RO"/>
              </w:rPr>
              <w:t>35.0</w:t>
            </w:r>
          </w:p>
        </w:tc>
      </w:tr>
      <w:tr w:rsidR="00830641" w:rsidRPr="003164E4" w:rsidTr="00830641">
        <w:trPr>
          <w:trHeight w:val="411"/>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bCs/>
                <w:i/>
                <w:iCs/>
                <w:color w:val="000000"/>
                <w:sz w:val="24"/>
                <w:szCs w:val="24"/>
                <w:lang w:val="ro-RO" w:eastAsia="ro-RO"/>
              </w:rPr>
              <w:t>Iluminarea stradală</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7505</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color w:val="000000"/>
                <w:sz w:val="24"/>
                <w:szCs w:val="24"/>
                <w:lang w:val="ro-RO" w:eastAsia="ro-RO"/>
              </w:rPr>
            </w:pPr>
            <w:r>
              <w:rPr>
                <w:color w:val="000000"/>
                <w:sz w:val="24"/>
                <w:szCs w:val="24"/>
                <w:lang w:val="ro-RO" w:eastAsia="ro-RO"/>
              </w:rPr>
              <w:t>40.</w:t>
            </w:r>
            <w:r w:rsidR="00830641" w:rsidRPr="003164E4">
              <w:rPr>
                <w:color w:val="000000"/>
                <w:sz w:val="24"/>
                <w:szCs w:val="24"/>
                <w:lang w:val="ro-RO" w:eastAsia="ro-RO"/>
              </w:rPr>
              <w:t>0</w:t>
            </w:r>
          </w:p>
        </w:tc>
      </w:tr>
      <w:tr w:rsidR="00830641" w:rsidRPr="003164E4" w:rsidTr="00830641">
        <w:trPr>
          <w:trHeight w:val="390"/>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i/>
                <w:iCs/>
                <w:color w:val="000000"/>
                <w:sz w:val="24"/>
                <w:szCs w:val="24"/>
                <w:lang w:val="ro-RO" w:eastAsia="ro-RO"/>
              </w:rPr>
            </w:pPr>
            <w:r w:rsidRPr="003164E4">
              <w:rPr>
                <w:b/>
                <w:bCs/>
                <w:i/>
                <w:iCs/>
                <w:color w:val="000000"/>
                <w:sz w:val="24"/>
                <w:szCs w:val="24"/>
                <w:lang w:val="ro-RO" w:eastAsia="ro-RO"/>
              </w:rPr>
              <w:t>Cultură, sport, tineret, culte şi odihnă</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08</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i/>
                <w:color w:val="000000"/>
                <w:sz w:val="24"/>
                <w:szCs w:val="24"/>
                <w:lang w:val="ro-RO" w:eastAsia="ro-RO"/>
              </w:rPr>
            </w:pPr>
            <w:r>
              <w:rPr>
                <w:b/>
                <w:bCs/>
                <w:i/>
                <w:color w:val="000000"/>
                <w:sz w:val="24"/>
                <w:szCs w:val="24"/>
                <w:lang w:val="ro-RO" w:eastAsia="ro-RO"/>
              </w:rPr>
              <w:t>229.6</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color w:val="000000"/>
                <w:sz w:val="24"/>
                <w:szCs w:val="24"/>
                <w:lang w:val="ro-RO" w:eastAsia="ro-RO"/>
              </w:rPr>
            </w:pPr>
            <w:r w:rsidRPr="003164E4">
              <w:rPr>
                <w:b/>
                <w:bCs/>
                <w:color w:val="000000"/>
                <w:sz w:val="24"/>
                <w:szCs w:val="24"/>
                <w:lang w:val="ro-RO" w:eastAsia="ro-RO"/>
              </w:rPr>
              <w:t xml:space="preserve">      Resurse, total</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 </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b/>
                <w:bCs/>
                <w:color w:val="000000"/>
                <w:sz w:val="24"/>
                <w:szCs w:val="24"/>
                <w:lang w:val="ro-RO" w:eastAsia="ro-RO"/>
              </w:rPr>
            </w:pPr>
            <w:r>
              <w:rPr>
                <w:b/>
                <w:bCs/>
                <w:color w:val="000000"/>
                <w:sz w:val="24"/>
                <w:szCs w:val="24"/>
                <w:lang w:val="ro-RO" w:eastAsia="ro-RO"/>
              </w:rPr>
              <w:t>229.6</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 xml:space="preserve">            Resurse generale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1</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color w:val="000000"/>
                <w:sz w:val="24"/>
                <w:szCs w:val="24"/>
                <w:lang w:val="ro-RO" w:eastAsia="ro-RO"/>
              </w:rPr>
            </w:pPr>
            <w:r>
              <w:rPr>
                <w:color w:val="000000"/>
                <w:sz w:val="24"/>
                <w:szCs w:val="24"/>
                <w:lang w:val="ro-RO" w:eastAsia="ro-RO"/>
              </w:rPr>
              <w:t>226.1</w:t>
            </w:r>
          </w:p>
        </w:tc>
      </w:tr>
      <w:tr w:rsidR="00830641" w:rsidRPr="003164E4" w:rsidTr="00830641">
        <w:trPr>
          <w:trHeight w:val="371"/>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 xml:space="preserve">            Resurse colectate de autorități/instituții bugetare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2</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3,5</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color w:val="000000"/>
                <w:sz w:val="24"/>
                <w:szCs w:val="24"/>
                <w:lang w:val="ro-RO" w:eastAsia="ro-RO"/>
              </w:rPr>
            </w:pPr>
            <w:r w:rsidRPr="003164E4">
              <w:rPr>
                <w:b/>
                <w:bCs/>
                <w:color w:val="000000"/>
                <w:sz w:val="24"/>
                <w:szCs w:val="24"/>
                <w:lang w:val="ro-RO" w:eastAsia="ro-RO"/>
              </w:rPr>
              <w:t xml:space="preserve">      Cheltuieli, total</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 </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b/>
                <w:bCs/>
                <w:color w:val="000000"/>
                <w:sz w:val="24"/>
                <w:szCs w:val="24"/>
                <w:lang w:val="ro-RO" w:eastAsia="ro-RO"/>
              </w:rPr>
            </w:pPr>
            <w:r>
              <w:rPr>
                <w:b/>
                <w:bCs/>
                <w:color w:val="000000"/>
                <w:sz w:val="24"/>
                <w:szCs w:val="24"/>
                <w:lang w:val="ro-RO" w:eastAsia="ro-RO"/>
              </w:rPr>
              <w:t>229.6</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Dezvoltarea culturii</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8502</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color w:val="000000"/>
                <w:sz w:val="24"/>
                <w:szCs w:val="24"/>
                <w:lang w:val="ro-RO" w:eastAsia="ro-RO"/>
              </w:rPr>
            </w:pPr>
            <w:r>
              <w:rPr>
                <w:color w:val="000000"/>
                <w:sz w:val="24"/>
                <w:szCs w:val="24"/>
                <w:lang w:val="ro-RO" w:eastAsia="ro-RO"/>
              </w:rPr>
              <w:t>224.6</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Sport</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8602</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5,0</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Tineret</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8603</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w:t>
            </w:r>
          </w:p>
        </w:tc>
      </w:tr>
      <w:tr w:rsidR="00830641" w:rsidRPr="003164E4" w:rsidTr="00830641">
        <w:trPr>
          <w:trHeight w:val="390"/>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i/>
                <w:iCs/>
                <w:color w:val="000000"/>
                <w:sz w:val="24"/>
                <w:szCs w:val="24"/>
                <w:lang w:val="ro-RO" w:eastAsia="ro-RO"/>
              </w:rPr>
            </w:pPr>
            <w:r w:rsidRPr="003164E4">
              <w:rPr>
                <w:b/>
                <w:bCs/>
                <w:i/>
                <w:iCs/>
                <w:color w:val="000000"/>
                <w:sz w:val="24"/>
                <w:szCs w:val="24"/>
                <w:lang w:val="ro-RO" w:eastAsia="ro-RO"/>
              </w:rPr>
              <w:lastRenderedPageBreak/>
              <w:t>Învăţămînt</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09</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color w:val="000000"/>
                <w:sz w:val="24"/>
                <w:szCs w:val="24"/>
                <w:lang w:val="ro-RO" w:eastAsia="ro-RO"/>
              </w:rPr>
            </w:pPr>
            <w:r>
              <w:rPr>
                <w:b/>
                <w:bCs/>
                <w:color w:val="000000"/>
                <w:sz w:val="24"/>
                <w:szCs w:val="24"/>
                <w:lang w:val="ro-RO" w:eastAsia="ro-RO"/>
              </w:rPr>
              <w:t>801.8</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color w:val="000000"/>
                <w:sz w:val="24"/>
                <w:szCs w:val="24"/>
                <w:lang w:val="ro-RO" w:eastAsia="ro-RO"/>
              </w:rPr>
            </w:pPr>
            <w:r w:rsidRPr="003164E4">
              <w:rPr>
                <w:b/>
                <w:bCs/>
                <w:color w:val="000000"/>
                <w:sz w:val="24"/>
                <w:szCs w:val="24"/>
                <w:lang w:val="ro-RO" w:eastAsia="ro-RO"/>
              </w:rPr>
              <w:t xml:space="preserve">      Resurse, total</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 </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b/>
                <w:bCs/>
                <w:color w:val="000000"/>
                <w:sz w:val="24"/>
                <w:szCs w:val="24"/>
                <w:lang w:val="ro-RO" w:eastAsia="ro-RO"/>
              </w:rPr>
            </w:pPr>
            <w:r>
              <w:rPr>
                <w:b/>
                <w:bCs/>
                <w:color w:val="000000"/>
                <w:sz w:val="24"/>
                <w:szCs w:val="24"/>
                <w:lang w:val="ro-RO" w:eastAsia="ro-RO"/>
              </w:rPr>
              <w:t>801.8</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 xml:space="preserve">            Resurse generale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1</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color w:val="000000"/>
                <w:sz w:val="24"/>
                <w:szCs w:val="24"/>
                <w:lang w:val="ro-RO" w:eastAsia="ro-RO"/>
              </w:rPr>
            </w:pPr>
            <w:r>
              <w:rPr>
                <w:color w:val="000000"/>
                <w:sz w:val="24"/>
                <w:szCs w:val="24"/>
                <w:lang w:val="ro-RO" w:eastAsia="ro-RO"/>
              </w:rPr>
              <w:t>737.1</w:t>
            </w:r>
          </w:p>
        </w:tc>
      </w:tr>
      <w:tr w:rsidR="00830641" w:rsidRPr="003164E4" w:rsidTr="00830641">
        <w:trPr>
          <w:trHeight w:val="401"/>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 xml:space="preserve">            Resurse colectate de autorități/instituții bugetare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2</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color w:val="000000"/>
                <w:sz w:val="24"/>
                <w:szCs w:val="24"/>
                <w:lang w:val="ro-RO" w:eastAsia="ro-RO"/>
              </w:rPr>
            </w:pPr>
            <w:r>
              <w:rPr>
                <w:color w:val="000000"/>
                <w:sz w:val="24"/>
                <w:szCs w:val="24"/>
                <w:lang w:val="ro-RO" w:eastAsia="ro-RO"/>
              </w:rPr>
              <w:t>64.7</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color w:val="000000"/>
                <w:sz w:val="24"/>
                <w:szCs w:val="24"/>
                <w:lang w:val="ro-RO" w:eastAsia="ro-RO"/>
              </w:rPr>
            </w:pPr>
            <w:r w:rsidRPr="003164E4">
              <w:rPr>
                <w:b/>
                <w:bCs/>
                <w:color w:val="000000"/>
                <w:sz w:val="24"/>
                <w:szCs w:val="24"/>
                <w:lang w:val="ro-RO" w:eastAsia="ro-RO"/>
              </w:rPr>
              <w:t xml:space="preserve">      Cheltuieli, total</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 </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b/>
                <w:bCs/>
                <w:color w:val="000000"/>
                <w:sz w:val="24"/>
                <w:szCs w:val="24"/>
                <w:lang w:val="ro-RO" w:eastAsia="ro-RO"/>
              </w:rPr>
            </w:pPr>
            <w:r>
              <w:rPr>
                <w:b/>
                <w:color w:val="000000"/>
                <w:sz w:val="24"/>
                <w:szCs w:val="24"/>
                <w:lang w:val="ro-RO" w:eastAsia="ro-RO"/>
              </w:rPr>
              <w:t>801.8</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center"/>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Educație timpurie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8802</w:t>
            </w:r>
          </w:p>
        </w:tc>
        <w:tc>
          <w:tcPr>
            <w:tcW w:w="1266" w:type="dxa"/>
            <w:tcBorders>
              <w:top w:val="nil"/>
              <w:left w:val="nil"/>
              <w:bottom w:val="single" w:sz="4" w:space="0" w:color="auto"/>
              <w:right w:val="single" w:sz="4" w:space="0" w:color="auto"/>
            </w:tcBorders>
            <w:noWrap/>
            <w:vAlign w:val="bottom"/>
            <w:hideMark/>
          </w:tcPr>
          <w:p w:rsidR="00830641" w:rsidRPr="003164E4" w:rsidRDefault="00A339BB">
            <w:pPr>
              <w:jc w:val="center"/>
              <w:rPr>
                <w:color w:val="000000"/>
                <w:sz w:val="24"/>
                <w:szCs w:val="24"/>
                <w:lang w:val="ro-RO" w:eastAsia="ro-RO"/>
              </w:rPr>
            </w:pPr>
            <w:r>
              <w:rPr>
                <w:color w:val="000000"/>
                <w:sz w:val="24"/>
                <w:szCs w:val="24"/>
                <w:lang w:val="ro-RO" w:eastAsia="ro-RO"/>
              </w:rPr>
              <w:t>801.8</w:t>
            </w:r>
          </w:p>
        </w:tc>
      </w:tr>
      <w:tr w:rsidR="00830641" w:rsidRPr="003164E4" w:rsidTr="00830641">
        <w:trPr>
          <w:trHeight w:val="390"/>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i/>
                <w:iCs/>
                <w:color w:val="000000"/>
                <w:sz w:val="24"/>
                <w:szCs w:val="24"/>
                <w:lang w:val="ro-RO" w:eastAsia="ro-RO"/>
              </w:rPr>
            </w:pPr>
            <w:r w:rsidRPr="003164E4">
              <w:rPr>
                <w:b/>
                <w:bCs/>
                <w:i/>
                <w:iCs/>
                <w:color w:val="000000"/>
                <w:sz w:val="24"/>
                <w:szCs w:val="24"/>
                <w:lang w:val="ro-RO" w:eastAsia="ro-RO"/>
              </w:rPr>
              <w:t>Protecţia socială</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10</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color w:val="000000"/>
                <w:sz w:val="24"/>
                <w:szCs w:val="24"/>
                <w:lang w:val="ro-RO" w:eastAsia="ro-RO"/>
              </w:rPr>
            </w:pPr>
            <w:r w:rsidRPr="003164E4">
              <w:rPr>
                <w:b/>
                <w:bCs/>
                <w:color w:val="000000"/>
                <w:sz w:val="24"/>
                <w:szCs w:val="24"/>
                <w:lang w:val="ro-RO" w:eastAsia="ro-RO"/>
              </w:rPr>
              <w:t xml:space="preserve">      Resurse, total</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 </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 xml:space="preserve">            Resurse generale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1</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w:t>
            </w:r>
          </w:p>
        </w:tc>
      </w:tr>
      <w:tr w:rsidR="00830641" w:rsidRPr="003164E4" w:rsidTr="00830641">
        <w:trPr>
          <w:trHeight w:val="449"/>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 xml:space="preserve">            Resurse colectate de autorități/instituții bugetare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2</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b/>
                <w:bCs/>
                <w:color w:val="000000"/>
                <w:sz w:val="24"/>
                <w:szCs w:val="24"/>
                <w:lang w:val="ro-RO" w:eastAsia="ro-RO"/>
              </w:rPr>
            </w:pPr>
            <w:r w:rsidRPr="003164E4">
              <w:rPr>
                <w:b/>
                <w:bCs/>
                <w:color w:val="000000"/>
                <w:sz w:val="24"/>
                <w:szCs w:val="24"/>
                <w:lang w:val="ro-RO" w:eastAsia="ro-RO"/>
              </w:rPr>
              <w:t xml:space="preserve">      Cheltuieli, total</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 </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jc w:val="center"/>
              <w:rPr>
                <w:b/>
                <w:bCs/>
                <w:color w:val="000000"/>
                <w:sz w:val="24"/>
                <w:szCs w:val="24"/>
                <w:lang w:val="ro-RO" w:eastAsia="ro-RO"/>
              </w:rPr>
            </w:pPr>
            <w:r w:rsidRPr="003164E4">
              <w:rPr>
                <w:b/>
                <w:bCs/>
                <w:color w:val="000000"/>
                <w:sz w:val="24"/>
                <w:szCs w:val="24"/>
                <w:lang w:val="ro-RO" w:eastAsia="ro-RO"/>
              </w:rPr>
              <w:t>-</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Asistenţă socială a persoanelor cu necesităţi speciale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9010</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w:t>
            </w:r>
          </w:p>
        </w:tc>
      </w:tr>
      <w:tr w:rsidR="00830641" w:rsidRPr="003164E4" w:rsidTr="00830641">
        <w:trPr>
          <w:trHeight w:val="375"/>
        </w:trPr>
        <w:tc>
          <w:tcPr>
            <w:tcW w:w="8095" w:type="dxa"/>
            <w:tcBorders>
              <w:top w:val="nil"/>
              <w:left w:val="single" w:sz="4" w:space="0" w:color="auto"/>
              <w:bottom w:val="single" w:sz="4" w:space="0" w:color="auto"/>
              <w:right w:val="single" w:sz="4" w:space="0" w:color="auto"/>
            </w:tcBorders>
            <w:vAlign w:val="bottom"/>
            <w:hideMark/>
          </w:tcPr>
          <w:p w:rsidR="00830641" w:rsidRPr="003164E4" w:rsidRDefault="00830641">
            <w:pPr>
              <w:rPr>
                <w:i/>
                <w:iCs/>
                <w:color w:val="000000"/>
                <w:sz w:val="24"/>
                <w:szCs w:val="24"/>
                <w:lang w:val="ro-RO" w:eastAsia="ro-RO"/>
              </w:rPr>
            </w:pPr>
            <w:r w:rsidRPr="003164E4">
              <w:rPr>
                <w:i/>
                <w:iCs/>
                <w:color w:val="000000"/>
                <w:sz w:val="24"/>
                <w:szCs w:val="24"/>
                <w:lang w:val="ro-RO" w:eastAsia="ro-RO"/>
              </w:rPr>
              <w:t>Protecţie socială în cazuri excepţionale</w:t>
            </w:r>
          </w:p>
        </w:tc>
        <w:tc>
          <w:tcPr>
            <w:tcW w:w="851"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9012</w:t>
            </w:r>
          </w:p>
        </w:tc>
        <w:tc>
          <w:tcPr>
            <w:tcW w:w="1266" w:type="dxa"/>
            <w:tcBorders>
              <w:top w:val="nil"/>
              <w:left w:val="nil"/>
              <w:bottom w:val="single" w:sz="4" w:space="0" w:color="auto"/>
              <w:right w:val="single" w:sz="4" w:space="0" w:color="auto"/>
            </w:tcBorders>
            <w:noWrap/>
            <w:vAlign w:val="bottom"/>
            <w:hideMark/>
          </w:tcPr>
          <w:p w:rsidR="00830641" w:rsidRPr="003164E4" w:rsidRDefault="00830641">
            <w:pPr>
              <w:jc w:val="center"/>
              <w:rPr>
                <w:color w:val="000000"/>
                <w:sz w:val="24"/>
                <w:szCs w:val="24"/>
                <w:lang w:val="ro-RO" w:eastAsia="ro-RO"/>
              </w:rPr>
            </w:pPr>
            <w:r w:rsidRPr="003164E4">
              <w:rPr>
                <w:color w:val="000000"/>
                <w:sz w:val="24"/>
                <w:szCs w:val="24"/>
                <w:lang w:val="ro-RO" w:eastAsia="ro-RO"/>
              </w:rPr>
              <w:t>-</w:t>
            </w:r>
          </w:p>
        </w:tc>
      </w:tr>
    </w:tbl>
    <w:p w:rsidR="00830641" w:rsidRPr="003164E4" w:rsidRDefault="00830641" w:rsidP="00830641">
      <w:pPr>
        <w:tabs>
          <w:tab w:val="left" w:pos="7371"/>
        </w:tabs>
        <w:rPr>
          <w:color w:val="000000"/>
          <w:sz w:val="24"/>
          <w:szCs w:val="24"/>
          <w:lang w:val="ro-MO"/>
        </w:rPr>
      </w:pPr>
    </w:p>
    <w:p w:rsidR="00830641" w:rsidRPr="003164E4" w:rsidRDefault="00830641" w:rsidP="00830641">
      <w:pPr>
        <w:rPr>
          <w:b/>
          <w:color w:val="000000"/>
          <w:sz w:val="24"/>
          <w:szCs w:val="24"/>
          <w:lang w:val="ro-MO"/>
        </w:rPr>
      </w:pPr>
      <w:r w:rsidRPr="003164E4">
        <w:rPr>
          <w:b/>
          <w:color w:val="000000"/>
          <w:sz w:val="24"/>
          <w:szCs w:val="24"/>
          <w:lang w:val="ro-MO"/>
        </w:rPr>
        <w:t>Secretarul Consiliului local</w:t>
      </w:r>
    </w:p>
    <w:p w:rsidR="00830641" w:rsidRDefault="0083064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Default="005800D1" w:rsidP="00830641">
      <w:pPr>
        <w:tabs>
          <w:tab w:val="left" w:pos="7371"/>
        </w:tabs>
        <w:jc w:val="center"/>
        <w:rPr>
          <w:b/>
          <w:color w:val="000000"/>
          <w:sz w:val="24"/>
          <w:szCs w:val="24"/>
          <w:lang w:val="ro-MO"/>
        </w:rPr>
      </w:pPr>
    </w:p>
    <w:p w:rsidR="005800D1" w:rsidRPr="003164E4" w:rsidRDefault="005800D1" w:rsidP="00830641">
      <w:pPr>
        <w:tabs>
          <w:tab w:val="left" w:pos="7371"/>
        </w:tabs>
        <w:jc w:val="center"/>
        <w:rPr>
          <w:b/>
          <w:color w:val="000000"/>
          <w:sz w:val="24"/>
          <w:szCs w:val="24"/>
          <w:lang w:val="ro-MO"/>
        </w:rPr>
      </w:pPr>
    </w:p>
    <w:p w:rsidR="00830641" w:rsidRDefault="003164E4" w:rsidP="003164E4">
      <w:pPr>
        <w:rPr>
          <w:i/>
          <w:color w:val="000000"/>
          <w:sz w:val="28"/>
          <w:szCs w:val="28"/>
          <w:lang w:val="ro-MO"/>
        </w:rPr>
      </w:pPr>
      <w:r>
        <w:rPr>
          <w:i/>
          <w:color w:val="000000"/>
          <w:sz w:val="24"/>
          <w:szCs w:val="24"/>
          <w:lang w:val="ro-MO"/>
        </w:rPr>
        <w:lastRenderedPageBreak/>
        <w:t xml:space="preserve">                                                                                                                                                 </w:t>
      </w:r>
      <w:r w:rsidR="00830641">
        <w:rPr>
          <w:i/>
          <w:color w:val="000000"/>
          <w:sz w:val="28"/>
          <w:szCs w:val="28"/>
          <w:lang w:val="ro-MO"/>
        </w:rPr>
        <w:t>Anexa nr. 4</w:t>
      </w:r>
    </w:p>
    <w:p w:rsidR="00830641" w:rsidRDefault="00830641" w:rsidP="00830641">
      <w:pPr>
        <w:tabs>
          <w:tab w:val="left" w:pos="7371"/>
        </w:tabs>
        <w:jc w:val="right"/>
        <w:rPr>
          <w:color w:val="000000"/>
          <w:sz w:val="28"/>
          <w:szCs w:val="28"/>
          <w:lang w:val="ro-MO"/>
        </w:rPr>
      </w:pPr>
      <w:r>
        <w:rPr>
          <w:color w:val="000000"/>
          <w:sz w:val="28"/>
          <w:szCs w:val="28"/>
          <w:lang w:val="ro-MO"/>
        </w:rPr>
        <w:t>la decizia Consiliului local Neculăieuca</w:t>
      </w:r>
    </w:p>
    <w:p w:rsidR="00830641" w:rsidRDefault="00ED560F" w:rsidP="00830641">
      <w:pPr>
        <w:tabs>
          <w:tab w:val="left" w:pos="7371"/>
        </w:tabs>
        <w:jc w:val="right"/>
        <w:rPr>
          <w:color w:val="000000"/>
          <w:sz w:val="28"/>
          <w:szCs w:val="28"/>
          <w:lang w:val="ro-MO"/>
        </w:rPr>
      </w:pPr>
      <w:r>
        <w:rPr>
          <w:color w:val="000000"/>
          <w:sz w:val="28"/>
          <w:szCs w:val="28"/>
          <w:lang w:val="ro-MO"/>
        </w:rPr>
        <w:t xml:space="preserve">         </w:t>
      </w:r>
      <w:r w:rsidR="00830641">
        <w:rPr>
          <w:color w:val="000000"/>
          <w:sz w:val="28"/>
          <w:szCs w:val="28"/>
          <w:lang w:val="ro-MO"/>
        </w:rPr>
        <w:t xml:space="preserve">nr.        din </w:t>
      </w:r>
      <w:r>
        <w:rPr>
          <w:color w:val="000000"/>
          <w:sz w:val="28"/>
          <w:szCs w:val="28"/>
          <w:lang w:val="ro-MO"/>
        </w:rPr>
        <w:t xml:space="preserve"> </w:t>
      </w:r>
      <w:r w:rsidR="00830641">
        <w:rPr>
          <w:color w:val="000000"/>
          <w:sz w:val="28"/>
          <w:szCs w:val="28"/>
          <w:lang w:val="ro-MO"/>
        </w:rPr>
        <w:t xml:space="preserve">    </w:t>
      </w:r>
      <w:r>
        <w:rPr>
          <w:color w:val="000000"/>
          <w:sz w:val="28"/>
          <w:szCs w:val="28"/>
          <w:lang w:val="ro-MO"/>
        </w:rPr>
        <w:t xml:space="preserve"> decembrie   </w:t>
      </w:r>
      <w:r w:rsidR="00830641">
        <w:rPr>
          <w:color w:val="000000"/>
          <w:sz w:val="28"/>
          <w:szCs w:val="28"/>
          <w:lang w:val="ro-MO"/>
        </w:rPr>
        <w:t xml:space="preserve">     201</w:t>
      </w:r>
      <w:r w:rsidR="00A339BB">
        <w:rPr>
          <w:color w:val="000000"/>
          <w:sz w:val="28"/>
          <w:szCs w:val="28"/>
          <w:lang w:val="ro-MO"/>
        </w:rPr>
        <w:t>8</w:t>
      </w:r>
    </w:p>
    <w:p w:rsidR="00830641" w:rsidRDefault="00830641" w:rsidP="00830641">
      <w:pPr>
        <w:jc w:val="right"/>
        <w:rPr>
          <w:b/>
          <w:color w:val="000000"/>
          <w:sz w:val="28"/>
          <w:szCs w:val="28"/>
          <w:lang w:val="ro-MO"/>
        </w:rPr>
      </w:pPr>
    </w:p>
    <w:p w:rsidR="00830641" w:rsidRDefault="00830641" w:rsidP="00830641">
      <w:pPr>
        <w:jc w:val="center"/>
        <w:rPr>
          <w:b/>
          <w:color w:val="000000"/>
          <w:sz w:val="28"/>
          <w:szCs w:val="28"/>
          <w:lang w:val="ro-MO"/>
        </w:rPr>
      </w:pPr>
      <w:r>
        <w:rPr>
          <w:b/>
          <w:color w:val="000000"/>
          <w:sz w:val="28"/>
          <w:szCs w:val="28"/>
          <w:lang w:val="ro-MO"/>
        </w:rPr>
        <w:t xml:space="preserve">Cotele impozitelor şi taxelor locale, </w:t>
      </w:r>
    </w:p>
    <w:p w:rsidR="00830641" w:rsidRDefault="00830641" w:rsidP="00830641">
      <w:pPr>
        <w:jc w:val="center"/>
        <w:rPr>
          <w:b/>
          <w:color w:val="000000"/>
          <w:sz w:val="28"/>
          <w:szCs w:val="28"/>
          <w:lang w:val="ro-MO"/>
        </w:rPr>
      </w:pPr>
      <w:r>
        <w:rPr>
          <w:b/>
          <w:color w:val="000000"/>
          <w:sz w:val="28"/>
          <w:szCs w:val="28"/>
          <w:lang w:val="ro-MO"/>
        </w:rPr>
        <w:t>ce urmează a fi încasate în bugetul local în anul 201</w:t>
      </w:r>
      <w:r w:rsidR="00A339BB">
        <w:rPr>
          <w:b/>
          <w:color w:val="000000"/>
          <w:sz w:val="28"/>
          <w:szCs w:val="28"/>
          <w:lang w:val="ro-MO"/>
        </w:rPr>
        <w:t>9</w:t>
      </w:r>
    </w:p>
    <w:p w:rsidR="00830641" w:rsidRDefault="00830641" w:rsidP="00830641">
      <w:pPr>
        <w:rPr>
          <w:color w:val="000000"/>
          <w:sz w:val="24"/>
          <w:szCs w:val="24"/>
          <w:lang w:val="ro-MO"/>
        </w:rPr>
      </w:pPr>
    </w:p>
    <w:p w:rsidR="00830641" w:rsidRDefault="00830641" w:rsidP="00830641">
      <w:pPr>
        <w:jc w:val="center"/>
        <w:rPr>
          <w:b/>
          <w:color w:val="000000"/>
          <w:sz w:val="28"/>
          <w:szCs w:val="28"/>
          <w:lang w:val="ro-MO"/>
        </w:rPr>
      </w:pPr>
      <w:r>
        <w:rPr>
          <w:b/>
          <w:color w:val="000000"/>
          <w:sz w:val="28"/>
          <w:szCs w:val="28"/>
          <w:lang w:val="ro-MO"/>
        </w:rPr>
        <w:t>1. Cotele impozitului funciar şi impozitului pe bunurile imobiliare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3"/>
        <w:gridCol w:w="5165"/>
        <w:gridCol w:w="1276"/>
        <w:gridCol w:w="3196"/>
      </w:tblGrid>
      <w:tr w:rsidR="00830641" w:rsidTr="00830641">
        <w:trPr>
          <w:tblHeader/>
        </w:trPr>
        <w:tc>
          <w:tcPr>
            <w:tcW w:w="613" w:type="dxa"/>
            <w:tcBorders>
              <w:top w:val="single" w:sz="4" w:space="0" w:color="auto"/>
              <w:left w:val="single" w:sz="4" w:space="0" w:color="auto"/>
              <w:bottom w:val="single" w:sz="4" w:space="0" w:color="auto"/>
              <w:right w:val="single" w:sz="4" w:space="0" w:color="auto"/>
            </w:tcBorders>
            <w:hideMark/>
          </w:tcPr>
          <w:p w:rsidR="00830641" w:rsidRDefault="00830641">
            <w:pPr>
              <w:jc w:val="center"/>
              <w:rPr>
                <w:b/>
                <w:color w:val="000000"/>
                <w:sz w:val="28"/>
                <w:szCs w:val="28"/>
                <w:lang w:val="ro-MO" w:eastAsia="ro-RO"/>
              </w:rPr>
            </w:pPr>
            <w:r>
              <w:rPr>
                <w:b/>
                <w:color w:val="000000"/>
                <w:sz w:val="28"/>
                <w:szCs w:val="28"/>
                <w:lang w:val="ro-MO" w:eastAsia="ro-RO"/>
              </w:rPr>
              <w:t>Nr.</w:t>
            </w:r>
          </w:p>
        </w:tc>
        <w:tc>
          <w:tcPr>
            <w:tcW w:w="5165" w:type="dxa"/>
            <w:tcBorders>
              <w:top w:val="single" w:sz="4" w:space="0" w:color="auto"/>
              <w:left w:val="single" w:sz="4" w:space="0" w:color="auto"/>
              <w:bottom w:val="single" w:sz="4" w:space="0" w:color="auto"/>
              <w:right w:val="single" w:sz="4" w:space="0" w:color="auto"/>
            </w:tcBorders>
            <w:hideMark/>
          </w:tcPr>
          <w:p w:rsidR="00830641" w:rsidRDefault="00830641">
            <w:pPr>
              <w:jc w:val="center"/>
              <w:rPr>
                <w:b/>
                <w:color w:val="000000"/>
                <w:sz w:val="28"/>
                <w:szCs w:val="28"/>
                <w:lang w:val="ro-MO" w:eastAsia="ro-RO"/>
              </w:rPr>
            </w:pPr>
            <w:r>
              <w:rPr>
                <w:b/>
                <w:color w:val="000000"/>
                <w:sz w:val="28"/>
                <w:szCs w:val="28"/>
                <w:lang w:val="ro-MO" w:eastAsia="ro-RO"/>
              </w:rPr>
              <w:t>Denumirea impozitului</w:t>
            </w:r>
          </w:p>
        </w:tc>
        <w:tc>
          <w:tcPr>
            <w:tcW w:w="1276" w:type="dxa"/>
            <w:tcBorders>
              <w:top w:val="single" w:sz="4" w:space="0" w:color="auto"/>
              <w:left w:val="single" w:sz="4" w:space="0" w:color="auto"/>
              <w:bottom w:val="single" w:sz="4" w:space="0" w:color="auto"/>
              <w:right w:val="single" w:sz="4" w:space="0" w:color="auto"/>
            </w:tcBorders>
            <w:hideMark/>
          </w:tcPr>
          <w:p w:rsidR="00830641" w:rsidRDefault="00830641">
            <w:pPr>
              <w:jc w:val="center"/>
              <w:rPr>
                <w:b/>
                <w:color w:val="000000"/>
                <w:sz w:val="28"/>
                <w:szCs w:val="28"/>
                <w:lang w:val="ro-MO" w:eastAsia="ro-RO"/>
              </w:rPr>
            </w:pPr>
            <w:r>
              <w:rPr>
                <w:b/>
                <w:color w:val="000000"/>
                <w:sz w:val="28"/>
                <w:szCs w:val="28"/>
                <w:lang w:val="ro-MO" w:eastAsia="ro-RO"/>
              </w:rPr>
              <w:t>Codul</w:t>
            </w:r>
          </w:p>
        </w:tc>
        <w:tc>
          <w:tcPr>
            <w:tcW w:w="3196" w:type="dxa"/>
            <w:tcBorders>
              <w:top w:val="single" w:sz="4" w:space="0" w:color="auto"/>
              <w:left w:val="single" w:sz="4" w:space="0" w:color="auto"/>
              <w:bottom w:val="single" w:sz="4" w:space="0" w:color="auto"/>
              <w:right w:val="single" w:sz="4" w:space="0" w:color="auto"/>
            </w:tcBorders>
            <w:hideMark/>
          </w:tcPr>
          <w:p w:rsidR="00830641" w:rsidRDefault="00830641">
            <w:pPr>
              <w:jc w:val="center"/>
              <w:rPr>
                <w:b/>
                <w:color w:val="000000"/>
                <w:sz w:val="28"/>
                <w:szCs w:val="28"/>
                <w:lang w:val="ro-MO" w:eastAsia="ro-RO"/>
              </w:rPr>
            </w:pPr>
            <w:r>
              <w:rPr>
                <w:b/>
                <w:color w:val="000000"/>
                <w:sz w:val="28"/>
                <w:szCs w:val="28"/>
                <w:lang w:val="ro-MO" w:eastAsia="ro-RO"/>
              </w:rPr>
              <w:t>Cota impozitului</w:t>
            </w:r>
          </w:p>
        </w:tc>
      </w:tr>
      <w:tr w:rsidR="00830641" w:rsidRPr="00451750" w:rsidTr="00830641">
        <w:tc>
          <w:tcPr>
            <w:tcW w:w="613" w:type="dxa"/>
            <w:tcBorders>
              <w:top w:val="single" w:sz="4" w:space="0" w:color="auto"/>
              <w:left w:val="single" w:sz="4" w:space="0" w:color="auto"/>
              <w:bottom w:val="single" w:sz="4" w:space="0" w:color="auto"/>
              <w:right w:val="single" w:sz="4" w:space="0" w:color="auto"/>
            </w:tcBorders>
            <w:hideMark/>
          </w:tcPr>
          <w:p w:rsidR="00830641" w:rsidRDefault="00830641">
            <w:pPr>
              <w:rPr>
                <w:color w:val="000000"/>
                <w:sz w:val="24"/>
                <w:szCs w:val="24"/>
                <w:lang w:val="ro-MO" w:eastAsia="ro-RO"/>
              </w:rPr>
            </w:pPr>
            <w:r>
              <w:rPr>
                <w:color w:val="000000"/>
                <w:lang w:val="ro-MO" w:eastAsia="ro-RO"/>
              </w:rPr>
              <w:t>1.</w:t>
            </w:r>
          </w:p>
        </w:tc>
        <w:tc>
          <w:tcPr>
            <w:tcW w:w="5165" w:type="dxa"/>
            <w:tcBorders>
              <w:top w:val="single" w:sz="4" w:space="0" w:color="auto"/>
              <w:left w:val="single" w:sz="4" w:space="0" w:color="auto"/>
              <w:bottom w:val="single" w:sz="4" w:space="0" w:color="auto"/>
              <w:right w:val="single" w:sz="4" w:space="0" w:color="auto"/>
            </w:tcBorders>
            <w:hideMark/>
          </w:tcPr>
          <w:p w:rsidR="00830641" w:rsidRDefault="00830641">
            <w:pPr>
              <w:rPr>
                <w:color w:val="000000"/>
                <w:sz w:val="24"/>
                <w:szCs w:val="24"/>
                <w:lang w:val="ro-MO" w:eastAsia="ro-RO"/>
              </w:rPr>
            </w:pPr>
            <w:r>
              <w:rPr>
                <w:color w:val="000000"/>
                <w:lang w:val="ro-MO" w:eastAsia="ro-RO"/>
              </w:rPr>
              <w:t>Impozit funciar pe toate terenurile cu destinaţie agricolă, altele decît păşuni şi fîneţe:</w:t>
            </w:r>
          </w:p>
          <w:p w:rsidR="00830641" w:rsidRDefault="00830641">
            <w:pPr>
              <w:rPr>
                <w:color w:val="000000"/>
                <w:lang w:val="ro-MO" w:eastAsia="ro-RO"/>
              </w:rPr>
            </w:pPr>
            <w:r>
              <w:rPr>
                <w:color w:val="000000"/>
                <w:lang w:val="ro-MO" w:eastAsia="ro-RO"/>
              </w:rPr>
              <w:t>-care au indici cadastrali</w:t>
            </w:r>
          </w:p>
          <w:p w:rsidR="00830641" w:rsidRDefault="00830641">
            <w:pPr>
              <w:rPr>
                <w:color w:val="000000"/>
                <w:sz w:val="24"/>
                <w:szCs w:val="24"/>
                <w:lang w:val="ro-MO" w:eastAsia="ro-RO"/>
              </w:rPr>
            </w:pPr>
            <w:r>
              <w:rPr>
                <w:color w:val="000000"/>
                <w:lang w:val="ro-MO" w:eastAsia="ro-RO"/>
              </w:rPr>
              <w:t>-care nu au indici cadastrali</w:t>
            </w:r>
          </w:p>
        </w:tc>
        <w:tc>
          <w:tcPr>
            <w:tcW w:w="1276" w:type="dxa"/>
            <w:tcBorders>
              <w:top w:val="single" w:sz="4" w:space="0" w:color="auto"/>
              <w:left w:val="single" w:sz="4" w:space="0" w:color="auto"/>
              <w:bottom w:val="single" w:sz="4" w:space="0" w:color="auto"/>
              <w:right w:val="single" w:sz="4" w:space="0" w:color="auto"/>
            </w:tcBorders>
            <w:hideMark/>
          </w:tcPr>
          <w:p w:rsidR="00830641" w:rsidRDefault="00830641">
            <w:pPr>
              <w:rPr>
                <w:color w:val="000000"/>
                <w:sz w:val="24"/>
                <w:szCs w:val="24"/>
                <w:lang w:val="ro-MO" w:eastAsia="ro-RO"/>
              </w:rPr>
            </w:pPr>
            <w:r>
              <w:rPr>
                <w:color w:val="000000"/>
                <w:lang w:val="ro-MO" w:eastAsia="ro-RO"/>
              </w:rPr>
              <w:t>113110</w:t>
            </w:r>
          </w:p>
          <w:p w:rsidR="00830641" w:rsidRDefault="00830641">
            <w:pPr>
              <w:rPr>
                <w:color w:val="000000"/>
                <w:sz w:val="24"/>
                <w:szCs w:val="24"/>
                <w:lang w:val="ro-MO" w:eastAsia="ro-RO"/>
              </w:rPr>
            </w:pPr>
            <w:r>
              <w:rPr>
                <w:color w:val="000000"/>
                <w:lang w:val="ro-MO" w:eastAsia="ro-RO"/>
              </w:rPr>
              <w:t>(113120 pentru gospodării ţărăneşti)</w:t>
            </w:r>
          </w:p>
        </w:tc>
        <w:tc>
          <w:tcPr>
            <w:tcW w:w="3196" w:type="dxa"/>
            <w:tcBorders>
              <w:top w:val="single" w:sz="4" w:space="0" w:color="auto"/>
              <w:left w:val="single" w:sz="4" w:space="0" w:color="auto"/>
              <w:bottom w:val="single" w:sz="4" w:space="0" w:color="auto"/>
              <w:right w:val="single" w:sz="4" w:space="0" w:color="auto"/>
            </w:tcBorders>
          </w:tcPr>
          <w:p w:rsidR="00830641" w:rsidRDefault="00830641">
            <w:pPr>
              <w:rPr>
                <w:color w:val="000000"/>
                <w:sz w:val="24"/>
                <w:szCs w:val="24"/>
                <w:lang w:val="ro-MO" w:eastAsia="ro-RO"/>
              </w:rPr>
            </w:pPr>
          </w:p>
          <w:p w:rsidR="00830641" w:rsidRDefault="00830641">
            <w:pPr>
              <w:rPr>
                <w:color w:val="000000"/>
                <w:lang w:val="ro-MO" w:eastAsia="ro-RO"/>
              </w:rPr>
            </w:pPr>
          </w:p>
          <w:p w:rsidR="00830641" w:rsidRDefault="00830641">
            <w:pPr>
              <w:rPr>
                <w:color w:val="000000"/>
                <w:lang w:val="ro-MO" w:eastAsia="ro-RO"/>
              </w:rPr>
            </w:pPr>
            <w:r>
              <w:rPr>
                <w:color w:val="000000"/>
                <w:lang w:val="ro-MO" w:eastAsia="ro-RO"/>
              </w:rPr>
              <w:t>1,5 lei pentru 1 grad/ha</w:t>
            </w:r>
          </w:p>
          <w:p w:rsidR="00830641" w:rsidRDefault="00830641">
            <w:pPr>
              <w:rPr>
                <w:color w:val="000000"/>
                <w:sz w:val="24"/>
                <w:szCs w:val="24"/>
                <w:lang w:val="ro-MO" w:eastAsia="ro-RO"/>
              </w:rPr>
            </w:pPr>
            <w:r>
              <w:rPr>
                <w:color w:val="000000"/>
                <w:lang w:val="ro-MO" w:eastAsia="ro-RO"/>
              </w:rPr>
              <w:t>110 lei pentru 1 ha</w:t>
            </w:r>
          </w:p>
        </w:tc>
      </w:tr>
      <w:tr w:rsidR="00830641" w:rsidRPr="00451750" w:rsidTr="00830641">
        <w:tc>
          <w:tcPr>
            <w:tcW w:w="613" w:type="dxa"/>
            <w:tcBorders>
              <w:top w:val="single" w:sz="4" w:space="0" w:color="auto"/>
              <w:left w:val="single" w:sz="4" w:space="0" w:color="auto"/>
              <w:bottom w:val="single" w:sz="4" w:space="0" w:color="auto"/>
              <w:right w:val="single" w:sz="4" w:space="0" w:color="auto"/>
            </w:tcBorders>
            <w:hideMark/>
          </w:tcPr>
          <w:p w:rsidR="00830641" w:rsidRDefault="00830641">
            <w:pPr>
              <w:rPr>
                <w:color w:val="000000"/>
                <w:sz w:val="24"/>
                <w:szCs w:val="24"/>
                <w:lang w:val="ro-MO" w:eastAsia="ro-RO"/>
              </w:rPr>
            </w:pPr>
            <w:r>
              <w:rPr>
                <w:color w:val="000000"/>
                <w:lang w:val="ro-MO" w:eastAsia="ro-RO"/>
              </w:rPr>
              <w:t>2.</w:t>
            </w:r>
          </w:p>
        </w:tc>
        <w:tc>
          <w:tcPr>
            <w:tcW w:w="5165" w:type="dxa"/>
            <w:tcBorders>
              <w:top w:val="single" w:sz="4" w:space="0" w:color="auto"/>
              <w:left w:val="single" w:sz="4" w:space="0" w:color="auto"/>
              <w:bottom w:val="single" w:sz="4" w:space="0" w:color="auto"/>
              <w:right w:val="single" w:sz="4" w:space="0" w:color="auto"/>
            </w:tcBorders>
          </w:tcPr>
          <w:p w:rsidR="00830641" w:rsidRDefault="00830641">
            <w:pPr>
              <w:rPr>
                <w:color w:val="000000"/>
                <w:sz w:val="24"/>
                <w:szCs w:val="24"/>
                <w:lang w:val="ro-MO" w:eastAsia="ro-RO"/>
              </w:rPr>
            </w:pPr>
            <w:r>
              <w:rPr>
                <w:color w:val="000000"/>
                <w:lang w:val="ro-MO" w:eastAsia="ro-RO"/>
              </w:rPr>
              <w:t>Impozit funciar pe păşuni şi fîneţe:</w:t>
            </w:r>
          </w:p>
          <w:p w:rsidR="00830641" w:rsidRDefault="00830641" w:rsidP="00830641">
            <w:pPr>
              <w:numPr>
                <w:ilvl w:val="0"/>
                <w:numId w:val="12"/>
              </w:numPr>
              <w:rPr>
                <w:color w:val="000000"/>
                <w:lang w:val="ro-MO" w:eastAsia="ro-RO"/>
              </w:rPr>
            </w:pPr>
            <w:r>
              <w:rPr>
                <w:color w:val="000000"/>
                <w:lang w:val="ro-MO" w:eastAsia="ro-RO"/>
              </w:rPr>
              <w:t>care au indici cadastrali</w:t>
            </w:r>
            <w:r>
              <w:rPr>
                <w:color w:val="000000"/>
                <w:lang w:val="ro-RO" w:eastAsia="ro-RO"/>
              </w:rPr>
              <w:t>:</w:t>
            </w:r>
          </w:p>
          <w:p w:rsidR="00830641" w:rsidRDefault="00830641">
            <w:pPr>
              <w:ind w:left="643"/>
              <w:rPr>
                <w:color w:val="000000"/>
                <w:lang w:val="ro-MO" w:eastAsia="ro-RO"/>
              </w:rPr>
            </w:pPr>
          </w:p>
          <w:p w:rsidR="00830641" w:rsidRDefault="00830641" w:rsidP="00830641">
            <w:pPr>
              <w:numPr>
                <w:ilvl w:val="0"/>
                <w:numId w:val="12"/>
              </w:numPr>
              <w:rPr>
                <w:color w:val="000000"/>
                <w:lang w:val="ro-MO" w:eastAsia="ro-RO"/>
              </w:rPr>
            </w:pPr>
            <w:r>
              <w:rPr>
                <w:color w:val="000000"/>
                <w:lang w:val="ro-MO" w:eastAsia="ro-RO"/>
              </w:rPr>
              <w:t>care nu au indici cadastrali</w:t>
            </w:r>
          </w:p>
          <w:p w:rsidR="00830641" w:rsidRDefault="00830641" w:rsidP="00830641">
            <w:pPr>
              <w:numPr>
                <w:ilvl w:val="0"/>
                <w:numId w:val="12"/>
              </w:numPr>
              <w:rPr>
                <w:color w:val="000000"/>
                <w:lang w:val="ro-MO" w:eastAsia="ro-RO"/>
              </w:rPr>
            </w:pPr>
            <w:r>
              <w:rPr>
                <w:color w:val="000000"/>
                <w:lang w:val="ro-MO" w:eastAsia="ro-RO"/>
              </w:rPr>
              <w:t>pentru cabaline</w:t>
            </w:r>
          </w:p>
          <w:p w:rsidR="00830641" w:rsidRDefault="00830641" w:rsidP="00830641">
            <w:pPr>
              <w:numPr>
                <w:ilvl w:val="0"/>
                <w:numId w:val="12"/>
              </w:numPr>
              <w:rPr>
                <w:color w:val="000000"/>
                <w:lang w:val="ro-MO" w:eastAsia="ro-RO"/>
              </w:rPr>
            </w:pPr>
            <w:r>
              <w:rPr>
                <w:color w:val="000000"/>
                <w:lang w:val="ro-MO" w:eastAsia="ro-RO"/>
              </w:rPr>
              <w:t xml:space="preserve">pentru bovine </w:t>
            </w:r>
          </w:p>
          <w:p w:rsidR="00830641" w:rsidRDefault="00830641" w:rsidP="00830641">
            <w:pPr>
              <w:numPr>
                <w:ilvl w:val="0"/>
                <w:numId w:val="12"/>
              </w:numPr>
              <w:rPr>
                <w:color w:val="000000"/>
                <w:sz w:val="24"/>
                <w:szCs w:val="24"/>
                <w:lang w:val="ro-MO" w:eastAsia="ro-RO"/>
              </w:rPr>
            </w:pPr>
            <w:r>
              <w:rPr>
                <w:color w:val="000000"/>
                <w:lang w:val="ro-MO" w:eastAsia="ro-RO"/>
              </w:rPr>
              <w:t>pentru ovine,caprine</w:t>
            </w:r>
          </w:p>
        </w:tc>
        <w:tc>
          <w:tcPr>
            <w:tcW w:w="1276" w:type="dxa"/>
            <w:tcBorders>
              <w:top w:val="single" w:sz="4" w:space="0" w:color="auto"/>
              <w:left w:val="single" w:sz="4" w:space="0" w:color="auto"/>
              <w:bottom w:val="single" w:sz="4" w:space="0" w:color="auto"/>
              <w:right w:val="single" w:sz="4" w:space="0" w:color="auto"/>
            </w:tcBorders>
            <w:hideMark/>
          </w:tcPr>
          <w:p w:rsidR="00830641" w:rsidRDefault="00830641">
            <w:pPr>
              <w:rPr>
                <w:color w:val="000000"/>
                <w:sz w:val="24"/>
                <w:szCs w:val="24"/>
                <w:lang w:val="ro-MO" w:eastAsia="ro-RO"/>
              </w:rPr>
            </w:pPr>
            <w:r>
              <w:rPr>
                <w:color w:val="000000"/>
                <w:lang w:val="ro-MO" w:eastAsia="ro-RO"/>
              </w:rPr>
              <w:t>113150</w:t>
            </w:r>
          </w:p>
        </w:tc>
        <w:tc>
          <w:tcPr>
            <w:tcW w:w="3196" w:type="dxa"/>
            <w:tcBorders>
              <w:top w:val="single" w:sz="4" w:space="0" w:color="auto"/>
              <w:left w:val="single" w:sz="4" w:space="0" w:color="auto"/>
              <w:bottom w:val="single" w:sz="4" w:space="0" w:color="auto"/>
              <w:right w:val="single" w:sz="4" w:space="0" w:color="auto"/>
            </w:tcBorders>
          </w:tcPr>
          <w:p w:rsidR="00830641" w:rsidRDefault="00830641">
            <w:pPr>
              <w:rPr>
                <w:color w:val="000000"/>
                <w:sz w:val="24"/>
                <w:szCs w:val="24"/>
                <w:lang w:val="ro-MO" w:eastAsia="ro-RO"/>
              </w:rPr>
            </w:pPr>
          </w:p>
          <w:p w:rsidR="00830641" w:rsidRDefault="00830641">
            <w:pPr>
              <w:rPr>
                <w:color w:val="000000"/>
                <w:lang w:val="ro-MO" w:eastAsia="ro-RO"/>
              </w:rPr>
            </w:pPr>
            <w:r>
              <w:rPr>
                <w:color w:val="000000"/>
                <w:lang w:val="ro-MO" w:eastAsia="ro-RO"/>
              </w:rPr>
              <w:t>0,40 lei ptr. 1 ha (pers. fiz.)</w:t>
            </w:r>
          </w:p>
          <w:p w:rsidR="00830641" w:rsidRDefault="00830641">
            <w:pPr>
              <w:rPr>
                <w:color w:val="000000"/>
                <w:lang w:val="ro-MO" w:eastAsia="ro-RO"/>
              </w:rPr>
            </w:pPr>
            <w:r>
              <w:rPr>
                <w:color w:val="000000"/>
                <w:lang w:val="ro-MO" w:eastAsia="ro-RO"/>
              </w:rPr>
              <w:t>0,75 lei ptr. 1 ha (pers. jurid.)</w:t>
            </w:r>
          </w:p>
          <w:p w:rsidR="00830641" w:rsidRDefault="00830641">
            <w:pPr>
              <w:rPr>
                <w:color w:val="000000"/>
                <w:lang w:val="ro-MO" w:eastAsia="ro-RO"/>
              </w:rPr>
            </w:pPr>
            <w:r>
              <w:rPr>
                <w:color w:val="000000"/>
                <w:lang w:val="ro-MO" w:eastAsia="ro-RO"/>
              </w:rPr>
              <w:t>55 lei ptr. 1 ha</w:t>
            </w:r>
          </w:p>
          <w:p w:rsidR="00830641" w:rsidRDefault="00923032">
            <w:pPr>
              <w:rPr>
                <w:color w:val="000000"/>
                <w:lang w:val="ro-MO" w:eastAsia="ro-RO"/>
              </w:rPr>
            </w:pPr>
            <w:r>
              <w:rPr>
                <w:color w:val="000000"/>
                <w:lang w:val="ro-MO" w:eastAsia="ro-RO"/>
              </w:rPr>
              <w:t>35</w:t>
            </w:r>
            <w:r w:rsidR="00830641">
              <w:rPr>
                <w:color w:val="000000"/>
                <w:lang w:val="ro-MO" w:eastAsia="ro-RO"/>
              </w:rPr>
              <w:t xml:space="preserve"> lei ptr. 1 cap.</w:t>
            </w:r>
          </w:p>
          <w:p w:rsidR="00830641" w:rsidRDefault="00923032">
            <w:pPr>
              <w:rPr>
                <w:color w:val="000000"/>
                <w:lang w:val="ro-MO" w:eastAsia="ro-RO"/>
              </w:rPr>
            </w:pPr>
            <w:r>
              <w:rPr>
                <w:color w:val="000000"/>
                <w:lang w:val="ro-MO" w:eastAsia="ro-RO"/>
              </w:rPr>
              <w:t>30</w:t>
            </w:r>
            <w:r w:rsidR="00830641">
              <w:rPr>
                <w:color w:val="000000"/>
                <w:lang w:val="ro-MO" w:eastAsia="ro-RO"/>
              </w:rPr>
              <w:t xml:space="preserve"> lei ptr. 1 cap.</w:t>
            </w:r>
          </w:p>
          <w:p w:rsidR="00830641" w:rsidRDefault="00830641">
            <w:pPr>
              <w:rPr>
                <w:color w:val="000000"/>
                <w:sz w:val="24"/>
                <w:szCs w:val="24"/>
                <w:lang w:val="ro-MO" w:eastAsia="ro-RO"/>
              </w:rPr>
            </w:pPr>
            <w:r>
              <w:rPr>
                <w:color w:val="000000"/>
                <w:lang w:val="ro-MO" w:eastAsia="ro-RO"/>
              </w:rPr>
              <w:t>3 lei ptr. 1 cap.</w:t>
            </w:r>
          </w:p>
        </w:tc>
      </w:tr>
      <w:tr w:rsidR="00830641" w:rsidRPr="00451750" w:rsidTr="00830641">
        <w:tc>
          <w:tcPr>
            <w:tcW w:w="613" w:type="dxa"/>
            <w:tcBorders>
              <w:top w:val="single" w:sz="4" w:space="0" w:color="auto"/>
              <w:left w:val="single" w:sz="4" w:space="0" w:color="auto"/>
              <w:bottom w:val="single" w:sz="4" w:space="0" w:color="auto"/>
              <w:right w:val="single" w:sz="4" w:space="0" w:color="auto"/>
            </w:tcBorders>
            <w:hideMark/>
          </w:tcPr>
          <w:p w:rsidR="00830641" w:rsidRDefault="00830641">
            <w:pPr>
              <w:rPr>
                <w:color w:val="000000"/>
                <w:sz w:val="24"/>
                <w:szCs w:val="24"/>
                <w:lang w:val="ro-MO" w:eastAsia="ro-RO"/>
              </w:rPr>
            </w:pPr>
            <w:r>
              <w:rPr>
                <w:color w:val="000000"/>
                <w:lang w:val="ro-MO" w:eastAsia="ro-RO"/>
              </w:rPr>
              <w:t>3.</w:t>
            </w:r>
          </w:p>
        </w:tc>
        <w:tc>
          <w:tcPr>
            <w:tcW w:w="5165" w:type="dxa"/>
            <w:tcBorders>
              <w:top w:val="single" w:sz="4" w:space="0" w:color="auto"/>
              <w:left w:val="single" w:sz="4" w:space="0" w:color="auto"/>
              <w:bottom w:val="single" w:sz="4" w:space="0" w:color="auto"/>
              <w:right w:val="single" w:sz="4" w:space="0" w:color="auto"/>
            </w:tcBorders>
            <w:hideMark/>
          </w:tcPr>
          <w:p w:rsidR="00830641" w:rsidRDefault="00830641">
            <w:pPr>
              <w:rPr>
                <w:color w:val="000000"/>
                <w:sz w:val="24"/>
                <w:szCs w:val="24"/>
                <w:lang w:val="ro-MO" w:eastAsia="ro-RO"/>
              </w:rPr>
            </w:pPr>
            <w:r>
              <w:rPr>
                <w:color w:val="000000"/>
                <w:lang w:val="ro-MO" w:eastAsia="ro-RO"/>
              </w:rPr>
              <w:t>Impozit funciar pe terenurile  ocupate de obiecte acvatice</w:t>
            </w:r>
          </w:p>
        </w:tc>
        <w:tc>
          <w:tcPr>
            <w:tcW w:w="1276" w:type="dxa"/>
            <w:tcBorders>
              <w:top w:val="single" w:sz="4" w:space="0" w:color="auto"/>
              <w:left w:val="single" w:sz="4" w:space="0" w:color="auto"/>
              <w:bottom w:val="single" w:sz="4" w:space="0" w:color="auto"/>
              <w:right w:val="single" w:sz="4" w:space="0" w:color="auto"/>
            </w:tcBorders>
            <w:hideMark/>
          </w:tcPr>
          <w:p w:rsidR="00830641" w:rsidRDefault="00830641">
            <w:pPr>
              <w:rPr>
                <w:color w:val="000000"/>
                <w:sz w:val="24"/>
                <w:szCs w:val="24"/>
                <w:lang w:val="ro-MO" w:eastAsia="ro-RO"/>
              </w:rPr>
            </w:pPr>
            <w:r>
              <w:rPr>
                <w:color w:val="000000"/>
                <w:lang w:val="ro-MO" w:eastAsia="ro-RO"/>
              </w:rPr>
              <w:t>113110</w:t>
            </w:r>
          </w:p>
        </w:tc>
        <w:tc>
          <w:tcPr>
            <w:tcW w:w="3196" w:type="dxa"/>
            <w:tcBorders>
              <w:top w:val="single" w:sz="4" w:space="0" w:color="auto"/>
              <w:left w:val="single" w:sz="4" w:space="0" w:color="auto"/>
              <w:bottom w:val="single" w:sz="4" w:space="0" w:color="auto"/>
              <w:right w:val="single" w:sz="4" w:space="0" w:color="auto"/>
            </w:tcBorders>
            <w:hideMark/>
          </w:tcPr>
          <w:p w:rsidR="00830641" w:rsidRDefault="00830641">
            <w:pPr>
              <w:rPr>
                <w:color w:val="000000"/>
                <w:sz w:val="24"/>
                <w:szCs w:val="24"/>
                <w:lang w:val="ro-MO" w:eastAsia="ro-RO"/>
              </w:rPr>
            </w:pPr>
            <w:r>
              <w:rPr>
                <w:color w:val="000000"/>
                <w:lang w:val="ro-MO" w:eastAsia="ro-RO"/>
              </w:rPr>
              <w:t>115 lei pentru 1 ha de suprafaţă acvatică</w:t>
            </w:r>
          </w:p>
        </w:tc>
      </w:tr>
      <w:tr w:rsidR="00830641" w:rsidTr="00830641">
        <w:tc>
          <w:tcPr>
            <w:tcW w:w="613" w:type="dxa"/>
            <w:tcBorders>
              <w:top w:val="single" w:sz="4" w:space="0" w:color="auto"/>
              <w:left w:val="single" w:sz="4" w:space="0" w:color="auto"/>
              <w:bottom w:val="single" w:sz="4" w:space="0" w:color="auto"/>
              <w:right w:val="single" w:sz="4" w:space="0" w:color="auto"/>
            </w:tcBorders>
          </w:tcPr>
          <w:p w:rsidR="00830641" w:rsidRDefault="00830641">
            <w:pPr>
              <w:rPr>
                <w:color w:val="000000"/>
                <w:sz w:val="24"/>
                <w:szCs w:val="24"/>
                <w:lang w:val="ro-MO" w:eastAsia="ro-RO"/>
              </w:rPr>
            </w:pPr>
            <w:r>
              <w:rPr>
                <w:color w:val="000000"/>
                <w:lang w:val="ro-MO" w:eastAsia="ro-RO"/>
              </w:rPr>
              <w:t>4.</w:t>
            </w: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r>
              <w:rPr>
                <w:color w:val="000000"/>
                <w:lang w:val="ro-MO" w:eastAsia="ro-RO"/>
              </w:rPr>
              <w:t>5.</w:t>
            </w:r>
          </w:p>
          <w:p w:rsidR="00830641" w:rsidRDefault="00830641">
            <w:pPr>
              <w:rPr>
                <w:color w:val="000000"/>
                <w:lang w:val="ro-MO" w:eastAsia="ro-RO"/>
              </w:rPr>
            </w:pPr>
          </w:p>
          <w:p w:rsidR="003164E4" w:rsidRDefault="003164E4">
            <w:pPr>
              <w:rPr>
                <w:color w:val="000000"/>
                <w:lang w:val="ro-MO" w:eastAsia="ro-RO"/>
              </w:rPr>
            </w:pPr>
          </w:p>
          <w:p w:rsidR="00830641" w:rsidRDefault="00830641">
            <w:pPr>
              <w:rPr>
                <w:color w:val="000000"/>
                <w:sz w:val="24"/>
                <w:szCs w:val="24"/>
                <w:lang w:val="ro-MO" w:eastAsia="ro-RO"/>
              </w:rPr>
            </w:pPr>
            <w:r>
              <w:rPr>
                <w:color w:val="000000"/>
                <w:lang w:val="ro-MO" w:eastAsia="ro-RO"/>
              </w:rPr>
              <w:t>6.</w:t>
            </w:r>
          </w:p>
        </w:tc>
        <w:tc>
          <w:tcPr>
            <w:tcW w:w="5165" w:type="dxa"/>
            <w:tcBorders>
              <w:top w:val="single" w:sz="4" w:space="0" w:color="auto"/>
              <w:left w:val="single" w:sz="4" w:space="0" w:color="auto"/>
              <w:bottom w:val="single" w:sz="4" w:space="0" w:color="auto"/>
              <w:right w:val="single" w:sz="4" w:space="0" w:color="auto"/>
            </w:tcBorders>
          </w:tcPr>
          <w:p w:rsidR="00830641" w:rsidRDefault="00830641">
            <w:pPr>
              <w:rPr>
                <w:color w:val="000000"/>
                <w:sz w:val="24"/>
                <w:szCs w:val="24"/>
                <w:lang w:val="ro-MO" w:eastAsia="ro-RO"/>
              </w:rPr>
            </w:pPr>
            <w:r>
              <w:rPr>
                <w:color w:val="000000"/>
                <w:lang w:val="ro-MO" w:eastAsia="ro-RO"/>
              </w:rPr>
              <w:t xml:space="preserve">Impozit funciar pentru terenurile din intravilan: </w:t>
            </w:r>
          </w:p>
          <w:p w:rsidR="00830641" w:rsidRPr="003164E4" w:rsidRDefault="00830641" w:rsidP="003164E4">
            <w:pPr>
              <w:numPr>
                <w:ilvl w:val="0"/>
                <w:numId w:val="12"/>
              </w:numPr>
              <w:rPr>
                <w:color w:val="000000"/>
                <w:lang w:val="ro-RO" w:eastAsia="ro-RO"/>
              </w:rPr>
            </w:pPr>
            <w:r>
              <w:rPr>
                <w:color w:val="000000"/>
                <w:lang w:val="ro-RO" w:eastAsia="ro-RO"/>
              </w:rPr>
              <w:t>pe care sînt amplasate fondul  de locuinţe,  loturile de pe lîngă  domiciliu (inclusiv terenurile atribuite de către autoritatea administraţiei  publice locale ca loturi de pe lîngă  domiciliu, şi distribuite în extravilan, din cauza insuficienţei de terenuri în intravilan), în localităţile rurale</w:t>
            </w:r>
          </w:p>
          <w:p w:rsidR="00830641" w:rsidRPr="003164E4" w:rsidRDefault="00830641">
            <w:pPr>
              <w:rPr>
                <w:color w:val="000000"/>
                <w:lang w:val="ro-RO" w:eastAsia="ro-RO"/>
              </w:rPr>
            </w:pPr>
            <w:r>
              <w:rPr>
                <w:color w:val="000000"/>
                <w:lang w:val="ro-MO" w:eastAsia="ro-RO"/>
              </w:rPr>
              <w:t xml:space="preserve">Impozit funciar pentru terenurile din extravilan, altele </w:t>
            </w:r>
            <w:r>
              <w:rPr>
                <w:color w:val="000000"/>
                <w:lang w:val="ro-RO" w:eastAsia="ro-RO"/>
              </w:rPr>
              <w:t>decît cele specificate la</w:t>
            </w:r>
            <w:r>
              <w:rPr>
                <w:color w:val="000000"/>
                <w:lang w:val="ro-MO" w:eastAsia="ro-RO"/>
              </w:rPr>
              <w:t xml:space="preserve"> pct.6,  </w:t>
            </w:r>
            <w:r>
              <w:rPr>
                <w:color w:val="000000"/>
                <w:lang w:val="ro-RO" w:eastAsia="ro-RO"/>
              </w:rPr>
              <w:t>neevaluate de către organele cadastrale teritoriale conform valorii estimate</w:t>
            </w:r>
          </w:p>
          <w:p w:rsidR="00830641" w:rsidRDefault="00830641">
            <w:pPr>
              <w:rPr>
                <w:color w:val="000000"/>
                <w:lang w:val="ro-RO" w:eastAsia="ro-RO"/>
              </w:rPr>
            </w:pPr>
            <w:r>
              <w:rPr>
                <w:color w:val="000000"/>
                <w:lang w:val="ro-MO" w:eastAsia="ro-RO"/>
              </w:rPr>
              <w:t xml:space="preserve">Impozit funciar pentru terenurile din extravilan pe care sînt amplasate  clădiri şi construcţii, carierile şi pămînturile distruse în urma activităţii de producţie, </w:t>
            </w:r>
            <w:r>
              <w:rPr>
                <w:color w:val="000000"/>
                <w:lang w:val="ro-RO" w:eastAsia="ro-RO"/>
              </w:rPr>
              <w:t>neevaluate de către organele cadastrale teritoriale conform valorii estimate</w:t>
            </w:r>
          </w:p>
          <w:p w:rsidR="00830641" w:rsidRDefault="00830641">
            <w:pPr>
              <w:rPr>
                <w:color w:val="000000"/>
                <w:sz w:val="24"/>
                <w:szCs w:val="24"/>
                <w:lang w:val="ro-MO" w:eastAsia="ro-RO"/>
              </w:rPr>
            </w:pPr>
          </w:p>
        </w:tc>
        <w:tc>
          <w:tcPr>
            <w:tcW w:w="1276" w:type="dxa"/>
            <w:tcBorders>
              <w:top w:val="single" w:sz="4" w:space="0" w:color="auto"/>
              <w:left w:val="single" w:sz="4" w:space="0" w:color="auto"/>
              <w:bottom w:val="single" w:sz="4" w:space="0" w:color="auto"/>
              <w:right w:val="single" w:sz="4" w:space="0" w:color="auto"/>
            </w:tcBorders>
          </w:tcPr>
          <w:p w:rsidR="00830641" w:rsidRDefault="00830641">
            <w:pPr>
              <w:rPr>
                <w:color w:val="000000"/>
                <w:lang w:val="ro-MO" w:eastAsia="ro-RO"/>
              </w:rPr>
            </w:pPr>
            <w:r>
              <w:rPr>
                <w:color w:val="000000"/>
                <w:lang w:val="ro-MO" w:eastAsia="ro-RO"/>
              </w:rPr>
              <w:t>113140</w:t>
            </w: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3164E4" w:rsidRDefault="003164E4">
            <w:pPr>
              <w:rPr>
                <w:color w:val="000000"/>
                <w:lang w:val="ro-MO" w:eastAsia="ro-RO"/>
              </w:rPr>
            </w:pPr>
          </w:p>
          <w:p w:rsidR="003164E4" w:rsidRDefault="003164E4">
            <w:pPr>
              <w:rPr>
                <w:color w:val="000000"/>
                <w:lang w:val="ro-MO" w:eastAsia="ro-RO"/>
              </w:rPr>
            </w:pPr>
          </w:p>
          <w:p w:rsidR="003164E4" w:rsidRDefault="003164E4">
            <w:pPr>
              <w:rPr>
                <w:color w:val="000000"/>
                <w:lang w:val="ro-MO" w:eastAsia="ro-RO"/>
              </w:rPr>
            </w:pPr>
          </w:p>
          <w:p w:rsidR="00830641" w:rsidRDefault="00830641">
            <w:pPr>
              <w:rPr>
                <w:color w:val="000000"/>
                <w:lang w:val="ro-MO" w:eastAsia="ro-RO"/>
              </w:rPr>
            </w:pPr>
            <w:r>
              <w:rPr>
                <w:color w:val="000000"/>
                <w:lang w:val="ro-MO" w:eastAsia="ro-RO"/>
              </w:rPr>
              <w:t>113130</w:t>
            </w: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sz w:val="24"/>
                <w:szCs w:val="24"/>
                <w:lang w:val="ro-MO" w:eastAsia="ro-RO"/>
              </w:rPr>
            </w:pPr>
            <w:r>
              <w:rPr>
                <w:color w:val="000000"/>
                <w:lang w:val="ro-MO" w:eastAsia="ro-RO"/>
              </w:rPr>
              <w:t>113130</w:t>
            </w:r>
          </w:p>
        </w:tc>
        <w:tc>
          <w:tcPr>
            <w:tcW w:w="3196" w:type="dxa"/>
            <w:tcBorders>
              <w:top w:val="single" w:sz="4" w:space="0" w:color="auto"/>
              <w:left w:val="single" w:sz="4" w:space="0" w:color="auto"/>
              <w:bottom w:val="single" w:sz="4" w:space="0" w:color="auto"/>
              <w:right w:val="single" w:sz="4" w:space="0" w:color="auto"/>
            </w:tcBorders>
          </w:tcPr>
          <w:p w:rsidR="00830641" w:rsidRDefault="00830641">
            <w:pPr>
              <w:rPr>
                <w:color w:val="000000"/>
                <w:lang w:val="ro-MO" w:eastAsia="ro-RO"/>
              </w:rPr>
            </w:pPr>
            <w:r>
              <w:rPr>
                <w:color w:val="000000"/>
                <w:lang w:val="ro-MO" w:eastAsia="ro-RO"/>
              </w:rPr>
              <w:t>1 lei pentru 100 m.p.</w:t>
            </w: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r>
              <w:rPr>
                <w:color w:val="000000"/>
                <w:lang w:val="ro-MO" w:eastAsia="ro-RO"/>
              </w:rPr>
              <w:t>70 lei pentru 1 ha</w:t>
            </w: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r>
              <w:rPr>
                <w:color w:val="000000"/>
                <w:lang w:val="ro-MO" w:eastAsia="ro-RO"/>
              </w:rPr>
              <w:t>350 lei pentru 1 ha</w:t>
            </w:r>
          </w:p>
          <w:p w:rsidR="00830641" w:rsidRDefault="00830641">
            <w:pPr>
              <w:rPr>
                <w:color w:val="000000"/>
                <w:sz w:val="24"/>
                <w:szCs w:val="24"/>
                <w:lang w:val="ro-MO" w:eastAsia="ro-RO"/>
              </w:rPr>
            </w:pPr>
          </w:p>
        </w:tc>
      </w:tr>
      <w:tr w:rsidR="00830641" w:rsidRPr="00451750" w:rsidTr="00830641">
        <w:tc>
          <w:tcPr>
            <w:tcW w:w="613" w:type="dxa"/>
            <w:tcBorders>
              <w:top w:val="single" w:sz="4" w:space="0" w:color="auto"/>
              <w:left w:val="single" w:sz="4" w:space="0" w:color="auto"/>
              <w:bottom w:val="single" w:sz="4" w:space="0" w:color="auto"/>
              <w:right w:val="single" w:sz="4" w:space="0" w:color="auto"/>
            </w:tcBorders>
          </w:tcPr>
          <w:p w:rsidR="00830641" w:rsidRDefault="00830641">
            <w:pPr>
              <w:rPr>
                <w:color w:val="000000"/>
                <w:sz w:val="24"/>
                <w:szCs w:val="24"/>
                <w:lang w:val="ro-MO" w:eastAsia="ro-RO"/>
              </w:rPr>
            </w:pPr>
            <w:r>
              <w:rPr>
                <w:color w:val="000000"/>
                <w:lang w:val="ro-MO" w:eastAsia="ro-RO"/>
              </w:rPr>
              <w:t>7.</w:t>
            </w: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r>
              <w:rPr>
                <w:color w:val="000000"/>
                <w:lang w:val="ro-MO" w:eastAsia="ro-RO"/>
              </w:rPr>
              <w:t>8.</w:t>
            </w: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r>
              <w:rPr>
                <w:color w:val="000000"/>
                <w:lang w:val="ro-MO" w:eastAsia="ro-RO"/>
              </w:rPr>
              <w:t>9.</w:t>
            </w: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sz w:val="24"/>
                <w:szCs w:val="24"/>
                <w:lang w:val="ro-MO" w:eastAsia="ro-RO"/>
              </w:rPr>
            </w:pPr>
          </w:p>
        </w:tc>
        <w:tc>
          <w:tcPr>
            <w:tcW w:w="5165" w:type="dxa"/>
            <w:tcBorders>
              <w:top w:val="single" w:sz="4" w:space="0" w:color="auto"/>
              <w:left w:val="single" w:sz="4" w:space="0" w:color="auto"/>
              <w:bottom w:val="single" w:sz="4" w:space="0" w:color="auto"/>
              <w:right w:val="single" w:sz="4" w:space="0" w:color="auto"/>
            </w:tcBorders>
          </w:tcPr>
          <w:p w:rsidR="00830641" w:rsidRDefault="00830641">
            <w:pPr>
              <w:rPr>
                <w:color w:val="000000"/>
                <w:sz w:val="24"/>
                <w:szCs w:val="24"/>
                <w:lang w:val="ro-RO" w:eastAsia="ro-RO"/>
              </w:rPr>
            </w:pPr>
            <w:proofErr w:type="spellStart"/>
            <w:r>
              <w:rPr>
                <w:color w:val="000000"/>
                <w:lang w:val="en-US" w:eastAsia="ro-RO"/>
              </w:rPr>
              <w:lastRenderedPageBreak/>
              <w:t>Impozitul</w:t>
            </w:r>
            <w:proofErr w:type="spellEnd"/>
            <w:r>
              <w:rPr>
                <w:color w:val="000000"/>
                <w:lang w:val="en-US" w:eastAsia="ro-RO"/>
              </w:rPr>
              <w:t>  </w:t>
            </w:r>
            <w:proofErr w:type="spellStart"/>
            <w:r>
              <w:rPr>
                <w:color w:val="000000"/>
                <w:lang w:val="en-US" w:eastAsia="ro-RO"/>
              </w:rPr>
              <w:t>pe</w:t>
            </w:r>
            <w:proofErr w:type="spellEnd"/>
            <w:r>
              <w:rPr>
                <w:color w:val="000000"/>
                <w:lang w:val="en-US" w:eastAsia="ro-RO"/>
              </w:rPr>
              <w:t xml:space="preserve"> </w:t>
            </w:r>
            <w:r>
              <w:rPr>
                <w:color w:val="000000"/>
                <w:lang w:val="ro-RO" w:eastAsia="ro-RO"/>
              </w:rPr>
              <w:t xml:space="preserve">clădirile şi construcţiile cu destinaţie agricolă, precum şi pe alte bunuri imobiliare </w:t>
            </w:r>
            <w:r>
              <w:rPr>
                <w:color w:val="000000"/>
                <w:lang w:val="en-US" w:eastAsia="ro-RO"/>
              </w:rPr>
              <w:t xml:space="preserve"> </w:t>
            </w:r>
            <w:r>
              <w:rPr>
                <w:color w:val="000000"/>
                <w:lang w:val="ro-RO" w:eastAsia="ro-RO"/>
              </w:rPr>
              <w:t>neevaluate de către organele cadastrale teritoriale conform valorii estimate, se stabileşte după cum urmează:</w:t>
            </w:r>
          </w:p>
          <w:p w:rsidR="00830641" w:rsidRDefault="00830641">
            <w:pPr>
              <w:rPr>
                <w:color w:val="000000"/>
                <w:lang w:val="ro-MO" w:eastAsia="ro-RO"/>
              </w:rPr>
            </w:pPr>
            <w:r>
              <w:rPr>
                <w:color w:val="000000"/>
                <w:lang w:val="ro-RO" w:eastAsia="ro-RO"/>
              </w:rPr>
              <w:t xml:space="preserve">    -  pentru persoane juridice şi fizice care desfăşoară activitate de întreprinzător</w:t>
            </w:r>
          </w:p>
          <w:p w:rsidR="00830641" w:rsidRDefault="00830641">
            <w:pPr>
              <w:rPr>
                <w:color w:val="000000"/>
                <w:lang w:val="ro-MO" w:eastAsia="ro-RO"/>
              </w:rPr>
            </w:pPr>
            <w:r>
              <w:rPr>
                <w:color w:val="000000"/>
                <w:lang w:val="ro-MO" w:eastAsia="ro-RO"/>
              </w:rPr>
              <w:t xml:space="preserve">    </w:t>
            </w:r>
          </w:p>
          <w:p w:rsidR="00830641" w:rsidRDefault="00830641">
            <w:pPr>
              <w:rPr>
                <w:color w:val="000000"/>
                <w:lang w:val="ro-MO" w:eastAsia="ro-RO"/>
              </w:rPr>
            </w:pPr>
          </w:p>
          <w:p w:rsidR="00830641" w:rsidRDefault="00830641">
            <w:pPr>
              <w:rPr>
                <w:color w:val="000000"/>
                <w:lang w:val="ro-MO" w:eastAsia="ro-RO"/>
              </w:rPr>
            </w:pPr>
            <w:r>
              <w:rPr>
                <w:color w:val="000000"/>
                <w:lang w:val="ro-MO" w:eastAsia="ro-RO"/>
              </w:rPr>
              <w:t xml:space="preserve">      - pentru persoane fizice, altele decît cel</w:t>
            </w:r>
            <w:r w:rsidR="00923032">
              <w:rPr>
                <w:color w:val="000000"/>
                <w:lang w:val="ro-MO" w:eastAsia="ro-RO"/>
              </w:rPr>
              <w:t>e specificate la primul  aliniat</w:t>
            </w:r>
            <w:r>
              <w:rPr>
                <w:color w:val="000000"/>
                <w:lang w:val="ro-MO" w:eastAsia="ro-RO"/>
              </w:rPr>
              <w:t xml:space="preserve"> </w:t>
            </w:r>
          </w:p>
          <w:p w:rsidR="00830641" w:rsidRDefault="00830641">
            <w:pPr>
              <w:rPr>
                <w:color w:val="000000"/>
                <w:lang w:val="ro-MO" w:eastAsia="ro-RO"/>
              </w:rPr>
            </w:pPr>
          </w:p>
          <w:p w:rsidR="00923032" w:rsidRDefault="00830641">
            <w:pPr>
              <w:rPr>
                <w:color w:val="000000"/>
                <w:lang w:val="ro-MO" w:eastAsia="ro-RO"/>
              </w:rPr>
            </w:pPr>
            <w:r>
              <w:rPr>
                <w:color w:val="000000"/>
                <w:lang w:val="ro-MO" w:eastAsia="ro-RO"/>
              </w:rPr>
              <w:t xml:space="preserve">    </w:t>
            </w:r>
          </w:p>
          <w:p w:rsidR="00830641" w:rsidRDefault="00830641">
            <w:pPr>
              <w:rPr>
                <w:color w:val="000000"/>
                <w:lang w:val="ro-RO" w:eastAsia="ro-RO"/>
              </w:rPr>
            </w:pPr>
            <w:proofErr w:type="spellStart"/>
            <w:r>
              <w:rPr>
                <w:color w:val="000000"/>
                <w:lang w:val="en-US" w:eastAsia="ro-RO"/>
              </w:rPr>
              <w:t>Impozitul</w:t>
            </w:r>
            <w:proofErr w:type="spellEnd"/>
            <w:r>
              <w:rPr>
                <w:color w:val="000000"/>
                <w:lang w:val="en-US" w:eastAsia="ro-RO"/>
              </w:rPr>
              <w:t>  </w:t>
            </w:r>
            <w:proofErr w:type="spellStart"/>
            <w:r>
              <w:rPr>
                <w:color w:val="000000"/>
                <w:lang w:val="en-US" w:eastAsia="ro-RO"/>
              </w:rPr>
              <w:t>pe</w:t>
            </w:r>
            <w:proofErr w:type="spellEnd"/>
            <w:r>
              <w:rPr>
                <w:color w:val="000000"/>
                <w:lang w:val="en-US" w:eastAsia="ro-RO"/>
              </w:rPr>
              <w:t xml:space="preserve"> </w:t>
            </w:r>
            <w:proofErr w:type="spellStart"/>
            <w:r>
              <w:rPr>
                <w:color w:val="000000"/>
                <w:lang w:val="en-US" w:eastAsia="ro-RO"/>
              </w:rPr>
              <w:t>bunurile</w:t>
            </w:r>
            <w:proofErr w:type="spellEnd"/>
            <w:r>
              <w:rPr>
                <w:color w:val="000000"/>
                <w:lang w:val="en-US" w:eastAsia="ro-RO"/>
              </w:rPr>
              <w:t xml:space="preserve"> </w:t>
            </w:r>
            <w:proofErr w:type="spellStart"/>
            <w:r>
              <w:rPr>
                <w:color w:val="000000"/>
                <w:lang w:val="en-US" w:eastAsia="ro-RO"/>
              </w:rPr>
              <w:t>imobiliare</w:t>
            </w:r>
            <w:proofErr w:type="spellEnd"/>
            <w:r>
              <w:rPr>
                <w:color w:val="000000"/>
                <w:lang w:val="en-US" w:eastAsia="ro-RO"/>
              </w:rPr>
              <w:t xml:space="preserve"> </w:t>
            </w:r>
            <w:r>
              <w:rPr>
                <w:color w:val="000000"/>
                <w:lang w:val="ro-RO" w:eastAsia="ro-RO"/>
              </w:rPr>
              <w:t>cu destinaţie locativă (apartamente şi case de locuit individuale) din localităţile rurale se stabileşte după cum urmează:</w:t>
            </w:r>
          </w:p>
          <w:p w:rsidR="00830641" w:rsidRPr="00923032" w:rsidRDefault="00830641" w:rsidP="00830641">
            <w:pPr>
              <w:pStyle w:val="a5"/>
              <w:numPr>
                <w:ilvl w:val="0"/>
                <w:numId w:val="12"/>
              </w:numPr>
              <w:contextualSpacing/>
              <w:rPr>
                <w:color w:val="000000"/>
                <w:sz w:val="20"/>
                <w:szCs w:val="20"/>
                <w:lang w:val="ro-RO" w:eastAsia="ro-RO"/>
              </w:rPr>
            </w:pPr>
            <w:r w:rsidRPr="00923032">
              <w:rPr>
                <w:color w:val="000000"/>
                <w:sz w:val="20"/>
                <w:szCs w:val="20"/>
                <w:lang w:val="ro-RO" w:eastAsia="ro-RO"/>
              </w:rPr>
              <w:t xml:space="preserve">pentru persoanele juridice şi fizice care desfăşoară activitate de întreprinzător </w:t>
            </w:r>
          </w:p>
          <w:p w:rsidR="00830641" w:rsidRPr="00923032" w:rsidRDefault="00830641">
            <w:pPr>
              <w:rPr>
                <w:color w:val="000000"/>
                <w:sz w:val="24"/>
                <w:szCs w:val="24"/>
                <w:lang w:val="ro-RO" w:eastAsia="ro-RO"/>
              </w:rPr>
            </w:pPr>
          </w:p>
          <w:p w:rsidR="00830641" w:rsidRDefault="00830641">
            <w:pPr>
              <w:rPr>
                <w:color w:val="000000"/>
                <w:lang w:val="ro-RO" w:eastAsia="ro-RO"/>
              </w:rPr>
            </w:pPr>
          </w:p>
          <w:p w:rsidR="00830641" w:rsidRDefault="00830641">
            <w:pPr>
              <w:rPr>
                <w:color w:val="000000"/>
                <w:lang w:val="ro-MO" w:eastAsia="ro-RO"/>
              </w:rPr>
            </w:pPr>
            <w:r>
              <w:rPr>
                <w:color w:val="000000"/>
                <w:lang w:val="ro-MO" w:eastAsia="ro-RO"/>
              </w:rPr>
              <w:t xml:space="preserve">     -    pentru persoane fizice, altele decît cele          </w:t>
            </w:r>
          </w:p>
          <w:p w:rsidR="00830641" w:rsidRDefault="00830641">
            <w:pPr>
              <w:rPr>
                <w:color w:val="000000"/>
                <w:lang w:val="ro-MO" w:eastAsia="ro-RO"/>
              </w:rPr>
            </w:pPr>
            <w:r>
              <w:rPr>
                <w:color w:val="000000"/>
                <w:lang w:val="ro-MO" w:eastAsia="ro-RO"/>
              </w:rPr>
              <w:t xml:space="preserve">       </w:t>
            </w:r>
            <w:r w:rsidR="00923032">
              <w:rPr>
                <w:color w:val="000000"/>
                <w:lang w:val="ro-MO" w:eastAsia="ro-RO"/>
              </w:rPr>
              <w:t xml:space="preserve">    specificate la primul  aliniat</w:t>
            </w:r>
          </w:p>
          <w:p w:rsidR="00830641" w:rsidRDefault="00830641">
            <w:pPr>
              <w:rPr>
                <w:color w:val="000000"/>
                <w:lang w:val="ro-MO" w:eastAsia="ro-RO"/>
              </w:rPr>
            </w:pPr>
            <w:r>
              <w:rPr>
                <w:color w:val="000000"/>
                <w:lang w:val="ro-MO" w:eastAsia="ro-RO"/>
              </w:rPr>
              <w:t xml:space="preserve"> </w:t>
            </w:r>
          </w:p>
          <w:p w:rsidR="00830641" w:rsidRDefault="00830641">
            <w:pPr>
              <w:rPr>
                <w:color w:val="000000"/>
                <w:lang w:val="ro-MO" w:eastAsia="ro-RO"/>
              </w:rPr>
            </w:pPr>
          </w:p>
          <w:p w:rsidR="00830641" w:rsidRDefault="00830641">
            <w:pPr>
              <w:rPr>
                <w:color w:val="000000"/>
                <w:lang w:val="ro-RO" w:eastAsia="ro-RO"/>
              </w:rPr>
            </w:pPr>
            <w:r>
              <w:rPr>
                <w:color w:val="000000"/>
                <w:lang w:val="ro-MO" w:eastAsia="ro-RO"/>
              </w:rPr>
              <w:t xml:space="preserve"> </w:t>
            </w:r>
            <w:proofErr w:type="spellStart"/>
            <w:r>
              <w:rPr>
                <w:color w:val="000000"/>
                <w:lang w:val="en-US" w:eastAsia="ro-RO"/>
              </w:rPr>
              <w:t>Impozitul</w:t>
            </w:r>
            <w:proofErr w:type="spellEnd"/>
            <w:r>
              <w:rPr>
                <w:color w:val="000000"/>
                <w:lang w:val="en-US" w:eastAsia="ro-RO"/>
              </w:rPr>
              <w:t>  </w:t>
            </w:r>
            <w:proofErr w:type="spellStart"/>
            <w:r>
              <w:rPr>
                <w:color w:val="000000"/>
                <w:lang w:val="en-US" w:eastAsia="ro-RO"/>
              </w:rPr>
              <w:t>pe</w:t>
            </w:r>
            <w:proofErr w:type="spellEnd"/>
            <w:r>
              <w:rPr>
                <w:color w:val="000000"/>
                <w:lang w:val="en-US" w:eastAsia="ro-RO"/>
              </w:rPr>
              <w:t xml:space="preserve"> </w:t>
            </w:r>
            <w:proofErr w:type="spellStart"/>
            <w:r>
              <w:rPr>
                <w:color w:val="000000"/>
                <w:lang w:val="en-US" w:eastAsia="ro-RO"/>
              </w:rPr>
              <w:t>bunurile</w:t>
            </w:r>
            <w:proofErr w:type="spellEnd"/>
            <w:r>
              <w:rPr>
                <w:color w:val="000000"/>
                <w:lang w:val="en-US" w:eastAsia="ro-RO"/>
              </w:rPr>
              <w:t xml:space="preserve"> </w:t>
            </w:r>
            <w:proofErr w:type="spellStart"/>
            <w:r>
              <w:rPr>
                <w:color w:val="000000"/>
                <w:lang w:val="en-US" w:eastAsia="ro-RO"/>
              </w:rPr>
              <w:t>imobiliare</w:t>
            </w:r>
            <w:proofErr w:type="spellEnd"/>
            <w:r>
              <w:rPr>
                <w:color w:val="000000"/>
                <w:lang w:val="en-US" w:eastAsia="ro-RO"/>
              </w:rPr>
              <w:t xml:space="preserve"> </w:t>
            </w:r>
            <w:r>
              <w:rPr>
                <w:color w:val="000000"/>
                <w:lang w:val="ro-RO" w:eastAsia="ro-RO"/>
              </w:rPr>
              <w:t xml:space="preserve">cu altă destinaţie decît cea locativă (apartamente şi case de locuit individuale)  din </w:t>
            </w:r>
            <w:r>
              <w:rPr>
                <w:color w:val="000000"/>
                <w:lang w:val="ro-RO" w:eastAsia="ro-RO"/>
              </w:rPr>
              <w:lastRenderedPageBreak/>
              <w:t>municipii şi oraşe, care aparţin persoanelor fizice, neevaluate de către organele cadastrale teritoriale conform valorii estimate, se stabileşte după cum urmează:</w:t>
            </w:r>
          </w:p>
          <w:p w:rsidR="00830641" w:rsidRDefault="00830641">
            <w:pPr>
              <w:jc w:val="both"/>
              <w:rPr>
                <w:color w:val="000000"/>
                <w:lang w:val="en-US" w:eastAsia="ro-RO"/>
              </w:rPr>
            </w:pPr>
            <w:r>
              <w:rPr>
                <w:color w:val="000000"/>
                <w:lang w:val="ro-MO" w:eastAsia="ro-RO"/>
              </w:rPr>
              <w:t xml:space="preserve"> - </w:t>
            </w:r>
            <w:proofErr w:type="spellStart"/>
            <w:r>
              <w:rPr>
                <w:color w:val="000000"/>
                <w:lang w:val="en-US" w:eastAsia="ro-RO"/>
              </w:rPr>
              <w:t>În</w:t>
            </w:r>
            <w:proofErr w:type="spellEnd"/>
            <w:r>
              <w:rPr>
                <w:color w:val="000000"/>
                <w:lang w:val="en-US" w:eastAsia="ro-RO"/>
              </w:rPr>
              <w:t xml:space="preserve"> </w:t>
            </w:r>
            <w:proofErr w:type="spellStart"/>
            <w:r>
              <w:rPr>
                <w:color w:val="000000"/>
                <w:lang w:val="en-US" w:eastAsia="ro-RO"/>
              </w:rPr>
              <w:t>cazurile</w:t>
            </w:r>
            <w:proofErr w:type="spellEnd"/>
            <w:r>
              <w:rPr>
                <w:color w:val="000000"/>
                <w:lang w:val="en-US" w:eastAsia="ro-RO"/>
              </w:rPr>
              <w:t xml:space="preserve"> </w:t>
            </w:r>
            <w:proofErr w:type="spellStart"/>
            <w:r>
              <w:rPr>
                <w:color w:val="000000"/>
                <w:lang w:val="en-US" w:eastAsia="ro-RO"/>
              </w:rPr>
              <w:t>în</w:t>
            </w:r>
            <w:proofErr w:type="spellEnd"/>
            <w:r>
              <w:rPr>
                <w:color w:val="000000"/>
                <w:lang w:val="en-US" w:eastAsia="ro-RO"/>
              </w:rPr>
              <w:t xml:space="preserve"> care </w:t>
            </w:r>
            <w:proofErr w:type="spellStart"/>
            <w:r>
              <w:rPr>
                <w:color w:val="000000"/>
                <w:lang w:val="en-US" w:eastAsia="ro-RO"/>
              </w:rPr>
              <w:t>suprafaţa</w:t>
            </w:r>
            <w:proofErr w:type="spellEnd"/>
            <w:r>
              <w:rPr>
                <w:color w:val="000000"/>
                <w:lang w:val="en-US" w:eastAsia="ro-RO"/>
              </w:rPr>
              <w:t xml:space="preserve"> </w:t>
            </w:r>
            <w:proofErr w:type="spellStart"/>
            <w:r>
              <w:rPr>
                <w:color w:val="000000"/>
                <w:lang w:val="en-US" w:eastAsia="ro-RO"/>
              </w:rPr>
              <w:t>totală</w:t>
            </w:r>
            <w:proofErr w:type="spellEnd"/>
            <w:r>
              <w:rPr>
                <w:color w:val="000000"/>
                <w:lang w:val="en-US" w:eastAsia="ro-RO"/>
              </w:rPr>
              <w:t xml:space="preserve">  a </w:t>
            </w:r>
            <w:proofErr w:type="spellStart"/>
            <w:r>
              <w:rPr>
                <w:color w:val="000000"/>
                <w:lang w:val="en-US" w:eastAsia="ro-RO"/>
              </w:rPr>
              <w:t>locuinţelor</w:t>
            </w:r>
            <w:proofErr w:type="spellEnd"/>
            <w:r>
              <w:rPr>
                <w:color w:val="000000"/>
                <w:lang w:val="en-US" w:eastAsia="ro-RO"/>
              </w:rPr>
              <w:t xml:space="preserve"> </w:t>
            </w:r>
            <w:proofErr w:type="spellStart"/>
            <w:r>
              <w:rPr>
                <w:color w:val="000000"/>
                <w:lang w:val="en-US" w:eastAsia="ro-RO"/>
              </w:rPr>
              <w:t>şi</w:t>
            </w:r>
            <w:proofErr w:type="spellEnd"/>
            <w:r>
              <w:rPr>
                <w:color w:val="000000"/>
                <w:lang w:val="en-US" w:eastAsia="ro-RO"/>
              </w:rPr>
              <w:t xml:space="preserve">  a </w:t>
            </w:r>
            <w:proofErr w:type="spellStart"/>
            <w:r>
              <w:rPr>
                <w:color w:val="000000"/>
                <w:lang w:val="en-US" w:eastAsia="ro-RO"/>
              </w:rPr>
              <w:t>construcţiilor</w:t>
            </w:r>
            <w:proofErr w:type="spellEnd"/>
            <w:r>
              <w:rPr>
                <w:color w:val="000000"/>
                <w:lang w:val="en-US" w:eastAsia="ro-RO"/>
              </w:rPr>
              <w:t xml:space="preserve"> </w:t>
            </w:r>
            <w:proofErr w:type="spellStart"/>
            <w:r>
              <w:rPr>
                <w:color w:val="000000"/>
                <w:lang w:val="en-US" w:eastAsia="ro-RO"/>
              </w:rPr>
              <w:t>principale</w:t>
            </w:r>
            <w:proofErr w:type="spellEnd"/>
            <w:r>
              <w:rPr>
                <w:color w:val="000000"/>
                <w:lang w:val="en-US" w:eastAsia="ro-RO"/>
              </w:rPr>
              <w:t xml:space="preserve"> ale </w:t>
            </w:r>
            <w:proofErr w:type="spellStart"/>
            <w:r>
              <w:rPr>
                <w:color w:val="000000"/>
                <w:lang w:val="en-US" w:eastAsia="ro-RO"/>
              </w:rPr>
              <w:t>persoanelor</w:t>
            </w:r>
            <w:proofErr w:type="spellEnd"/>
            <w:r>
              <w:rPr>
                <w:color w:val="000000"/>
                <w:lang w:val="en-US" w:eastAsia="ro-RO"/>
              </w:rPr>
              <w:t xml:space="preserve"> </w:t>
            </w:r>
            <w:proofErr w:type="spellStart"/>
            <w:r>
              <w:rPr>
                <w:color w:val="000000"/>
                <w:lang w:val="en-US" w:eastAsia="ro-RO"/>
              </w:rPr>
              <w:t>fizice</w:t>
            </w:r>
            <w:proofErr w:type="spellEnd"/>
            <w:r>
              <w:rPr>
                <w:color w:val="000000"/>
                <w:lang w:val="en-US" w:eastAsia="ro-RO"/>
              </w:rPr>
              <w:t xml:space="preserve"> care nu </w:t>
            </w:r>
            <w:proofErr w:type="spellStart"/>
            <w:r>
              <w:rPr>
                <w:color w:val="000000"/>
                <w:lang w:val="en-US" w:eastAsia="ro-RO"/>
              </w:rPr>
              <w:t>desfăşoară</w:t>
            </w:r>
            <w:proofErr w:type="spellEnd"/>
            <w:r>
              <w:rPr>
                <w:color w:val="000000"/>
                <w:lang w:val="en-US" w:eastAsia="ro-RO"/>
              </w:rPr>
              <w:t xml:space="preserve"> </w:t>
            </w:r>
            <w:proofErr w:type="spellStart"/>
            <w:r>
              <w:rPr>
                <w:color w:val="000000"/>
                <w:lang w:val="en-US" w:eastAsia="ro-RO"/>
              </w:rPr>
              <w:t>activitate</w:t>
            </w:r>
            <w:proofErr w:type="spellEnd"/>
            <w:r>
              <w:rPr>
                <w:color w:val="000000"/>
                <w:lang w:val="en-US" w:eastAsia="ro-RO"/>
              </w:rPr>
              <w:t xml:space="preserve"> de </w:t>
            </w:r>
            <w:proofErr w:type="spellStart"/>
            <w:r>
              <w:rPr>
                <w:color w:val="000000"/>
                <w:lang w:val="en-US" w:eastAsia="ro-RO"/>
              </w:rPr>
              <w:t>întreprinzător</w:t>
            </w:r>
            <w:proofErr w:type="spellEnd"/>
            <w:r>
              <w:rPr>
                <w:color w:val="000000"/>
                <w:lang w:val="en-US" w:eastAsia="ro-RO"/>
              </w:rPr>
              <w:t xml:space="preserve">, </w:t>
            </w:r>
            <w:proofErr w:type="spellStart"/>
            <w:r>
              <w:rPr>
                <w:color w:val="000000"/>
                <w:lang w:val="en-US" w:eastAsia="ro-RO"/>
              </w:rPr>
              <w:t>înregistrate</w:t>
            </w:r>
            <w:proofErr w:type="spellEnd"/>
            <w:r>
              <w:rPr>
                <w:color w:val="000000"/>
                <w:lang w:val="en-US" w:eastAsia="ro-RO"/>
              </w:rPr>
              <w:t xml:space="preserve"> cu </w:t>
            </w:r>
            <w:proofErr w:type="spellStart"/>
            <w:r>
              <w:rPr>
                <w:color w:val="000000"/>
                <w:lang w:val="en-US" w:eastAsia="ro-RO"/>
              </w:rPr>
              <w:t>drept</w:t>
            </w:r>
            <w:proofErr w:type="spellEnd"/>
            <w:r>
              <w:rPr>
                <w:color w:val="000000"/>
                <w:lang w:val="en-US" w:eastAsia="ro-RO"/>
              </w:rPr>
              <w:t xml:space="preserve"> de </w:t>
            </w:r>
            <w:proofErr w:type="spellStart"/>
            <w:r>
              <w:rPr>
                <w:color w:val="000000"/>
                <w:lang w:val="en-US" w:eastAsia="ro-RO"/>
              </w:rPr>
              <w:t>proprietate</w:t>
            </w:r>
            <w:proofErr w:type="spellEnd"/>
            <w:r>
              <w:rPr>
                <w:color w:val="000000"/>
                <w:lang w:val="en-US" w:eastAsia="ro-RO"/>
              </w:rPr>
              <w:t xml:space="preserve">, </w:t>
            </w:r>
            <w:proofErr w:type="spellStart"/>
            <w:r>
              <w:rPr>
                <w:color w:val="000000"/>
                <w:lang w:val="en-US" w:eastAsia="ro-RO"/>
              </w:rPr>
              <w:t>depăşeşte</w:t>
            </w:r>
            <w:proofErr w:type="spellEnd"/>
            <w:r>
              <w:rPr>
                <w:color w:val="000000"/>
                <w:lang w:val="en-US" w:eastAsia="ro-RO"/>
              </w:rPr>
              <w:t xml:space="preserve"> 100 m</w:t>
            </w:r>
            <w:r>
              <w:rPr>
                <w:color w:val="000000"/>
                <w:vertAlign w:val="superscript"/>
                <w:lang w:val="en-US" w:eastAsia="ro-RO"/>
              </w:rPr>
              <w:t>2</w:t>
            </w:r>
            <w:r>
              <w:rPr>
                <w:color w:val="000000"/>
                <w:lang w:val="en-US" w:eastAsia="ro-RO"/>
              </w:rPr>
              <w:t> </w:t>
            </w:r>
            <w:proofErr w:type="spellStart"/>
            <w:r>
              <w:rPr>
                <w:color w:val="000000"/>
                <w:lang w:val="en-US" w:eastAsia="ro-RO"/>
              </w:rPr>
              <w:t>inclusiv</w:t>
            </w:r>
            <w:proofErr w:type="spellEnd"/>
            <w:r>
              <w:rPr>
                <w:color w:val="000000"/>
                <w:lang w:val="en-US" w:eastAsia="ro-RO"/>
              </w:rPr>
              <w:t xml:space="preserve">, </w:t>
            </w:r>
            <w:proofErr w:type="spellStart"/>
            <w:r>
              <w:rPr>
                <w:color w:val="000000"/>
                <w:lang w:val="en-US" w:eastAsia="ro-RO"/>
              </w:rPr>
              <w:t>cotele</w:t>
            </w:r>
            <w:proofErr w:type="spellEnd"/>
            <w:r>
              <w:rPr>
                <w:color w:val="000000"/>
                <w:lang w:val="en-US" w:eastAsia="ro-RO"/>
              </w:rPr>
              <w:t xml:space="preserve"> concrete </w:t>
            </w:r>
            <w:proofErr w:type="spellStart"/>
            <w:r>
              <w:rPr>
                <w:color w:val="000000"/>
                <w:lang w:val="en-US" w:eastAsia="ro-RO"/>
              </w:rPr>
              <w:t>stabilite</w:t>
            </w:r>
            <w:proofErr w:type="spellEnd"/>
            <w:r>
              <w:rPr>
                <w:color w:val="000000"/>
                <w:lang w:val="en-US" w:eastAsia="ro-RO"/>
              </w:rPr>
              <w:t xml:space="preserve"> ale </w:t>
            </w:r>
            <w:proofErr w:type="spellStart"/>
            <w:r>
              <w:rPr>
                <w:color w:val="000000"/>
                <w:lang w:val="en-US" w:eastAsia="ro-RO"/>
              </w:rPr>
              <w:t>impozitului</w:t>
            </w:r>
            <w:proofErr w:type="spellEnd"/>
            <w:r>
              <w:rPr>
                <w:color w:val="000000"/>
                <w:lang w:val="en-US" w:eastAsia="ro-RO"/>
              </w:rPr>
              <w:t>  </w:t>
            </w:r>
            <w:proofErr w:type="spellStart"/>
            <w:r>
              <w:rPr>
                <w:color w:val="000000"/>
                <w:lang w:val="en-US" w:eastAsia="ro-RO"/>
              </w:rPr>
              <w:t>pe</w:t>
            </w:r>
            <w:proofErr w:type="spellEnd"/>
            <w:r>
              <w:rPr>
                <w:color w:val="000000"/>
                <w:lang w:val="en-US" w:eastAsia="ro-RO"/>
              </w:rPr>
              <w:t xml:space="preserve"> </w:t>
            </w:r>
            <w:proofErr w:type="spellStart"/>
            <w:r>
              <w:rPr>
                <w:color w:val="000000"/>
                <w:lang w:val="en-US" w:eastAsia="ro-RO"/>
              </w:rPr>
              <w:t>bunurile</w:t>
            </w:r>
            <w:proofErr w:type="spellEnd"/>
            <w:r>
              <w:rPr>
                <w:color w:val="000000"/>
                <w:lang w:val="en-US" w:eastAsia="ro-RO"/>
              </w:rPr>
              <w:t xml:space="preserve"> </w:t>
            </w:r>
            <w:proofErr w:type="spellStart"/>
            <w:r>
              <w:rPr>
                <w:color w:val="000000"/>
                <w:lang w:val="en-US" w:eastAsia="ro-RO"/>
              </w:rPr>
              <w:t>imobiliare</w:t>
            </w:r>
            <w:proofErr w:type="spellEnd"/>
            <w:r>
              <w:rPr>
                <w:color w:val="000000"/>
                <w:lang w:val="en-US" w:eastAsia="ro-RO"/>
              </w:rPr>
              <w:t xml:space="preserve"> se </w:t>
            </w:r>
            <w:proofErr w:type="spellStart"/>
            <w:r>
              <w:rPr>
                <w:color w:val="000000"/>
                <w:lang w:val="en-US" w:eastAsia="ro-RO"/>
              </w:rPr>
              <w:t>majorează</w:t>
            </w:r>
            <w:proofErr w:type="spellEnd"/>
            <w:r>
              <w:rPr>
                <w:color w:val="000000"/>
                <w:lang w:val="en-US" w:eastAsia="ro-RO"/>
              </w:rPr>
              <w:t xml:space="preserve"> </w:t>
            </w:r>
            <w:proofErr w:type="spellStart"/>
            <w:r>
              <w:rPr>
                <w:color w:val="000000"/>
                <w:lang w:val="en-US" w:eastAsia="ro-RO"/>
              </w:rPr>
              <w:t>în</w:t>
            </w:r>
            <w:proofErr w:type="spellEnd"/>
            <w:r>
              <w:rPr>
                <w:color w:val="000000"/>
                <w:lang w:val="en-US" w:eastAsia="ro-RO"/>
              </w:rPr>
              <w:t xml:space="preserve"> </w:t>
            </w:r>
            <w:proofErr w:type="spellStart"/>
            <w:r>
              <w:rPr>
                <w:color w:val="000000"/>
                <w:lang w:val="en-US" w:eastAsia="ro-RO"/>
              </w:rPr>
              <w:t>funcţie</w:t>
            </w:r>
            <w:proofErr w:type="spellEnd"/>
            <w:r>
              <w:rPr>
                <w:color w:val="000000"/>
                <w:lang w:val="en-US" w:eastAsia="ro-RO"/>
              </w:rPr>
              <w:t xml:space="preserve"> de </w:t>
            </w:r>
            <w:proofErr w:type="spellStart"/>
            <w:r>
              <w:rPr>
                <w:color w:val="000000"/>
                <w:lang w:val="en-US" w:eastAsia="ro-RO"/>
              </w:rPr>
              <w:t>suprafaţa</w:t>
            </w:r>
            <w:proofErr w:type="spellEnd"/>
            <w:r>
              <w:rPr>
                <w:color w:val="000000"/>
                <w:lang w:val="en-US" w:eastAsia="ro-RO"/>
              </w:rPr>
              <w:t xml:space="preserve"> </w:t>
            </w:r>
            <w:proofErr w:type="spellStart"/>
            <w:r>
              <w:rPr>
                <w:color w:val="000000"/>
                <w:lang w:val="en-US" w:eastAsia="ro-RO"/>
              </w:rPr>
              <w:t>totală</w:t>
            </w:r>
            <w:proofErr w:type="spellEnd"/>
            <w:r>
              <w:rPr>
                <w:color w:val="000000"/>
                <w:lang w:val="en-US" w:eastAsia="ro-RO"/>
              </w:rPr>
              <w:t xml:space="preserve">, </w:t>
            </w:r>
            <w:proofErr w:type="spellStart"/>
            <w:r>
              <w:rPr>
                <w:color w:val="000000"/>
                <w:lang w:val="en-US" w:eastAsia="ro-RO"/>
              </w:rPr>
              <w:t>după</w:t>
            </w:r>
            <w:proofErr w:type="spellEnd"/>
            <w:r>
              <w:rPr>
                <w:color w:val="000000"/>
                <w:lang w:val="en-US" w:eastAsia="ro-RO"/>
              </w:rPr>
              <w:t xml:space="preserve"> cum </w:t>
            </w:r>
            <w:proofErr w:type="spellStart"/>
            <w:r>
              <w:rPr>
                <w:color w:val="000000"/>
                <w:lang w:val="en-US" w:eastAsia="ro-RO"/>
              </w:rPr>
              <w:t>urmează</w:t>
            </w:r>
            <w:proofErr w:type="spellEnd"/>
            <w:r>
              <w:rPr>
                <w:color w:val="000000"/>
                <w:lang w:val="en-US" w:eastAsia="ro-RO"/>
              </w:rPr>
              <w:t>:</w:t>
            </w:r>
          </w:p>
          <w:p w:rsidR="00830641" w:rsidRDefault="00830641">
            <w:pPr>
              <w:jc w:val="both"/>
              <w:rPr>
                <w:color w:val="000000"/>
                <w:lang w:val="en-US" w:eastAsia="ro-RO"/>
              </w:rPr>
            </w:pPr>
            <w:r>
              <w:rPr>
                <w:color w:val="000000"/>
                <w:lang w:val="en-US" w:eastAsia="ro-RO"/>
              </w:rPr>
              <w:t>- de la 100 la 150 m</w:t>
            </w:r>
            <w:r>
              <w:rPr>
                <w:color w:val="000000"/>
                <w:vertAlign w:val="superscript"/>
                <w:lang w:val="en-US" w:eastAsia="ro-RO"/>
              </w:rPr>
              <w:t>2</w:t>
            </w:r>
            <w:r>
              <w:rPr>
                <w:color w:val="000000"/>
                <w:lang w:val="en-US" w:eastAsia="ro-RO"/>
              </w:rPr>
              <w:t> </w:t>
            </w:r>
            <w:proofErr w:type="spellStart"/>
            <w:r>
              <w:rPr>
                <w:color w:val="000000"/>
                <w:lang w:val="en-US" w:eastAsia="ro-RO"/>
              </w:rPr>
              <w:t>inclusiv</w:t>
            </w:r>
            <w:proofErr w:type="spellEnd"/>
            <w:r>
              <w:rPr>
                <w:color w:val="000000"/>
                <w:lang w:val="en-US" w:eastAsia="ro-RO"/>
              </w:rPr>
              <w:t xml:space="preserve"> - de 1,5 </w:t>
            </w:r>
            <w:proofErr w:type="spellStart"/>
            <w:r>
              <w:rPr>
                <w:color w:val="000000"/>
                <w:lang w:val="en-US" w:eastAsia="ro-RO"/>
              </w:rPr>
              <w:t>ori</w:t>
            </w:r>
            <w:proofErr w:type="spellEnd"/>
            <w:r>
              <w:rPr>
                <w:color w:val="000000"/>
                <w:lang w:val="en-US" w:eastAsia="ro-RO"/>
              </w:rPr>
              <w:t>;</w:t>
            </w:r>
          </w:p>
          <w:p w:rsidR="00830641" w:rsidRDefault="00830641">
            <w:pPr>
              <w:jc w:val="both"/>
              <w:rPr>
                <w:color w:val="000000"/>
                <w:lang w:val="en-US" w:eastAsia="ro-RO"/>
              </w:rPr>
            </w:pPr>
            <w:r>
              <w:rPr>
                <w:color w:val="000000"/>
                <w:lang w:val="en-US" w:eastAsia="ro-RO"/>
              </w:rPr>
              <w:t>- de la 150 la 200 m</w:t>
            </w:r>
            <w:r>
              <w:rPr>
                <w:color w:val="000000"/>
                <w:vertAlign w:val="superscript"/>
                <w:lang w:val="en-US" w:eastAsia="ro-RO"/>
              </w:rPr>
              <w:t>2</w:t>
            </w:r>
            <w:r>
              <w:rPr>
                <w:color w:val="000000"/>
                <w:lang w:val="en-US" w:eastAsia="ro-RO"/>
              </w:rPr>
              <w:t> </w:t>
            </w:r>
            <w:proofErr w:type="spellStart"/>
            <w:r>
              <w:rPr>
                <w:color w:val="000000"/>
                <w:lang w:val="en-US" w:eastAsia="ro-RO"/>
              </w:rPr>
              <w:t>inclusiv</w:t>
            </w:r>
            <w:proofErr w:type="spellEnd"/>
            <w:r>
              <w:rPr>
                <w:color w:val="000000"/>
                <w:lang w:val="en-US" w:eastAsia="ro-RO"/>
              </w:rPr>
              <w:t xml:space="preserve"> - de 2 </w:t>
            </w:r>
            <w:proofErr w:type="spellStart"/>
            <w:r>
              <w:rPr>
                <w:color w:val="000000"/>
                <w:lang w:val="en-US" w:eastAsia="ro-RO"/>
              </w:rPr>
              <w:t>ori</w:t>
            </w:r>
            <w:proofErr w:type="spellEnd"/>
            <w:r>
              <w:rPr>
                <w:color w:val="000000"/>
                <w:lang w:val="en-US" w:eastAsia="ro-RO"/>
              </w:rPr>
              <w:t>;</w:t>
            </w:r>
          </w:p>
          <w:p w:rsidR="00830641" w:rsidRDefault="00830641">
            <w:pPr>
              <w:jc w:val="both"/>
              <w:rPr>
                <w:color w:val="000000"/>
                <w:lang w:val="en-US" w:eastAsia="ro-RO"/>
              </w:rPr>
            </w:pPr>
            <w:r>
              <w:rPr>
                <w:color w:val="000000"/>
                <w:lang w:val="en-US" w:eastAsia="ro-RO"/>
              </w:rPr>
              <w:t>- de la 200 la 300 m</w:t>
            </w:r>
            <w:r>
              <w:rPr>
                <w:color w:val="000000"/>
                <w:vertAlign w:val="superscript"/>
                <w:lang w:val="en-US" w:eastAsia="ro-RO"/>
              </w:rPr>
              <w:t>2</w:t>
            </w:r>
            <w:r>
              <w:rPr>
                <w:color w:val="000000"/>
                <w:lang w:val="en-US" w:eastAsia="ro-RO"/>
              </w:rPr>
              <w:t> </w:t>
            </w:r>
            <w:proofErr w:type="spellStart"/>
            <w:r>
              <w:rPr>
                <w:color w:val="000000"/>
                <w:lang w:val="en-US" w:eastAsia="ro-RO"/>
              </w:rPr>
              <w:t>inclusiv</w:t>
            </w:r>
            <w:proofErr w:type="spellEnd"/>
            <w:r>
              <w:rPr>
                <w:color w:val="000000"/>
                <w:lang w:val="en-US" w:eastAsia="ro-RO"/>
              </w:rPr>
              <w:t xml:space="preserve"> - de 10 </w:t>
            </w:r>
            <w:proofErr w:type="spellStart"/>
            <w:r>
              <w:rPr>
                <w:color w:val="000000"/>
                <w:lang w:val="en-US" w:eastAsia="ro-RO"/>
              </w:rPr>
              <w:t>ori</w:t>
            </w:r>
            <w:proofErr w:type="spellEnd"/>
            <w:r>
              <w:rPr>
                <w:color w:val="000000"/>
                <w:lang w:val="en-US" w:eastAsia="ro-RO"/>
              </w:rPr>
              <w:t>;</w:t>
            </w:r>
          </w:p>
          <w:p w:rsidR="00830641" w:rsidRDefault="00830641">
            <w:pPr>
              <w:jc w:val="both"/>
              <w:rPr>
                <w:color w:val="000000"/>
                <w:sz w:val="24"/>
                <w:szCs w:val="24"/>
                <w:lang w:val="ro-RO" w:eastAsia="ro-RO"/>
              </w:rPr>
            </w:pPr>
            <w:r>
              <w:rPr>
                <w:color w:val="000000"/>
                <w:lang w:val="ro-RO" w:eastAsia="ro-RO"/>
              </w:rPr>
              <w:t>- peste 300 m</w:t>
            </w:r>
            <w:r>
              <w:rPr>
                <w:color w:val="000000"/>
                <w:vertAlign w:val="superscript"/>
                <w:lang w:val="ro-RO" w:eastAsia="ro-RO"/>
              </w:rPr>
              <w:t>2</w:t>
            </w:r>
            <w:r>
              <w:rPr>
                <w:color w:val="000000"/>
                <w:lang w:val="ro-RO" w:eastAsia="ro-RO"/>
              </w:rPr>
              <w:t>  - de 15 ori.</w:t>
            </w:r>
          </w:p>
        </w:tc>
        <w:tc>
          <w:tcPr>
            <w:tcW w:w="1276" w:type="dxa"/>
            <w:tcBorders>
              <w:top w:val="single" w:sz="4" w:space="0" w:color="auto"/>
              <w:left w:val="single" w:sz="4" w:space="0" w:color="auto"/>
              <w:bottom w:val="single" w:sz="4" w:space="0" w:color="auto"/>
              <w:right w:val="single" w:sz="4" w:space="0" w:color="auto"/>
            </w:tcBorders>
          </w:tcPr>
          <w:p w:rsidR="00923032" w:rsidRDefault="00923032">
            <w:pPr>
              <w:rPr>
                <w:color w:val="000000"/>
                <w:lang w:val="ro-MO" w:eastAsia="ro-RO"/>
              </w:rPr>
            </w:pPr>
          </w:p>
          <w:p w:rsidR="00923032" w:rsidRDefault="00923032">
            <w:pPr>
              <w:rPr>
                <w:color w:val="000000"/>
                <w:lang w:val="ro-MO" w:eastAsia="ro-RO"/>
              </w:rPr>
            </w:pPr>
          </w:p>
          <w:p w:rsidR="00923032" w:rsidRDefault="00923032">
            <w:pPr>
              <w:rPr>
                <w:color w:val="000000"/>
                <w:lang w:val="ro-MO" w:eastAsia="ro-RO"/>
              </w:rPr>
            </w:pPr>
          </w:p>
          <w:p w:rsidR="00923032" w:rsidRDefault="00923032">
            <w:pPr>
              <w:rPr>
                <w:color w:val="000000"/>
                <w:lang w:val="ro-MO" w:eastAsia="ro-RO"/>
              </w:rPr>
            </w:pPr>
          </w:p>
          <w:p w:rsidR="00830641" w:rsidRDefault="00830641">
            <w:pPr>
              <w:rPr>
                <w:color w:val="000000"/>
                <w:lang w:val="ro-MO" w:eastAsia="ro-RO"/>
              </w:rPr>
            </w:pPr>
            <w:r>
              <w:rPr>
                <w:color w:val="000000"/>
                <w:lang w:val="ro-MO" w:eastAsia="ro-RO"/>
              </w:rPr>
              <w:t>113210</w:t>
            </w: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r>
              <w:rPr>
                <w:color w:val="000000"/>
                <w:lang w:val="ro-MO" w:eastAsia="ro-RO"/>
              </w:rPr>
              <w:t>113220</w:t>
            </w: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r>
              <w:rPr>
                <w:color w:val="000000"/>
                <w:lang w:val="ro-MO" w:eastAsia="ro-RO"/>
              </w:rPr>
              <w:t>113210</w:t>
            </w: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r>
              <w:rPr>
                <w:color w:val="000000"/>
                <w:lang w:val="ro-MO" w:eastAsia="ro-RO"/>
              </w:rPr>
              <w:t>113220</w:t>
            </w: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sz w:val="24"/>
                <w:szCs w:val="24"/>
                <w:lang w:val="ro-MO" w:eastAsia="ro-RO"/>
              </w:rPr>
            </w:pPr>
            <w:r>
              <w:rPr>
                <w:color w:val="000000"/>
                <w:lang w:val="ro-MO" w:eastAsia="ro-RO"/>
              </w:rPr>
              <w:t>113220</w:t>
            </w:r>
          </w:p>
        </w:tc>
        <w:tc>
          <w:tcPr>
            <w:tcW w:w="3196" w:type="dxa"/>
            <w:tcBorders>
              <w:top w:val="single" w:sz="4" w:space="0" w:color="auto"/>
              <w:left w:val="single" w:sz="4" w:space="0" w:color="auto"/>
              <w:bottom w:val="single" w:sz="4" w:space="0" w:color="auto"/>
              <w:right w:val="single" w:sz="4" w:space="0" w:color="auto"/>
            </w:tcBorders>
          </w:tcPr>
          <w:p w:rsidR="00923032" w:rsidRDefault="00923032">
            <w:pPr>
              <w:rPr>
                <w:color w:val="000000"/>
                <w:lang w:val="en-US" w:eastAsia="ro-RO"/>
              </w:rPr>
            </w:pPr>
          </w:p>
          <w:p w:rsidR="00923032" w:rsidRDefault="00923032">
            <w:pPr>
              <w:rPr>
                <w:color w:val="000000"/>
                <w:lang w:val="en-US" w:eastAsia="ro-RO"/>
              </w:rPr>
            </w:pPr>
          </w:p>
          <w:p w:rsidR="00923032" w:rsidRDefault="00923032">
            <w:pPr>
              <w:rPr>
                <w:color w:val="000000"/>
                <w:lang w:val="en-US" w:eastAsia="ro-RO"/>
              </w:rPr>
            </w:pPr>
          </w:p>
          <w:p w:rsidR="00923032" w:rsidRDefault="00923032">
            <w:pPr>
              <w:rPr>
                <w:color w:val="000000"/>
                <w:lang w:val="en-US" w:eastAsia="ro-RO"/>
              </w:rPr>
            </w:pPr>
          </w:p>
          <w:p w:rsidR="00830641" w:rsidRDefault="00830641">
            <w:pPr>
              <w:rPr>
                <w:color w:val="000000"/>
                <w:lang w:val="ro-MO" w:eastAsia="ro-RO"/>
              </w:rPr>
            </w:pPr>
            <w:r>
              <w:rPr>
                <w:color w:val="000000"/>
                <w:lang w:val="en-US" w:eastAsia="ro-RO"/>
              </w:rPr>
              <w:t xml:space="preserve">0,1 la </w:t>
            </w:r>
            <w:proofErr w:type="spellStart"/>
            <w:r>
              <w:rPr>
                <w:color w:val="000000"/>
                <w:lang w:val="en-US" w:eastAsia="ro-RO"/>
              </w:rPr>
              <w:t>sută</w:t>
            </w:r>
            <w:proofErr w:type="spellEnd"/>
            <w:r>
              <w:rPr>
                <w:color w:val="000000"/>
                <w:lang w:val="en-US" w:eastAsia="ro-RO"/>
              </w:rPr>
              <w:t xml:space="preserve">  din </w:t>
            </w:r>
            <w:proofErr w:type="spellStart"/>
            <w:r>
              <w:rPr>
                <w:color w:val="000000"/>
                <w:lang w:val="en-US" w:eastAsia="ro-RO"/>
              </w:rPr>
              <w:t>valoarea</w:t>
            </w:r>
            <w:proofErr w:type="spellEnd"/>
            <w:r>
              <w:rPr>
                <w:color w:val="000000"/>
                <w:lang w:val="en-US" w:eastAsia="ro-RO"/>
              </w:rPr>
              <w:t xml:space="preserve">  </w:t>
            </w:r>
            <w:r>
              <w:rPr>
                <w:color w:val="000000"/>
                <w:lang w:val="ro-RO" w:eastAsia="ro-RO"/>
              </w:rPr>
              <w:t>contabilă a bunurilor imobiliare pe perioada fiscală</w:t>
            </w:r>
            <w:r>
              <w:rPr>
                <w:color w:val="000000"/>
                <w:lang w:val="ro-MO" w:eastAsia="ro-RO"/>
              </w:rPr>
              <w:t xml:space="preserve"> </w:t>
            </w:r>
          </w:p>
          <w:p w:rsidR="00830641" w:rsidRDefault="00830641">
            <w:pPr>
              <w:rPr>
                <w:color w:val="000000"/>
                <w:lang w:val="ro-RO" w:eastAsia="ro-RO"/>
              </w:rPr>
            </w:pPr>
          </w:p>
          <w:p w:rsidR="00830641" w:rsidRDefault="00830641">
            <w:pPr>
              <w:rPr>
                <w:color w:val="000000"/>
                <w:lang w:val="ro-MO" w:eastAsia="ro-RO"/>
              </w:rPr>
            </w:pPr>
            <w:r>
              <w:rPr>
                <w:color w:val="000000"/>
                <w:lang w:val="en-US" w:eastAsia="ro-RO"/>
              </w:rPr>
              <w:t xml:space="preserve">0,1 la </w:t>
            </w:r>
            <w:proofErr w:type="spellStart"/>
            <w:r>
              <w:rPr>
                <w:color w:val="000000"/>
                <w:lang w:val="en-US" w:eastAsia="ro-RO"/>
              </w:rPr>
              <w:t>sută</w:t>
            </w:r>
            <w:proofErr w:type="spellEnd"/>
            <w:r>
              <w:rPr>
                <w:color w:val="000000"/>
                <w:lang w:val="en-US" w:eastAsia="ro-RO"/>
              </w:rPr>
              <w:t xml:space="preserve"> din </w:t>
            </w:r>
            <w:proofErr w:type="spellStart"/>
            <w:r>
              <w:rPr>
                <w:color w:val="000000"/>
                <w:lang w:val="en-US" w:eastAsia="ro-RO"/>
              </w:rPr>
              <w:t>costul</w:t>
            </w:r>
            <w:proofErr w:type="spellEnd"/>
            <w:r>
              <w:rPr>
                <w:color w:val="000000"/>
                <w:lang w:val="en-US" w:eastAsia="ro-RO"/>
              </w:rPr>
              <w:t xml:space="preserve"> </w:t>
            </w:r>
            <w:proofErr w:type="spellStart"/>
            <w:r>
              <w:rPr>
                <w:color w:val="000000"/>
                <w:lang w:val="en-US" w:eastAsia="ro-RO"/>
              </w:rPr>
              <w:t>bunurilor</w:t>
            </w:r>
            <w:proofErr w:type="spellEnd"/>
            <w:r>
              <w:rPr>
                <w:color w:val="000000"/>
                <w:lang w:val="en-US" w:eastAsia="ro-RO"/>
              </w:rPr>
              <w:t xml:space="preserve"> </w:t>
            </w:r>
            <w:proofErr w:type="spellStart"/>
            <w:r>
              <w:rPr>
                <w:color w:val="000000"/>
                <w:lang w:val="en-US" w:eastAsia="ro-RO"/>
              </w:rPr>
              <w:t>imobiliare</w:t>
            </w:r>
            <w:proofErr w:type="spellEnd"/>
            <w:r>
              <w:rPr>
                <w:color w:val="000000"/>
                <w:lang w:val="ro-MO" w:eastAsia="ro-RO"/>
              </w:rPr>
              <w:t xml:space="preserve"> </w:t>
            </w:r>
          </w:p>
          <w:p w:rsidR="00830641" w:rsidRDefault="00830641">
            <w:pPr>
              <w:rPr>
                <w:color w:val="000000"/>
                <w:lang w:val="ro-MO" w:eastAsia="ro-RO"/>
              </w:rPr>
            </w:pPr>
          </w:p>
          <w:p w:rsidR="00830641" w:rsidRDefault="00830641">
            <w:pPr>
              <w:rPr>
                <w:color w:val="000000"/>
                <w:lang w:val="ro-RO" w:eastAsia="ro-RO"/>
              </w:rPr>
            </w:pPr>
          </w:p>
          <w:p w:rsidR="00830641" w:rsidRDefault="00830641">
            <w:pPr>
              <w:rPr>
                <w:color w:val="000000"/>
                <w:lang w:val="ro-RO" w:eastAsia="ro-RO"/>
              </w:rPr>
            </w:pPr>
          </w:p>
          <w:p w:rsidR="00830641" w:rsidRDefault="00830641">
            <w:pPr>
              <w:rPr>
                <w:color w:val="000000"/>
                <w:lang w:val="ro-RO" w:eastAsia="ro-RO"/>
              </w:rPr>
            </w:pPr>
          </w:p>
          <w:p w:rsidR="00830641" w:rsidRDefault="00830641">
            <w:pPr>
              <w:rPr>
                <w:color w:val="000000"/>
                <w:lang w:val="ro-RO" w:eastAsia="ro-RO"/>
              </w:rPr>
            </w:pPr>
          </w:p>
          <w:p w:rsidR="00830641" w:rsidRDefault="00830641">
            <w:pPr>
              <w:rPr>
                <w:color w:val="000000"/>
                <w:lang w:val="ro-MO" w:eastAsia="ro-RO"/>
              </w:rPr>
            </w:pPr>
            <w:r>
              <w:rPr>
                <w:color w:val="000000"/>
                <w:lang w:val="en-US" w:eastAsia="ro-RO"/>
              </w:rPr>
              <w:t xml:space="preserve">0,1 la </w:t>
            </w:r>
            <w:proofErr w:type="spellStart"/>
            <w:r>
              <w:rPr>
                <w:color w:val="000000"/>
                <w:lang w:val="en-US" w:eastAsia="ro-RO"/>
              </w:rPr>
              <w:t>sută</w:t>
            </w:r>
            <w:proofErr w:type="spellEnd"/>
            <w:r>
              <w:rPr>
                <w:color w:val="000000"/>
                <w:lang w:val="en-US" w:eastAsia="ro-RO"/>
              </w:rPr>
              <w:t xml:space="preserve">  din </w:t>
            </w:r>
            <w:proofErr w:type="spellStart"/>
            <w:r>
              <w:rPr>
                <w:color w:val="000000"/>
                <w:lang w:val="en-US" w:eastAsia="ro-RO"/>
              </w:rPr>
              <w:t>valoarea</w:t>
            </w:r>
            <w:proofErr w:type="spellEnd"/>
            <w:r>
              <w:rPr>
                <w:color w:val="000000"/>
                <w:lang w:val="en-US" w:eastAsia="ro-RO"/>
              </w:rPr>
              <w:t xml:space="preserve"> </w:t>
            </w:r>
            <w:r>
              <w:rPr>
                <w:color w:val="000000"/>
                <w:lang w:val="ro-RO" w:eastAsia="ro-RO"/>
              </w:rPr>
              <w:t>contabilă a bunurilor imobiliare pe perioada fiscală</w:t>
            </w:r>
            <w:r>
              <w:rPr>
                <w:color w:val="000000"/>
                <w:lang w:val="ro-MO" w:eastAsia="ro-RO"/>
              </w:rPr>
              <w:t xml:space="preserve"> </w:t>
            </w:r>
          </w:p>
          <w:p w:rsidR="00830641" w:rsidRDefault="00830641">
            <w:pPr>
              <w:rPr>
                <w:color w:val="000000"/>
                <w:lang w:val="ro-MO" w:eastAsia="ro-RO"/>
              </w:rPr>
            </w:pPr>
          </w:p>
          <w:p w:rsidR="00830641" w:rsidRDefault="00830641">
            <w:pPr>
              <w:rPr>
                <w:color w:val="000000"/>
                <w:lang w:val="ro-MO" w:eastAsia="ro-RO"/>
              </w:rPr>
            </w:pPr>
            <w:r>
              <w:rPr>
                <w:color w:val="000000"/>
                <w:lang w:val="en-US" w:eastAsia="ro-RO"/>
              </w:rPr>
              <w:t xml:space="preserve">0,1 la </w:t>
            </w:r>
            <w:proofErr w:type="spellStart"/>
            <w:r>
              <w:rPr>
                <w:color w:val="000000"/>
                <w:lang w:val="en-US" w:eastAsia="ro-RO"/>
              </w:rPr>
              <w:t>sută</w:t>
            </w:r>
            <w:proofErr w:type="spellEnd"/>
            <w:r>
              <w:rPr>
                <w:color w:val="000000"/>
                <w:lang w:val="en-US" w:eastAsia="ro-RO"/>
              </w:rPr>
              <w:t xml:space="preserve"> din </w:t>
            </w:r>
            <w:proofErr w:type="spellStart"/>
            <w:r>
              <w:rPr>
                <w:color w:val="000000"/>
                <w:lang w:val="en-US" w:eastAsia="ro-RO"/>
              </w:rPr>
              <w:t>costul</w:t>
            </w:r>
            <w:proofErr w:type="spellEnd"/>
            <w:r>
              <w:rPr>
                <w:color w:val="000000"/>
                <w:lang w:val="en-US" w:eastAsia="ro-RO"/>
              </w:rPr>
              <w:t xml:space="preserve"> </w:t>
            </w:r>
            <w:proofErr w:type="spellStart"/>
            <w:r>
              <w:rPr>
                <w:color w:val="000000"/>
                <w:lang w:val="en-US" w:eastAsia="ro-RO"/>
              </w:rPr>
              <w:t>bunurilor</w:t>
            </w:r>
            <w:proofErr w:type="spellEnd"/>
            <w:r>
              <w:rPr>
                <w:color w:val="000000"/>
                <w:lang w:val="en-US" w:eastAsia="ro-RO"/>
              </w:rPr>
              <w:t xml:space="preserve"> </w:t>
            </w:r>
            <w:proofErr w:type="spellStart"/>
            <w:r>
              <w:rPr>
                <w:color w:val="000000"/>
                <w:lang w:val="en-US" w:eastAsia="ro-RO"/>
              </w:rPr>
              <w:t>imobiliare</w:t>
            </w:r>
            <w:proofErr w:type="spellEnd"/>
            <w:r>
              <w:rPr>
                <w:color w:val="000000"/>
                <w:lang w:val="ro-MO" w:eastAsia="ro-RO"/>
              </w:rPr>
              <w:t xml:space="preserve"> </w:t>
            </w: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lang w:val="ro-MO" w:eastAsia="ro-RO"/>
              </w:rPr>
            </w:pPr>
          </w:p>
          <w:p w:rsidR="00830641" w:rsidRDefault="00830641">
            <w:pPr>
              <w:rPr>
                <w:color w:val="000000"/>
                <w:sz w:val="24"/>
                <w:szCs w:val="24"/>
                <w:lang w:val="ro-MO" w:eastAsia="ro-RO"/>
              </w:rPr>
            </w:pPr>
          </w:p>
        </w:tc>
      </w:tr>
      <w:tr w:rsidR="00830641" w:rsidRPr="00451750" w:rsidTr="00830641">
        <w:tc>
          <w:tcPr>
            <w:tcW w:w="613" w:type="dxa"/>
            <w:tcBorders>
              <w:top w:val="single" w:sz="4" w:space="0" w:color="auto"/>
              <w:left w:val="single" w:sz="4" w:space="0" w:color="auto"/>
              <w:bottom w:val="single" w:sz="4" w:space="0" w:color="auto"/>
              <w:right w:val="single" w:sz="4" w:space="0" w:color="auto"/>
            </w:tcBorders>
            <w:hideMark/>
          </w:tcPr>
          <w:p w:rsidR="00830641" w:rsidRDefault="00830641">
            <w:pPr>
              <w:rPr>
                <w:color w:val="000000"/>
                <w:sz w:val="24"/>
                <w:szCs w:val="24"/>
                <w:lang w:val="ro-MO" w:eastAsia="ro-RO"/>
              </w:rPr>
            </w:pPr>
            <w:r>
              <w:rPr>
                <w:color w:val="000000"/>
                <w:lang w:val="ro-MO" w:eastAsia="ro-RO"/>
              </w:rPr>
              <w:lastRenderedPageBreak/>
              <w:t>10.</w:t>
            </w:r>
          </w:p>
        </w:tc>
        <w:tc>
          <w:tcPr>
            <w:tcW w:w="5165" w:type="dxa"/>
            <w:tcBorders>
              <w:top w:val="single" w:sz="4" w:space="0" w:color="auto"/>
              <w:left w:val="single" w:sz="4" w:space="0" w:color="auto"/>
              <w:bottom w:val="single" w:sz="4" w:space="0" w:color="auto"/>
              <w:right w:val="single" w:sz="4" w:space="0" w:color="auto"/>
            </w:tcBorders>
            <w:hideMark/>
          </w:tcPr>
          <w:p w:rsidR="00830641" w:rsidRDefault="00830641">
            <w:pPr>
              <w:rPr>
                <w:color w:val="000000"/>
                <w:sz w:val="24"/>
                <w:szCs w:val="24"/>
                <w:lang w:val="en-US" w:eastAsia="ro-RO"/>
              </w:rPr>
            </w:pPr>
            <w:r>
              <w:rPr>
                <w:color w:val="000000"/>
                <w:lang w:val="ro-MO" w:eastAsia="ro-RO"/>
              </w:rPr>
              <w:t xml:space="preserve">    </w:t>
            </w:r>
            <w:proofErr w:type="spellStart"/>
            <w:r>
              <w:rPr>
                <w:color w:val="000000"/>
                <w:lang w:val="en-US" w:eastAsia="ro-RO"/>
              </w:rPr>
              <w:t>Impozitul</w:t>
            </w:r>
            <w:proofErr w:type="spellEnd"/>
            <w:r>
              <w:rPr>
                <w:color w:val="000000"/>
                <w:lang w:val="en-US" w:eastAsia="ro-RO"/>
              </w:rPr>
              <w:t>  </w:t>
            </w:r>
            <w:proofErr w:type="spellStart"/>
            <w:r>
              <w:rPr>
                <w:color w:val="000000"/>
                <w:lang w:val="en-US" w:eastAsia="ro-RO"/>
              </w:rPr>
              <w:t>pe</w:t>
            </w:r>
            <w:proofErr w:type="spellEnd"/>
            <w:r>
              <w:rPr>
                <w:color w:val="000000"/>
                <w:lang w:val="en-US" w:eastAsia="ro-RO"/>
              </w:rPr>
              <w:t xml:space="preserve"> </w:t>
            </w:r>
            <w:proofErr w:type="spellStart"/>
            <w:r>
              <w:rPr>
                <w:color w:val="000000"/>
                <w:lang w:val="en-US" w:eastAsia="ro-RO"/>
              </w:rPr>
              <w:t>bunurile</w:t>
            </w:r>
            <w:proofErr w:type="spellEnd"/>
            <w:r>
              <w:rPr>
                <w:color w:val="000000"/>
                <w:lang w:val="en-US" w:eastAsia="ro-RO"/>
              </w:rPr>
              <w:t xml:space="preserve"> </w:t>
            </w:r>
            <w:proofErr w:type="spellStart"/>
            <w:r>
              <w:rPr>
                <w:color w:val="000000"/>
                <w:lang w:val="en-US" w:eastAsia="ro-RO"/>
              </w:rPr>
              <w:t>imobiliare</w:t>
            </w:r>
            <w:proofErr w:type="spellEnd"/>
            <w:r>
              <w:rPr>
                <w:color w:val="000000"/>
                <w:lang w:val="en-US" w:eastAsia="ro-RO"/>
              </w:rPr>
              <w:t xml:space="preserve"> </w:t>
            </w:r>
            <w:r>
              <w:rPr>
                <w:color w:val="000000"/>
                <w:lang w:val="ro-RO" w:eastAsia="ro-RO"/>
              </w:rPr>
              <w:t xml:space="preserve">cu destinaţie locativă (apartamente şi case de locuit individuale, terenuri aferente acestor bunuri) din oraşe; pentru garajele şi terenurile pe care acestea sînt amplasate, loturile întovarăşirilor pomicole cu sau fără construcţii amplasate pe ele   </w:t>
            </w:r>
          </w:p>
        </w:tc>
        <w:tc>
          <w:tcPr>
            <w:tcW w:w="1276" w:type="dxa"/>
            <w:tcBorders>
              <w:top w:val="single" w:sz="4" w:space="0" w:color="auto"/>
              <w:left w:val="single" w:sz="4" w:space="0" w:color="auto"/>
              <w:bottom w:val="single" w:sz="4" w:space="0" w:color="auto"/>
              <w:right w:val="single" w:sz="4" w:space="0" w:color="auto"/>
            </w:tcBorders>
          </w:tcPr>
          <w:p w:rsidR="00830641" w:rsidRDefault="00830641">
            <w:pPr>
              <w:rPr>
                <w:color w:val="000000"/>
                <w:sz w:val="24"/>
                <w:szCs w:val="24"/>
                <w:lang w:val="en-US" w:eastAsia="ro-RO"/>
              </w:rPr>
            </w:pPr>
          </w:p>
          <w:p w:rsidR="00830641" w:rsidRDefault="00830641">
            <w:pPr>
              <w:rPr>
                <w:color w:val="000000"/>
                <w:lang w:val="en-US" w:eastAsia="ro-RO"/>
              </w:rPr>
            </w:pPr>
          </w:p>
          <w:p w:rsidR="00830641" w:rsidRDefault="00830641">
            <w:pPr>
              <w:rPr>
                <w:color w:val="000000"/>
                <w:sz w:val="24"/>
                <w:szCs w:val="24"/>
                <w:lang w:val="en-US" w:eastAsia="ro-RO"/>
              </w:rPr>
            </w:pPr>
            <w:r>
              <w:rPr>
                <w:color w:val="000000"/>
                <w:lang w:val="en-US" w:eastAsia="ro-RO"/>
              </w:rPr>
              <w:t>113240</w:t>
            </w:r>
          </w:p>
        </w:tc>
        <w:tc>
          <w:tcPr>
            <w:tcW w:w="3196" w:type="dxa"/>
            <w:tcBorders>
              <w:top w:val="single" w:sz="4" w:space="0" w:color="auto"/>
              <w:left w:val="single" w:sz="4" w:space="0" w:color="auto"/>
              <w:bottom w:val="single" w:sz="4" w:space="0" w:color="auto"/>
              <w:right w:val="single" w:sz="4" w:space="0" w:color="auto"/>
            </w:tcBorders>
          </w:tcPr>
          <w:p w:rsidR="00830641" w:rsidRDefault="00830641">
            <w:pPr>
              <w:rPr>
                <w:color w:val="000000"/>
                <w:sz w:val="24"/>
                <w:szCs w:val="24"/>
                <w:lang w:val="en-US" w:eastAsia="ro-RO"/>
              </w:rPr>
            </w:pPr>
          </w:p>
          <w:p w:rsidR="00830641" w:rsidRDefault="00830641">
            <w:pPr>
              <w:rPr>
                <w:color w:val="000000"/>
                <w:lang w:val="en-US" w:eastAsia="ro-RO"/>
              </w:rPr>
            </w:pPr>
          </w:p>
          <w:p w:rsidR="00830641" w:rsidRDefault="00830641">
            <w:pPr>
              <w:rPr>
                <w:color w:val="000000"/>
                <w:sz w:val="24"/>
                <w:szCs w:val="24"/>
                <w:lang w:val="en-US" w:eastAsia="ro-RO"/>
              </w:rPr>
            </w:pPr>
            <w:r>
              <w:rPr>
                <w:color w:val="000000"/>
                <w:lang w:val="en-US" w:eastAsia="ro-RO"/>
              </w:rPr>
              <w:t xml:space="preserve">___% din </w:t>
            </w:r>
            <w:proofErr w:type="spellStart"/>
            <w:r>
              <w:rPr>
                <w:color w:val="000000"/>
                <w:lang w:val="en-US" w:eastAsia="ro-RO"/>
              </w:rPr>
              <w:t>baza</w:t>
            </w:r>
            <w:proofErr w:type="spellEnd"/>
            <w:r>
              <w:rPr>
                <w:color w:val="000000"/>
                <w:lang w:val="en-US" w:eastAsia="ro-RO"/>
              </w:rPr>
              <w:t xml:space="preserve"> </w:t>
            </w:r>
            <w:proofErr w:type="spellStart"/>
            <w:r>
              <w:rPr>
                <w:color w:val="000000"/>
                <w:lang w:val="en-US" w:eastAsia="ro-RO"/>
              </w:rPr>
              <w:t>impozabilă</w:t>
            </w:r>
            <w:proofErr w:type="spellEnd"/>
            <w:r>
              <w:rPr>
                <w:color w:val="000000"/>
                <w:lang w:val="en-US" w:eastAsia="ro-RO"/>
              </w:rPr>
              <w:t xml:space="preserve"> a </w:t>
            </w:r>
            <w:proofErr w:type="spellStart"/>
            <w:r>
              <w:rPr>
                <w:color w:val="000000"/>
                <w:lang w:val="en-US" w:eastAsia="ro-RO"/>
              </w:rPr>
              <w:t>bunurilor</w:t>
            </w:r>
            <w:proofErr w:type="spellEnd"/>
            <w:r>
              <w:rPr>
                <w:color w:val="000000"/>
                <w:lang w:val="en-US" w:eastAsia="ro-RO"/>
              </w:rPr>
              <w:t xml:space="preserve"> </w:t>
            </w:r>
            <w:proofErr w:type="spellStart"/>
            <w:r>
              <w:rPr>
                <w:color w:val="000000"/>
                <w:lang w:val="en-US" w:eastAsia="ro-RO"/>
              </w:rPr>
              <w:t>imobiliare</w:t>
            </w:r>
            <w:proofErr w:type="spellEnd"/>
          </w:p>
        </w:tc>
      </w:tr>
      <w:tr w:rsidR="00830641" w:rsidRPr="00451750" w:rsidTr="00830641">
        <w:tc>
          <w:tcPr>
            <w:tcW w:w="613" w:type="dxa"/>
            <w:tcBorders>
              <w:top w:val="single" w:sz="4" w:space="0" w:color="auto"/>
              <w:left w:val="single" w:sz="4" w:space="0" w:color="auto"/>
              <w:bottom w:val="single" w:sz="4" w:space="0" w:color="auto"/>
              <w:right w:val="single" w:sz="4" w:space="0" w:color="auto"/>
            </w:tcBorders>
            <w:hideMark/>
          </w:tcPr>
          <w:p w:rsidR="00830641" w:rsidRDefault="00830641">
            <w:pPr>
              <w:rPr>
                <w:color w:val="000000"/>
                <w:sz w:val="24"/>
                <w:szCs w:val="24"/>
                <w:lang w:val="ro-MO" w:eastAsia="ro-RO"/>
              </w:rPr>
            </w:pPr>
            <w:r>
              <w:rPr>
                <w:color w:val="000000"/>
                <w:lang w:val="ro-MO" w:eastAsia="ro-RO"/>
              </w:rPr>
              <w:t>11.</w:t>
            </w:r>
          </w:p>
        </w:tc>
        <w:tc>
          <w:tcPr>
            <w:tcW w:w="5165" w:type="dxa"/>
            <w:tcBorders>
              <w:top w:val="single" w:sz="4" w:space="0" w:color="auto"/>
              <w:left w:val="single" w:sz="4" w:space="0" w:color="auto"/>
              <w:bottom w:val="single" w:sz="4" w:space="0" w:color="auto"/>
              <w:right w:val="single" w:sz="4" w:space="0" w:color="auto"/>
            </w:tcBorders>
            <w:hideMark/>
          </w:tcPr>
          <w:p w:rsidR="00830641" w:rsidRDefault="00830641">
            <w:pPr>
              <w:rPr>
                <w:color w:val="000000"/>
                <w:sz w:val="24"/>
                <w:szCs w:val="24"/>
                <w:lang w:val="en-US" w:eastAsia="ro-RO"/>
              </w:rPr>
            </w:pPr>
            <w:proofErr w:type="spellStart"/>
            <w:r>
              <w:rPr>
                <w:color w:val="000000"/>
                <w:lang w:val="en-US" w:eastAsia="ro-RO"/>
              </w:rPr>
              <w:t>Impozitul</w:t>
            </w:r>
            <w:proofErr w:type="spellEnd"/>
            <w:r>
              <w:rPr>
                <w:color w:val="000000"/>
                <w:lang w:val="en-US" w:eastAsia="ro-RO"/>
              </w:rPr>
              <w:t xml:space="preserve"> </w:t>
            </w:r>
            <w:proofErr w:type="spellStart"/>
            <w:r>
              <w:rPr>
                <w:color w:val="000000"/>
                <w:lang w:val="en-US" w:eastAsia="ro-RO"/>
              </w:rPr>
              <w:t>pentru</w:t>
            </w:r>
            <w:proofErr w:type="spellEnd"/>
            <w:r>
              <w:rPr>
                <w:color w:val="000000"/>
                <w:lang w:val="en-US" w:eastAsia="ro-RO"/>
              </w:rPr>
              <w:t xml:space="preserve"> </w:t>
            </w:r>
            <w:proofErr w:type="spellStart"/>
            <w:r>
              <w:rPr>
                <w:color w:val="000000"/>
                <w:lang w:val="en-US" w:eastAsia="ro-RO"/>
              </w:rPr>
              <w:t>bunurile</w:t>
            </w:r>
            <w:proofErr w:type="spellEnd"/>
            <w:r>
              <w:rPr>
                <w:color w:val="000000"/>
                <w:lang w:val="en-US" w:eastAsia="ro-RO"/>
              </w:rPr>
              <w:t xml:space="preserve"> </w:t>
            </w:r>
            <w:proofErr w:type="spellStart"/>
            <w:r>
              <w:rPr>
                <w:color w:val="000000"/>
                <w:lang w:val="en-US" w:eastAsia="ro-RO"/>
              </w:rPr>
              <w:t>imobiliare</w:t>
            </w:r>
            <w:proofErr w:type="spellEnd"/>
            <w:r>
              <w:rPr>
                <w:color w:val="000000"/>
                <w:lang w:val="en-US" w:eastAsia="ro-RO"/>
              </w:rPr>
              <w:t xml:space="preserve"> </w:t>
            </w:r>
            <w:proofErr w:type="spellStart"/>
            <w:r>
              <w:rPr>
                <w:color w:val="000000"/>
                <w:lang w:val="en-US" w:eastAsia="ro-RO"/>
              </w:rPr>
              <w:t>pentru</w:t>
            </w:r>
            <w:proofErr w:type="spellEnd"/>
            <w:r>
              <w:rPr>
                <w:color w:val="000000"/>
                <w:lang w:val="en-US" w:eastAsia="ro-RO"/>
              </w:rPr>
              <w:t xml:space="preserve"> </w:t>
            </w:r>
            <w:proofErr w:type="spellStart"/>
            <w:r>
              <w:rPr>
                <w:color w:val="000000"/>
                <w:lang w:val="en-US" w:eastAsia="ro-RO"/>
              </w:rPr>
              <w:t>terenurile</w:t>
            </w:r>
            <w:proofErr w:type="spellEnd"/>
            <w:r>
              <w:rPr>
                <w:color w:val="000000"/>
                <w:lang w:val="en-US" w:eastAsia="ro-RO"/>
              </w:rPr>
              <w:t xml:space="preserve"> </w:t>
            </w:r>
            <w:proofErr w:type="spellStart"/>
            <w:r>
              <w:rPr>
                <w:color w:val="000000"/>
                <w:lang w:val="en-US" w:eastAsia="ro-RO"/>
              </w:rPr>
              <w:t>agricole</w:t>
            </w:r>
            <w:proofErr w:type="spellEnd"/>
            <w:r>
              <w:rPr>
                <w:color w:val="000000"/>
                <w:lang w:val="en-US" w:eastAsia="ro-RO"/>
              </w:rPr>
              <w:t xml:space="preserve"> cu </w:t>
            </w:r>
            <w:proofErr w:type="spellStart"/>
            <w:r>
              <w:rPr>
                <w:color w:val="000000"/>
                <w:lang w:val="en-US" w:eastAsia="ro-RO"/>
              </w:rPr>
              <w:t>construcţii</w:t>
            </w:r>
            <w:proofErr w:type="spellEnd"/>
            <w:r>
              <w:rPr>
                <w:color w:val="000000"/>
                <w:lang w:val="en-US" w:eastAsia="ro-RO"/>
              </w:rPr>
              <w:t xml:space="preserve"> </w:t>
            </w:r>
            <w:proofErr w:type="spellStart"/>
            <w:r>
              <w:rPr>
                <w:color w:val="000000"/>
                <w:lang w:val="en-US" w:eastAsia="ro-RO"/>
              </w:rPr>
              <w:t>amplasate</w:t>
            </w:r>
            <w:proofErr w:type="spellEnd"/>
            <w:r>
              <w:rPr>
                <w:color w:val="000000"/>
                <w:lang w:val="en-US" w:eastAsia="ro-RO"/>
              </w:rPr>
              <w:t xml:space="preserve"> </w:t>
            </w:r>
            <w:proofErr w:type="spellStart"/>
            <w:r>
              <w:rPr>
                <w:color w:val="000000"/>
                <w:lang w:val="en-US" w:eastAsia="ro-RO"/>
              </w:rPr>
              <w:t>pe</w:t>
            </w:r>
            <w:proofErr w:type="spellEnd"/>
            <w:r>
              <w:rPr>
                <w:color w:val="000000"/>
                <w:lang w:val="en-US" w:eastAsia="ro-RO"/>
              </w:rPr>
              <w:t xml:space="preserve"> </w:t>
            </w:r>
            <w:proofErr w:type="spellStart"/>
            <w:r>
              <w:rPr>
                <w:color w:val="000000"/>
                <w:lang w:val="en-US" w:eastAsia="ro-RO"/>
              </w:rPr>
              <w:t>ele</w:t>
            </w:r>
            <w:proofErr w:type="spellEnd"/>
            <w:r>
              <w:rPr>
                <w:color w:val="000000"/>
                <w:lang w:val="en-US" w:eastAsia="ro-RO"/>
              </w:rPr>
              <w:t xml:space="preserve">, care au </w:t>
            </w:r>
            <w:proofErr w:type="spellStart"/>
            <w:r>
              <w:rPr>
                <w:color w:val="000000"/>
                <w:lang w:val="en-US" w:eastAsia="ro-RO"/>
              </w:rPr>
              <w:t>valoare</w:t>
            </w:r>
            <w:proofErr w:type="spellEnd"/>
            <w:r>
              <w:rPr>
                <w:color w:val="000000"/>
                <w:lang w:val="en-US" w:eastAsia="ro-RO"/>
              </w:rPr>
              <w:t xml:space="preserve"> de </w:t>
            </w:r>
            <w:proofErr w:type="spellStart"/>
            <w:r>
              <w:rPr>
                <w:color w:val="000000"/>
                <w:lang w:val="en-US" w:eastAsia="ro-RO"/>
              </w:rPr>
              <w:t>piaţă</w:t>
            </w:r>
            <w:proofErr w:type="spellEnd"/>
            <w:r>
              <w:rPr>
                <w:color w:val="000000"/>
                <w:lang w:val="en-US" w:eastAsia="ro-RO"/>
              </w:rPr>
              <w:t xml:space="preserve"> </w:t>
            </w:r>
            <w:proofErr w:type="spellStart"/>
            <w:r>
              <w:rPr>
                <w:color w:val="000000"/>
                <w:lang w:val="en-US" w:eastAsia="ro-RO"/>
              </w:rPr>
              <w:t>estimată</w:t>
            </w:r>
            <w:proofErr w:type="spellEnd"/>
            <w:r>
              <w:rPr>
                <w:color w:val="000000"/>
                <w:lang w:val="en-US" w:eastAsia="ro-RO"/>
              </w:rPr>
              <w:t>:</w:t>
            </w:r>
          </w:p>
          <w:p w:rsidR="00830641" w:rsidRDefault="00830641" w:rsidP="00830641">
            <w:pPr>
              <w:numPr>
                <w:ilvl w:val="0"/>
                <w:numId w:val="12"/>
              </w:numPr>
              <w:suppressAutoHyphens/>
              <w:ind w:left="380"/>
              <w:rPr>
                <w:color w:val="000000"/>
                <w:lang w:val="en-US" w:eastAsia="ro-RO"/>
              </w:rPr>
            </w:pPr>
            <w:proofErr w:type="spellStart"/>
            <w:r>
              <w:rPr>
                <w:color w:val="000000"/>
                <w:lang w:val="en-US" w:eastAsia="ro-RO"/>
              </w:rPr>
              <w:t>achitat</w:t>
            </w:r>
            <w:proofErr w:type="spellEnd"/>
            <w:r>
              <w:rPr>
                <w:color w:val="000000"/>
                <w:lang w:val="en-US" w:eastAsia="ro-RO"/>
              </w:rPr>
              <w:t xml:space="preserve"> de </w:t>
            </w:r>
            <w:proofErr w:type="spellStart"/>
            <w:r>
              <w:rPr>
                <w:color w:val="000000"/>
                <w:lang w:val="en-US" w:eastAsia="ro-RO"/>
              </w:rPr>
              <w:t>către</w:t>
            </w:r>
            <w:proofErr w:type="spellEnd"/>
            <w:r>
              <w:rPr>
                <w:color w:val="000000"/>
                <w:lang w:val="en-US" w:eastAsia="ro-RO"/>
              </w:rPr>
              <w:t xml:space="preserve"> </w:t>
            </w:r>
            <w:proofErr w:type="spellStart"/>
            <w:r>
              <w:rPr>
                <w:color w:val="000000"/>
                <w:lang w:val="en-US" w:eastAsia="ro-RO"/>
              </w:rPr>
              <w:t>persoanele</w:t>
            </w:r>
            <w:proofErr w:type="spellEnd"/>
            <w:r>
              <w:rPr>
                <w:color w:val="000000"/>
                <w:lang w:val="en-US" w:eastAsia="ro-RO"/>
              </w:rPr>
              <w:t xml:space="preserve"> </w:t>
            </w:r>
            <w:proofErr w:type="spellStart"/>
            <w:r>
              <w:rPr>
                <w:color w:val="000000"/>
                <w:lang w:val="en-US" w:eastAsia="ro-RO"/>
              </w:rPr>
              <w:t>juridice</w:t>
            </w:r>
            <w:proofErr w:type="spellEnd"/>
            <w:r>
              <w:rPr>
                <w:color w:val="000000"/>
                <w:lang w:val="en-US" w:eastAsia="ro-RO"/>
              </w:rPr>
              <w:t xml:space="preserve"> </w:t>
            </w:r>
            <w:proofErr w:type="spellStart"/>
            <w:r>
              <w:rPr>
                <w:color w:val="000000"/>
                <w:lang w:val="en-US" w:eastAsia="ro-RO"/>
              </w:rPr>
              <w:t>şi</w:t>
            </w:r>
            <w:proofErr w:type="spellEnd"/>
            <w:r>
              <w:rPr>
                <w:color w:val="000000"/>
                <w:lang w:val="en-US" w:eastAsia="ro-RO"/>
              </w:rPr>
              <w:t xml:space="preserve"> </w:t>
            </w:r>
            <w:proofErr w:type="spellStart"/>
            <w:r>
              <w:rPr>
                <w:color w:val="000000"/>
                <w:lang w:val="en-US" w:eastAsia="ro-RO"/>
              </w:rPr>
              <w:t>fizice</w:t>
            </w:r>
            <w:proofErr w:type="spellEnd"/>
            <w:r>
              <w:rPr>
                <w:color w:val="000000"/>
                <w:lang w:val="en-US" w:eastAsia="ro-RO"/>
              </w:rPr>
              <w:t xml:space="preserve"> </w:t>
            </w:r>
            <w:proofErr w:type="spellStart"/>
            <w:r>
              <w:rPr>
                <w:color w:val="000000"/>
                <w:lang w:val="en-US" w:eastAsia="ro-RO"/>
              </w:rPr>
              <w:t>înregistrate</w:t>
            </w:r>
            <w:proofErr w:type="spellEnd"/>
            <w:r>
              <w:rPr>
                <w:color w:val="000000"/>
                <w:lang w:val="en-US" w:eastAsia="ro-RO"/>
              </w:rPr>
              <w:t xml:space="preserve"> </w:t>
            </w:r>
            <w:proofErr w:type="spellStart"/>
            <w:r>
              <w:rPr>
                <w:color w:val="000000"/>
                <w:lang w:val="en-US" w:eastAsia="ro-RO"/>
              </w:rPr>
              <w:t>în</w:t>
            </w:r>
            <w:proofErr w:type="spellEnd"/>
            <w:r>
              <w:rPr>
                <w:color w:val="000000"/>
                <w:lang w:val="en-US" w:eastAsia="ro-RO"/>
              </w:rPr>
              <w:t xml:space="preserve"> </w:t>
            </w:r>
            <w:proofErr w:type="spellStart"/>
            <w:r>
              <w:rPr>
                <w:color w:val="000000"/>
                <w:lang w:val="en-US" w:eastAsia="ro-RO"/>
              </w:rPr>
              <w:t>calitate</w:t>
            </w:r>
            <w:proofErr w:type="spellEnd"/>
            <w:r>
              <w:rPr>
                <w:color w:val="000000"/>
                <w:lang w:val="en-US" w:eastAsia="ro-RO"/>
              </w:rPr>
              <w:t xml:space="preserve"> de </w:t>
            </w:r>
            <w:proofErr w:type="spellStart"/>
            <w:r>
              <w:rPr>
                <w:color w:val="000000"/>
                <w:lang w:val="en-US" w:eastAsia="ro-RO"/>
              </w:rPr>
              <w:t>întreprinzător</w:t>
            </w:r>
            <w:proofErr w:type="spellEnd"/>
          </w:p>
          <w:p w:rsidR="00830641" w:rsidRDefault="00830641" w:rsidP="00830641">
            <w:pPr>
              <w:numPr>
                <w:ilvl w:val="0"/>
                <w:numId w:val="12"/>
              </w:numPr>
              <w:suppressAutoHyphens/>
              <w:ind w:left="380"/>
              <w:rPr>
                <w:color w:val="000000"/>
                <w:sz w:val="24"/>
                <w:szCs w:val="24"/>
                <w:lang w:val="en-US" w:eastAsia="ro-RO"/>
              </w:rPr>
            </w:pPr>
            <w:proofErr w:type="spellStart"/>
            <w:r>
              <w:rPr>
                <w:color w:val="000000"/>
                <w:lang w:val="en-US" w:eastAsia="ro-RO"/>
              </w:rPr>
              <w:t>achitat</w:t>
            </w:r>
            <w:proofErr w:type="spellEnd"/>
            <w:r>
              <w:rPr>
                <w:color w:val="000000"/>
                <w:lang w:val="en-US" w:eastAsia="ro-RO"/>
              </w:rPr>
              <w:t xml:space="preserve"> de </w:t>
            </w:r>
            <w:proofErr w:type="spellStart"/>
            <w:r>
              <w:rPr>
                <w:color w:val="000000"/>
                <w:lang w:val="en-US" w:eastAsia="ro-RO"/>
              </w:rPr>
              <w:t>către</w:t>
            </w:r>
            <w:proofErr w:type="spellEnd"/>
            <w:r>
              <w:rPr>
                <w:color w:val="000000"/>
                <w:lang w:val="en-US" w:eastAsia="ro-RO"/>
              </w:rPr>
              <w:t xml:space="preserve"> </w:t>
            </w:r>
            <w:proofErr w:type="spellStart"/>
            <w:r>
              <w:rPr>
                <w:color w:val="000000"/>
                <w:lang w:val="en-US" w:eastAsia="ro-RO"/>
              </w:rPr>
              <w:t>persoanele</w:t>
            </w:r>
            <w:proofErr w:type="spellEnd"/>
            <w:r>
              <w:rPr>
                <w:color w:val="000000"/>
                <w:lang w:val="en-US" w:eastAsia="ro-RO"/>
              </w:rPr>
              <w:t xml:space="preserve"> </w:t>
            </w:r>
            <w:proofErr w:type="spellStart"/>
            <w:r>
              <w:rPr>
                <w:color w:val="000000"/>
                <w:lang w:val="en-US" w:eastAsia="ro-RO"/>
              </w:rPr>
              <w:t>fizice</w:t>
            </w:r>
            <w:proofErr w:type="spellEnd"/>
            <w:r>
              <w:rPr>
                <w:color w:val="000000"/>
                <w:lang w:val="en-US" w:eastAsia="ro-RO"/>
              </w:rPr>
              <w:t xml:space="preserve"> – </w:t>
            </w:r>
            <w:proofErr w:type="spellStart"/>
            <w:r>
              <w:rPr>
                <w:color w:val="000000"/>
                <w:lang w:val="en-US" w:eastAsia="ro-RO"/>
              </w:rPr>
              <w:t>cetăţeni</w:t>
            </w:r>
            <w:proofErr w:type="spellEnd"/>
          </w:p>
        </w:tc>
        <w:tc>
          <w:tcPr>
            <w:tcW w:w="1276" w:type="dxa"/>
            <w:tcBorders>
              <w:top w:val="single" w:sz="4" w:space="0" w:color="auto"/>
              <w:left w:val="single" w:sz="4" w:space="0" w:color="auto"/>
              <w:bottom w:val="single" w:sz="4" w:space="0" w:color="auto"/>
              <w:right w:val="single" w:sz="4" w:space="0" w:color="auto"/>
            </w:tcBorders>
          </w:tcPr>
          <w:p w:rsidR="00830641" w:rsidRDefault="00830641">
            <w:pPr>
              <w:rPr>
                <w:color w:val="000000"/>
                <w:sz w:val="24"/>
                <w:szCs w:val="24"/>
                <w:lang w:val="en-US" w:eastAsia="ro-RO"/>
              </w:rPr>
            </w:pPr>
          </w:p>
          <w:p w:rsidR="00830641" w:rsidRDefault="00830641">
            <w:pPr>
              <w:rPr>
                <w:color w:val="000000"/>
                <w:lang w:val="en-US" w:eastAsia="ro-RO"/>
              </w:rPr>
            </w:pPr>
          </w:p>
          <w:p w:rsidR="00830641" w:rsidRDefault="00830641">
            <w:pPr>
              <w:rPr>
                <w:color w:val="000000"/>
                <w:lang w:val="en-US" w:eastAsia="ro-RO"/>
              </w:rPr>
            </w:pPr>
          </w:p>
          <w:p w:rsidR="00830641" w:rsidRDefault="00830641">
            <w:pPr>
              <w:rPr>
                <w:color w:val="000000"/>
                <w:lang w:val="en-US" w:eastAsia="ro-RO"/>
              </w:rPr>
            </w:pPr>
            <w:r>
              <w:rPr>
                <w:color w:val="000000"/>
                <w:lang w:val="en-US" w:eastAsia="ro-RO"/>
              </w:rPr>
              <w:t>113230</w:t>
            </w:r>
          </w:p>
          <w:p w:rsidR="00830641" w:rsidRDefault="00830641">
            <w:pPr>
              <w:rPr>
                <w:color w:val="000000"/>
                <w:lang w:val="en-US" w:eastAsia="ro-RO"/>
              </w:rPr>
            </w:pPr>
          </w:p>
          <w:p w:rsidR="00830641" w:rsidRDefault="00830641">
            <w:pPr>
              <w:rPr>
                <w:color w:val="000000"/>
                <w:sz w:val="24"/>
                <w:szCs w:val="24"/>
                <w:lang w:val="en-US" w:eastAsia="ro-RO"/>
              </w:rPr>
            </w:pPr>
            <w:r>
              <w:rPr>
                <w:color w:val="000000"/>
                <w:lang w:val="en-US" w:eastAsia="ro-RO"/>
              </w:rPr>
              <w:t>113240</w:t>
            </w:r>
          </w:p>
        </w:tc>
        <w:tc>
          <w:tcPr>
            <w:tcW w:w="3196" w:type="dxa"/>
            <w:tcBorders>
              <w:top w:val="single" w:sz="4" w:space="0" w:color="auto"/>
              <w:left w:val="single" w:sz="4" w:space="0" w:color="auto"/>
              <w:bottom w:val="single" w:sz="4" w:space="0" w:color="auto"/>
              <w:right w:val="single" w:sz="4" w:space="0" w:color="auto"/>
            </w:tcBorders>
          </w:tcPr>
          <w:p w:rsidR="00830641" w:rsidRDefault="00830641">
            <w:pPr>
              <w:rPr>
                <w:color w:val="000000"/>
                <w:sz w:val="24"/>
                <w:szCs w:val="24"/>
                <w:lang w:val="en-US" w:eastAsia="ro-RO"/>
              </w:rPr>
            </w:pPr>
          </w:p>
          <w:p w:rsidR="00830641" w:rsidRDefault="00830641">
            <w:pPr>
              <w:rPr>
                <w:color w:val="000000"/>
                <w:lang w:val="en-US" w:eastAsia="ro-RO"/>
              </w:rPr>
            </w:pPr>
          </w:p>
          <w:p w:rsidR="00830641" w:rsidRDefault="00830641">
            <w:pPr>
              <w:rPr>
                <w:color w:val="000000"/>
                <w:lang w:val="en-US" w:eastAsia="ro-RO"/>
              </w:rPr>
            </w:pPr>
          </w:p>
          <w:p w:rsidR="00830641" w:rsidRDefault="00830641">
            <w:pPr>
              <w:rPr>
                <w:color w:val="000000"/>
                <w:sz w:val="24"/>
                <w:szCs w:val="24"/>
                <w:lang w:val="ro-MO" w:eastAsia="ro-RO"/>
              </w:rPr>
            </w:pPr>
            <w:r>
              <w:rPr>
                <w:color w:val="000000"/>
                <w:lang w:val="en-US" w:eastAsia="ro-RO"/>
              </w:rPr>
              <w:t xml:space="preserve">___% din </w:t>
            </w:r>
            <w:proofErr w:type="spellStart"/>
            <w:r>
              <w:rPr>
                <w:color w:val="000000"/>
                <w:lang w:val="en-US" w:eastAsia="ro-RO"/>
              </w:rPr>
              <w:t>baza</w:t>
            </w:r>
            <w:proofErr w:type="spellEnd"/>
            <w:r>
              <w:rPr>
                <w:color w:val="000000"/>
                <w:lang w:val="en-US" w:eastAsia="ro-RO"/>
              </w:rPr>
              <w:t xml:space="preserve"> </w:t>
            </w:r>
            <w:proofErr w:type="spellStart"/>
            <w:r>
              <w:rPr>
                <w:color w:val="000000"/>
                <w:lang w:val="en-US" w:eastAsia="ro-RO"/>
              </w:rPr>
              <w:t>impozabilă</w:t>
            </w:r>
            <w:proofErr w:type="spellEnd"/>
            <w:r>
              <w:rPr>
                <w:color w:val="000000"/>
                <w:lang w:val="en-US" w:eastAsia="ro-RO"/>
              </w:rPr>
              <w:t xml:space="preserve"> a </w:t>
            </w:r>
            <w:proofErr w:type="spellStart"/>
            <w:r>
              <w:rPr>
                <w:color w:val="000000"/>
                <w:lang w:val="en-US" w:eastAsia="ro-RO"/>
              </w:rPr>
              <w:t>bunurilor</w:t>
            </w:r>
            <w:proofErr w:type="spellEnd"/>
            <w:r>
              <w:rPr>
                <w:color w:val="000000"/>
                <w:lang w:val="en-US" w:eastAsia="ro-RO"/>
              </w:rPr>
              <w:t xml:space="preserve"> </w:t>
            </w:r>
            <w:proofErr w:type="spellStart"/>
            <w:r>
              <w:rPr>
                <w:color w:val="000000"/>
                <w:lang w:val="en-US" w:eastAsia="ro-RO"/>
              </w:rPr>
              <w:t>imobiliare</w:t>
            </w:r>
            <w:proofErr w:type="spellEnd"/>
          </w:p>
        </w:tc>
      </w:tr>
      <w:tr w:rsidR="00830641" w:rsidRPr="00451750" w:rsidTr="00830641">
        <w:tc>
          <w:tcPr>
            <w:tcW w:w="613" w:type="dxa"/>
            <w:tcBorders>
              <w:top w:val="single" w:sz="4" w:space="0" w:color="auto"/>
              <w:left w:val="single" w:sz="4" w:space="0" w:color="auto"/>
              <w:bottom w:val="single" w:sz="4" w:space="0" w:color="auto"/>
              <w:right w:val="single" w:sz="4" w:space="0" w:color="auto"/>
            </w:tcBorders>
            <w:hideMark/>
          </w:tcPr>
          <w:p w:rsidR="00830641" w:rsidRDefault="00830641">
            <w:pPr>
              <w:rPr>
                <w:color w:val="000000"/>
                <w:sz w:val="24"/>
                <w:szCs w:val="24"/>
                <w:lang w:val="ro-MO" w:eastAsia="ro-RO"/>
              </w:rPr>
            </w:pPr>
            <w:r>
              <w:rPr>
                <w:color w:val="000000"/>
                <w:lang w:val="ro-MO" w:eastAsia="ro-RO"/>
              </w:rPr>
              <w:t>12.</w:t>
            </w:r>
          </w:p>
        </w:tc>
        <w:tc>
          <w:tcPr>
            <w:tcW w:w="5165" w:type="dxa"/>
            <w:tcBorders>
              <w:top w:val="single" w:sz="4" w:space="0" w:color="auto"/>
              <w:left w:val="single" w:sz="4" w:space="0" w:color="auto"/>
              <w:bottom w:val="single" w:sz="4" w:space="0" w:color="auto"/>
              <w:right w:val="single" w:sz="4" w:space="0" w:color="auto"/>
            </w:tcBorders>
            <w:hideMark/>
          </w:tcPr>
          <w:p w:rsidR="00830641" w:rsidRDefault="00830641">
            <w:pPr>
              <w:rPr>
                <w:color w:val="000000"/>
                <w:sz w:val="24"/>
                <w:szCs w:val="24"/>
                <w:lang w:val="ro-MO" w:eastAsia="ro-RO"/>
              </w:rPr>
            </w:pPr>
            <w:r>
              <w:rPr>
                <w:color w:val="000000"/>
                <w:lang w:val="ro-MO" w:eastAsia="ro-RO"/>
              </w:rPr>
              <w:t>Impozitul pentru bunurile imobiliare cu altă destinaţie decît cea locativă sau agricolă, inclusiv exceptînd garajele şi terenurile pe care acestea sînt amplasate şi loturile întovărăşirilor pomicole cu sau fără construcţii amplasate pe ele, care au valoare de piaţă estimată:</w:t>
            </w:r>
          </w:p>
          <w:p w:rsidR="00830641" w:rsidRDefault="00830641" w:rsidP="00830641">
            <w:pPr>
              <w:numPr>
                <w:ilvl w:val="0"/>
                <w:numId w:val="12"/>
              </w:numPr>
              <w:suppressAutoHyphens/>
              <w:ind w:left="380"/>
              <w:rPr>
                <w:color w:val="000000"/>
                <w:lang w:val="en-US" w:eastAsia="ro-RO"/>
              </w:rPr>
            </w:pPr>
            <w:proofErr w:type="spellStart"/>
            <w:r>
              <w:rPr>
                <w:color w:val="000000"/>
                <w:lang w:val="en-US" w:eastAsia="ro-RO"/>
              </w:rPr>
              <w:t>achitat</w:t>
            </w:r>
            <w:proofErr w:type="spellEnd"/>
            <w:r>
              <w:rPr>
                <w:color w:val="000000"/>
                <w:lang w:val="en-US" w:eastAsia="ro-RO"/>
              </w:rPr>
              <w:t xml:space="preserve"> de </w:t>
            </w:r>
            <w:proofErr w:type="spellStart"/>
            <w:r>
              <w:rPr>
                <w:color w:val="000000"/>
                <w:lang w:val="en-US" w:eastAsia="ro-RO"/>
              </w:rPr>
              <w:t>către</w:t>
            </w:r>
            <w:proofErr w:type="spellEnd"/>
            <w:r>
              <w:rPr>
                <w:color w:val="000000"/>
                <w:lang w:val="en-US" w:eastAsia="ro-RO"/>
              </w:rPr>
              <w:t xml:space="preserve"> </w:t>
            </w:r>
            <w:proofErr w:type="spellStart"/>
            <w:r>
              <w:rPr>
                <w:color w:val="000000"/>
                <w:lang w:val="en-US" w:eastAsia="ro-RO"/>
              </w:rPr>
              <w:t>persoanele</w:t>
            </w:r>
            <w:proofErr w:type="spellEnd"/>
            <w:r>
              <w:rPr>
                <w:color w:val="000000"/>
                <w:lang w:val="en-US" w:eastAsia="ro-RO"/>
              </w:rPr>
              <w:t xml:space="preserve"> </w:t>
            </w:r>
            <w:proofErr w:type="spellStart"/>
            <w:r>
              <w:rPr>
                <w:color w:val="000000"/>
                <w:lang w:val="en-US" w:eastAsia="ro-RO"/>
              </w:rPr>
              <w:t>juridice</w:t>
            </w:r>
            <w:proofErr w:type="spellEnd"/>
            <w:r>
              <w:rPr>
                <w:color w:val="000000"/>
                <w:lang w:val="en-US" w:eastAsia="ro-RO"/>
              </w:rPr>
              <w:t xml:space="preserve"> </w:t>
            </w:r>
            <w:proofErr w:type="spellStart"/>
            <w:r>
              <w:rPr>
                <w:color w:val="000000"/>
                <w:lang w:val="en-US" w:eastAsia="ro-RO"/>
              </w:rPr>
              <w:t>şi</w:t>
            </w:r>
            <w:proofErr w:type="spellEnd"/>
            <w:r>
              <w:rPr>
                <w:color w:val="000000"/>
                <w:lang w:val="en-US" w:eastAsia="ro-RO"/>
              </w:rPr>
              <w:t xml:space="preserve"> </w:t>
            </w:r>
            <w:proofErr w:type="spellStart"/>
            <w:r>
              <w:rPr>
                <w:color w:val="000000"/>
                <w:lang w:val="en-US" w:eastAsia="ro-RO"/>
              </w:rPr>
              <w:t>fizice</w:t>
            </w:r>
            <w:proofErr w:type="spellEnd"/>
            <w:r>
              <w:rPr>
                <w:color w:val="000000"/>
                <w:lang w:val="en-US" w:eastAsia="ro-RO"/>
              </w:rPr>
              <w:t xml:space="preserve"> </w:t>
            </w:r>
            <w:proofErr w:type="spellStart"/>
            <w:r>
              <w:rPr>
                <w:color w:val="000000"/>
                <w:lang w:val="en-US" w:eastAsia="ro-RO"/>
              </w:rPr>
              <w:t>înregistrate</w:t>
            </w:r>
            <w:proofErr w:type="spellEnd"/>
            <w:r>
              <w:rPr>
                <w:color w:val="000000"/>
                <w:lang w:val="en-US" w:eastAsia="ro-RO"/>
              </w:rPr>
              <w:t xml:space="preserve"> </w:t>
            </w:r>
            <w:proofErr w:type="spellStart"/>
            <w:r>
              <w:rPr>
                <w:color w:val="000000"/>
                <w:lang w:val="en-US" w:eastAsia="ro-RO"/>
              </w:rPr>
              <w:t>în</w:t>
            </w:r>
            <w:proofErr w:type="spellEnd"/>
            <w:r>
              <w:rPr>
                <w:color w:val="000000"/>
                <w:lang w:val="en-US" w:eastAsia="ro-RO"/>
              </w:rPr>
              <w:t xml:space="preserve"> </w:t>
            </w:r>
            <w:proofErr w:type="spellStart"/>
            <w:r>
              <w:rPr>
                <w:color w:val="000000"/>
                <w:lang w:val="en-US" w:eastAsia="ro-RO"/>
              </w:rPr>
              <w:t>calitate</w:t>
            </w:r>
            <w:proofErr w:type="spellEnd"/>
            <w:r>
              <w:rPr>
                <w:color w:val="000000"/>
                <w:lang w:val="en-US" w:eastAsia="ro-RO"/>
              </w:rPr>
              <w:t xml:space="preserve"> de </w:t>
            </w:r>
            <w:proofErr w:type="spellStart"/>
            <w:r>
              <w:rPr>
                <w:color w:val="000000"/>
                <w:lang w:val="en-US" w:eastAsia="ro-RO"/>
              </w:rPr>
              <w:t>întreprinzător</w:t>
            </w:r>
            <w:proofErr w:type="spellEnd"/>
          </w:p>
          <w:p w:rsidR="00830641" w:rsidRDefault="00830641" w:rsidP="00830641">
            <w:pPr>
              <w:numPr>
                <w:ilvl w:val="0"/>
                <w:numId w:val="12"/>
              </w:numPr>
              <w:suppressAutoHyphens/>
              <w:ind w:left="380"/>
              <w:rPr>
                <w:color w:val="000000"/>
                <w:sz w:val="24"/>
                <w:szCs w:val="24"/>
                <w:lang w:val="en-US" w:eastAsia="ro-RO"/>
              </w:rPr>
            </w:pPr>
            <w:proofErr w:type="spellStart"/>
            <w:r>
              <w:rPr>
                <w:color w:val="000000"/>
                <w:lang w:val="en-US" w:eastAsia="ro-RO"/>
              </w:rPr>
              <w:t>achitat</w:t>
            </w:r>
            <w:proofErr w:type="spellEnd"/>
            <w:r>
              <w:rPr>
                <w:color w:val="000000"/>
                <w:lang w:val="en-US" w:eastAsia="ro-RO"/>
              </w:rPr>
              <w:t xml:space="preserve"> de </w:t>
            </w:r>
            <w:proofErr w:type="spellStart"/>
            <w:r>
              <w:rPr>
                <w:color w:val="000000"/>
                <w:lang w:val="en-US" w:eastAsia="ro-RO"/>
              </w:rPr>
              <w:t>către</w:t>
            </w:r>
            <w:proofErr w:type="spellEnd"/>
            <w:r>
              <w:rPr>
                <w:color w:val="000000"/>
                <w:lang w:val="en-US" w:eastAsia="ro-RO"/>
              </w:rPr>
              <w:t xml:space="preserve"> </w:t>
            </w:r>
            <w:proofErr w:type="spellStart"/>
            <w:r>
              <w:rPr>
                <w:color w:val="000000"/>
                <w:lang w:val="en-US" w:eastAsia="ro-RO"/>
              </w:rPr>
              <w:t>persoanele</w:t>
            </w:r>
            <w:proofErr w:type="spellEnd"/>
            <w:r>
              <w:rPr>
                <w:color w:val="000000"/>
                <w:lang w:val="en-US" w:eastAsia="ro-RO"/>
              </w:rPr>
              <w:t xml:space="preserve"> </w:t>
            </w:r>
            <w:proofErr w:type="spellStart"/>
            <w:r>
              <w:rPr>
                <w:color w:val="000000"/>
                <w:lang w:val="en-US" w:eastAsia="ro-RO"/>
              </w:rPr>
              <w:t>fizice</w:t>
            </w:r>
            <w:proofErr w:type="spellEnd"/>
            <w:r>
              <w:rPr>
                <w:color w:val="000000"/>
                <w:lang w:val="en-US" w:eastAsia="ro-RO"/>
              </w:rPr>
              <w:t xml:space="preserve"> – </w:t>
            </w:r>
            <w:proofErr w:type="spellStart"/>
            <w:r>
              <w:rPr>
                <w:color w:val="000000"/>
                <w:lang w:val="en-US" w:eastAsia="ro-RO"/>
              </w:rPr>
              <w:t>cetăţeni</w:t>
            </w:r>
            <w:proofErr w:type="spellEnd"/>
          </w:p>
        </w:tc>
        <w:tc>
          <w:tcPr>
            <w:tcW w:w="1276" w:type="dxa"/>
            <w:tcBorders>
              <w:top w:val="single" w:sz="4" w:space="0" w:color="auto"/>
              <w:left w:val="single" w:sz="4" w:space="0" w:color="auto"/>
              <w:bottom w:val="single" w:sz="4" w:space="0" w:color="auto"/>
              <w:right w:val="single" w:sz="4" w:space="0" w:color="auto"/>
            </w:tcBorders>
          </w:tcPr>
          <w:p w:rsidR="00830641" w:rsidRDefault="00830641">
            <w:pPr>
              <w:rPr>
                <w:color w:val="000000"/>
                <w:sz w:val="24"/>
                <w:szCs w:val="24"/>
                <w:lang w:val="en-US" w:eastAsia="ro-RO"/>
              </w:rPr>
            </w:pPr>
          </w:p>
          <w:p w:rsidR="00830641" w:rsidRDefault="00830641">
            <w:pPr>
              <w:rPr>
                <w:color w:val="000000"/>
                <w:lang w:val="en-US" w:eastAsia="ro-RO"/>
              </w:rPr>
            </w:pPr>
          </w:p>
          <w:p w:rsidR="00830641" w:rsidRDefault="00830641">
            <w:pPr>
              <w:rPr>
                <w:color w:val="000000"/>
                <w:lang w:val="en-US" w:eastAsia="ro-RO"/>
              </w:rPr>
            </w:pPr>
          </w:p>
          <w:p w:rsidR="00830641" w:rsidRDefault="00830641">
            <w:pPr>
              <w:rPr>
                <w:color w:val="000000"/>
                <w:lang w:val="en-US" w:eastAsia="ro-RO"/>
              </w:rPr>
            </w:pPr>
          </w:p>
          <w:p w:rsidR="00830641" w:rsidRDefault="00830641">
            <w:pPr>
              <w:rPr>
                <w:color w:val="000000"/>
                <w:lang w:val="en-US" w:eastAsia="ro-RO"/>
              </w:rPr>
            </w:pPr>
          </w:p>
          <w:p w:rsidR="00830641" w:rsidRDefault="00830641">
            <w:pPr>
              <w:rPr>
                <w:color w:val="000000"/>
                <w:lang w:val="en-US" w:eastAsia="ro-RO"/>
              </w:rPr>
            </w:pPr>
          </w:p>
          <w:p w:rsidR="00830641" w:rsidRDefault="00830641">
            <w:pPr>
              <w:rPr>
                <w:color w:val="000000"/>
                <w:lang w:val="en-US" w:eastAsia="ro-RO"/>
              </w:rPr>
            </w:pPr>
            <w:r>
              <w:rPr>
                <w:color w:val="000000"/>
                <w:lang w:val="en-US" w:eastAsia="ro-RO"/>
              </w:rPr>
              <w:t>113230</w:t>
            </w:r>
          </w:p>
          <w:p w:rsidR="00830641" w:rsidRDefault="00830641">
            <w:pPr>
              <w:rPr>
                <w:color w:val="000000"/>
                <w:lang w:val="en-US" w:eastAsia="ro-RO"/>
              </w:rPr>
            </w:pPr>
          </w:p>
          <w:p w:rsidR="00830641" w:rsidRDefault="00830641">
            <w:pPr>
              <w:rPr>
                <w:color w:val="000000"/>
                <w:sz w:val="24"/>
                <w:szCs w:val="24"/>
                <w:lang w:val="ro-MO" w:eastAsia="ro-RO"/>
              </w:rPr>
            </w:pPr>
            <w:r>
              <w:rPr>
                <w:color w:val="000000"/>
                <w:lang w:val="en-US" w:eastAsia="ro-RO"/>
              </w:rPr>
              <w:t>113240</w:t>
            </w:r>
          </w:p>
        </w:tc>
        <w:tc>
          <w:tcPr>
            <w:tcW w:w="3196" w:type="dxa"/>
            <w:tcBorders>
              <w:top w:val="single" w:sz="4" w:space="0" w:color="auto"/>
              <w:left w:val="single" w:sz="4" w:space="0" w:color="auto"/>
              <w:bottom w:val="single" w:sz="4" w:space="0" w:color="auto"/>
              <w:right w:val="single" w:sz="4" w:space="0" w:color="auto"/>
            </w:tcBorders>
          </w:tcPr>
          <w:p w:rsidR="00830641" w:rsidRDefault="00830641">
            <w:pPr>
              <w:rPr>
                <w:color w:val="000000"/>
                <w:sz w:val="24"/>
                <w:szCs w:val="24"/>
                <w:lang w:val="en-US" w:eastAsia="ro-RO"/>
              </w:rPr>
            </w:pPr>
          </w:p>
          <w:p w:rsidR="00830641" w:rsidRDefault="00830641">
            <w:pPr>
              <w:rPr>
                <w:color w:val="000000"/>
                <w:lang w:val="en-US" w:eastAsia="ro-RO"/>
              </w:rPr>
            </w:pPr>
          </w:p>
          <w:p w:rsidR="00830641" w:rsidRDefault="00830641">
            <w:pPr>
              <w:rPr>
                <w:color w:val="000000"/>
                <w:lang w:val="en-US" w:eastAsia="ro-RO"/>
              </w:rPr>
            </w:pPr>
          </w:p>
          <w:p w:rsidR="00830641" w:rsidRDefault="00830641">
            <w:pPr>
              <w:rPr>
                <w:color w:val="000000"/>
                <w:lang w:val="en-US" w:eastAsia="ro-RO"/>
              </w:rPr>
            </w:pPr>
          </w:p>
          <w:p w:rsidR="00830641" w:rsidRDefault="00830641">
            <w:pPr>
              <w:rPr>
                <w:color w:val="000000"/>
                <w:lang w:val="en-US" w:eastAsia="ro-RO"/>
              </w:rPr>
            </w:pPr>
          </w:p>
          <w:p w:rsidR="00830641" w:rsidRDefault="00830641">
            <w:pPr>
              <w:rPr>
                <w:color w:val="000000"/>
                <w:lang w:val="en-US" w:eastAsia="ro-RO"/>
              </w:rPr>
            </w:pPr>
          </w:p>
          <w:p w:rsidR="00830641" w:rsidRDefault="00830641">
            <w:pPr>
              <w:rPr>
                <w:color w:val="000000"/>
                <w:sz w:val="24"/>
                <w:szCs w:val="24"/>
                <w:lang w:val="ro-MO" w:eastAsia="ro-RO"/>
              </w:rPr>
            </w:pPr>
            <w:r>
              <w:rPr>
                <w:color w:val="000000"/>
                <w:lang w:val="en-US" w:eastAsia="ro-RO"/>
              </w:rPr>
              <w:t xml:space="preserve">01 % din </w:t>
            </w:r>
            <w:proofErr w:type="spellStart"/>
            <w:r>
              <w:rPr>
                <w:color w:val="000000"/>
                <w:lang w:val="en-US" w:eastAsia="ro-RO"/>
              </w:rPr>
              <w:t>baza</w:t>
            </w:r>
            <w:proofErr w:type="spellEnd"/>
            <w:r>
              <w:rPr>
                <w:color w:val="000000"/>
                <w:lang w:val="en-US" w:eastAsia="ro-RO"/>
              </w:rPr>
              <w:t xml:space="preserve"> </w:t>
            </w:r>
            <w:proofErr w:type="spellStart"/>
            <w:r>
              <w:rPr>
                <w:color w:val="000000"/>
                <w:lang w:val="en-US" w:eastAsia="ro-RO"/>
              </w:rPr>
              <w:t>impozabilă</w:t>
            </w:r>
            <w:proofErr w:type="spellEnd"/>
            <w:r>
              <w:rPr>
                <w:color w:val="000000"/>
                <w:lang w:val="en-US" w:eastAsia="ro-RO"/>
              </w:rPr>
              <w:t xml:space="preserve"> a </w:t>
            </w:r>
            <w:proofErr w:type="spellStart"/>
            <w:r>
              <w:rPr>
                <w:color w:val="000000"/>
                <w:lang w:val="en-US" w:eastAsia="ro-RO"/>
              </w:rPr>
              <w:t>bunurilor</w:t>
            </w:r>
            <w:proofErr w:type="spellEnd"/>
            <w:r>
              <w:rPr>
                <w:color w:val="000000"/>
                <w:lang w:val="en-US" w:eastAsia="ro-RO"/>
              </w:rPr>
              <w:t xml:space="preserve"> </w:t>
            </w:r>
            <w:proofErr w:type="spellStart"/>
            <w:r>
              <w:rPr>
                <w:color w:val="000000"/>
                <w:lang w:val="en-US" w:eastAsia="ro-RO"/>
              </w:rPr>
              <w:t>imobiliare</w:t>
            </w:r>
            <w:proofErr w:type="spellEnd"/>
          </w:p>
        </w:tc>
      </w:tr>
    </w:tbl>
    <w:p w:rsidR="00830641" w:rsidRDefault="00830641" w:rsidP="00830641">
      <w:pPr>
        <w:pStyle w:val="cb"/>
        <w:jc w:val="left"/>
        <w:rPr>
          <w:color w:val="000000"/>
          <w:sz w:val="28"/>
          <w:szCs w:val="28"/>
          <w:lang w:val="ro-MO"/>
        </w:rPr>
      </w:pPr>
    </w:p>
    <w:p w:rsidR="00923032" w:rsidRDefault="00923032" w:rsidP="00830641">
      <w:pPr>
        <w:pStyle w:val="cb"/>
        <w:rPr>
          <w:color w:val="000000"/>
          <w:sz w:val="28"/>
          <w:szCs w:val="28"/>
          <w:lang w:val="ro-MO"/>
        </w:rPr>
      </w:pPr>
    </w:p>
    <w:p w:rsidR="00923032" w:rsidRDefault="00923032" w:rsidP="00830641">
      <w:pPr>
        <w:pStyle w:val="cb"/>
        <w:rPr>
          <w:color w:val="000000"/>
          <w:sz w:val="28"/>
          <w:szCs w:val="28"/>
          <w:lang w:val="ro-MO"/>
        </w:rPr>
      </w:pPr>
    </w:p>
    <w:p w:rsidR="00923032" w:rsidRDefault="00923032" w:rsidP="00830641">
      <w:pPr>
        <w:pStyle w:val="cb"/>
        <w:rPr>
          <w:color w:val="000000"/>
          <w:sz w:val="28"/>
          <w:szCs w:val="28"/>
          <w:lang w:val="ro-MO"/>
        </w:rPr>
      </w:pPr>
    </w:p>
    <w:p w:rsidR="00830641" w:rsidRDefault="00830641" w:rsidP="00830641">
      <w:pPr>
        <w:pStyle w:val="cb"/>
        <w:rPr>
          <w:color w:val="000000"/>
          <w:sz w:val="28"/>
          <w:szCs w:val="28"/>
          <w:lang w:val="ro-MO"/>
        </w:rPr>
      </w:pPr>
      <w:r>
        <w:rPr>
          <w:color w:val="000000"/>
          <w:sz w:val="28"/>
          <w:szCs w:val="28"/>
          <w:lang w:val="ro-MO"/>
        </w:rPr>
        <w:t>2. Taxele locale, termenele lor de plată şi de</w:t>
      </w:r>
    </w:p>
    <w:p w:rsidR="00830641" w:rsidRDefault="00830641" w:rsidP="00830641">
      <w:pPr>
        <w:pStyle w:val="cb"/>
        <w:rPr>
          <w:b w:val="0"/>
          <w:color w:val="000000"/>
          <w:sz w:val="28"/>
          <w:szCs w:val="28"/>
          <w:lang w:val="ro-MO"/>
        </w:rPr>
      </w:pPr>
      <w:r>
        <w:rPr>
          <w:color w:val="000000"/>
          <w:sz w:val="28"/>
          <w:szCs w:val="28"/>
          <w:lang w:val="ro-MO"/>
        </w:rPr>
        <w:t>prezentare a dărilor de seamă fiscale</w:t>
      </w:r>
    </w:p>
    <w:tbl>
      <w:tblPr>
        <w:tblW w:w="9713" w:type="dxa"/>
        <w:jc w:val="center"/>
        <w:tblLook w:val="00A0"/>
      </w:tblPr>
      <w:tblGrid>
        <w:gridCol w:w="1989"/>
        <w:gridCol w:w="3152"/>
        <w:gridCol w:w="2551"/>
        <w:gridCol w:w="2021"/>
      </w:tblGrid>
      <w:tr w:rsidR="00830641" w:rsidRPr="00451750" w:rsidTr="00830641">
        <w:trPr>
          <w:tblHeade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hideMark/>
          </w:tcPr>
          <w:p w:rsidR="00830641" w:rsidRDefault="00830641">
            <w:pPr>
              <w:pStyle w:val="cb"/>
              <w:rPr>
                <w:color w:val="000000"/>
                <w:lang w:val="ro-MO" w:eastAsia="ro-RO"/>
              </w:rPr>
            </w:pPr>
            <w:r>
              <w:rPr>
                <w:color w:val="000000"/>
                <w:lang w:val="ro-MO" w:eastAsia="ro-RO"/>
              </w:rPr>
              <w:t>Denumirea taxei</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hideMark/>
          </w:tcPr>
          <w:p w:rsidR="00830641" w:rsidRDefault="00830641">
            <w:pPr>
              <w:pStyle w:val="cb"/>
              <w:rPr>
                <w:color w:val="000000"/>
                <w:lang w:val="ro-MO" w:eastAsia="ro-RO"/>
              </w:rPr>
            </w:pPr>
            <w:r>
              <w:rPr>
                <w:color w:val="000000"/>
                <w:lang w:val="ro-MO" w:eastAsia="ro-RO"/>
              </w:rPr>
              <w:t>Baza impozabilă a obiectului impunerii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hideMark/>
          </w:tcPr>
          <w:p w:rsidR="00830641" w:rsidRDefault="00830641">
            <w:pPr>
              <w:pStyle w:val="cb"/>
              <w:rPr>
                <w:color w:val="000000"/>
                <w:lang w:val="ro-MO" w:eastAsia="ro-RO"/>
              </w:rPr>
            </w:pPr>
            <w:r>
              <w:rPr>
                <w:color w:val="000000"/>
                <w:lang w:val="ro-MO" w:eastAsia="ro-RO"/>
              </w:rPr>
              <w:t>Unitatea de măsură a cotei şi</w:t>
            </w:r>
          </w:p>
          <w:p w:rsidR="00830641" w:rsidRDefault="00830641">
            <w:pPr>
              <w:pStyle w:val="cb"/>
              <w:rPr>
                <w:color w:val="000000"/>
                <w:lang w:val="ro-MO" w:eastAsia="ro-RO"/>
              </w:rPr>
            </w:pPr>
            <w:r>
              <w:rPr>
                <w:color w:val="000000"/>
                <w:lang w:val="ro-MO" w:eastAsia="ro-RO"/>
              </w:rPr>
              <w:t>mărimea taxei</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hideMark/>
          </w:tcPr>
          <w:p w:rsidR="00830641" w:rsidRDefault="00830641">
            <w:pPr>
              <w:jc w:val="center"/>
              <w:rPr>
                <w:b/>
                <w:bCs/>
                <w:color w:val="000000"/>
                <w:sz w:val="24"/>
                <w:szCs w:val="24"/>
                <w:lang w:val="ro-MO" w:eastAsia="ro-RO"/>
              </w:rPr>
            </w:pPr>
            <w:r>
              <w:rPr>
                <w:b/>
                <w:bCs/>
                <w:color w:val="000000"/>
                <w:lang w:val="ro-MO" w:eastAsia="ro-RO"/>
              </w:rPr>
              <w:t xml:space="preserve">Termenele de plată a taxei şi de prezentare a dărilor de seamă fiscale de către subiecţii impunerii </w:t>
            </w:r>
            <w:r>
              <w:rPr>
                <w:b/>
                <w:bCs/>
                <w:color w:val="000000"/>
                <w:lang w:val="ro-MO" w:eastAsia="ro-RO"/>
              </w:rPr>
              <w:br/>
              <w:t>şi organele împuternicite</w:t>
            </w:r>
          </w:p>
        </w:tc>
      </w:tr>
      <w:tr w:rsidR="00830641" w:rsidTr="00830641">
        <w:trP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830641" w:rsidRDefault="00830641">
            <w:pPr>
              <w:jc w:val="center"/>
              <w:rPr>
                <w:bCs/>
                <w:color w:val="000000"/>
                <w:sz w:val="24"/>
                <w:szCs w:val="24"/>
                <w:lang w:val="ro-MO" w:eastAsia="ro-RO"/>
              </w:rPr>
            </w:pPr>
            <w:r>
              <w:rPr>
                <w:bCs/>
                <w:color w:val="000000"/>
                <w:lang w:val="ro-MO" w:eastAsia="ro-RO"/>
              </w:rPr>
              <w:t>1</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830641" w:rsidRDefault="00830641">
            <w:pPr>
              <w:jc w:val="center"/>
              <w:rPr>
                <w:bCs/>
                <w:color w:val="000000"/>
                <w:sz w:val="24"/>
                <w:szCs w:val="24"/>
                <w:lang w:val="ro-MO" w:eastAsia="ro-RO"/>
              </w:rPr>
            </w:pPr>
            <w:r>
              <w:rPr>
                <w:bCs/>
                <w:color w:val="000000"/>
                <w:lang w:val="ro-MO" w:eastAsia="ro-RO"/>
              </w:rPr>
              <w:t>2</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830641" w:rsidRDefault="00830641">
            <w:pPr>
              <w:jc w:val="center"/>
              <w:rPr>
                <w:bCs/>
                <w:color w:val="000000"/>
                <w:sz w:val="24"/>
                <w:szCs w:val="24"/>
                <w:lang w:val="ro-MO" w:eastAsia="ro-RO"/>
              </w:rPr>
            </w:pPr>
            <w:r>
              <w:rPr>
                <w:bCs/>
                <w:color w:val="000000"/>
                <w:lang w:val="ro-MO" w:eastAsia="ro-RO"/>
              </w:rPr>
              <w:t>3</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830641" w:rsidRDefault="00830641">
            <w:pPr>
              <w:jc w:val="center"/>
              <w:rPr>
                <w:bCs/>
                <w:color w:val="000000"/>
                <w:sz w:val="24"/>
                <w:szCs w:val="24"/>
                <w:lang w:val="ro-MO" w:eastAsia="ro-RO"/>
              </w:rPr>
            </w:pPr>
            <w:r>
              <w:rPr>
                <w:bCs/>
                <w:color w:val="000000"/>
                <w:lang w:val="ro-MO" w:eastAsia="ro-RO"/>
              </w:rPr>
              <w:t>4</w:t>
            </w:r>
          </w:p>
        </w:tc>
      </w:tr>
      <w:tr w:rsidR="00830641" w:rsidRPr="00451750" w:rsidTr="00830641">
        <w:trP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830641" w:rsidRPr="002C3943" w:rsidRDefault="00830641">
            <w:pPr>
              <w:rPr>
                <w:color w:val="000000"/>
                <w:sz w:val="28"/>
                <w:szCs w:val="28"/>
                <w:lang w:val="ro-MO" w:eastAsia="ro-RO"/>
              </w:rPr>
            </w:pPr>
            <w:r w:rsidRPr="002C3943">
              <w:rPr>
                <w:color w:val="000000"/>
                <w:sz w:val="28"/>
                <w:szCs w:val="28"/>
                <w:lang w:val="ro-MO" w:eastAsia="ro-RO"/>
              </w:rPr>
              <w:t>a) Taxă pentru amenajarea teritoriului</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830641" w:rsidRPr="002C3943" w:rsidRDefault="00830641">
            <w:pPr>
              <w:rPr>
                <w:color w:val="000000"/>
                <w:sz w:val="28"/>
                <w:szCs w:val="28"/>
                <w:lang w:val="ro-MO" w:eastAsia="ro-RO"/>
              </w:rPr>
            </w:pPr>
            <w:r w:rsidRPr="002C3943">
              <w:rPr>
                <w:color w:val="000000"/>
                <w:sz w:val="28"/>
                <w:szCs w:val="28"/>
                <w:lang w:val="ro-MO" w:eastAsia="ro-RO"/>
              </w:rPr>
              <w:t>Numărul mediu scriptic trimestrial al salariaţilor şi/sau fondatorii întreprinderilor în cazul în care aceştia activează în întreprinderile fondate, însă nu sînt incluşi în efectivul trimestrial de salariaţi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830641" w:rsidRPr="002C3943" w:rsidRDefault="00830641">
            <w:pPr>
              <w:rPr>
                <w:color w:val="000000"/>
                <w:sz w:val="28"/>
                <w:szCs w:val="28"/>
                <w:lang w:val="ro-MO" w:eastAsia="ro-RO"/>
              </w:rPr>
            </w:pPr>
            <w:r w:rsidRPr="002C3943">
              <w:rPr>
                <w:b/>
                <w:color w:val="000000"/>
                <w:sz w:val="28"/>
                <w:szCs w:val="28"/>
                <w:lang w:val="ro-MO" w:eastAsia="ro-RO"/>
              </w:rPr>
              <w:t>100 lei</w:t>
            </w:r>
            <w:r w:rsidRPr="002C3943">
              <w:rPr>
                <w:color w:val="000000"/>
                <w:sz w:val="28"/>
                <w:szCs w:val="28"/>
                <w:lang w:val="ro-MO" w:eastAsia="ro-RO"/>
              </w:rPr>
              <w:t xml:space="preserve"> anual pentru fiecare salariat şi/sau fondator al întreprinderii, în cazul în care acesta activează în întreprinderea fondată, însă nu este inclus în efectivul trimestrial de salariaţi</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830641" w:rsidRPr="002C3943" w:rsidRDefault="00830641">
            <w:pPr>
              <w:rPr>
                <w:color w:val="000000"/>
                <w:sz w:val="28"/>
                <w:szCs w:val="28"/>
                <w:lang w:val="ro-MO" w:eastAsia="ro-RO"/>
              </w:rPr>
            </w:pPr>
            <w:r w:rsidRPr="002C3943">
              <w:rPr>
                <w:color w:val="000000"/>
                <w:sz w:val="28"/>
                <w:szCs w:val="28"/>
                <w:lang w:val="ro-MO" w:eastAsia="ro-RO"/>
              </w:rPr>
              <w:t>Trimestrial, pînă la data de 25 a lunii imediat următoare trimestrului gestionar</w:t>
            </w:r>
          </w:p>
        </w:tc>
      </w:tr>
      <w:tr w:rsidR="00923032" w:rsidRPr="00451750" w:rsidTr="00830641">
        <w:trP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923032" w:rsidRPr="002C3943" w:rsidRDefault="00A02509">
            <w:pPr>
              <w:rPr>
                <w:color w:val="000000"/>
                <w:sz w:val="28"/>
                <w:szCs w:val="28"/>
                <w:lang w:val="ro-RO" w:eastAsia="ro-RO"/>
              </w:rPr>
            </w:pPr>
            <w:r w:rsidRPr="002C3943">
              <w:rPr>
                <w:color w:val="000000"/>
                <w:sz w:val="28"/>
                <w:szCs w:val="28"/>
                <w:lang w:val="ro-MO" w:eastAsia="ro-RO"/>
              </w:rPr>
              <w:t xml:space="preserve">e)taxă pentru  </w:t>
            </w:r>
            <w:r w:rsidRPr="002C3943">
              <w:rPr>
                <w:color w:val="000000"/>
                <w:sz w:val="28"/>
                <w:szCs w:val="28"/>
                <w:lang w:val="ro-MO" w:eastAsia="ro-RO"/>
              </w:rPr>
              <w:lastRenderedPageBreak/>
              <w:t>unitățile  comerciale  și/sau  de  prestări  servicii</w:t>
            </w:r>
          </w:p>
          <w:p w:rsidR="00923032" w:rsidRPr="002C3943" w:rsidRDefault="00923032">
            <w:pPr>
              <w:rPr>
                <w:color w:val="000000"/>
                <w:sz w:val="28"/>
                <w:szCs w:val="28"/>
                <w:lang w:val="ro-MO" w:eastAsia="ro-RO"/>
              </w:rPr>
            </w:pP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923032" w:rsidRPr="002C3943" w:rsidRDefault="00A02509">
            <w:pPr>
              <w:rPr>
                <w:color w:val="000000"/>
                <w:sz w:val="28"/>
                <w:szCs w:val="28"/>
                <w:lang w:val="ro-MO" w:eastAsia="ro-RO"/>
              </w:rPr>
            </w:pPr>
            <w:r w:rsidRPr="002C3943">
              <w:rPr>
                <w:color w:val="000000"/>
                <w:sz w:val="28"/>
                <w:szCs w:val="28"/>
                <w:lang w:val="ro-MO" w:eastAsia="ro-RO"/>
              </w:rPr>
              <w:lastRenderedPageBreak/>
              <w:t xml:space="preserve">Suprafața  ocupată  de  </w:t>
            </w:r>
            <w:r w:rsidRPr="002C3943">
              <w:rPr>
                <w:color w:val="000000"/>
                <w:sz w:val="28"/>
                <w:szCs w:val="28"/>
                <w:lang w:val="ro-MO" w:eastAsia="ro-RO"/>
              </w:rPr>
              <w:lastRenderedPageBreak/>
              <w:t>unitățile  de  comerț  si/sau  de  prestări  servicii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923032" w:rsidRPr="002C3943" w:rsidRDefault="00A02509">
            <w:pPr>
              <w:rPr>
                <w:color w:val="000000"/>
                <w:sz w:val="28"/>
                <w:szCs w:val="28"/>
                <w:lang w:val="ro-MO" w:eastAsia="ro-RO"/>
              </w:rPr>
            </w:pPr>
            <w:r w:rsidRPr="002C3943">
              <w:rPr>
                <w:b/>
                <w:color w:val="000000"/>
                <w:sz w:val="28"/>
                <w:szCs w:val="28"/>
                <w:lang w:val="ro-MO" w:eastAsia="ro-RO"/>
              </w:rPr>
              <w:lastRenderedPageBreak/>
              <w:t>3500 lei</w:t>
            </w:r>
            <w:r w:rsidRPr="002C3943">
              <w:rPr>
                <w:color w:val="000000"/>
                <w:sz w:val="28"/>
                <w:szCs w:val="28"/>
                <w:lang w:val="ro-MO" w:eastAsia="ro-RO"/>
              </w:rPr>
              <w:t xml:space="preserve">  anual  </w:t>
            </w:r>
            <w:r w:rsidRPr="002C3943">
              <w:rPr>
                <w:color w:val="000000"/>
                <w:sz w:val="28"/>
                <w:szCs w:val="28"/>
                <w:lang w:val="ro-MO" w:eastAsia="ro-RO"/>
              </w:rPr>
              <w:lastRenderedPageBreak/>
              <w:t>pentru  fiecare  unitate   de  comerț  și/sau  de  prestări  servicii</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923032" w:rsidRPr="002C3943" w:rsidRDefault="00A02509">
            <w:pPr>
              <w:rPr>
                <w:color w:val="000000"/>
                <w:sz w:val="28"/>
                <w:szCs w:val="28"/>
                <w:lang w:val="ro-MO" w:eastAsia="ro-RO"/>
              </w:rPr>
            </w:pPr>
            <w:r w:rsidRPr="002C3943">
              <w:rPr>
                <w:color w:val="000000"/>
                <w:sz w:val="28"/>
                <w:szCs w:val="28"/>
                <w:lang w:val="ro-MO" w:eastAsia="ro-RO"/>
              </w:rPr>
              <w:lastRenderedPageBreak/>
              <w:t xml:space="preserve">Trimestrial, pînă </w:t>
            </w:r>
            <w:r w:rsidRPr="002C3943">
              <w:rPr>
                <w:color w:val="000000"/>
                <w:sz w:val="28"/>
                <w:szCs w:val="28"/>
                <w:lang w:val="ro-MO" w:eastAsia="ro-RO"/>
              </w:rPr>
              <w:lastRenderedPageBreak/>
              <w:t>la data de 25 a lunii imediat următoare trimestrului gestionar</w:t>
            </w:r>
          </w:p>
        </w:tc>
      </w:tr>
    </w:tbl>
    <w:p w:rsidR="00830641" w:rsidRDefault="00830641" w:rsidP="00830641">
      <w:pPr>
        <w:rPr>
          <w:color w:val="000000"/>
          <w:sz w:val="24"/>
          <w:szCs w:val="24"/>
          <w:lang w:val="en-US"/>
        </w:rPr>
      </w:pPr>
    </w:p>
    <w:p w:rsidR="00830641" w:rsidRDefault="00830641" w:rsidP="00830641">
      <w:pPr>
        <w:jc w:val="both"/>
        <w:rPr>
          <w:color w:val="000000"/>
          <w:sz w:val="28"/>
          <w:szCs w:val="28"/>
          <w:lang w:val="ro-MO"/>
        </w:rPr>
      </w:pPr>
      <w:r>
        <w:rPr>
          <w:bCs/>
          <w:color w:val="000000"/>
          <w:sz w:val="28"/>
          <w:szCs w:val="28"/>
          <w:lang w:val="ro-MO"/>
        </w:rPr>
        <w:t>Notă:</w:t>
      </w:r>
      <w:r>
        <w:rPr>
          <w:color w:val="000000"/>
          <w:sz w:val="28"/>
          <w:szCs w:val="28"/>
          <w:lang w:val="ro-MO"/>
        </w:rPr>
        <w:t xml:space="preserve"> În lipsa obiectului impunerii în perioada gestionară, nu se prezintă dare de seamă </w:t>
      </w:r>
    </w:p>
    <w:p w:rsidR="00830641" w:rsidRDefault="00830641" w:rsidP="00830641">
      <w:pPr>
        <w:rPr>
          <w:color w:val="000000"/>
          <w:sz w:val="28"/>
          <w:szCs w:val="28"/>
          <w:lang w:val="ro-MO"/>
        </w:rPr>
      </w:pPr>
    </w:p>
    <w:p w:rsidR="00830641" w:rsidRDefault="00830641" w:rsidP="00830641">
      <w:pPr>
        <w:rPr>
          <w:b/>
          <w:color w:val="000000"/>
          <w:sz w:val="28"/>
          <w:szCs w:val="28"/>
          <w:lang w:val="ro-MO"/>
        </w:rPr>
        <w:sectPr w:rsidR="00830641">
          <w:pgSz w:w="11906" w:h="16838"/>
          <w:pgMar w:top="851" w:right="851" w:bottom="414" w:left="1021" w:header="709" w:footer="709" w:gutter="0"/>
          <w:cols w:space="720"/>
        </w:sectPr>
      </w:pPr>
    </w:p>
    <w:p w:rsidR="00A02509" w:rsidRPr="002C3943" w:rsidRDefault="00A02509" w:rsidP="00A02509">
      <w:pPr>
        <w:jc w:val="center"/>
        <w:rPr>
          <w:b/>
          <w:color w:val="000000" w:themeColor="text1"/>
          <w:sz w:val="22"/>
          <w:szCs w:val="22"/>
          <w:lang w:val="ro-MO"/>
        </w:rPr>
      </w:pPr>
      <w:r w:rsidRPr="002C3943">
        <w:rPr>
          <w:b/>
          <w:color w:val="000000" w:themeColor="text1"/>
          <w:sz w:val="22"/>
          <w:szCs w:val="22"/>
          <w:lang w:val="ro-MO"/>
        </w:rPr>
        <w:lastRenderedPageBreak/>
        <w:t>b) Taxa pentru unităţile comerciale şi/sau de prestări servicii, cu excepţia celor care se află total în zona de protecţie a drumurilor din afara perimetrului localităţilor</w:t>
      </w:r>
    </w:p>
    <w:tbl>
      <w:tblPr>
        <w:tblW w:w="15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3"/>
        <w:gridCol w:w="2092"/>
        <w:gridCol w:w="720"/>
        <w:gridCol w:w="720"/>
        <w:gridCol w:w="720"/>
        <w:gridCol w:w="720"/>
        <w:gridCol w:w="720"/>
        <w:gridCol w:w="720"/>
        <w:gridCol w:w="720"/>
        <w:gridCol w:w="720"/>
        <w:gridCol w:w="720"/>
        <w:gridCol w:w="720"/>
        <w:gridCol w:w="720"/>
        <w:gridCol w:w="720"/>
        <w:gridCol w:w="720"/>
        <w:gridCol w:w="720"/>
        <w:gridCol w:w="720"/>
        <w:gridCol w:w="720"/>
        <w:gridCol w:w="720"/>
        <w:gridCol w:w="720"/>
      </w:tblGrid>
      <w:tr w:rsidR="00A02509" w:rsidRPr="00451750" w:rsidTr="00A02509">
        <w:trPr>
          <w:trHeight w:val="557"/>
          <w:tblHead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A02509" w:rsidRPr="002C3943" w:rsidRDefault="00A02509">
            <w:pPr>
              <w:jc w:val="center"/>
              <w:rPr>
                <w:b/>
                <w:color w:val="000000" w:themeColor="text1"/>
                <w:sz w:val="22"/>
                <w:szCs w:val="22"/>
                <w:lang w:val="ro-MO"/>
              </w:rPr>
            </w:pPr>
            <w:r w:rsidRPr="002C3943">
              <w:rPr>
                <w:b/>
                <w:color w:val="000000" w:themeColor="text1"/>
                <w:sz w:val="22"/>
                <w:szCs w:val="22"/>
                <w:lang w:val="ro-MO"/>
              </w:rPr>
              <w:t>Nr</w:t>
            </w:r>
          </w:p>
        </w:tc>
        <w:tc>
          <w:tcPr>
            <w:tcW w:w="2094" w:type="dxa"/>
            <w:vMerge w:val="restart"/>
            <w:tcBorders>
              <w:top w:val="single" w:sz="4" w:space="0" w:color="auto"/>
              <w:left w:val="single" w:sz="4" w:space="0" w:color="auto"/>
              <w:bottom w:val="single" w:sz="4" w:space="0" w:color="auto"/>
              <w:right w:val="single" w:sz="4" w:space="0" w:color="auto"/>
            </w:tcBorders>
            <w:vAlign w:val="center"/>
            <w:hideMark/>
          </w:tcPr>
          <w:p w:rsidR="00A02509" w:rsidRPr="002C3943" w:rsidRDefault="00A02509">
            <w:pPr>
              <w:jc w:val="center"/>
              <w:rPr>
                <w:b/>
                <w:color w:val="000000" w:themeColor="text1"/>
                <w:sz w:val="22"/>
                <w:szCs w:val="22"/>
                <w:lang w:val="ro-MO"/>
              </w:rPr>
            </w:pPr>
            <w:r w:rsidRPr="002C3943">
              <w:rPr>
                <w:b/>
                <w:color w:val="000000" w:themeColor="text1"/>
                <w:sz w:val="22"/>
                <w:szCs w:val="22"/>
                <w:lang w:val="ro-MO"/>
              </w:rPr>
              <w:t>Obiectele impozitării, şi categoria mărfurilor comercializate</w:t>
            </w:r>
          </w:p>
        </w:tc>
        <w:tc>
          <w:tcPr>
            <w:tcW w:w="12960" w:type="dxa"/>
            <w:gridSpan w:val="18"/>
            <w:tcBorders>
              <w:top w:val="single" w:sz="4" w:space="0" w:color="auto"/>
              <w:left w:val="single" w:sz="4" w:space="0" w:color="auto"/>
              <w:bottom w:val="single" w:sz="4" w:space="0" w:color="auto"/>
              <w:right w:val="single" w:sz="4" w:space="0" w:color="auto"/>
            </w:tcBorders>
            <w:vAlign w:val="center"/>
            <w:hideMark/>
          </w:tcPr>
          <w:p w:rsidR="00A02509" w:rsidRPr="002C3943" w:rsidRDefault="00A02509">
            <w:pPr>
              <w:jc w:val="center"/>
              <w:rPr>
                <w:b/>
                <w:color w:val="000000" w:themeColor="text1"/>
                <w:sz w:val="22"/>
                <w:szCs w:val="22"/>
                <w:lang w:val="ro-MO"/>
              </w:rPr>
            </w:pPr>
            <w:r w:rsidRPr="002C3943">
              <w:rPr>
                <w:b/>
                <w:color w:val="000000" w:themeColor="text1"/>
                <w:sz w:val="22"/>
                <w:szCs w:val="22"/>
                <w:lang w:val="ro-MO"/>
              </w:rPr>
              <w:t>Cota taxei în dependenţă de amplasarea obiectului, programului de lucru şi suprafaţa  lei /unitate</w:t>
            </w:r>
          </w:p>
        </w:tc>
      </w:tr>
      <w:tr w:rsidR="00A02509" w:rsidRPr="002C3943" w:rsidTr="00A02509">
        <w:trPr>
          <w:trHeight w:val="283"/>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02509" w:rsidRPr="002C3943" w:rsidRDefault="00A02509">
            <w:pPr>
              <w:rPr>
                <w:b/>
                <w:color w:val="000000" w:themeColor="text1"/>
                <w:sz w:val="22"/>
                <w:szCs w:val="22"/>
                <w:lang w:val="ro-MO"/>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02509" w:rsidRPr="002C3943" w:rsidRDefault="00A02509">
            <w:pPr>
              <w:rPr>
                <w:b/>
                <w:color w:val="000000" w:themeColor="text1"/>
                <w:sz w:val="22"/>
                <w:szCs w:val="22"/>
                <w:lang w:val="ro-MO"/>
              </w:rPr>
            </w:pPr>
          </w:p>
        </w:tc>
        <w:tc>
          <w:tcPr>
            <w:tcW w:w="4320" w:type="dxa"/>
            <w:gridSpan w:val="6"/>
            <w:tcBorders>
              <w:top w:val="single" w:sz="4" w:space="0" w:color="auto"/>
              <w:left w:val="single" w:sz="4" w:space="0" w:color="auto"/>
              <w:bottom w:val="single" w:sz="4" w:space="0" w:color="auto"/>
              <w:right w:val="single" w:sz="4" w:space="0" w:color="auto"/>
            </w:tcBorders>
            <w:hideMark/>
          </w:tcPr>
          <w:p w:rsidR="00A02509" w:rsidRPr="002C3943" w:rsidRDefault="00A02509">
            <w:pPr>
              <w:jc w:val="center"/>
              <w:rPr>
                <w:b/>
                <w:color w:val="000000" w:themeColor="text1"/>
                <w:sz w:val="22"/>
                <w:szCs w:val="22"/>
                <w:lang w:val="ro-MO"/>
              </w:rPr>
            </w:pPr>
            <w:r w:rsidRPr="002C3943">
              <w:rPr>
                <w:b/>
                <w:color w:val="000000" w:themeColor="text1"/>
                <w:sz w:val="22"/>
                <w:szCs w:val="22"/>
                <w:lang w:val="ro-MO"/>
              </w:rPr>
              <w:t>centru</w:t>
            </w:r>
          </w:p>
        </w:tc>
        <w:tc>
          <w:tcPr>
            <w:tcW w:w="4320" w:type="dxa"/>
            <w:gridSpan w:val="6"/>
            <w:tcBorders>
              <w:top w:val="single" w:sz="4" w:space="0" w:color="auto"/>
              <w:left w:val="single" w:sz="4" w:space="0" w:color="auto"/>
              <w:bottom w:val="single" w:sz="4" w:space="0" w:color="auto"/>
              <w:right w:val="single" w:sz="4" w:space="0" w:color="auto"/>
            </w:tcBorders>
            <w:hideMark/>
          </w:tcPr>
          <w:p w:rsidR="00A02509" w:rsidRPr="002C3943" w:rsidRDefault="00A02509">
            <w:pPr>
              <w:jc w:val="center"/>
              <w:rPr>
                <w:b/>
                <w:color w:val="000000" w:themeColor="text1"/>
                <w:sz w:val="22"/>
                <w:szCs w:val="22"/>
                <w:lang w:val="ro-MO"/>
              </w:rPr>
            </w:pPr>
            <w:r w:rsidRPr="002C3943">
              <w:rPr>
                <w:b/>
                <w:color w:val="000000" w:themeColor="text1"/>
                <w:sz w:val="22"/>
                <w:szCs w:val="22"/>
                <w:lang w:val="ro-MO"/>
              </w:rPr>
              <w:t>partea centrală</w:t>
            </w:r>
          </w:p>
        </w:tc>
        <w:tc>
          <w:tcPr>
            <w:tcW w:w="4320" w:type="dxa"/>
            <w:gridSpan w:val="6"/>
            <w:tcBorders>
              <w:top w:val="single" w:sz="4" w:space="0" w:color="auto"/>
              <w:left w:val="single" w:sz="4" w:space="0" w:color="auto"/>
              <w:bottom w:val="single" w:sz="4" w:space="0" w:color="auto"/>
              <w:right w:val="single" w:sz="4" w:space="0" w:color="auto"/>
            </w:tcBorders>
            <w:hideMark/>
          </w:tcPr>
          <w:p w:rsidR="00A02509" w:rsidRPr="002C3943" w:rsidRDefault="00A02509">
            <w:pPr>
              <w:jc w:val="center"/>
              <w:rPr>
                <w:b/>
                <w:color w:val="000000" w:themeColor="text1"/>
                <w:sz w:val="22"/>
                <w:szCs w:val="22"/>
                <w:lang w:val="ro-MO"/>
              </w:rPr>
            </w:pPr>
            <w:r w:rsidRPr="002C3943">
              <w:rPr>
                <w:b/>
                <w:color w:val="000000" w:themeColor="text1"/>
                <w:sz w:val="22"/>
                <w:szCs w:val="22"/>
                <w:lang w:val="ro-MO"/>
              </w:rPr>
              <w:t>periferia</w:t>
            </w:r>
          </w:p>
        </w:tc>
      </w:tr>
      <w:tr w:rsidR="00A02509" w:rsidRPr="002C3943" w:rsidTr="00A02509">
        <w:trPr>
          <w:trHeight w:val="728"/>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02509" w:rsidRPr="002C3943" w:rsidRDefault="00A02509">
            <w:pPr>
              <w:rPr>
                <w:b/>
                <w:color w:val="000000" w:themeColor="text1"/>
                <w:sz w:val="22"/>
                <w:szCs w:val="22"/>
                <w:lang w:val="ro-MO"/>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02509" w:rsidRPr="002C3943" w:rsidRDefault="00A02509">
            <w:pPr>
              <w:rPr>
                <w:b/>
                <w:color w:val="000000" w:themeColor="text1"/>
                <w:sz w:val="22"/>
                <w:szCs w:val="22"/>
                <w:lang w:val="ro-MO"/>
              </w:rPr>
            </w:pP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A02509" w:rsidRPr="002C3943" w:rsidRDefault="00A02509">
            <w:pPr>
              <w:jc w:val="center"/>
              <w:rPr>
                <w:b/>
                <w:color w:val="000000" w:themeColor="text1"/>
                <w:sz w:val="22"/>
                <w:szCs w:val="22"/>
                <w:lang w:val="ro-MO"/>
              </w:rPr>
            </w:pPr>
            <w:r w:rsidRPr="002C3943">
              <w:rPr>
                <w:b/>
                <w:color w:val="000000" w:themeColor="text1"/>
                <w:sz w:val="22"/>
                <w:szCs w:val="22"/>
                <w:lang w:val="ro-MO"/>
              </w:rPr>
              <w:t>pînă la 12 ore</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A02509" w:rsidRPr="002C3943" w:rsidRDefault="00A02509">
            <w:pPr>
              <w:jc w:val="center"/>
              <w:rPr>
                <w:b/>
                <w:color w:val="000000" w:themeColor="text1"/>
                <w:sz w:val="22"/>
                <w:szCs w:val="22"/>
                <w:lang w:val="ro-MO"/>
              </w:rPr>
            </w:pPr>
            <w:r w:rsidRPr="002C3943">
              <w:rPr>
                <w:b/>
                <w:color w:val="000000" w:themeColor="text1"/>
                <w:sz w:val="22"/>
                <w:szCs w:val="22"/>
                <w:lang w:val="ro-MO"/>
              </w:rPr>
              <w:t>mai mult de ___ ore</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A02509" w:rsidRPr="002C3943" w:rsidRDefault="00A02509">
            <w:pPr>
              <w:jc w:val="center"/>
              <w:rPr>
                <w:b/>
                <w:color w:val="000000" w:themeColor="text1"/>
                <w:sz w:val="22"/>
                <w:szCs w:val="22"/>
                <w:lang w:val="ro-MO"/>
              </w:rPr>
            </w:pPr>
            <w:r w:rsidRPr="002C3943">
              <w:rPr>
                <w:b/>
                <w:color w:val="000000" w:themeColor="text1"/>
                <w:sz w:val="22"/>
                <w:szCs w:val="22"/>
                <w:lang w:val="ro-MO"/>
              </w:rPr>
              <w:t>pînă la 12 ore</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A02509" w:rsidRPr="002C3943" w:rsidRDefault="00A02509">
            <w:pPr>
              <w:jc w:val="center"/>
              <w:rPr>
                <w:b/>
                <w:color w:val="000000" w:themeColor="text1"/>
                <w:sz w:val="22"/>
                <w:szCs w:val="22"/>
                <w:lang w:val="ro-MO"/>
              </w:rPr>
            </w:pPr>
            <w:r w:rsidRPr="002C3943">
              <w:rPr>
                <w:b/>
                <w:color w:val="000000" w:themeColor="text1"/>
                <w:sz w:val="22"/>
                <w:szCs w:val="22"/>
                <w:lang w:val="ro-MO"/>
              </w:rPr>
              <w:t>mai mult de ___ ore</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A02509" w:rsidRPr="002C3943" w:rsidRDefault="00A02509">
            <w:pPr>
              <w:jc w:val="center"/>
              <w:rPr>
                <w:b/>
                <w:color w:val="000000" w:themeColor="text1"/>
                <w:sz w:val="22"/>
                <w:szCs w:val="22"/>
                <w:lang w:val="ro-MO"/>
              </w:rPr>
            </w:pPr>
            <w:r w:rsidRPr="002C3943">
              <w:rPr>
                <w:b/>
                <w:color w:val="000000" w:themeColor="text1"/>
                <w:sz w:val="22"/>
                <w:szCs w:val="22"/>
                <w:lang w:val="ro-MO"/>
              </w:rPr>
              <w:t>pînă la 12 ore</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A02509" w:rsidRPr="002C3943" w:rsidRDefault="00A02509">
            <w:pPr>
              <w:jc w:val="center"/>
              <w:rPr>
                <w:b/>
                <w:color w:val="000000" w:themeColor="text1"/>
                <w:sz w:val="22"/>
                <w:szCs w:val="22"/>
                <w:lang w:val="ro-MO"/>
              </w:rPr>
            </w:pPr>
            <w:r w:rsidRPr="002C3943">
              <w:rPr>
                <w:b/>
                <w:color w:val="000000" w:themeColor="text1"/>
                <w:sz w:val="22"/>
                <w:szCs w:val="22"/>
                <w:lang w:val="ro-MO"/>
              </w:rPr>
              <w:t>mai mult de __ ore</w:t>
            </w:r>
          </w:p>
        </w:tc>
      </w:tr>
      <w:tr w:rsidR="00A02509" w:rsidRPr="00451750" w:rsidTr="00A02509">
        <w:trPr>
          <w:trHeight w:val="688"/>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02509" w:rsidRPr="002C3943" w:rsidRDefault="00A02509">
            <w:pPr>
              <w:rPr>
                <w:b/>
                <w:color w:val="000000" w:themeColor="text1"/>
                <w:sz w:val="22"/>
                <w:szCs w:val="22"/>
                <w:lang w:val="ro-MO"/>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02509" w:rsidRPr="002C3943" w:rsidRDefault="00A02509">
            <w:pPr>
              <w:rPr>
                <w:b/>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vertAlign w:val="superscript"/>
                <w:lang w:val="ro-MO"/>
              </w:rPr>
            </w:pPr>
            <w:r w:rsidRPr="002C3943">
              <w:rPr>
                <w:b/>
                <w:color w:val="000000" w:themeColor="text1"/>
                <w:sz w:val="22"/>
                <w:szCs w:val="22"/>
                <w:lang w:val="ro-MO"/>
              </w:rPr>
              <w:t>Suprafaţa comercială pînă la __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lang w:val="ro-MO"/>
              </w:rPr>
            </w:pPr>
            <w:r w:rsidRPr="002C3943">
              <w:rPr>
                <w:b/>
                <w:color w:val="000000" w:themeColor="text1"/>
                <w:sz w:val="22"/>
                <w:szCs w:val="22"/>
                <w:lang w:val="ro-MO"/>
              </w:rPr>
              <w:t>Suprafaţa comercială de la 23 m</w:t>
            </w:r>
            <w:r w:rsidRPr="002C3943">
              <w:rPr>
                <w:b/>
                <w:color w:val="000000" w:themeColor="text1"/>
                <w:sz w:val="22"/>
                <w:szCs w:val="22"/>
                <w:vertAlign w:val="superscript"/>
                <w:lang w:val="ro-MO"/>
              </w:rPr>
              <w:t>2</w:t>
            </w:r>
            <w:r w:rsidRPr="002C3943">
              <w:rPr>
                <w:b/>
                <w:color w:val="000000" w:themeColor="text1"/>
                <w:sz w:val="22"/>
                <w:szCs w:val="22"/>
                <w:lang w:val="ro-MO"/>
              </w:rPr>
              <w:t>, pînă la 70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lang w:val="ro-MO"/>
              </w:rPr>
            </w:pPr>
            <w:r w:rsidRPr="002C3943">
              <w:rPr>
                <w:b/>
                <w:color w:val="000000" w:themeColor="text1"/>
                <w:sz w:val="22"/>
                <w:szCs w:val="22"/>
                <w:lang w:val="ro-MO"/>
              </w:rPr>
              <w:t>Suprafaţa comercială mai mare de __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vertAlign w:val="superscript"/>
                <w:lang w:val="ro-MO"/>
              </w:rPr>
            </w:pPr>
            <w:r w:rsidRPr="002C3943">
              <w:rPr>
                <w:b/>
                <w:color w:val="000000" w:themeColor="text1"/>
                <w:sz w:val="22"/>
                <w:szCs w:val="22"/>
                <w:lang w:val="ro-MO"/>
              </w:rPr>
              <w:t>Suprafaţa comercială pînă la __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lang w:val="ro-MO"/>
              </w:rPr>
            </w:pPr>
            <w:r w:rsidRPr="002C3943">
              <w:rPr>
                <w:b/>
                <w:color w:val="000000" w:themeColor="text1"/>
                <w:sz w:val="22"/>
                <w:szCs w:val="22"/>
                <w:lang w:val="ro-MO"/>
              </w:rPr>
              <w:t>Suprafaţa comercială de la __ m</w:t>
            </w:r>
            <w:r w:rsidRPr="002C3943">
              <w:rPr>
                <w:b/>
                <w:color w:val="000000" w:themeColor="text1"/>
                <w:sz w:val="22"/>
                <w:szCs w:val="22"/>
                <w:vertAlign w:val="superscript"/>
                <w:lang w:val="ro-MO"/>
              </w:rPr>
              <w:t>2</w:t>
            </w:r>
            <w:r w:rsidRPr="002C3943">
              <w:rPr>
                <w:b/>
                <w:color w:val="000000" w:themeColor="text1"/>
                <w:sz w:val="22"/>
                <w:szCs w:val="22"/>
                <w:lang w:val="ro-MO"/>
              </w:rPr>
              <w:t>, pînă la __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lang w:val="ro-MO"/>
              </w:rPr>
            </w:pPr>
            <w:r w:rsidRPr="002C3943">
              <w:rPr>
                <w:b/>
                <w:color w:val="000000" w:themeColor="text1"/>
                <w:sz w:val="22"/>
                <w:szCs w:val="22"/>
                <w:lang w:val="ro-MO"/>
              </w:rPr>
              <w:t>Suprafaţa comercială mai mare de __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vertAlign w:val="superscript"/>
                <w:lang w:val="ro-MO"/>
              </w:rPr>
            </w:pPr>
            <w:r w:rsidRPr="002C3943">
              <w:rPr>
                <w:b/>
                <w:color w:val="000000" w:themeColor="text1"/>
                <w:sz w:val="22"/>
                <w:szCs w:val="22"/>
                <w:lang w:val="ro-MO"/>
              </w:rPr>
              <w:t>Suprafaţa comercială pînă la __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lang w:val="ro-MO"/>
              </w:rPr>
            </w:pPr>
            <w:r w:rsidRPr="002C3943">
              <w:rPr>
                <w:b/>
                <w:color w:val="000000" w:themeColor="text1"/>
                <w:sz w:val="22"/>
                <w:szCs w:val="22"/>
                <w:lang w:val="ro-MO"/>
              </w:rPr>
              <w:t>Suprafaţa comercială de la 23 m</w:t>
            </w:r>
            <w:r w:rsidRPr="002C3943">
              <w:rPr>
                <w:b/>
                <w:color w:val="000000" w:themeColor="text1"/>
                <w:sz w:val="22"/>
                <w:szCs w:val="22"/>
                <w:vertAlign w:val="superscript"/>
                <w:lang w:val="ro-MO"/>
              </w:rPr>
              <w:t>2</w:t>
            </w:r>
            <w:r w:rsidRPr="002C3943">
              <w:rPr>
                <w:b/>
                <w:color w:val="000000" w:themeColor="text1"/>
                <w:sz w:val="22"/>
                <w:szCs w:val="22"/>
                <w:lang w:val="ro-MO"/>
              </w:rPr>
              <w:t>, pînă la 70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lang w:val="ro-MO"/>
              </w:rPr>
            </w:pPr>
            <w:r w:rsidRPr="002C3943">
              <w:rPr>
                <w:b/>
                <w:color w:val="000000" w:themeColor="text1"/>
                <w:sz w:val="22"/>
                <w:szCs w:val="22"/>
                <w:lang w:val="ro-MO"/>
              </w:rPr>
              <w:t>Suprafaţa comercială mai mare de __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vertAlign w:val="superscript"/>
                <w:lang w:val="ro-MO"/>
              </w:rPr>
            </w:pPr>
            <w:r w:rsidRPr="002C3943">
              <w:rPr>
                <w:b/>
                <w:color w:val="000000" w:themeColor="text1"/>
                <w:sz w:val="22"/>
                <w:szCs w:val="22"/>
                <w:lang w:val="ro-MO"/>
              </w:rPr>
              <w:t>Suprafaţa comercială pînă la __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lang w:val="ro-MO"/>
              </w:rPr>
            </w:pPr>
            <w:r w:rsidRPr="002C3943">
              <w:rPr>
                <w:b/>
                <w:color w:val="000000" w:themeColor="text1"/>
                <w:sz w:val="22"/>
                <w:szCs w:val="22"/>
                <w:lang w:val="ro-MO"/>
              </w:rPr>
              <w:t>Suprafaţa comercială de la __ m</w:t>
            </w:r>
            <w:r w:rsidRPr="002C3943">
              <w:rPr>
                <w:b/>
                <w:color w:val="000000" w:themeColor="text1"/>
                <w:sz w:val="22"/>
                <w:szCs w:val="22"/>
                <w:vertAlign w:val="superscript"/>
                <w:lang w:val="ro-MO"/>
              </w:rPr>
              <w:t>2</w:t>
            </w:r>
            <w:r w:rsidRPr="002C3943">
              <w:rPr>
                <w:b/>
                <w:color w:val="000000" w:themeColor="text1"/>
                <w:sz w:val="22"/>
                <w:szCs w:val="22"/>
                <w:lang w:val="ro-MO"/>
              </w:rPr>
              <w:t>, pînă la __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lang w:val="ro-MO"/>
              </w:rPr>
            </w:pPr>
            <w:r w:rsidRPr="002C3943">
              <w:rPr>
                <w:b/>
                <w:color w:val="000000" w:themeColor="text1"/>
                <w:sz w:val="22"/>
                <w:szCs w:val="22"/>
                <w:lang w:val="ro-MO"/>
              </w:rPr>
              <w:t>Suprafaţa comercială mai mare de __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vertAlign w:val="superscript"/>
                <w:lang w:val="ro-MO"/>
              </w:rPr>
            </w:pPr>
            <w:r w:rsidRPr="002C3943">
              <w:rPr>
                <w:b/>
                <w:color w:val="000000" w:themeColor="text1"/>
                <w:sz w:val="22"/>
                <w:szCs w:val="22"/>
                <w:lang w:val="ro-MO"/>
              </w:rPr>
              <w:t>Suprafaţa comercială pînă la __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lang w:val="ro-MO"/>
              </w:rPr>
            </w:pPr>
            <w:r w:rsidRPr="002C3943">
              <w:rPr>
                <w:b/>
                <w:color w:val="000000" w:themeColor="text1"/>
                <w:sz w:val="22"/>
                <w:szCs w:val="22"/>
                <w:lang w:val="ro-MO"/>
              </w:rPr>
              <w:t>Suprafaţa comercială de la 23 m</w:t>
            </w:r>
            <w:r w:rsidRPr="002C3943">
              <w:rPr>
                <w:b/>
                <w:color w:val="000000" w:themeColor="text1"/>
                <w:sz w:val="22"/>
                <w:szCs w:val="22"/>
                <w:vertAlign w:val="superscript"/>
                <w:lang w:val="ro-MO"/>
              </w:rPr>
              <w:t>2</w:t>
            </w:r>
            <w:r w:rsidRPr="002C3943">
              <w:rPr>
                <w:b/>
                <w:color w:val="000000" w:themeColor="text1"/>
                <w:sz w:val="22"/>
                <w:szCs w:val="22"/>
                <w:lang w:val="ro-MO"/>
              </w:rPr>
              <w:t>, pînă la 70m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lang w:val="ro-MO"/>
              </w:rPr>
            </w:pPr>
            <w:r w:rsidRPr="002C3943">
              <w:rPr>
                <w:b/>
                <w:color w:val="000000" w:themeColor="text1"/>
                <w:sz w:val="22"/>
                <w:szCs w:val="22"/>
                <w:lang w:val="ro-MO"/>
              </w:rPr>
              <w:t>Suprafaţa comercială mai mare de70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vertAlign w:val="superscript"/>
                <w:lang w:val="ro-MO"/>
              </w:rPr>
            </w:pPr>
            <w:r w:rsidRPr="002C3943">
              <w:rPr>
                <w:b/>
                <w:color w:val="000000" w:themeColor="text1"/>
                <w:sz w:val="22"/>
                <w:szCs w:val="22"/>
                <w:lang w:val="ro-MO"/>
              </w:rPr>
              <w:t>Suprafaţa comercială pînă la __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lang w:val="ro-MO"/>
              </w:rPr>
            </w:pPr>
            <w:r w:rsidRPr="002C3943">
              <w:rPr>
                <w:b/>
                <w:color w:val="000000" w:themeColor="text1"/>
                <w:sz w:val="22"/>
                <w:szCs w:val="22"/>
                <w:lang w:val="ro-MO"/>
              </w:rPr>
              <w:t>Suprafaţa comercială de la __ m</w:t>
            </w:r>
            <w:r w:rsidRPr="002C3943">
              <w:rPr>
                <w:b/>
                <w:color w:val="000000" w:themeColor="text1"/>
                <w:sz w:val="22"/>
                <w:szCs w:val="22"/>
                <w:vertAlign w:val="superscript"/>
                <w:lang w:val="ro-MO"/>
              </w:rPr>
              <w:t>2</w:t>
            </w:r>
            <w:r w:rsidRPr="002C3943">
              <w:rPr>
                <w:b/>
                <w:color w:val="000000" w:themeColor="text1"/>
                <w:sz w:val="22"/>
                <w:szCs w:val="22"/>
                <w:lang w:val="ro-MO"/>
              </w:rPr>
              <w:t>, pînă la __ m</w:t>
            </w:r>
            <w:r w:rsidRPr="002C3943">
              <w:rPr>
                <w:b/>
                <w:color w:val="000000" w:themeColor="text1"/>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b/>
                <w:color w:val="000000" w:themeColor="text1"/>
                <w:sz w:val="22"/>
                <w:szCs w:val="22"/>
                <w:lang w:val="ro-MO"/>
              </w:rPr>
            </w:pPr>
            <w:r w:rsidRPr="002C3943">
              <w:rPr>
                <w:b/>
                <w:color w:val="000000" w:themeColor="text1"/>
                <w:sz w:val="22"/>
                <w:szCs w:val="22"/>
                <w:lang w:val="ro-MO"/>
              </w:rPr>
              <w:t>Suprafaţa comercială mai mare de __ m</w:t>
            </w:r>
            <w:r w:rsidRPr="002C3943">
              <w:rPr>
                <w:b/>
                <w:color w:val="000000" w:themeColor="text1"/>
                <w:sz w:val="22"/>
                <w:szCs w:val="22"/>
                <w:vertAlign w:val="superscript"/>
                <w:lang w:val="ro-MO"/>
              </w:rPr>
              <w:t>2</w:t>
            </w:r>
          </w:p>
        </w:tc>
      </w:tr>
      <w:tr w:rsidR="00A02509" w:rsidRPr="002C3943" w:rsidTr="00A02509">
        <w:trPr>
          <w:trHeight w:val="688"/>
        </w:trPr>
        <w:tc>
          <w:tcPr>
            <w:tcW w:w="534"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color w:val="000000" w:themeColor="text1"/>
                <w:sz w:val="22"/>
                <w:szCs w:val="22"/>
                <w:lang w:val="ro-MO"/>
              </w:rPr>
            </w:pPr>
            <w:r w:rsidRPr="002C3943">
              <w:rPr>
                <w:color w:val="000000" w:themeColor="text1"/>
                <w:sz w:val="22"/>
                <w:szCs w:val="22"/>
                <w:lang w:val="ro-MO"/>
              </w:rPr>
              <w:t>1</w:t>
            </w:r>
          </w:p>
        </w:tc>
        <w:tc>
          <w:tcPr>
            <w:tcW w:w="2094"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r w:rsidRPr="002C3943">
              <w:rPr>
                <w:color w:val="000000" w:themeColor="text1"/>
                <w:sz w:val="22"/>
                <w:szCs w:val="22"/>
                <w:lang w:val="ro-MO"/>
              </w:rPr>
              <w:t xml:space="preserve">Magazine: </w:t>
            </w:r>
          </w:p>
          <w:p w:rsidR="00A02509" w:rsidRPr="002C3943" w:rsidRDefault="00A02509">
            <w:pPr>
              <w:rPr>
                <w:color w:val="000000" w:themeColor="text1"/>
                <w:sz w:val="22"/>
                <w:szCs w:val="22"/>
                <w:lang w:val="ro-MO"/>
              </w:rPr>
            </w:pPr>
          </w:p>
          <w:p w:rsidR="00A02509" w:rsidRPr="002C3943" w:rsidRDefault="00A02509">
            <w:pPr>
              <w:rPr>
                <w:color w:val="000000" w:themeColor="text1"/>
                <w:sz w:val="22"/>
                <w:szCs w:val="22"/>
                <w:lang w:val="ro-MO"/>
              </w:rPr>
            </w:pPr>
            <w:r w:rsidRPr="002C3943">
              <w:rPr>
                <w:color w:val="000000" w:themeColor="text1"/>
                <w:sz w:val="22"/>
                <w:szCs w:val="22"/>
                <w:lang w:val="ro-MO"/>
              </w:rPr>
              <w:t>- magazine mixte</w:t>
            </w:r>
          </w:p>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p w:rsidR="00A02509" w:rsidRPr="002C3943" w:rsidRDefault="00A02509">
            <w:pPr>
              <w:rPr>
                <w:color w:val="000000" w:themeColor="text1"/>
                <w:sz w:val="22"/>
                <w:szCs w:val="22"/>
                <w:lang w:val="ro-MO"/>
              </w:rPr>
            </w:pPr>
          </w:p>
          <w:p w:rsidR="00A02509" w:rsidRPr="002C3943" w:rsidRDefault="00A02509">
            <w:pPr>
              <w:rPr>
                <w:color w:val="000000" w:themeColor="text1"/>
                <w:sz w:val="22"/>
                <w:szCs w:val="22"/>
                <w:lang w:val="ro-MO"/>
              </w:rPr>
            </w:pPr>
            <w:r w:rsidRPr="002C3943">
              <w:rPr>
                <w:color w:val="000000" w:themeColor="text1"/>
                <w:sz w:val="22"/>
                <w:szCs w:val="22"/>
                <w:lang w:val="ro-MO"/>
              </w:rPr>
              <w:t>39,7</w:t>
            </w:r>
          </w:p>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p w:rsidR="00A02509" w:rsidRPr="002C3943" w:rsidRDefault="00A02509">
            <w:pPr>
              <w:rPr>
                <w:color w:val="000000" w:themeColor="text1"/>
                <w:sz w:val="22"/>
                <w:szCs w:val="22"/>
                <w:lang w:val="ro-MO"/>
              </w:rPr>
            </w:pPr>
          </w:p>
          <w:p w:rsidR="00A02509" w:rsidRPr="002C3943" w:rsidRDefault="00A02509">
            <w:pPr>
              <w:rPr>
                <w:color w:val="000000" w:themeColor="text1"/>
                <w:sz w:val="22"/>
                <w:szCs w:val="22"/>
                <w:lang w:val="ro-MO"/>
              </w:rPr>
            </w:pPr>
            <w:r w:rsidRPr="002C3943">
              <w:rPr>
                <w:color w:val="000000" w:themeColor="text1"/>
                <w:sz w:val="22"/>
                <w:szCs w:val="22"/>
                <w:lang w:val="ro-MO"/>
              </w:rPr>
              <w:t>68,8</w:t>
            </w:r>
          </w:p>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p w:rsidR="00A02509" w:rsidRPr="002C3943" w:rsidRDefault="00A02509">
            <w:pPr>
              <w:rPr>
                <w:color w:val="000000" w:themeColor="text1"/>
                <w:sz w:val="22"/>
                <w:szCs w:val="22"/>
                <w:lang w:val="ro-MO"/>
              </w:rPr>
            </w:pPr>
          </w:p>
          <w:p w:rsidR="00A02509" w:rsidRPr="002C3943" w:rsidRDefault="00A02509">
            <w:pPr>
              <w:rPr>
                <w:color w:val="000000" w:themeColor="text1"/>
                <w:sz w:val="22"/>
                <w:szCs w:val="22"/>
                <w:lang w:val="ro-MO"/>
              </w:rPr>
            </w:pPr>
            <w:r w:rsidRPr="002C3943">
              <w:rPr>
                <w:color w:val="000000" w:themeColor="text1"/>
                <w:sz w:val="22"/>
                <w:szCs w:val="22"/>
                <w:lang w:val="ro-MO"/>
              </w:rPr>
              <w:t>30,7</w:t>
            </w: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r>
      <w:tr w:rsidR="00A02509" w:rsidRPr="002C3943" w:rsidTr="00A02509">
        <w:trPr>
          <w:trHeight w:val="688"/>
        </w:trPr>
        <w:tc>
          <w:tcPr>
            <w:tcW w:w="534" w:type="dxa"/>
            <w:tcBorders>
              <w:top w:val="single" w:sz="4" w:space="0" w:color="auto"/>
              <w:left w:val="single" w:sz="4" w:space="0" w:color="auto"/>
              <w:bottom w:val="single" w:sz="4" w:space="0" w:color="auto"/>
              <w:right w:val="single" w:sz="4" w:space="0" w:color="auto"/>
            </w:tcBorders>
            <w:hideMark/>
          </w:tcPr>
          <w:p w:rsidR="00A02509" w:rsidRPr="002C3943" w:rsidRDefault="00A02509">
            <w:pPr>
              <w:rPr>
                <w:color w:val="000000" w:themeColor="text1"/>
                <w:sz w:val="22"/>
                <w:szCs w:val="22"/>
                <w:lang w:val="ro-MO"/>
              </w:rPr>
            </w:pPr>
            <w:r w:rsidRPr="002C3943">
              <w:rPr>
                <w:color w:val="000000" w:themeColor="text1"/>
                <w:sz w:val="22"/>
                <w:szCs w:val="22"/>
                <w:lang w:val="ro-MO"/>
              </w:rPr>
              <w:t>2</w:t>
            </w:r>
          </w:p>
        </w:tc>
        <w:tc>
          <w:tcPr>
            <w:tcW w:w="2094"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r w:rsidRPr="002C3943">
              <w:rPr>
                <w:color w:val="000000" w:themeColor="text1"/>
                <w:sz w:val="22"/>
                <w:szCs w:val="22"/>
                <w:lang w:val="ro-MO"/>
              </w:rPr>
              <w:t>Alte  obiecte de comercializare:</w:t>
            </w:r>
          </w:p>
          <w:p w:rsidR="00A02509" w:rsidRPr="002C3943" w:rsidRDefault="00A02509">
            <w:pPr>
              <w:rPr>
                <w:color w:val="000000" w:themeColor="text1"/>
                <w:sz w:val="22"/>
                <w:szCs w:val="22"/>
                <w:lang w:val="ro-MO"/>
              </w:rPr>
            </w:pPr>
          </w:p>
          <w:p w:rsidR="00A02509" w:rsidRPr="002C3943" w:rsidRDefault="00A02509">
            <w:pPr>
              <w:rPr>
                <w:color w:val="000000" w:themeColor="text1"/>
                <w:sz w:val="22"/>
                <w:szCs w:val="22"/>
                <w:lang w:val="ro-MO"/>
              </w:rPr>
            </w:pPr>
            <w:r w:rsidRPr="002C3943">
              <w:rPr>
                <w:color w:val="000000" w:themeColor="text1"/>
                <w:sz w:val="22"/>
                <w:szCs w:val="22"/>
                <w:lang w:val="ro-MO"/>
              </w:rPr>
              <w:t>- depozite</w:t>
            </w:r>
          </w:p>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p w:rsidR="00A02509" w:rsidRPr="002C3943" w:rsidRDefault="00A02509">
            <w:pPr>
              <w:rPr>
                <w:color w:val="000000" w:themeColor="text1"/>
                <w:sz w:val="22"/>
                <w:szCs w:val="22"/>
                <w:lang w:val="ro-MO"/>
              </w:rPr>
            </w:pPr>
          </w:p>
          <w:p w:rsidR="00A02509" w:rsidRPr="002C3943" w:rsidRDefault="00A02509">
            <w:pPr>
              <w:rPr>
                <w:color w:val="000000" w:themeColor="text1"/>
                <w:sz w:val="22"/>
                <w:szCs w:val="22"/>
                <w:lang w:val="ro-MO"/>
              </w:rPr>
            </w:pPr>
          </w:p>
          <w:p w:rsidR="00A02509" w:rsidRPr="002C3943" w:rsidRDefault="00A02509">
            <w:pPr>
              <w:rPr>
                <w:color w:val="000000" w:themeColor="text1"/>
                <w:sz w:val="22"/>
                <w:szCs w:val="22"/>
                <w:lang w:val="ro-MO"/>
              </w:rPr>
            </w:pPr>
          </w:p>
          <w:p w:rsidR="00A02509" w:rsidRPr="002C3943" w:rsidRDefault="00A02509">
            <w:pPr>
              <w:rPr>
                <w:color w:val="000000" w:themeColor="text1"/>
                <w:sz w:val="22"/>
                <w:szCs w:val="22"/>
                <w:lang w:val="ro-MO"/>
              </w:rPr>
            </w:pPr>
            <w:r w:rsidRPr="002C3943">
              <w:rPr>
                <w:color w:val="000000" w:themeColor="text1"/>
                <w:sz w:val="22"/>
                <w:szCs w:val="22"/>
                <w:lang w:val="ro-MO"/>
              </w:rPr>
              <w:t>7686</w:t>
            </w: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c>
          <w:tcPr>
            <w:tcW w:w="720" w:type="dxa"/>
            <w:tcBorders>
              <w:top w:val="single" w:sz="4" w:space="0" w:color="auto"/>
              <w:left w:val="single" w:sz="4" w:space="0" w:color="auto"/>
              <w:bottom w:val="single" w:sz="4" w:space="0" w:color="auto"/>
              <w:right w:val="single" w:sz="4" w:space="0" w:color="auto"/>
            </w:tcBorders>
          </w:tcPr>
          <w:p w:rsidR="00A02509" w:rsidRPr="002C3943" w:rsidRDefault="00A02509">
            <w:pPr>
              <w:rPr>
                <w:color w:val="000000" w:themeColor="text1"/>
                <w:sz w:val="22"/>
                <w:szCs w:val="22"/>
                <w:lang w:val="ro-MO"/>
              </w:rPr>
            </w:pPr>
          </w:p>
        </w:tc>
      </w:tr>
      <w:tr w:rsidR="00A02509" w:rsidRPr="00451750" w:rsidTr="00A02509">
        <w:trPr>
          <w:trHeight w:val="688"/>
        </w:trPr>
        <w:tc>
          <w:tcPr>
            <w:tcW w:w="15588" w:type="dxa"/>
            <w:gridSpan w:val="20"/>
            <w:tcBorders>
              <w:top w:val="single" w:sz="4" w:space="0" w:color="auto"/>
              <w:left w:val="single" w:sz="4" w:space="0" w:color="auto"/>
              <w:bottom w:val="single" w:sz="4" w:space="0" w:color="auto"/>
              <w:right w:val="single" w:sz="4" w:space="0" w:color="auto"/>
            </w:tcBorders>
            <w:hideMark/>
          </w:tcPr>
          <w:p w:rsidR="00A02509" w:rsidRPr="002C3943" w:rsidRDefault="00A02509">
            <w:pPr>
              <w:jc w:val="both"/>
              <w:rPr>
                <w:color w:val="000000" w:themeColor="text1"/>
                <w:sz w:val="22"/>
                <w:szCs w:val="22"/>
                <w:lang w:val="ro-MO"/>
              </w:rPr>
            </w:pPr>
            <w:r w:rsidRPr="002C3943">
              <w:rPr>
                <w:color w:val="000000" w:themeColor="text1"/>
                <w:sz w:val="22"/>
                <w:szCs w:val="22"/>
                <w:lang w:val="ro-MO"/>
              </w:rPr>
              <w:t xml:space="preserve">Temenul de achitare a taxei pentru unităţile de comerţ şi/sau de prestări servicii:  </w:t>
            </w:r>
          </w:p>
          <w:p w:rsidR="00A02509" w:rsidRPr="002C3943" w:rsidRDefault="00A02509">
            <w:pPr>
              <w:jc w:val="both"/>
              <w:rPr>
                <w:b/>
                <w:color w:val="000000" w:themeColor="text1"/>
                <w:sz w:val="22"/>
                <w:szCs w:val="22"/>
                <w:lang w:val="ro-MO"/>
              </w:rPr>
            </w:pPr>
            <w:r w:rsidRPr="002C3943">
              <w:rPr>
                <w:color w:val="000000" w:themeColor="text1"/>
                <w:sz w:val="22"/>
                <w:szCs w:val="22"/>
                <w:lang w:val="ro-MO"/>
              </w:rPr>
              <w:t>- Trimestrial, pînă la data de 25 a lunii imediat următoare trimestrului gestionar</w:t>
            </w:r>
          </w:p>
        </w:tc>
      </w:tr>
    </w:tbl>
    <w:p w:rsidR="0028059F" w:rsidRDefault="0028059F" w:rsidP="0028059F">
      <w:pPr>
        <w:rPr>
          <w:sz w:val="16"/>
          <w:szCs w:val="16"/>
          <w:lang w:val="ro-RO"/>
        </w:rPr>
      </w:pPr>
    </w:p>
    <w:p w:rsidR="0028059F" w:rsidRPr="0028059F" w:rsidRDefault="0028059F" w:rsidP="0028059F">
      <w:pPr>
        <w:rPr>
          <w:lang w:val="ro-RO"/>
        </w:rPr>
      </w:pPr>
      <w:r w:rsidRPr="0028059F">
        <w:rPr>
          <w:lang w:val="ro-RO"/>
        </w:rPr>
        <w:t>L I S T A    AGENŢILOR ECONOMICI    în  teritoriul   UAT   NECULĂIEUCA, raionul  Orhei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2552"/>
        <w:gridCol w:w="2977"/>
      </w:tblGrid>
      <w:tr w:rsidR="0028059F" w:rsidRPr="0028059F" w:rsidTr="0028059F">
        <w:tc>
          <w:tcPr>
            <w:tcW w:w="3510" w:type="dxa"/>
            <w:tcBorders>
              <w:top w:val="single" w:sz="4" w:space="0" w:color="auto"/>
              <w:left w:val="single" w:sz="4" w:space="0" w:color="auto"/>
              <w:bottom w:val="single" w:sz="4" w:space="0" w:color="auto"/>
              <w:right w:val="single" w:sz="4" w:space="0" w:color="auto"/>
            </w:tcBorders>
            <w:hideMark/>
          </w:tcPr>
          <w:p w:rsidR="0028059F" w:rsidRPr="0028059F" w:rsidRDefault="0028059F">
            <w:pPr>
              <w:spacing w:before="100" w:beforeAutospacing="1" w:after="100" w:afterAutospacing="1" w:line="276" w:lineRule="auto"/>
              <w:rPr>
                <w:lang w:val="ro-RO" w:eastAsia="ro-RO"/>
              </w:rPr>
            </w:pPr>
            <w:r w:rsidRPr="0028059F">
              <w:rPr>
                <w:lang w:val="ro-RO" w:eastAsia="ro-RO"/>
              </w:rPr>
              <w:t>Denumirea agentului economic</w:t>
            </w:r>
          </w:p>
        </w:tc>
        <w:tc>
          <w:tcPr>
            <w:tcW w:w="2552" w:type="dxa"/>
            <w:tcBorders>
              <w:top w:val="single" w:sz="4" w:space="0" w:color="auto"/>
              <w:left w:val="single" w:sz="4" w:space="0" w:color="auto"/>
              <w:bottom w:val="single" w:sz="4" w:space="0" w:color="auto"/>
              <w:right w:val="single" w:sz="4" w:space="0" w:color="auto"/>
            </w:tcBorders>
          </w:tcPr>
          <w:p w:rsidR="0028059F" w:rsidRPr="0028059F" w:rsidRDefault="0028059F">
            <w:pPr>
              <w:spacing w:before="100" w:beforeAutospacing="1" w:after="100" w:afterAutospacing="1" w:line="276" w:lineRule="auto"/>
              <w:rPr>
                <w:lang w:val="ro-RO" w:eastAsia="ro-RO"/>
              </w:rPr>
            </w:pPr>
            <w:r w:rsidRPr="0028059F">
              <w:rPr>
                <w:lang w:val="ro-RO" w:eastAsia="ro-RO"/>
              </w:rPr>
              <w:t>Conducător</w:t>
            </w:r>
          </w:p>
        </w:tc>
        <w:tc>
          <w:tcPr>
            <w:tcW w:w="2977" w:type="dxa"/>
            <w:tcBorders>
              <w:top w:val="single" w:sz="4" w:space="0" w:color="auto"/>
              <w:left w:val="single" w:sz="4" w:space="0" w:color="auto"/>
              <w:bottom w:val="single" w:sz="4" w:space="0" w:color="auto"/>
              <w:right w:val="single" w:sz="4" w:space="0" w:color="auto"/>
            </w:tcBorders>
          </w:tcPr>
          <w:p w:rsidR="0028059F" w:rsidRPr="0028059F" w:rsidRDefault="0028059F">
            <w:pPr>
              <w:spacing w:before="100" w:beforeAutospacing="1" w:after="100" w:afterAutospacing="1" w:line="276" w:lineRule="auto"/>
              <w:rPr>
                <w:lang w:val="ro-RO" w:eastAsia="ro-RO"/>
              </w:rPr>
            </w:pPr>
            <w:r w:rsidRPr="0028059F">
              <w:rPr>
                <w:lang w:val="ro-RO" w:eastAsia="ro-RO"/>
              </w:rPr>
              <w:t xml:space="preserve">Suprafaţa m.p. </w:t>
            </w:r>
          </w:p>
        </w:tc>
      </w:tr>
      <w:tr w:rsidR="0028059F" w:rsidRPr="0028059F" w:rsidTr="0028059F">
        <w:tc>
          <w:tcPr>
            <w:tcW w:w="3510" w:type="dxa"/>
            <w:tcBorders>
              <w:top w:val="single" w:sz="4" w:space="0" w:color="auto"/>
              <w:left w:val="single" w:sz="4" w:space="0" w:color="auto"/>
              <w:bottom w:val="single" w:sz="4" w:space="0" w:color="auto"/>
              <w:right w:val="single" w:sz="4" w:space="0" w:color="auto"/>
            </w:tcBorders>
            <w:hideMark/>
          </w:tcPr>
          <w:p w:rsidR="0028059F" w:rsidRPr="0028059F" w:rsidRDefault="0028059F">
            <w:pPr>
              <w:spacing w:before="100" w:beforeAutospacing="1" w:after="100" w:afterAutospacing="1" w:line="276" w:lineRule="auto"/>
              <w:rPr>
                <w:lang w:val="ro-RO" w:eastAsia="ro-RO"/>
              </w:rPr>
            </w:pPr>
            <w:r w:rsidRPr="0028059F">
              <w:rPr>
                <w:lang w:val="ro-RO" w:eastAsia="ro-RO"/>
              </w:rPr>
              <w:t>Î.I. „ALEXEI STAVILĂ”</w:t>
            </w:r>
          </w:p>
        </w:tc>
        <w:tc>
          <w:tcPr>
            <w:tcW w:w="2552" w:type="dxa"/>
            <w:tcBorders>
              <w:top w:val="single" w:sz="4" w:space="0" w:color="auto"/>
              <w:left w:val="single" w:sz="4" w:space="0" w:color="auto"/>
              <w:bottom w:val="single" w:sz="4" w:space="0" w:color="auto"/>
              <w:right w:val="single" w:sz="4" w:space="0" w:color="auto"/>
            </w:tcBorders>
            <w:hideMark/>
          </w:tcPr>
          <w:p w:rsidR="0028059F" w:rsidRPr="0028059F" w:rsidRDefault="0028059F">
            <w:pPr>
              <w:spacing w:before="100" w:beforeAutospacing="1" w:after="100" w:afterAutospacing="1" w:line="276" w:lineRule="auto"/>
              <w:rPr>
                <w:lang w:val="ro-RO" w:eastAsia="ro-RO"/>
              </w:rPr>
            </w:pPr>
            <w:r w:rsidRPr="0028059F">
              <w:rPr>
                <w:lang w:val="ro-RO" w:eastAsia="ro-RO"/>
              </w:rPr>
              <w:t>Alexei Stavilă</w:t>
            </w:r>
          </w:p>
        </w:tc>
        <w:tc>
          <w:tcPr>
            <w:tcW w:w="2977" w:type="dxa"/>
            <w:tcBorders>
              <w:top w:val="single" w:sz="4" w:space="0" w:color="auto"/>
              <w:left w:val="single" w:sz="4" w:space="0" w:color="auto"/>
              <w:bottom w:val="single" w:sz="4" w:space="0" w:color="auto"/>
              <w:right w:val="single" w:sz="4" w:space="0" w:color="auto"/>
            </w:tcBorders>
            <w:hideMark/>
          </w:tcPr>
          <w:p w:rsidR="0028059F" w:rsidRPr="0028059F" w:rsidRDefault="0028059F">
            <w:pPr>
              <w:spacing w:before="100" w:beforeAutospacing="1" w:after="100" w:afterAutospacing="1" w:line="276" w:lineRule="auto"/>
              <w:rPr>
                <w:lang w:val="ro-RO" w:eastAsia="ro-RO"/>
              </w:rPr>
            </w:pPr>
            <w:r w:rsidRPr="0028059F">
              <w:rPr>
                <w:lang w:val="ro-RO" w:eastAsia="ro-RO"/>
              </w:rPr>
              <w:t>68,8</w:t>
            </w:r>
          </w:p>
        </w:tc>
      </w:tr>
      <w:tr w:rsidR="0028059F" w:rsidRPr="0028059F" w:rsidTr="0028059F">
        <w:trPr>
          <w:trHeight w:val="189"/>
        </w:trPr>
        <w:tc>
          <w:tcPr>
            <w:tcW w:w="3510" w:type="dxa"/>
            <w:vMerge w:val="restart"/>
            <w:tcBorders>
              <w:top w:val="single" w:sz="4" w:space="0" w:color="auto"/>
              <w:left w:val="single" w:sz="4" w:space="0" w:color="auto"/>
              <w:bottom w:val="single" w:sz="4" w:space="0" w:color="auto"/>
              <w:right w:val="single" w:sz="4" w:space="0" w:color="auto"/>
            </w:tcBorders>
            <w:hideMark/>
          </w:tcPr>
          <w:p w:rsidR="0028059F" w:rsidRPr="0028059F" w:rsidRDefault="0028059F">
            <w:pPr>
              <w:spacing w:before="100" w:beforeAutospacing="1" w:after="100" w:afterAutospacing="1" w:line="276" w:lineRule="auto"/>
              <w:rPr>
                <w:lang w:val="ro-RO" w:eastAsia="ro-RO"/>
              </w:rPr>
            </w:pPr>
            <w:r w:rsidRPr="0028059F">
              <w:rPr>
                <w:lang w:val="ro-RO" w:eastAsia="ro-RO"/>
              </w:rPr>
              <w:t xml:space="preserve"> S.R.L.  „DANIELA-MARIANA” </w:t>
            </w:r>
          </w:p>
        </w:tc>
        <w:tc>
          <w:tcPr>
            <w:tcW w:w="2552" w:type="dxa"/>
            <w:vMerge w:val="restart"/>
            <w:tcBorders>
              <w:top w:val="single" w:sz="4" w:space="0" w:color="auto"/>
              <w:left w:val="single" w:sz="4" w:space="0" w:color="auto"/>
              <w:bottom w:val="single" w:sz="4" w:space="0" w:color="auto"/>
              <w:right w:val="single" w:sz="4" w:space="0" w:color="auto"/>
            </w:tcBorders>
            <w:hideMark/>
          </w:tcPr>
          <w:p w:rsidR="0028059F" w:rsidRPr="0028059F" w:rsidRDefault="0028059F">
            <w:pPr>
              <w:spacing w:before="100" w:beforeAutospacing="1" w:after="100" w:afterAutospacing="1" w:line="276" w:lineRule="auto"/>
              <w:rPr>
                <w:lang w:val="ro-RO" w:eastAsia="ro-RO"/>
              </w:rPr>
            </w:pPr>
            <w:r w:rsidRPr="0028059F">
              <w:rPr>
                <w:lang w:val="ro-RO" w:eastAsia="ro-RO"/>
              </w:rPr>
              <w:t>Lungu  Olga</w:t>
            </w:r>
          </w:p>
        </w:tc>
        <w:tc>
          <w:tcPr>
            <w:tcW w:w="2977" w:type="dxa"/>
            <w:tcBorders>
              <w:top w:val="single" w:sz="4" w:space="0" w:color="auto"/>
              <w:left w:val="single" w:sz="4" w:space="0" w:color="auto"/>
              <w:bottom w:val="single" w:sz="4" w:space="0" w:color="auto"/>
              <w:right w:val="single" w:sz="4" w:space="0" w:color="auto"/>
            </w:tcBorders>
            <w:hideMark/>
          </w:tcPr>
          <w:p w:rsidR="0028059F" w:rsidRPr="0028059F" w:rsidRDefault="0028059F">
            <w:pPr>
              <w:spacing w:before="100" w:beforeAutospacing="1" w:after="100" w:afterAutospacing="1" w:line="276" w:lineRule="auto"/>
              <w:rPr>
                <w:lang w:val="ro-RO" w:eastAsia="ro-RO"/>
              </w:rPr>
            </w:pPr>
            <w:r w:rsidRPr="0028059F">
              <w:rPr>
                <w:lang w:val="ro-RO" w:eastAsia="ro-RO"/>
              </w:rPr>
              <w:t>39,7</w:t>
            </w:r>
          </w:p>
        </w:tc>
      </w:tr>
      <w:tr w:rsidR="0028059F" w:rsidRPr="0028059F" w:rsidTr="0028059F">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059F" w:rsidRPr="0028059F" w:rsidRDefault="0028059F">
            <w:pPr>
              <w:rPr>
                <w:lang w:val="ro-RO"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059F" w:rsidRPr="0028059F" w:rsidRDefault="0028059F">
            <w:pPr>
              <w:rPr>
                <w:lang w:val="ro-RO" w:eastAsia="ro-RO"/>
              </w:rPr>
            </w:pPr>
          </w:p>
        </w:tc>
        <w:tc>
          <w:tcPr>
            <w:tcW w:w="2977" w:type="dxa"/>
            <w:tcBorders>
              <w:top w:val="single" w:sz="4" w:space="0" w:color="auto"/>
              <w:left w:val="single" w:sz="4" w:space="0" w:color="auto"/>
              <w:bottom w:val="single" w:sz="4" w:space="0" w:color="auto"/>
              <w:right w:val="single" w:sz="4" w:space="0" w:color="auto"/>
            </w:tcBorders>
            <w:hideMark/>
          </w:tcPr>
          <w:p w:rsidR="0028059F" w:rsidRPr="0028059F" w:rsidRDefault="0028059F">
            <w:pPr>
              <w:spacing w:before="100" w:beforeAutospacing="1" w:after="100" w:afterAutospacing="1" w:line="276" w:lineRule="auto"/>
              <w:rPr>
                <w:lang w:val="ro-RO" w:eastAsia="ro-RO"/>
              </w:rPr>
            </w:pPr>
            <w:r w:rsidRPr="0028059F">
              <w:rPr>
                <w:lang w:val="ro-RO" w:eastAsia="ro-RO"/>
              </w:rPr>
              <w:t>30.7</w:t>
            </w:r>
          </w:p>
        </w:tc>
      </w:tr>
      <w:tr w:rsidR="0028059F" w:rsidRPr="0028059F" w:rsidTr="0028059F">
        <w:tc>
          <w:tcPr>
            <w:tcW w:w="3510" w:type="dxa"/>
            <w:tcBorders>
              <w:top w:val="single" w:sz="4" w:space="0" w:color="auto"/>
              <w:left w:val="single" w:sz="4" w:space="0" w:color="auto"/>
              <w:bottom w:val="single" w:sz="4" w:space="0" w:color="auto"/>
              <w:right w:val="single" w:sz="4" w:space="0" w:color="auto"/>
            </w:tcBorders>
            <w:hideMark/>
          </w:tcPr>
          <w:p w:rsidR="0028059F" w:rsidRPr="0028059F" w:rsidRDefault="0028059F">
            <w:pPr>
              <w:spacing w:before="100" w:beforeAutospacing="1" w:after="100" w:afterAutospacing="1" w:line="276" w:lineRule="auto"/>
              <w:rPr>
                <w:lang w:val="ro-RO" w:eastAsia="ro-RO"/>
              </w:rPr>
            </w:pPr>
          </w:p>
        </w:tc>
        <w:tc>
          <w:tcPr>
            <w:tcW w:w="2552" w:type="dxa"/>
            <w:tcBorders>
              <w:top w:val="single" w:sz="4" w:space="0" w:color="auto"/>
              <w:left w:val="single" w:sz="4" w:space="0" w:color="auto"/>
              <w:bottom w:val="single" w:sz="4" w:space="0" w:color="auto"/>
              <w:right w:val="single" w:sz="4" w:space="0" w:color="auto"/>
            </w:tcBorders>
            <w:hideMark/>
          </w:tcPr>
          <w:p w:rsidR="0028059F" w:rsidRPr="0028059F" w:rsidRDefault="0028059F">
            <w:pPr>
              <w:spacing w:before="100" w:beforeAutospacing="1" w:after="100" w:afterAutospacing="1" w:line="276" w:lineRule="auto"/>
              <w:rPr>
                <w:lang w:val="ro-RO" w:eastAsia="ro-RO"/>
              </w:rPr>
            </w:pPr>
          </w:p>
        </w:tc>
        <w:tc>
          <w:tcPr>
            <w:tcW w:w="2977" w:type="dxa"/>
            <w:tcBorders>
              <w:top w:val="single" w:sz="4" w:space="0" w:color="auto"/>
              <w:left w:val="single" w:sz="4" w:space="0" w:color="auto"/>
              <w:bottom w:val="single" w:sz="4" w:space="0" w:color="auto"/>
              <w:right w:val="single" w:sz="4" w:space="0" w:color="auto"/>
            </w:tcBorders>
            <w:hideMark/>
          </w:tcPr>
          <w:p w:rsidR="0028059F" w:rsidRPr="0028059F" w:rsidRDefault="0028059F">
            <w:pPr>
              <w:spacing w:before="100" w:beforeAutospacing="1" w:after="100" w:afterAutospacing="1" w:line="276" w:lineRule="auto"/>
              <w:rPr>
                <w:lang w:val="ro-RO" w:eastAsia="ro-RO"/>
              </w:rPr>
            </w:pPr>
          </w:p>
        </w:tc>
      </w:tr>
      <w:tr w:rsidR="0028059F" w:rsidRPr="0028059F" w:rsidTr="0028059F">
        <w:tc>
          <w:tcPr>
            <w:tcW w:w="3510" w:type="dxa"/>
            <w:tcBorders>
              <w:top w:val="single" w:sz="4" w:space="0" w:color="auto"/>
              <w:left w:val="single" w:sz="4" w:space="0" w:color="auto"/>
              <w:bottom w:val="single" w:sz="4" w:space="0" w:color="auto"/>
              <w:right w:val="single" w:sz="4" w:space="0" w:color="auto"/>
            </w:tcBorders>
            <w:hideMark/>
          </w:tcPr>
          <w:p w:rsidR="0028059F" w:rsidRPr="0028059F" w:rsidRDefault="0028059F">
            <w:pPr>
              <w:spacing w:before="100" w:beforeAutospacing="1" w:after="100" w:afterAutospacing="1" w:line="276" w:lineRule="auto"/>
              <w:rPr>
                <w:lang w:val="ro-RO" w:eastAsia="ro-RO"/>
              </w:rPr>
            </w:pPr>
            <w:r w:rsidRPr="0028059F">
              <w:rPr>
                <w:lang w:val="ro-RO" w:eastAsia="ro-RO"/>
              </w:rPr>
              <w:t>S.A. „COMBUSTIBIL  SOLID”</w:t>
            </w:r>
          </w:p>
        </w:tc>
        <w:tc>
          <w:tcPr>
            <w:tcW w:w="2552" w:type="dxa"/>
            <w:tcBorders>
              <w:top w:val="single" w:sz="4" w:space="0" w:color="auto"/>
              <w:left w:val="single" w:sz="4" w:space="0" w:color="auto"/>
              <w:bottom w:val="single" w:sz="4" w:space="0" w:color="auto"/>
              <w:right w:val="single" w:sz="4" w:space="0" w:color="auto"/>
            </w:tcBorders>
            <w:hideMark/>
          </w:tcPr>
          <w:p w:rsidR="0028059F" w:rsidRPr="0028059F" w:rsidRDefault="0028059F">
            <w:pPr>
              <w:spacing w:before="100" w:beforeAutospacing="1" w:after="100" w:afterAutospacing="1" w:line="276" w:lineRule="auto"/>
              <w:rPr>
                <w:lang w:val="ro-RO" w:eastAsia="ro-RO"/>
              </w:rPr>
            </w:pPr>
            <w:r w:rsidRPr="0028059F">
              <w:rPr>
                <w:lang w:val="ro-RO" w:eastAsia="ro-RO"/>
              </w:rPr>
              <w:t>Lupan  Alexandru</w:t>
            </w:r>
          </w:p>
        </w:tc>
        <w:tc>
          <w:tcPr>
            <w:tcW w:w="2977" w:type="dxa"/>
            <w:tcBorders>
              <w:top w:val="single" w:sz="4" w:space="0" w:color="auto"/>
              <w:left w:val="single" w:sz="4" w:space="0" w:color="auto"/>
              <w:bottom w:val="single" w:sz="4" w:space="0" w:color="auto"/>
              <w:right w:val="single" w:sz="4" w:space="0" w:color="auto"/>
            </w:tcBorders>
            <w:hideMark/>
          </w:tcPr>
          <w:p w:rsidR="0028059F" w:rsidRPr="0028059F" w:rsidRDefault="0028059F">
            <w:pPr>
              <w:spacing w:before="100" w:beforeAutospacing="1" w:after="100" w:afterAutospacing="1" w:line="276" w:lineRule="auto"/>
              <w:rPr>
                <w:lang w:val="ro-RO" w:eastAsia="ro-RO"/>
              </w:rPr>
            </w:pPr>
            <w:r w:rsidRPr="0028059F">
              <w:rPr>
                <w:lang w:val="ro-RO" w:eastAsia="ro-RO"/>
              </w:rPr>
              <w:t>0.7686ha</w:t>
            </w:r>
          </w:p>
        </w:tc>
      </w:tr>
    </w:tbl>
    <w:p w:rsidR="0028059F" w:rsidRPr="0028059F" w:rsidRDefault="0028059F" w:rsidP="0028059F">
      <w:pPr>
        <w:rPr>
          <w:lang w:val="ro-RO"/>
        </w:rPr>
      </w:pPr>
    </w:p>
    <w:p w:rsidR="00A02509" w:rsidRPr="0028059F" w:rsidRDefault="00A02509" w:rsidP="00A02509">
      <w:pPr>
        <w:ind w:left="1418"/>
        <w:rPr>
          <w:b/>
          <w:color w:val="000000" w:themeColor="text1"/>
          <w:lang w:val="ro-MO"/>
        </w:rPr>
      </w:pPr>
      <w:r w:rsidRPr="0028059F">
        <w:rPr>
          <w:b/>
          <w:color w:val="000000" w:themeColor="text1"/>
          <w:lang w:val="ro-MO"/>
        </w:rPr>
        <w:t>Secretarul Consiliului local</w:t>
      </w:r>
    </w:p>
    <w:p w:rsidR="00830641" w:rsidRDefault="00830641" w:rsidP="00830641">
      <w:pPr>
        <w:rPr>
          <w:b/>
          <w:color w:val="000000"/>
          <w:sz w:val="28"/>
          <w:szCs w:val="28"/>
          <w:lang w:val="ro-MO"/>
        </w:rPr>
        <w:sectPr w:rsidR="00830641">
          <w:pgSz w:w="16838" w:h="11906" w:orient="landscape"/>
          <w:pgMar w:top="1021" w:right="851" w:bottom="851" w:left="414" w:header="709" w:footer="709" w:gutter="0"/>
          <w:cols w:space="720"/>
        </w:sectPr>
      </w:pPr>
    </w:p>
    <w:p w:rsidR="00830641" w:rsidRPr="006A4EC2" w:rsidRDefault="00830641" w:rsidP="00830641">
      <w:pPr>
        <w:rPr>
          <w:i/>
          <w:color w:val="000000"/>
          <w:sz w:val="24"/>
          <w:szCs w:val="24"/>
          <w:lang w:val="ro-MO"/>
        </w:rPr>
      </w:pPr>
    </w:p>
    <w:p w:rsidR="00830641" w:rsidRPr="006A4EC2" w:rsidRDefault="00830641" w:rsidP="00830641">
      <w:pPr>
        <w:jc w:val="right"/>
        <w:rPr>
          <w:i/>
          <w:color w:val="000000"/>
          <w:sz w:val="24"/>
          <w:szCs w:val="24"/>
          <w:lang w:val="ro-MO"/>
        </w:rPr>
      </w:pPr>
      <w:r w:rsidRPr="006A4EC2">
        <w:rPr>
          <w:i/>
          <w:color w:val="000000"/>
          <w:sz w:val="24"/>
          <w:szCs w:val="24"/>
          <w:lang w:val="ro-MO"/>
        </w:rPr>
        <w:t>Anexa nr. 5</w:t>
      </w:r>
    </w:p>
    <w:p w:rsidR="00830641" w:rsidRPr="006A4EC2" w:rsidRDefault="00830641" w:rsidP="00830641">
      <w:pPr>
        <w:tabs>
          <w:tab w:val="left" w:pos="7371"/>
        </w:tabs>
        <w:jc w:val="right"/>
        <w:rPr>
          <w:color w:val="000000"/>
          <w:sz w:val="24"/>
          <w:szCs w:val="24"/>
          <w:lang w:val="ro-MO"/>
        </w:rPr>
      </w:pPr>
      <w:r w:rsidRPr="006A4EC2">
        <w:rPr>
          <w:color w:val="000000"/>
          <w:sz w:val="24"/>
          <w:szCs w:val="24"/>
          <w:lang w:val="ro-MO"/>
        </w:rPr>
        <w:t>la decizia Consiliului local Neculăieuca</w:t>
      </w:r>
    </w:p>
    <w:p w:rsidR="00830641" w:rsidRPr="006A4EC2" w:rsidRDefault="00830641" w:rsidP="00830641">
      <w:pPr>
        <w:tabs>
          <w:tab w:val="left" w:pos="7371"/>
        </w:tabs>
        <w:jc w:val="right"/>
        <w:rPr>
          <w:color w:val="000000"/>
          <w:sz w:val="24"/>
          <w:szCs w:val="24"/>
          <w:lang w:val="ro-MO"/>
        </w:rPr>
      </w:pPr>
      <w:r w:rsidRPr="006A4EC2">
        <w:rPr>
          <w:color w:val="000000"/>
          <w:sz w:val="24"/>
          <w:szCs w:val="24"/>
          <w:lang w:val="ro-MO"/>
        </w:rPr>
        <w:t xml:space="preserve">nr         din       </w:t>
      </w:r>
      <w:r w:rsidR="00ED560F">
        <w:rPr>
          <w:color w:val="000000"/>
          <w:sz w:val="24"/>
          <w:szCs w:val="24"/>
          <w:lang w:val="ro-MO"/>
        </w:rPr>
        <w:t xml:space="preserve">    decembrie</w:t>
      </w:r>
      <w:r w:rsidRPr="006A4EC2">
        <w:rPr>
          <w:color w:val="000000"/>
          <w:sz w:val="24"/>
          <w:szCs w:val="24"/>
          <w:lang w:val="ro-MO"/>
        </w:rPr>
        <w:t xml:space="preserve">                            201</w:t>
      </w:r>
      <w:r w:rsidR="00A339BB">
        <w:rPr>
          <w:color w:val="000000"/>
          <w:sz w:val="24"/>
          <w:szCs w:val="24"/>
          <w:lang w:val="ro-MO"/>
        </w:rPr>
        <w:t>8</w:t>
      </w:r>
    </w:p>
    <w:p w:rsidR="00830641" w:rsidRPr="006A4EC2" w:rsidRDefault="00830641" w:rsidP="00830641">
      <w:pPr>
        <w:tabs>
          <w:tab w:val="left" w:pos="7371"/>
        </w:tabs>
        <w:jc w:val="center"/>
        <w:rPr>
          <w:b/>
          <w:color w:val="000000"/>
          <w:sz w:val="24"/>
          <w:szCs w:val="24"/>
          <w:lang w:val="ro-RO"/>
        </w:rPr>
      </w:pPr>
    </w:p>
    <w:p w:rsidR="00830641" w:rsidRPr="006A4EC2" w:rsidRDefault="00830641" w:rsidP="00830641">
      <w:pPr>
        <w:tabs>
          <w:tab w:val="left" w:pos="7371"/>
        </w:tabs>
        <w:jc w:val="center"/>
        <w:rPr>
          <w:b/>
          <w:color w:val="000000"/>
          <w:sz w:val="24"/>
          <w:szCs w:val="24"/>
          <w:lang w:val="ro-RO"/>
        </w:rPr>
      </w:pPr>
      <w:r w:rsidRPr="006A4EC2">
        <w:rPr>
          <w:b/>
          <w:color w:val="000000"/>
          <w:sz w:val="24"/>
          <w:szCs w:val="24"/>
          <w:lang w:val="ro-RO"/>
        </w:rPr>
        <w:t>Nomenclatorul tarifelor pentru serviciile prestate contra plată de către instituţiile bugetare finanţate din bugetul local pe anul 201</w:t>
      </w:r>
      <w:r w:rsidR="00A339BB">
        <w:rPr>
          <w:b/>
          <w:color w:val="000000"/>
          <w:sz w:val="24"/>
          <w:szCs w:val="24"/>
          <w:lang w:val="ro-RO"/>
        </w:rPr>
        <w:t>9</w:t>
      </w:r>
    </w:p>
    <w:p w:rsidR="00830641" w:rsidRPr="006A4EC2" w:rsidRDefault="00830641" w:rsidP="00830641">
      <w:pPr>
        <w:tabs>
          <w:tab w:val="left" w:pos="7371"/>
        </w:tabs>
        <w:jc w:val="center"/>
        <w:rPr>
          <w:b/>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569"/>
        <w:gridCol w:w="6174"/>
        <w:gridCol w:w="1797"/>
      </w:tblGrid>
      <w:tr w:rsidR="00830641" w:rsidRPr="006A4EC2" w:rsidTr="00830641">
        <w:trPr>
          <w:trHeight w:val="1147"/>
        </w:trPr>
        <w:tc>
          <w:tcPr>
            <w:tcW w:w="648" w:type="dxa"/>
            <w:tcBorders>
              <w:top w:val="single" w:sz="4" w:space="0" w:color="auto"/>
              <w:left w:val="single" w:sz="4" w:space="0" w:color="auto"/>
              <w:bottom w:val="single" w:sz="4" w:space="0" w:color="auto"/>
              <w:right w:val="single" w:sz="4" w:space="0" w:color="auto"/>
            </w:tcBorders>
            <w:vAlign w:val="center"/>
            <w:hideMark/>
          </w:tcPr>
          <w:p w:rsidR="00830641" w:rsidRPr="006A4EC2" w:rsidRDefault="00830641">
            <w:pPr>
              <w:tabs>
                <w:tab w:val="left" w:pos="7371"/>
              </w:tabs>
              <w:jc w:val="center"/>
              <w:rPr>
                <w:b/>
                <w:color w:val="000000"/>
                <w:sz w:val="24"/>
                <w:szCs w:val="24"/>
                <w:lang w:val="ro-RO" w:eastAsia="ro-RO"/>
              </w:rPr>
            </w:pPr>
            <w:r w:rsidRPr="006A4EC2">
              <w:rPr>
                <w:b/>
                <w:color w:val="000000"/>
                <w:sz w:val="24"/>
                <w:szCs w:val="24"/>
                <w:lang w:val="ro-RO" w:eastAsia="ro-RO"/>
              </w:rPr>
              <w:t>Nr. d/o</w:t>
            </w:r>
          </w:p>
        </w:tc>
        <w:tc>
          <w:tcPr>
            <w:tcW w:w="1569" w:type="dxa"/>
            <w:tcBorders>
              <w:top w:val="single" w:sz="4" w:space="0" w:color="auto"/>
              <w:left w:val="single" w:sz="4" w:space="0" w:color="auto"/>
              <w:bottom w:val="single" w:sz="4" w:space="0" w:color="auto"/>
              <w:right w:val="single" w:sz="4" w:space="0" w:color="auto"/>
            </w:tcBorders>
            <w:vAlign w:val="center"/>
            <w:hideMark/>
          </w:tcPr>
          <w:p w:rsidR="00830641" w:rsidRPr="006A4EC2" w:rsidRDefault="00830641">
            <w:pPr>
              <w:tabs>
                <w:tab w:val="left" w:pos="7371"/>
              </w:tabs>
              <w:jc w:val="center"/>
              <w:rPr>
                <w:b/>
                <w:color w:val="000000"/>
                <w:sz w:val="24"/>
                <w:szCs w:val="24"/>
                <w:lang w:val="ro-RO" w:eastAsia="ro-RO"/>
              </w:rPr>
            </w:pPr>
            <w:r w:rsidRPr="006A4EC2">
              <w:rPr>
                <w:b/>
                <w:color w:val="000000"/>
                <w:sz w:val="24"/>
                <w:szCs w:val="24"/>
                <w:lang w:val="ro-RO" w:eastAsia="ro-RO"/>
              </w:rPr>
              <w:t>Codul Eco (K6)</w:t>
            </w:r>
          </w:p>
        </w:tc>
        <w:tc>
          <w:tcPr>
            <w:tcW w:w="6174" w:type="dxa"/>
            <w:tcBorders>
              <w:top w:val="single" w:sz="4" w:space="0" w:color="auto"/>
              <w:left w:val="single" w:sz="4" w:space="0" w:color="auto"/>
              <w:bottom w:val="single" w:sz="4" w:space="0" w:color="auto"/>
              <w:right w:val="single" w:sz="4" w:space="0" w:color="auto"/>
            </w:tcBorders>
            <w:vAlign w:val="center"/>
            <w:hideMark/>
          </w:tcPr>
          <w:p w:rsidR="00830641" w:rsidRPr="006A4EC2" w:rsidRDefault="00830641">
            <w:pPr>
              <w:tabs>
                <w:tab w:val="left" w:pos="7371"/>
              </w:tabs>
              <w:jc w:val="center"/>
              <w:rPr>
                <w:b/>
                <w:color w:val="000000"/>
                <w:sz w:val="24"/>
                <w:szCs w:val="24"/>
                <w:lang w:val="ro-RO" w:eastAsia="ro-RO"/>
              </w:rPr>
            </w:pPr>
            <w:r w:rsidRPr="006A4EC2">
              <w:rPr>
                <w:b/>
                <w:color w:val="000000"/>
                <w:sz w:val="24"/>
                <w:szCs w:val="24"/>
                <w:lang w:val="ro-RO" w:eastAsia="ro-RO"/>
              </w:rPr>
              <w:t>Instituţia, denumirea serviciilor</w:t>
            </w:r>
          </w:p>
        </w:tc>
        <w:tc>
          <w:tcPr>
            <w:tcW w:w="1797" w:type="dxa"/>
            <w:tcBorders>
              <w:top w:val="single" w:sz="4" w:space="0" w:color="auto"/>
              <w:left w:val="single" w:sz="4" w:space="0" w:color="auto"/>
              <w:bottom w:val="single" w:sz="4" w:space="0" w:color="auto"/>
              <w:right w:val="single" w:sz="4" w:space="0" w:color="auto"/>
            </w:tcBorders>
            <w:vAlign w:val="center"/>
            <w:hideMark/>
          </w:tcPr>
          <w:p w:rsidR="00830641" w:rsidRPr="006A4EC2" w:rsidRDefault="00830641">
            <w:pPr>
              <w:tabs>
                <w:tab w:val="left" w:pos="7371"/>
              </w:tabs>
              <w:jc w:val="center"/>
              <w:rPr>
                <w:b/>
                <w:color w:val="000000"/>
                <w:sz w:val="24"/>
                <w:szCs w:val="24"/>
                <w:lang w:val="ro-RO" w:eastAsia="ro-RO"/>
              </w:rPr>
            </w:pPr>
            <w:r w:rsidRPr="006A4EC2">
              <w:rPr>
                <w:b/>
                <w:color w:val="000000"/>
                <w:sz w:val="24"/>
                <w:szCs w:val="24"/>
                <w:lang w:val="ro-RO" w:eastAsia="ro-RO"/>
              </w:rPr>
              <w:t>Costul serviciilor (lei)</w:t>
            </w:r>
          </w:p>
        </w:tc>
      </w:tr>
      <w:tr w:rsidR="00830641" w:rsidRPr="006A4EC2" w:rsidTr="00830641">
        <w:tc>
          <w:tcPr>
            <w:tcW w:w="648"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b/>
                <w:i/>
                <w:color w:val="000000"/>
                <w:sz w:val="24"/>
                <w:szCs w:val="24"/>
                <w:lang w:val="ro-RO" w:eastAsia="ro-RO"/>
              </w:rPr>
            </w:pPr>
            <w:r w:rsidRPr="006A4EC2">
              <w:rPr>
                <w:b/>
                <w:i/>
                <w:color w:val="000000"/>
                <w:sz w:val="24"/>
                <w:szCs w:val="24"/>
                <w:lang w:val="ro-RO" w:eastAsia="ro-RO"/>
              </w:rPr>
              <w:t>1</w:t>
            </w:r>
          </w:p>
        </w:tc>
        <w:tc>
          <w:tcPr>
            <w:tcW w:w="1569"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b/>
                <w:i/>
                <w:color w:val="000000"/>
                <w:sz w:val="24"/>
                <w:szCs w:val="24"/>
                <w:lang w:val="ro-RO" w:eastAsia="ro-RO"/>
              </w:rPr>
            </w:pPr>
            <w:r w:rsidRPr="006A4EC2">
              <w:rPr>
                <w:b/>
                <w:i/>
                <w:color w:val="000000"/>
                <w:sz w:val="24"/>
                <w:szCs w:val="24"/>
                <w:lang w:val="ro-RO" w:eastAsia="ro-RO"/>
              </w:rPr>
              <w:t>2</w:t>
            </w:r>
          </w:p>
        </w:tc>
        <w:tc>
          <w:tcPr>
            <w:tcW w:w="6174"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b/>
                <w:i/>
                <w:color w:val="000000"/>
                <w:sz w:val="24"/>
                <w:szCs w:val="24"/>
                <w:lang w:val="ro-RO" w:eastAsia="ro-RO"/>
              </w:rPr>
            </w:pPr>
            <w:r w:rsidRPr="006A4EC2">
              <w:rPr>
                <w:b/>
                <w:i/>
                <w:color w:val="000000"/>
                <w:sz w:val="24"/>
                <w:szCs w:val="24"/>
                <w:lang w:val="ro-RO" w:eastAsia="ro-RO"/>
              </w:rPr>
              <w:t>3</w:t>
            </w:r>
          </w:p>
        </w:tc>
        <w:tc>
          <w:tcPr>
            <w:tcW w:w="1797"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b/>
                <w:i/>
                <w:color w:val="000000"/>
                <w:sz w:val="24"/>
                <w:szCs w:val="24"/>
                <w:lang w:val="ro-RO" w:eastAsia="ro-RO"/>
              </w:rPr>
            </w:pPr>
            <w:r w:rsidRPr="006A4EC2">
              <w:rPr>
                <w:b/>
                <w:i/>
                <w:color w:val="000000"/>
                <w:sz w:val="24"/>
                <w:szCs w:val="24"/>
                <w:lang w:val="ro-RO" w:eastAsia="ro-RO"/>
              </w:rPr>
              <w:t>4</w:t>
            </w:r>
          </w:p>
        </w:tc>
      </w:tr>
      <w:tr w:rsidR="00830641" w:rsidRPr="006A4EC2" w:rsidTr="00830641">
        <w:tc>
          <w:tcPr>
            <w:tcW w:w="648" w:type="dxa"/>
            <w:tcBorders>
              <w:top w:val="single" w:sz="4" w:space="0" w:color="auto"/>
              <w:left w:val="single" w:sz="4" w:space="0" w:color="auto"/>
              <w:bottom w:val="nil"/>
              <w:right w:val="single" w:sz="4" w:space="0" w:color="auto"/>
            </w:tcBorders>
            <w:hideMark/>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ro-RO"/>
              </w:rPr>
              <w:t>1</w:t>
            </w:r>
          </w:p>
        </w:tc>
        <w:tc>
          <w:tcPr>
            <w:tcW w:w="1569" w:type="dxa"/>
            <w:tcBorders>
              <w:top w:val="single" w:sz="4" w:space="0" w:color="auto"/>
              <w:left w:val="single" w:sz="4" w:space="0" w:color="auto"/>
              <w:bottom w:val="nil"/>
              <w:right w:val="single" w:sz="4" w:space="0" w:color="auto"/>
            </w:tcBorders>
            <w:hideMark/>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ro-RO"/>
              </w:rPr>
              <w:t>142320</w:t>
            </w:r>
          </w:p>
        </w:tc>
        <w:tc>
          <w:tcPr>
            <w:tcW w:w="6174"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both"/>
              <w:rPr>
                <w:color w:val="000000"/>
                <w:sz w:val="24"/>
                <w:szCs w:val="24"/>
                <w:lang w:val="ro-RO" w:eastAsia="ro-RO"/>
              </w:rPr>
            </w:pPr>
            <w:r w:rsidRPr="006A4EC2">
              <w:rPr>
                <w:color w:val="000000"/>
                <w:sz w:val="24"/>
                <w:szCs w:val="24"/>
                <w:lang w:val="ro-RO" w:eastAsia="ro-RO"/>
              </w:rPr>
              <w:t>Tariful de bază pentru chiria anuală a unui metru pătrat de spaţiu acordat de instituţiile publice:</w:t>
            </w:r>
          </w:p>
        </w:tc>
        <w:tc>
          <w:tcPr>
            <w:tcW w:w="1797" w:type="dxa"/>
            <w:tcBorders>
              <w:top w:val="single" w:sz="4" w:space="0" w:color="auto"/>
              <w:left w:val="single" w:sz="4" w:space="0" w:color="auto"/>
              <w:bottom w:val="single" w:sz="4" w:space="0" w:color="auto"/>
              <w:right w:val="single" w:sz="4" w:space="0" w:color="auto"/>
            </w:tcBorders>
            <w:vAlign w:val="center"/>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ro-RO"/>
              </w:rPr>
              <w:t>1368,57</w:t>
            </w:r>
          </w:p>
          <w:p w:rsidR="00830641" w:rsidRPr="006A4EC2" w:rsidRDefault="00830641">
            <w:pPr>
              <w:tabs>
                <w:tab w:val="left" w:pos="7371"/>
              </w:tabs>
              <w:rPr>
                <w:color w:val="000000"/>
                <w:sz w:val="24"/>
                <w:szCs w:val="24"/>
                <w:lang w:val="ro-RO" w:eastAsia="ro-RO"/>
              </w:rPr>
            </w:pPr>
          </w:p>
        </w:tc>
      </w:tr>
      <w:tr w:rsidR="00830641" w:rsidRPr="006A4EC2" w:rsidTr="00830641">
        <w:tc>
          <w:tcPr>
            <w:tcW w:w="648" w:type="dxa"/>
            <w:tcBorders>
              <w:top w:val="nil"/>
              <w:left w:val="single" w:sz="4" w:space="0" w:color="auto"/>
              <w:bottom w:val="nil"/>
              <w:right w:val="single" w:sz="4" w:space="0" w:color="auto"/>
            </w:tcBorders>
          </w:tcPr>
          <w:p w:rsidR="00830641" w:rsidRPr="006A4EC2" w:rsidRDefault="00830641">
            <w:pPr>
              <w:tabs>
                <w:tab w:val="left" w:pos="7371"/>
              </w:tabs>
              <w:jc w:val="center"/>
              <w:rPr>
                <w:color w:val="000000"/>
                <w:sz w:val="24"/>
                <w:szCs w:val="24"/>
                <w:lang w:val="ro-RO" w:eastAsia="ro-RO"/>
              </w:rPr>
            </w:pPr>
          </w:p>
        </w:tc>
        <w:tc>
          <w:tcPr>
            <w:tcW w:w="1569" w:type="dxa"/>
            <w:tcBorders>
              <w:top w:val="nil"/>
              <w:left w:val="single" w:sz="4" w:space="0" w:color="auto"/>
              <w:bottom w:val="nil"/>
              <w:right w:val="single" w:sz="4" w:space="0" w:color="auto"/>
            </w:tcBorders>
          </w:tcPr>
          <w:p w:rsidR="00830641" w:rsidRPr="006A4EC2" w:rsidRDefault="00830641">
            <w:pPr>
              <w:tabs>
                <w:tab w:val="left" w:pos="7371"/>
              </w:tabs>
              <w:jc w:val="center"/>
              <w:rPr>
                <w:color w:val="000000"/>
                <w:sz w:val="24"/>
                <w:szCs w:val="24"/>
                <w:lang w:val="ro-RO" w:eastAsia="ro-RO"/>
              </w:rPr>
            </w:pPr>
          </w:p>
        </w:tc>
        <w:tc>
          <w:tcPr>
            <w:tcW w:w="6174"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both"/>
              <w:rPr>
                <w:color w:val="000000"/>
                <w:sz w:val="24"/>
                <w:szCs w:val="24"/>
                <w:lang w:val="ro-RO" w:eastAsia="ro-RO"/>
              </w:rPr>
            </w:pPr>
            <w:r w:rsidRPr="006A4EC2">
              <w:rPr>
                <w:color w:val="000000"/>
                <w:sz w:val="24"/>
                <w:szCs w:val="24"/>
                <w:lang w:val="ro-RO" w:eastAsia="ro-RO"/>
              </w:rPr>
              <w:t xml:space="preserve">     -    amplasate în sate</w:t>
            </w:r>
          </w:p>
        </w:tc>
        <w:tc>
          <w:tcPr>
            <w:tcW w:w="1797" w:type="dxa"/>
            <w:tcBorders>
              <w:top w:val="single" w:sz="4" w:space="0" w:color="auto"/>
              <w:left w:val="single" w:sz="4" w:space="0" w:color="auto"/>
              <w:bottom w:val="single" w:sz="4" w:space="0" w:color="auto"/>
              <w:right w:val="single" w:sz="4" w:space="0" w:color="auto"/>
            </w:tcBorders>
            <w:vAlign w:val="center"/>
          </w:tcPr>
          <w:p w:rsidR="00830641" w:rsidRPr="006A4EC2" w:rsidRDefault="00830641">
            <w:pPr>
              <w:tabs>
                <w:tab w:val="left" w:pos="7371"/>
              </w:tabs>
              <w:jc w:val="center"/>
              <w:rPr>
                <w:color w:val="000000"/>
                <w:sz w:val="24"/>
                <w:szCs w:val="24"/>
                <w:lang w:val="ro-RO" w:eastAsia="ro-RO"/>
              </w:rPr>
            </w:pPr>
          </w:p>
        </w:tc>
      </w:tr>
      <w:tr w:rsidR="00830641" w:rsidRPr="00451750" w:rsidTr="00830641">
        <w:tc>
          <w:tcPr>
            <w:tcW w:w="648" w:type="dxa"/>
            <w:tcBorders>
              <w:top w:val="nil"/>
              <w:left w:val="single" w:sz="4" w:space="0" w:color="auto"/>
              <w:bottom w:val="single" w:sz="4" w:space="0" w:color="auto"/>
              <w:right w:val="single" w:sz="4" w:space="0" w:color="auto"/>
            </w:tcBorders>
          </w:tcPr>
          <w:p w:rsidR="00830641" w:rsidRPr="006A4EC2" w:rsidRDefault="00830641">
            <w:pPr>
              <w:tabs>
                <w:tab w:val="left" w:pos="7371"/>
              </w:tabs>
              <w:jc w:val="center"/>
              <w:rPr>
                <w:color w:val="000000"/>
                <w:sz w:val="24"/>
                <w:szCs w:val="24"/>
                <w:lang w:val="ro-RO" w:eastAsia="ro-RO"/>
              </w:rPr>
            </w:pPr>
          </w:p>
        </w:tc>
        <w:tc>
          <w:tcPr>
            <w:tcW w:w="1569" w:type="dxa"/>
            <w:tcBorders>
              <w:top w:val="nil"/>
              <w:left w:val="single" w:sz="4" w:space="0" w:color="auto"/>
              <w:bottom w:val="single" w:sz="4" w:space="0" w:color="auto"/>
              <w:right w:val="single" w:sz="4" w:space="0" w:color="auto"/>
            </w:tcBorders>
          </w:tcPr>
          <w:p w:rsidR="00830641" w:rsidRPr="006A4EC2" w:rsidRDefault="00830641">
            <w:pPr>
              <w:tabs>
                <w:tab w:val="left" w:pos="7371"/>
              </w:tabs>
              <w:jc w:val="center"/>
              <w:rPr>
                <w:color w:val="000000"/>
                <w:sz w:val="24"/>
                <w:szCs w:val="24"/>
                <w:lang w:val="ro-RO" w:eastAsia="ro-RO"/>
              </w:rPr>
            </w:pPr>
          </w:p>
        </w:tc>
        <w:tc>
          <w:tcPr>
            <w:tcW w:w="7971" w:type="dxa"/>
            <w:gridSpan w:val="2"/>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both"/>
              <w:rPr>
                <w:color w:val="000000"/>
                <w:sz w:val="24"/>
                <w:szCs w:val="24"/>
                <w:lang w:val="ro-RO" w:eastAsia="ro-RO"/>
              </w:rPr>
            </w:pPr>
            <w:r w:rsidRPr="006A4EC2">
              <w:rPr>
                <w:color w:val="000000"/>
                <w:sz w:val="24"/>
                <w:szCs w:val="24"/>
                <w:lang w:val="ro-RO" w:eastAsia="ro-RO"/>
              </w:rPr>
              <w:t>Cuantumul minim al chiriei se determină conform formulei aprobate în legile bugetare anuale, cu aplicarea tarifului de bază indicat mai sus</w:t>
            </w:r>
          </w:p>
        </w:tc>
      </w:tr>
      <w:tr w:rsidR="00830641" w:rsidRPr="00451750" w:rsidTr="00830641">
        <w:tc>
          <w:tcPr>
            <w:tcW w:w="10188" w:type="dxa"/>
            <w:gridSpan w:val="4"/>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b/>
                <w:color w:val="000000"/>
                <w:sz w:val="24"/>
                <w:szCs w:val="24"/>
                <w:lang w:val="ro-RO" w:eastAsia="ro-RO"/>
              </w:rPr>
            </w:pPr>
            <w:r w:rsidRPr="006A4EC2">
              <w:rPr>
                <w:b/>
                <w:color w:val="000000"/>
                <w:sz w:val="24"/>
                <w:szCs w:val="24"/>
                <w:lang w:val="ro-RO" w:eastAsia="ro-RO"/>
              </w:rPr>
              <w:t>Grădiniţele finanţate din bugetul local:</w:t>
            </w:r>
          </w:p>
        </w:tc>
      </w:tr>
      <w:tr w:rsidR="00830641" w:rsidRPr="006A4EC2" w:rsidTr="00830641">
        <w:tc>
          <w:tcPr>
            <w:tcW w:w="648"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ro-RO"/>
              </w:rPr>
              <w:t>2</w:t>
            </w:r>
          </w:p>
        </w:tc>
        <w:tc>
          <w:tcPr>
            <w:tcW w:w="1569"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ro-RO"/>
              </w:rPr>
              <w:t>142310</w:t>
            </w:r>
          </w:p>
        </w:tc>
        <w:tc>
          <w:tcPr>
            <w:tcW w:w="6174"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both"/>
              <w:rPr>
                <w:color w:val="000000"/>
                <w:sz w:val="24"/>
                <w:szCs w:val="24"/>
                <w:lang w:val="ro-RO" w:eastAsia="ro-RO"/>
              </w:rPr>
            </w:pPr>
            <w:r w:rsidRPr="006A4EC2">
              <w:rPr>
                <w:color w:val="000000"/>
                <w:sz w:val="24"/>
                <w:szCs w:val="24"/>
                <w:lang w:val="ro-RO" w:eastAsia="ro-RO"/>
              </w:rPr>
              <w:t xml:space="preserve">Plata părinţilor pentru alimentarea copiilor de vîrstă preşcolară (lei/copil/zi) </w:t>
            </w:r>
          </w:p>
          <w:p w:rsidR="00830641" w:rsidRPr="006A4EC2" w:rsidRDefault="00830641">
            <w:pPr>
              <w:tabs>
                <w:tab w:val="left" w:pos="7371"/>
              </w:tabs>
              <w:jc w:val="both"/>
              <w:rPr>
                <w:color w:val="000000"/>
                <w:sz w:val="24"/>
                <w:szCs w:val="24"/>
                <w:lang w:val="ro-RO" w:eastAsia="ro-RO"/>
              </w:rPr>
            </w:pPr>
            <w:r w:rsidRPr="006A4EC2">
              <w:rPr>
                <w:color w:val="000000"/>
                <w:sz w:val="24"/>
                <w:szCs w:val="24"/>
                <w:lang w:val="ro-RO" w:eastAsia="ro-RO"/>
              </w:rPr>
              <w:t xml:space="preserve">Numărul de copii - 46 copii </w:t>
            </w:r>
          </w:p>
          <w:p w:rsidR="00830641" w:rsidRPr="006A4EC2" w:rsidRDefault="00830641">
            <w:pPr>
              <w:tabs>
                <w:tab w:val="left" w:pos="7371"/>
              </w:tabs>
              <w:jc w:val="both"/>
              <w:rPr>
                <w:color w:val="000000"/>
                <w:sz w:val="24"/>
                <w:szCs w:val="24"/>
                <w:lang w:val="ro-RO" w:eastAsia="ro-RO"/>
              </w:rPr>
            </w:pPr>
            <w:r w:rsidRPr="006A4EC2">
              <w:rPr>
                <w:color w:val="000000"/>
                <w:sz w:val="24"/>
                <w:szCs w:val="24"/>
                <w:lang w:val="ro-RO" w:eastAsia="ro-RO"/>
              </w:rPr>
              <w:t xml:space="preserve">Norma financiară  ptr. alimentare copii  - </w:t>
            </w:r>
            <w:r w:rsidR="001E21C2">
              <w:rPr>
                <w:color w:val="000000"/>
                <w:sz w:val="24"/>
                <w:szCs w:val="24"/>
                <w:lang w:val="ro-RO" w:eastAsia="ro-RO"/>
              </w:rPr>
              <w:t>8.75</w:t>
            </w:r>
            <w:r w:rsidRPr="006A4EC2">
              <w:rPr>
                <w:color w:val="000000"/>
                <w:sz w:val="24"/>
                <w:szCs w:val="24"/>
                <w:lang w:val="ro-RO" w:eastAsia="ro-RO"/>
              </w:rPr>
              <w:t xml:space="preserve"> lei</w:t>
            </w:r>
          </w:p>
          <w:p w:rsidR="00830641" w:rsidRPr="006A4EC2" w:rsidRDefault="00830641">
            <w:pPr>
              <w:tabs>
                <w:tab w:val="left" w:pos="7371"/>
              </w:tabs>
              <w:jc w:val="both"/>
              <w:rPr>
                <w:color w:val="000000"/>
                <w:sz w:val="24"/>
                <w:szCs w:val="24"/>
                <w:lang w:val="ro-RO" w:eastAsia="ro-RO"/>
              </w:rPr>
            </w:pPr>
            <w:r w:rsidRPr="006A4EC2">
              <w:rPr>
                <w:color w:val="000000"/>
                <w:sz w:val="24"/>
                <w:szCs w:val="24"/>
                <w:lang w:val="ro-RO" w:eastAsia="ro-RO"/>
              </w:rPr>
              <w:t>Zile lucrătoare – 168 zile</w:t>
            </w:r>
          </w:p>
          <w:p w:rsidR="00830641" w:rsidRPr="006A4EC2" w:rsidRDefault="00830641" w:rsidP="001E21C2">
            <w:pPr>
              <w:tabs>
                <w:tab w:val="left" w:pos="7371"/>
              </w:tabs>
              <w:jc w:val="center"/>
              <w:rPr>
                <w:color w:val="000000"/>
                <w:sz w:val="24"/>
                <w:szCs w:val="24"/>
                <w:lang w:val="ro-RO" w:eastAsia="ro-RO"/>
              </w:rPr>
            </w:pPr>
            <w:r w:rsidRPr="006A4EC2">
              <w:rPr>
                <w:color w:val="000000"/>
                <w:sz w:val="24"/>
                <w:szCs w:val="24"/>
                <w:lang w:val="ro-RO" w:eastAsia="ro-RO"/>
              </w:rPr>
              <w:t xml:space="preserve">46x </w:t>
            </w:r>
            <w:r w:rsidR="001E21C2">
              <w:rPr>
                <w:color w:val="000000"/>
                <w:sz w:val="24"/>
                <w:szCs w:val="24"/>
                <w:lang w:val="ro-RO" w:eastAsia="ro-RO"/>
              </w:rPr>
              <w:t>8</w:t>
            </w:r>
            <w:r w:rsidR="006C3982">
              <w:rPr>
                <w:color w:val="000000"/>
                <w:sz w:val="24"/>
                <w:szCs w:val="24"/>
                <w:lang w:val="ro-RO" w:eastAsia="ro-RO"/>
              </w:rPr>
              <w:t>,75x</w:t>
            </w:r>
            <w:r w:rsidRPr="006A4EC2">
              <w:rPr>
                <w:color w:val="000000"/>
                <w:sz w:val="24"/>
                <w:szCs w:val="24"/>
                <w:lang w:val="ro-RO" w:eastAsia="ro-RO"/>
              </w:rPr>
              <w:t xml:space="preserve"> 168 = </w:t>
            </w:r>
            <w:r w:rsidR="001E21C2">
              <w:rPr>
                <w:color w:val="000000"/>
                <w:sz w:val="24"/>
                <w:szCs w:val="24"/>
                <w:lang w:val="ro-RO" w:eastAsia="ro-RO"/>
              </w:rPr>
              <w:t>67620</w:t>
            </w:r>
          </w:p>
        </w:tc>
        <w:tc>
          <w:tcPr>
            <w:tcW w:w="1797" w:type="dxa"/>
            <w:tcBorders>
              <w:top w:val="single" w:sz="4" w:space="0" w:color="auto"/>
              <w:left w:val="single" w:sz="4" w:space="0" w:color="auto"/>
              <w:bottom w:val="single" w:sz="4" w:space="0" w:color="auto"/>
              <w:right w:val="single" w:sz="4" w:space="0" w:color="auto"/>
            </w:tcBorders>
            <w:vAlign w:val="center"/>
            <w:hideMark/>
          </w:tcPr>
          <w:p w:rsidR="00830641" w:rsidRPr="006A4EC2" w:rsidRDefault="001E21C2">
            <w:pPr>
              <w:tabs>
                <w:tab w:val="left" w:pos="7371"/>
              </w:tabs>
              <w:jc w:val="center"/>
              <w:rPr>
                <w:color w:val="000000"/>
                <w:sz w:val="24"/>
                <w:szCs w:val="24"/>
                <w:lang w:val="ro-RO" w:eastAsia="ro-RO"/>
              </w:rPr>
            </w:pPr>
            <w:r>
              <w:rPr>
                <w:color w:val="000000"/>
                <w:sz w:val="24"/>
                <w:szCs w:val="24"/>
                <w:lang w:val="ro-RO" w:eastAsia="ro-RO"/>
              </w:rPr>
              <w:t>67620</w:t>
            </w:r>
          </w:p>
        </w:tc>
      </w:tr>
      <w:tr w:rsidR="00830641" w:rsidRPr="00451750" w:rsidTr="00830641">
        <w:tc>
          <w:tcPr>
            <w:tcW w:w="10188" w:type="dxa"/>
            <w:gridSpan w:val="4"/>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b/>
                <w:color w:val="000000"/>
                <w:sz w:val="24"/>
                <w:szCs w:val="24"/>
                <w:lang w:val="ro-RO" w:eastAsia="ro-RO"/>
              </w:rPr>
            </w:pPr>
            <w:r w:rsidRPr="006A4EC2">
              <w:rPr>
                <w:b/>
                <w:color w:val="000000"/>
                <w:sz w:val="24"/>
                <w:szCs w:val="24"/>
                <w:lang w:val="ro-RO" w:eastAsia="ro-RO"/>
              </w:rPr>
              <w:t>Istituții finanţate din bugetul local:</w:t>
            </w:r>
          </w:p>
        </w:tc>
      </w:tr>
      <w:tr w:rsidR="00830641" w:rsidRPr="006A4EC2" w:rsidTr="00830641">
        <w:tc>
          <w:tcPr>
            <w:tcW w:w="648"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ro-RO"/>
              </w:rPr>
              <w:t>3</w:t>
            </w:r>
          </w:p>
        </w:tc>
        <w:tc>
          <w:tcPr>
            <w:tcW w:w="1569"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ro-RO"/>
              </w:rPr>
              <w:t>142310</w:t>
            </w:r>
          </w:p>
        </w:tc>
        <w:tc>
          <w:tcPr>
            <w:tcW w:w="6174"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both"/>
              <w:rPr>
                <w:color w:val="000000"/>
                <w:sz w:val="24"/>
                <w:szCs w:val="24"/>
                <w:lang w:val="ro-RO" w:eastAsia="ro-RO"/>
              </w:rPr>
            </w:pPr>
            <w:r w:rsidRPr="006A4EC2">
              <w:rPr>
                <w:color w:val="000000"/>
                <w:sz w:val="24"/>
                <w:szCs w:val="24"/>
                <w:lang w:val="ro-RO" w:eastAsia="ro-RO"/>
              </w:rPr>
              <w:t>Venituri</w:t>
            </w:r>
            <w:r w:rsidR="0028059F" w:rsidRPr="006A4EC2">
              <w:rPr>
                <w:color w:val="000000"/>
                <w:sz w:val="24"/>
                <w:szCs w:val="24"/>
                <w:lang w:val="ro-RO" w:eastAsia="ro-RO"/>
              </w:rPr>
              <w:t xml:space="preserve">  APL</w:t>
            </w:r>
          </w:p>
        </w:tc>
        <w:tc>
          <w:tcPr>
            <w:tcW w:w="1797" w:type="dxa"/>
            <w:tcBorders>
              <w:top w:val="single" w:sz="4" w:space="0" w:color="auto"/>
              <w:left w:val="single" w:sz="4" w:space="0" w:color="auto"/>
              <w:bottom w:val="single" w:sz="4" w:space="0" w:color="auto"/>
              <w:right w:val="single" w:sz="4" w:space="0" w:color="auto"/>
            </w:tcBorders>
            <w:vAlign w:val="center"/>
            <w:hideMark/>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ro-RO"/>
              </w:rPr>
              <w:t>6000,0</w:t>
            </w:r>
          </w:p>
        </w:tc>
      </w:tr>
      <w:tr w:rsidR="00830641" w:rsidRPr="006A4EC2" w:rsidTr="00830641">
        <w:tc>
          <w:tcPr>
            <w:tcW w:w="648" w:type="dxa"/>
            <w:tcBorders>
              <w:top w:val="single" w:sz="4" w:space="0" w:color="auto"/>
              <w:left w:val="single" w:sz="4" w:space="0" w:color="auto"/>
              <w:bottom w:val="single" w:sz="4" w:space="0" w:color="auto"/>
              <w:right w:val="single" w:sz="4" w:space="0" w:color="auto"/>
            </w:tcBorders>
            <w:hideMark/>
          </w:tcPr>
          <w:p w:rsidR="00830641" w:rsidRPr="006A4EC2" w:rsidRDefault="00830641">
            <w:pPr>
              <w:jc w:val="center"/>
              <w:rPr>
                <w:color w:val="000000"/>
                <w:sz w:val="24"/>
                <w:szCs w:val="24"/>
                <w:lang w:val="ro-RO" w:eastAsia="ro-RO"/>
              </w:rPr>
            </w:pPr>
            <w:r w:rsidRPr="006A4EC2">
              <w:rPr>
                <w:color w:val="000000"/>
                <w:sz w:val="24"/>
                <w:szCs w:val="24"/>
                <w:lang w:val="ro-RO" w:eastAsia="ro-RO"/>
              </w:rPr>
              <w:t>4</w:t>
            </w:r>
          </w:p>
        </w:tc>
        <w:tc>
          <w:tcPr>
            <w:tcW w:w="1569"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ro-RO"/>
              </w:rPr>
              <w:t>142310</w:t>
            </w:r>
          </w:p>
        </w:tc>
        <w:tc>
          <w:tcPr>
            <w:tcW w:w="6174" w:type="dxa"/>
            <w:tcBorders>
              <w:top w:val="single" w:sz="4" w:space="0" w:color="auto"/>
              <w:left w:val="single" w:sz="4" w:space="0" w:color="auto"/>
              <w:bottom w:val="single" w:sz="4" w:space="0" w:color="auto"/>
              <w:right w:val="single" w:sz="4" w:space="0" w:color="auto"/>
            </w:tcBorders>
            <w:hideMark/>
          </w:tcPr>
          <w:p w:rsidR="00830641" w:rsidRPr="006A4EC2" w:rsidRDefault="0028059F">
            <w:pPr>
              <w:tabs>
                <w:tab w:val="left" w:pos="7371"/>
              </w:tabs>
              <w:jc w:val="both"/>
              <w:rPr>
                <w:color w:val="000000"/>
                <w:sz w:val="24"/>
                <w:szCs w:val="24"/>
                <w:lang w:val="ro-RO" w:eastAsia="ro-RO"/>
              </w:rPr>
            </w:pPr>
            <w:r w:rsidRPr="006A4EC2">
              <w:rPr>
                <w:color w:val="000000"/>
                <w:sz w:val="24"/>
                <w:szCs w:val="24"/>
                <w:lang w:val="ro-RO" w:eastAsia="ro-RO"/>
              </w:rPr>
              <w:t>Venituri  biblioteca  sătească</w:t>
            </w:r>
          </w:p>
        </w:tc>
        <w:tc>
          <w:tcPr>
            <w:tcW w:w="1797" w:type="dxa"/>
            <w:tcBorders>
              <w:top w:val="single" w:sz="4" w:space="0" w:color="auto"/>
              <w:left w:val="single" w:sz="4" w:space="0" w:color="auto"/>
              <w:bottom w:val="single" w:sz="4" w:space="0" w:color="auto"/>
              <w:right w:val="single" w:sz="4" w:space="0" w:color="auto"/>
            </w:tcBorders>
            <w:vAlign w:val="center"/>
            <w:hideMark/>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ro-RO"/>
              </w:rPr>
              <w:t>1500,00</w:t>
            </w:r>
          </w:p>
        </w:tc>
      </w:tr>
      <w:tr w:rsidR="00830641" w:rsidRPr="006A4EC2" w:rsidTr="00830641">
        <w:tc>
          <w:tcPr>
            <w:tcW w:w="648" w:type="dxa"/>
            <w:tcBorders>
              <w:top w:val="single" w:sz="4" w:space="0" w:color="auto"/>
              <w:left w:val="single" w:sz="4" w:space="0" w:color="auto"/>
              <w:bottom w:val="single" w:sz="4" w:space="0" w:color="auto"/>
              <w:right w:val="single" w:sz="4" w:space="0" w:color="auto"/>
            </w:tcBorders>
            <w:hideMark/>
          </w:tcPr>
          <w:p w:rsidR="00830641" w:rsidRPr="006A4EC2" w:rsidRDefault="00830641">
            <w:pPr>
              <w:jc w:val="center"/>
              <w:rPr>
                <w:color w:val="000000"/>
                <w:sz w:val="24"/>
                <w:szCs w:val="24"/>
                <w:lang w:val="ro-RO" w:eastAsia="ro-RO"/>
              </w:rPr>
            </w:pPr>
            <w:r w:rsidRPr="006A4EC2">
              <w:rPr>
                <w:color w:val="000000"/>
                <w:sz w:val="24"/>
                <w:szCs w:val="24"/>
                <w:lang w:val="ro-RO" w:eastAsia="ro-RO"/>
              </w:rPr>
              <w:t>5</w:t>
            </w:r>
          </w:p>
        </w:tc>
        <w:tc>
          <w:tcPr>
            <w:tcW w:w="1569"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ro-RO"/>
              </w:rPr>
              <w:t>142310</w:t>
            </w:r>
          </w:p>
        </w:tc>
        <w:tc>
          <w:tcPr>
            <w:tcW w:w="6174" w:type="dxa"/>
            <w:tcBorders>
              <w:top w:val="single" w:sz="4" w:space="0" w:color="auto"/>
              <w:left w:val="single" w:sz="4" w:space="0" w:color="auto"/>
              <w:bottom w:val="single" w:sz="4" w:space="0" w:color="auto"/>
              <w:right w:val="single" w:sz="4" w:space="0" w:color="auto"/>
            </w:tcBorders>
            <w:hideMark/>
          </w:tcPr>
          <w:p w:rsidR="00830641" w:rsidRPr="006A4EC2" w:rsidRDefault="0028059F">
            <w:pPr>
              <w:tabs>
                <w:tab w:val="left" w:pos="7371"/>
              </w:tabs>
              <w:jc w:val="both"/>
              <w:rPr>
                <w:color w:val="000000"/>
                <w:sz w:val="24"/>
                <w:szCs w:val="24"/>
                <w:lang w:val="ro-RO" w:eastAsia="ro-RO"/>
              </w:rPr>
            </w:pPr>
            <w:r w:rsidRPr="006A4EC2">
              <w:rPr>
                <w:color w:val="000000"/>
                <w:sz w:val="24"/>
                <w:szCs w:val="24"/>
                <w:lang w:val="ro-RO" w:eastAsia="ro-RO"/>
              </w:rPr>
              <w:t>Venituri  cămin  cultural</w:t>
            </w:r>
          </w:p>
        </w:tc>
        <w:tc>
          <w:tcPr>
            <w:tcW w:w="1797" w:type="dxa"/>
            <w:tcBorders>
              <w:top w:val="single" w:sz="4" w:space="0" w:color="auto"/>
              <w:left w:val="single" w:sz="4" w:space="0" w:color="auto"/>
              <w:bottom w:val="single" w:sz="4" w:space="0" w:color="auto"/>
              <w:right w:val="single" w:sz="4" w:space="0" w:color="auto"/>
            </w:tcBorders>
            <w:vAlign w:val="center"/>
            <w:hideMark/>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ro-RO"/>
              </w:rPr>
              <w:t>2000,00</w:t>
            </w:r>
          </w:p>
        </w:tc>
      </w:tr>
    </w:tbl>
    <w:p w:rsidR="006A4EC2" w:rsidRPr="006A4EC2" w:rsidRDefault="006A4EC2" w:rsidP="006A4EC2">
      <w:pPr>
        <w:tabs>
          <w:tab w:val="left" w:pos="3150"/>
        </w:tabs>
        <w:rPr>
          <w:sz w:val="24"/>
          <w:szCs w:val="24"/>
          <w:lang w:val="ro-RO"/>
        </w:rPr>
      </w:pPr>
    </w:p>
    <w:p w:rsidR="006A4EC2" w:rsidRPr="006A4EC2" w:rsidRDefault="006A4EC2" w:rsidP="006A4EC2">
      <w:pPr>
        <w:tabs>
          <w:tab w:val="left" w:pos="3150"/>
        </w:tabs>
        <w:jc w:val="center"/>
        <w:rPr>
          <w:b/>
          <w:sz w:val="22"/>
          <w:szCs w:val="22"/>
          <w:lang w:val="ro-RO"/>
        </w:rPr>
      </w:pPr>
      <w:r w:rsidRPr="006A4EC2">
        <w:rPr>
          <w:b/>
          <w:sz w:val="22"/>
          <w:szCs w:val="22"/>
          <w:lang w:val="ro-RO"/>
        </w:rPr>
        <w:t>Nomenclatorul  tarifelor  pentru  serviciile  prestate  de  instituțiile  publice  finanțate  de  la  bugetul  unității  administrativ-teritoriale   Neculăieuca pentru  anul 201</w:t>
      </w:r>
      <w:r w:rsidR="001E21C2">
        <w:rPr>
          <w:b/>
          <w:sz w:val="22"/>
          <w:szCs w:val="22"/>
          <w:lang w:val="ro-RO"/>
        </w:rPr>
        <w:t>9</w:t>
      </w:r>
    </w:p>
    <w:tbl>
      <w:tblPr>
        <w:tblpPr w:leftFromText="180" w:rightFromText="180" w:bottomFromText="200" w:vertAnchor="text" w:horzAnchor="margin" w:tblpY="17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7267"/>
        <w:gridCol w:w="1397"/>
      </w:tblGrid>
      <w:tr w:rsidR="006A4EC2" w:rsidRPr="006A4EC2" w:rsidTr="006A4EC2">
        <w:trPr>
          <w:trHeight w:val="272"/>
        </w:trPr>
        <w:tc>
          <w:tcPr>
            <w:tcW w:w="516"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1.</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 xml:space="preserve">Eliberarea certificatelor </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5 lei</w:t>
            </w:r>
          </w:p>
        </w:tc>
      </w:tr>
      <w:tr w:rsidR="006A4EC2" w:rsidRPr="006A4EC2" w:rsidTr="006A4EC2">
        <w:trPr>
          <w:trHeight w:val="263"/>
        </w:trPr>
        <w:tc>
          <w:tcPr>
            <w:tcW w:w="516" w:type="dxa"/>
            <w:vMerge w:val="restart"/>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2.</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Eliberarea adeverinţelor pentru vînzare: cabaline</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25 lei</w:t>
            </w:r>
          </w:p>
        </w:tc>
      </w:tr>
      <w:tr w:rsidR="006A4EC2" w:rsidRPr="006A4EC2" w:rsidTr="006A4EC2">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4EC2" w:rsidRPr="006A4EC2" w:rsidRDefault="006A4EC2">
            <w:pPr>
              <w:rPr>
                <w:sz w:val="22"/>
                <w:szCs w:val="22"/>
                <w:lang w:val="ro-RO"/>
              </w:rPr>
            </w:pP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855"/>
              </w:tabs>
              <w:spacing w:line="276" w:lineRule="auto"/>
              <w:rPr>
                <w:sz w:val="22"/>
                <w:szCs w:val="22"/>
                <w:lang w:val="ro-RO"/>
              </w:rPr>
            </w:pPr>
            <w:r w:rsidRPr="006A4EC2">
              <w:rPr>
                <w:b/>
                <w:sz w:val="22"/>
                <w:szCs w:val="22"/>
                <w:lang w:val="ro-RO"/>
              </w:rPr>
              <w:tab/>
            </w:r>
            <w:r w:rsidRPr="006A4EC2">
              <w:rPr>
                <w:sz w:val="22"/>
                <w:szCs w:val="22"/>
                <w:lang w:val="ro-RO"/>
              </w:rPr>
              <w:t>bovine</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855"/>
              </w:tabs>
              <w:spacing w:line="276" w:lineRule="auto"/>
              <w:rPr>
                <w:sz w:val="22"/>
                <w:szCs w:val="22"/>
                <w:lang w:val="ro-RO"/>
              </w:rPr>
            </w:pPr>
            <w:r w:rsidRPr="006A4EC2">
              <w:rPr>
                <w:sz w:val="22"/>
                <w:szCs w:val="22"/>
                <w:lang w:val="ro-RO"/>
              </w:rPr>
              <w:t>20 lei</w:t>
            </w:r>
          </w:p>
        </w:tc>
      </w:tr>
      <w:tr w:rsidR="006A4EC2" w:rsidRPr="006A4EC2" w:rsidTr="006A4EC2">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4EC2" w:rsidRPr="006A4EC2" w:rsidRDefault="006A4EC2">
            <w:pPr>
              <w:rPr>
                <w:sz w:val="22"/>
                <w:szCs w:val="22"/>
                <w:lang w:val="ro-RO"/>
              </w:rPr>
            </w:pP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930"/>
              </w:tabs>
              <w:spacing w:line="276" w:lineRule="auto"/>
              <w:rPr>
                <w:sz w:val="22"/>
                <w:szCs w:val="22"/>
                <w:lang w:val="ro-RO"/>
              </w:rPr>
            </w:pPr>
            <w:r w:rsidRPr="006A4EC2">
              <w:rPr>
                <w:sz w:val="22"/>
                <w:szCs w:val="22"/>
                <w:lang w:val="ro-RO"/>
              </w:rPr>
              <w:tab/>
              <w:t>porcine</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930"/>
              </w:tabs>
              <w:spacing w:line="276" w:lineRule="auto"/>
              <w:rPr>
                <w:sz w:val="22"/>
                <w:szCs w:val="22"/>
                <w:lang w:val="ro-RO"/>
              </w:rPr>
            </w:pPr>
            <w:r w:rsidRPr="006A4EC2">
              <w:rPr>
                <w:sz w:val="22"/>
                <w:szCs w:val="22"/>
                <w:lang w:val="ro-RO"/>
              </w:rPr>
              <w:t>15 lei</w:t>
            </w:r>
          </w:p>
        </w:tc>
      </w:tr>
      <w:tr w:rsidR="006A4EC2" w:rsidRPr="006A4EC2" w:rsidTr="006A4EC2">
        <w:trPr>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4EC2" w:rsidRPr="006A4EC2" w:rsidRDefault="006A4EC2">
            <w:pPr>
              <w:rPr>
                <w:sz w:val="22"/>
                <w:szCs w:val="22"/>
                <w:lang w:val="ro-RO"/>
              </w:rPr>
            </w:pP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855"/>
              </w:tabs>
              <w:spacing w:line="276" w:lineRule="auto"/>
              <w:rPr>
                <w:sz w:val="22"/>
                <w:szCs w:val="22"/>
                <w:lang w:val="ro-RO"/>
              </w:rPr>
            </w:pPr>
            <w:r w:rsidRPr="006A4EC2">
              <w:rPr>
                <w:b/>
                <w:sz w:val="22"/>
                <w:szCs w:val="22"/>
                <w:lang w:val="ro-RO"/>
              </w:rPr>
              <w:t xml:space="preserve">                                                                               </w:t>
            </w:r>
            <w:r w:rsidRPr="006A4EC2">
              <w:rPr>
                <w:sz w:val="22"/>
                <w:szCs w:val="22"/>
                <w:lang w:val="ro-RO"/>
              </w:rPr>
              <w:t>ovine</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855"/>
              </w:tabs>
              <w:spacing w:line="276" w:lineRule="auto"/>
              <w:rPr>
                <w:sz w:val="22"/>
                <w:szCs w:val="22"/>
                <w:lang w:val="ro-RO"/>
              </w:rPr>
            </w:pPr>
            <w:r w:rsidRPr="006A4EC2">
              <w:rPr>
                <w:sz w:val="22"/>
                <w:szCs w:val="22"/>
                <w:lang w:val="ro-RO"/>
              </w:rPr>
              <w:t>10 lei</w:t>
            </w:r>
          </w:p>
        </w:tc>
      </w:tr>
      <w:tr w:rsidR="006A4EC2" w:rsidRPr="006A4EC2" w:rsidTr="006A4EC2">
        <w:trPr>
          <w:trHeight w:val="276"/>
        </w:trPr>
        <w:tc>
          <w:tcPr>
            <w:tcW w:w="516"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3.</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855"/>
              </w:tabs>
              <w:spacing w:line="276" w:lineRule="auto"/>
              <w:rPr>
                <w:sz w:val="22"/>
                <w:szCs w:val="22"/>
                <w:lang w:val="ro-RO"/>
              </w:rPr>
            </w:pPr>
            <w:r w:rsidRPr="006A4EC2">
              <w:rPr>
                <w:sz w:val="22"/>
                <w:szCs w:val="22"/>
                <w:lang w:val="ro-RO"/>
              </w:rPr>
              <w:t>Eliberarea adeverinţelor pentru vînzarea produselor la piaţă</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855"/>
              </w:tabs>
              <w:spacing w:line="276" w:lineRule="auto"/>
              <w:rPr>
                <w:sz w:val="22"/>
                <w:szCs w:val="22"/>
                <w:lang w:val="ro-RO"/>
              </w:rPr>
            </w:pPr>
            <w:r w:rsidRPr="006A4EC2">
              <w:rPr>
                <w:sz w:val="22"/>
                <w:szCs w:val="22"/>
                <w:lang w:val="ro-RO"/>
              </w:rPr>
              <w:t>100 lei</w:t>
            </w:r>
          </w:p>
        </w:tc>
      </w:tr>
      <w:tr w:rsidR="006A4EC2" w:rsidRPr="006A4EC2" w:rsidTr="006A4EC2">
        <w:trPr>
          <w:trHeight w:val="279"/>
        </w:trPr>
        <w:tc>
          <w:tcPr>
            <w:tcW w:w="516" w:type="dxa"/>
            <w:vMerge w:val="restart"/>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4.</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855"/>
              </w:tabs>
              <w:spacing w:line="276" w:lineRule="auto"/>
              <w:rPr>
                <w:sz w:val="22"/>
                <w:szCs w:val="22"/>
                <w:lang w:val="ro-RO"/>
              </w:rPr>
            </w:pPr>
            <w:r w:rsidRPr="006A4EC2">
              <w:rPr>
                <w:sz w:val="22"/>
                <w:szCs w:val="22"/>
                <w:lang w:val="ro-RO"/>
              </w:rPr>
              <w:t xml:space="preserve">Înregistrarea căsătoriilor: taxa de stat </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855"/>
              </w:tabs>
              <w:spacing w:line="276" w:lineRule="auto"/>
              <w:rPr>
                <w:sz w:val="22"/>
                <w:szCs w:val="22"/>
                <w:lang w:val="ro-RO"/>
              </w:rPr>
            </w:pPr>
            <w:r w:rsidRPr="006A4EC2">
              <w:rPr>
                <w:sz w:val="22"/>
                <w:szCs w:val="22"/>
                <w:lang w:val="ro-RO"/>
              </w:rPr>
              <w:t>20 lei</w:t>
            </w:r>
          </w:p>
        </w:tc>
      </w:tr>
      <w:tr w:rsidR="006A4EC2" w:rsidRPr="006A4EC2" w:rsidTr="006A4EC2">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4EC2" w:rsidRPr="006A4EC2" w:rsidRDefault="006A4EC2">
            <w:pPr>
              <w:rPr>
                <w:sz w:val="22"/>
                <w:szCs w:val="22"/>
                <w:lang w:val="ro-RO"/>
              </w:rPr>
            </w:pP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 xml:space="preserve">Cu  felicitare,  la  data  stabilită  conform  legii                                     </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100 lei</w:t>
            </w:r>
          </w:p>
        </w:tc>
      </w:tr>
      <w:tr w:rsidR="006A4EC2" w:rsidRPr="006A4EC2" w:rsidTr="006A4EC2">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4EC2" w:rsidRPr="006A4EC2" w:rsidRDefault="006A4EC2">
            <w:pPr>
              <w:rPr>
                <w:sz w:val="22"/>
                <w:szCs w:val="22"/>
                <w:lang w:val="ro-RO"/>
              </w:rPr>
            </w:pPr>
          </w:p>
        </w:tc>
        <w:tc>
          <w:tcPr>
            <w:tcW w:w="7267" w:type="dxa"/>
            <w:tcBorders>
              <w:top w:val="single" w:sz="4" w:space="0" w:color="auto"/>
              <w:left w:val="single" w:sz="4" w:space="0" w:color="auto"/>
              <w:bottom w:val="single" w:sz="4" w:space="0" w:color="auto"/>
              <w:right w:val="single" w:sz="4" w:space="0" w:color="auto"/>
            </w:tcBorders>
            <w:hideMark/>
          </w:tcPr>
          <w:p w:rsidR="00451750" w:rsidRDefault="006A4EC2">
            <w:pPr>
              <w:tabs>
                <w:tab w:val="left" w:pos="2400"/>
              </w:tabs>
              <w:spacing w:line="276" w:lineRule="auto"/>
              <w:rPr>
                <w:sz w:val="22"/>
                <w:szCs w:val="22"/>
                <w:lang w:val="ro-RO"/>
              </w:rPr>
            </w:pPr>
            <w:r w:rsidRPr="006A4EC2">
              <w:rPr>
                <w:sz w:val="22"/>
                <w:szCs w:val="22"/>
                <w:lang w:val="ro-RO"/>
              </w:rPr>
              <w:t xml:space="preserve">Însoțire  muzicală și  scenariu  individual , </w:t>
            </w:r>
          </w:p>
          <w:p w:rsidR="006A4EC2" w:rsidRPr="006A4EC2" w:rsidRDefault="00451750">
            <w:pPr>
              <w:tabs>
                <w:tab w:val="left" w:pos="2400"/>
              </w:tabs>
              <w:spacing w:line="276" w:lineRule="auto"/>
              <w:rPr>
                <w:sz w:val="22"/>
                <w:szCs w:val="22"/>
                <w:lang w:val="ro-RO"/>
              </w:rPr>
            </w:pPr>
            <w:r>
              <w:rPr>
                <w:sz w:val="22"/>
                <w:szCs w:val="22"/>
                <w:lang w:val="ro-RO"/>
              </w:rPr>
              <w:t>în  zilele  de  lucru  pâ</w:t>
            </w:r>
            <w:r w:rsidR="006A4EC2" w:rsidRPr="006A4EC2">
              <w:rPr>
                <w:sz w:val="22"/>
                <w:szCs w:val="22"/>
                <w:lang w:val="ro-RO"/>
              </w:rPr>
              <w:t>nă la ora  17-00</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200 lei</w:t>
            </w:r>
          </w:p>
        </w:tc>
      </w:tr>
      <w:tr w:rsidR="006A4EC2" w:rsidRPr="006A4EC2" w:rsidTr="006A4EC2">
        <w:trPr>
          <w:trHeight w:val="435"/>
        </w:trPr>
        <w:tc>
          <w:tcPr>
            <w:tcW w:w="516"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5.</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Evidenţa buletinelor; adeverinţelor  de  confirmare  a  proprietarilor imobilului</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5 lei</w:t>
            </w:r>
          </w:p>
        </w:tc>
      </w:tr>
      <w:tr w:rsidR="006A4EC2" w:rsidRPr="006A4EC2" w:rsidTr="006A4EC2">
        <w:trPr>
          <w:trHeight w:val="435"/>
        </w:trPr>
        <w:tc>
          <w:tcPr>
            <w:tcW w:w="516"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6.</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Extras  din  registru  de  evidență   a  gospodăriilor ( pentru  efectuarea  măsurărilor  cadastrale)</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10 lei</w:t>
            </w:r>
          </w:p>
        </w:tc>
      </w:tr>
      <w:tr w:rsidR="006A4EC2" w:rsidRPr="006A4EC2" w:rsidTr="006A4EC2">
        <w:trPr>
          <w:trHeight w:val="435"/>
        </w:trPr>
        <w:tc>
          <w:tcPr>
            <w:tcW w:w="516" w:type="dxa"/>
            <w:vMerge w:val="restart"/>
            <w:tcBorders>
              <w:top w:val="single" w:sz="4" w:space="0" w:color="auto"/>
              <w:left w:val="single" w:sz="4" w:space="0" w:color="auto"/>
              <w:bottom w:val="single" w:sz="4" w:space="0" w:color="auto"/>
              <w:right w:val="single" w:sz="4" w:space="0" w:color="auto"/>
            </w:tcBorders>
          </w:tcPr>
          <w:p w:rsidR="006A4EC2" w:rsidRPr="006A4EC2" w:rsidRDefault="006A4EC2">
            <w:pPr>
              <w:tabs>
                <w:tab w:val="left" w:pos="3150"/>
              </w:tabs>
              <w:spacing w:line="276" w:lineRule="auto"/>
              <w:rPr>
                <w:sz w:val="22"/>
                <w:szCs w:val="22"/>
                <w:lang w:val="ro-RO"/>
              </w:rPr>
            </w:pPr>
            <w:r w:rsidRPr="006A4EC2">
              <w:rPr>
                <w:sz w:val="22"/>
                <w:szCs w:val="22"/>
                <w:lang w:val="ro-RO"/>
              </w:rPr>
              <w:t>7.</w:t>
            </w:r>
          </w:p>
          <w:p w:rsidR="006A4EC2" w:rsidRPr="006A4EC2" w:rsidRDefault="006A4EC2">
            <w:pPr>
              <w:tabs>
                <w:tab w:val="left" w:pos="3150"/>
              </w:tabs>
              <w:spacing w:line="276" w:lineRule="auto"/>
              <w:rPr>
                <w:sz w:val="22"/>
                <w:szCs w:val="22"/>
                <w:lang w:val="ro-RO"/>
              </w:rPr>
            </w:pPr>
          </w:p>
          <w:p w:rsidR="006A4EC2" w:rsidRPr="006A4EC2" w:rsidRDefault="006A4EC2">
            <w:pPr>
              <w:tabs>
                <w:tab w:val="left" w:pos="3150"/>
              </w:tabs>
              <w:spacing w:line="276" w:lineRule="auto"/>
              <w:rPr>
                <w:sz w:val="22"/>
                <w:szCs w:val="22"/>
                <w:lang w:val="ro-RO"/>
              </w:rPr>
            </w:pPr>
            <w:r w:rsidRPr="006A4EC2">
              <w:rPr>
                <w:sz w:val="22"/>
                <w:szCs w:val="22"/>
                <w:lang w:val="ro-RO"/>
              </w:rPr>
              <w:t>8.</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Emiterea certificatelor de urbanism</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50 lei</w:t>
            </w:r>
          </w:p>
        </w:tc>
      </w:tr>
      <w:tr w:rsidR="006A4EC2" w:rsidRPr="006A4EC2" w:rsidTr="006A4EC2">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4EC2" w:rsidRPr="006A4EC2" w:rsidRDefault="006A4EC2">
            <w:pPr>
              <w:rPr>
                <w:sz w:val="22"/>
                <w:szCs w:val="22"/>
                <w:lang w:val="ro-RO"/>
              </w:rPr>
            </w:pP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 xml:space="preserve"> Emiterea  autorizaţiei de construire/ desființare                                   </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100 lei</w:t>
            </w:r>
          </w:p>
        </w:tc>
      </w:tr>
      <w:tr w:rsidR="006A4EC2" w:rsidRPr="006A4EC2" w:rsidTr="006A4EC2">
        <w:trPr>
          <w:trHeight w:val="435"/>
        </w:trPr>
        <w:tc>
          <w:tcPr>
            <w:tcW w:w="516"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9.</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Eliberarea adeverinţelor de succesiune a pămintului,a locuinţei</w:t>
            </w:r>
          </w:p>
          <w:p w:rsidR="006A4EC2" w:rsidRPr="006A4EC2" w:rsidRDefault="006A4EC2">
            <w:pPr>
              <w:tabs>
                <w:tab w:val="left" w:pos="2400"/>
              </w:tabs>
              <w:spacing w:line="276" w:lineRule="auto"/>
              <w:rPr>
                <w:sz w:val="22"/>
                <w:szCs w:val="22"/>
                <w:lang w:val="ro-RO"/>
              </w:rPr>
            </w:pPr>
            <w:r w:rsidRPr="006A4EC2">
              <w:rPr>
                <w:sz w:val="22"/>
                <w:szCs w:val="22"/>
                <w:lang w:val="ro-RO"/>
              </w:rPr>
              <w:t>(t/s-5.t/l-31)</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36 lei</w:t>
            </w:r>
          </w:p>
        </w:tc>
      </w:tr>
      <w:tr w:rsidR="006A4EC2" w:rsidRPr="006A4EC2" w:rsidTr="006A4EC2">
        <w:trPr>
          <w:trHeight w:val="435"/>
        </w:trPr>
        <w:tc>
          <w:tcPr>
            <w:tcW w:w="516"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10.</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Autentificarea procurilor(t/s-5, t/l-15)</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20 lei</w:t>
            </w:r>
          </w:p>
        </w:tc>
      </w:tr>
      <w:tr w:rsidR="006A4EC2" w:rsidRPr="006A4EC2" w:rsidTr="006A4EC2">
        <w:trPr>
          <w:trHeight w:val="435"/>
        </w:trPr>
        <w:tc>
          <w:tcPr>
            <w:tcW w:w="516"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lastRenderedPageBreak/>
              <w:t>11.</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Eliberarea adeverinţelor că persoana se află în viaţă sau se află într-un loc anume(t/s-5, t/l-31)</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36 lei</w:t>
            </w:r>
          </w:p>
        </w:tc>
      </w:tr>
      <w:tr w:rsidR="006A4EC2" w:rsidRPr="006A4EC2" w:rsidTr="006A4EC2">
        <w:trPr>
          <w:trHeight w:val="435"/>
        </w:trPr>
        <w:tc>
          <w:tcPr>
            <w:tcW w:w="516"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12.</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 xml:space="preserve">Eliberarea adeverinţelor de identitate  cu persoana din fotografie </w:t>
            </w:r>
          </w:p>
          <w:p w:rsidR="006A4EC2" w:rsidRPr="006A4EC2" w:rsidRDefault="006A4EC2">
            <w:pPr>
              <w:tabs>
                <w:tab w:val="left" w:pos="2400"/>
              </w:tabs>
              <w:spacing w:line="276" w:lineRule="auto"/>
              <w:rPr>
                <w:sz w:val="22"/>
                <w:szCs w:val="22"/>
                <w:lang w:val="ro-RO"/>
              </w:rPr>
            </w:pPr>
            <w:r w:rsidRPr="006A4EC2">
              <w:rPr>
                <w:sz w:val="22"/>
                <w:szCs w:val="22"/>
                <w:lang w:val="ro-RO"/>
              </w:rPr>
              <w:t>(t/s-5, t/l-31)</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36 lei</w:t>
            </w:r>
          </w:p>
        </w:tc>
      </w:tr>
      <w:tr w:rsidR="006A4EC2" w:rsidRPr="006A4EC2" w:rsidTr="006A4EC2">
        <w:trPr>
          <w:trHeight w:val="435"/>
        </w:trPr>
        <w:tc>
          <w:tcPr>
            <w:tcW w:w="516"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13.</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Eliberarea extraselor din decizii ale consiliului, dispoziţii ale primarului.</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36 lei</w:t>
            </w:r>
          </w:p>
        </w:tc>
      </w:tr>
      <w:tr w:rsidR="006A4EC2" w:rsidRPr="006A4EC2" w:rsidTr="006A4EC2">
        <w:trPr>
          <w:trHeight w:val="435"/>
        </w:trPr>
        <w:tc>
          <w:tcPr>
            <w:tcW w:w="516"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14.</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Eliberarea  caracteristicilor</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0C07D3">
            <w:pPr>
              <w:tabs>
                <w:tab w:val="left" w:pos="2400"/>
              </w:tabs>
              <w:spacing w:line="276" w:lineRule="auto"/>
              <w:rPr>
                <w:sz w:val="22"/>
                <w:szCs w:val="22"/>
                <w:lang w:val="ro-RO"/>
              </w:rPr>
            </w:pPr>
            <w:r>
              <w:rPr>
                <w:sz w:val="22"/>
                <w:szCs w:val="22"/>
                <w:lang w:val="ro-RO"/>
              </w:rPr>
              <w:t>50</w:t>
            </w:r>
            <w:r w:rsidR="006A4EC2" w:rsidRPr="006A4EC2">
              <w:rPr>
                <w:sz w:val="22"/>
                <w:szCs w:val="22"/>
                <w:lang w:val="ro-RO"/>
              </w:rPr>
              <w:t xml:space="preserve"> lei</w:t>
            </w:r>
          </w:p>
        </w:tc>
      </w:tr>
      <w:tr w:rsidR="006A4EC2" w:rsidRPr="006A4EC2" w:rsidTr="006A4EC2">
        <w:trPr>
          <w:trHeight w:val="435"/>
        </w:trPr>
        <w:tc>
          <w:tcPr>
            <w:tcW w:w="516"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15.</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 xml:space="preserve">Înregistrarea  Gospodăriilor  Ţărăneşti, </w:t>
            </w:r>
          </w:p>
          <w:p w:rsidR="006A4EC2" w:rsidRPr="006A4EC2" w:rsidRDefault="006A4EC2">
            <w:pPr>
              <w:tabs>
                <w:tab w:val="left" w:pos="2400"/>
              </w:tabs>
              <w:spacing w:line="276" w:lineRule="auto"/>
              <w:rPr>
                <w:sz w:val="22"/>
                <w:szCs w:val="22"/>
                <w:lang w:val="ro-RO"/>
              </w:rPr>
            </w:pPr>
            <w:r w:rsidRPr="006A4EC2">
              <w:rPr>
                <w:sz w:val="22"/>
                <w:szCs w:val="22"/>
                <w:lang w:val="ro-RO"/>
              </w:rPr>
              <w:t xml:space="preserve">Operarea  modificărilor  în  registrul gospodăriilor  țărănești, </w:t>
            </w:r>
          </w:p>
          <w:p w:rsidR="006A4EC2" w:rsidRPr="006A4EC2" w:rsidRDefault="006A4EC2">
            <w:pPr>
              <w:tabs>
                <w:tab w:val="left" w:pos="2400"/>
              </w:tabs>
              <w:spacing w:line="276" w:lineRule="auto"/>
              <w:rPr>
                <w:sz w:val="22"/>
                <w:szCs w:val="22"/>
                <w:lang w:val="ro-RO"/>
              </w:rPr>
            </w:pPr>
            <w:r w:rsidRPr="006A4EC2">
              <w:rPr>
                <w:sz w:val="22"/>
                <w:szCs w:val="22"/>
                <w:lang w:val="ro-RO"/>
              </w:rPr>
              <w:t>Eliberarea  extraselor  din  registrul gospodăriilor  țărănești</w:t>
            </w:r>
          </w:p>
          <w:p w:rsidR="006A4EC2" w:rsidRPr="006A4EC2" w:rsidRDefault="006A4EC2">
            <w:pPr>
              <w:tabs>
                <w:tab w:val="left" w:pos="2400"/>
              </w:tabs>
              <w:spacing w:line="276" w:lineRule="auto"/>
              <w:rPr>
                <w:sz w:val="22"/>
                <w:szCs w:val="22"/>
                <w:lang w:val="ro-RO"/>
              </w:rPr>
            </w:pPr>
            <w:r w:rsidRPr="006A4EC2">
              <w:rPr>
                <w:sz w:val="22"/>
                <w:szCs w:val="22"/>
                <w:lang w:val="ro-RO"/>
              </w:rPr>
              <w:t>Autentificarea  semnăturii  din  declaraţia  de  formare  a  GŢ (t/s-1, t/l-9)</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10 lei</w:t>
            </w:r>
          </w:p>
          <w:p w:rsidR="006A4EC2" w:rsidRPr="006A4EC2" w:rsidRDefault="006A4EC2">
            <w:pPr>
              <w:tabs>
                <w:tab w:val="left" w:pos="2400"/>
              </w:tabs>
              <w:spacing w:line="276" w:lineRule="auto"/>
              <w:rPr>
                <w:sz w:val="22"/>
                <w:szCs w:val="22"/>
                <w:lang w:val="ro-RO"/>
              </w:rPr>
            </w:pPr>
            <w:r w:rsidRPr="006A4EC2">
              <w:rPr>
                <w:sz w:val="22"/>
                <w:szCs w:val="22"/>
                <w:lang w:val="ro-RO"/>
              </w:rPr>
              <w:t>10 lei</w:t>
            </w:r>
          </w:p>
          <w:p w:rsidR="006A4EC2" w:rsidRPr="006A4EC2" w:rsidRDefault="006A4EC2">
            <w:pPr>
              <w:tabs>
                <w:tab w:val="left" w:pos="2400"/>
              </w:tabs>
              <w:spacing w:line="276" w:lineRule="auto"/>
              <w:rPr>
                <w:sz w:val="22"/>
                <w:szCs w:val="22"/>
                <w:lang w:val="ro-RO"/>
              </w:rPr>
            </w:pPr>
            <w:r w:rsidRPr="006A4EC2">
              <w:rPr>
                <w:sz w:val="22"/>
                <w:szCs w:val="22"/>
                <w:lang w:val="ro-RO"/>
              </w:rPr>
              <w:t>10 lei</w:t>
            </w:r>
          </w:p>
          <w:p w:rsidR="006A4EC2" w:rsidRPr="006A4EC2" w:rsidRDefault="006A4EC2">
            <w:pPr>
              <w:tabs>
                <w:tab w:val="left" w:pos="2400"/>
              </w:tabs>
              <w:spacing w:line="276" w:lineRule="auto"/>
              <w:rPr>
                <w:sz w:val="22"/>
                <w:szCs w:val="22"/>
                <w:lang w:val="ro-RO"/>
              </w:rPr>
            </w:pPr>
            <w:r w:rsidRPr="006A4EC2">
              <w:rPr>
                <w:sz w:val="22"/>
                <w:szCs w:val="22"/>
                <w:lang w:val="ro-RO"/>
              </w:rPr>
              <w:t>10 lei</w:t>
            </w:r>
          </w:p>
        </w:tc>
      </w:tr>
      <w:tr w:rsidR="006A4EC2" w:rsidRPr="006A4EC2" w:rsidTr="006A4EC2">
        <w:trPr>
          <w:trHeight w:val="435"/>
        </w:trPr>
        <w:tc>
          <w:tcPr>
            <w:tcW w:w="516"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16</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Plata  pentru o notificare  privind  inițierea  activității  de  comerț</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100 lei</w:t>
            </w:r>
          </w:p>
        </w:tc>
      </w:tr>
      <w:tr w:rsidR="006A4EC2" w:rsidRPr="006A4EC2" w:rsidTr="006A4EC2">
        <w:trPr>
          <w:trHeight w:val="435"/>
        </w:trPr>
        <w:tc>
          <w:tcPr>
            <w:tcW w:w="516"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17</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Înregistrarea/reînregistrarea  vehiculelor  cu  tracțiune  animală</w:t>
            </w:r>
          </w:p>
          <w:p w:rsidR="006A4EC2" w:rsidRPr="006A4EC2" w:rsidRDefault="006A4EC2">
            <w:pPr>
              <w:tabs>
                <w:tab w:val="left" w:pos="2400"/>
              </w:tabs>
              <w:spacing w:line="276" w:lineRule="auto"/>
              <w:rPr>
                <w:sz w:val="22"/>
                <w:szCs w:val="22"/>
                <w:lang w:val="ro-RO"/>
              </w:rPr>
            </w:pPr>
            <w:r w:rsidRPr="006A4EC2">
              <w:rPr>
                <w:sz w:val="22"/>
                <w:szCs w:val="22"/>
                <w:lang w:val="ro-RO"/>
              </w:rPr>
              <w:t>Eliberarea  duplicatului  certificatului  de  înregistrare  a  vehiculelor  cu  tracțiune  animală</w:t>
            </w:r>
            <w:r w:rsidR="000C07D3">
              <w:rPr>
                <w:sz w:val="22"/>
                <w:szCs w:val="22"/>
                <w:lang w:val="ro-RO"/>
              </w:rPr>
              <w:t xml:space="preserve"> (Nr.de imatriculare din cont propriu)</w:t>
            </w:r>
          </w:p>
        </w:tc>
        <w:tc>
          <w:tcPr>
            <w:tcW w:w="1397" w:type="dxa"/>
            <w:tcBorders>
              <w:top w:val="single" w:sz="4" w:space="0" w:color="auto"/>
              <w:left w:val="single" w:sz="4" w:space="0" w:color="auto"/>
              <w:bottom w:val="single" w:sz="4" w:space="0" w:color="auto"/>
              <w:right w:val="single" w:sz="4" w:space="0" w:color="auto"/>
            </w:tcBorders>
          </w:tcPr>
          <w:p w:rsidR="006A4EC2" w:rsidRPr="006A4EC2" w:rsidRDefault="006A4EC2">
            <w:pPr>
              <w:tabs>
                <w:tab w:val="left" w:pos="2400"/>
              </w:tabs>
              <w:spacing w:line="276" w:lineRule="auto"/>
              <w:rPr>
                <w:sz w:val="22"/>
                <w:szCs w:val="22"/>
                <w:lang w:val="ro-RO"/>
              </w:rPr>
            </w:pPr>
            <w:r w:rsidRPr="006A4EC2">
              <w:rPr>
                <w:sz w:val="22"/>
                <w:szCs w:val="22"/>
                <w:lang w:val="ro-RO"/>
              </w:rPr>
              <w:t>50 lei</w:t>
            </w:r>
          </w:p>
          <w:p w:rsidR="006A4EC2" w:rsidRPr="006A4EC2" w:rsidRDefault="006A4EC2">
            <w:pPr>
              <w:tabs>
                <w:tab w:val="left" w:pos="2400"/>
              </w:tabs>
              <w:spacing w:line="276" w:lineRule="auto"/>
              <w:rPr>
                <w:sz w:val="22"/>
                <w:szCs w:val="22"/>
                <w:lang w:val="ro-RO"/>
              </w:rPr>
            </w:pPr>
          </w:p>
          <w:p w:rsidR="006A4EC2" w:rsidRPr="006A4EC2" w:rsidRDefault="006A4EC2">
            <w:pPr>
              <w:tabs>
                <w:tab w:val="left" w:pos="2400"/>
              </w:tabs>
              <w:spacing w:line="276" w:lineRule="auto"/>
              <w:rPr>
                <w:sz w:val="22"/>
                <w:szCs w:val="22"/>
                <w:lang w:val="ro-RO"/>
              </w:rPr>
            </w:pPr>
            <w:r w:rsidRPr="006A4EC2">
              <w:rPr>
                <w:sz w:val="22"/>
                <w:szCs w:val="22"/>
                <w:lang w:val="ro-RO"/>
              </w:rPr>
              <w:t>25 lei</w:t>
            </w:r>
          </w:p>
        </w:tc>
      </w:tr>
      <w:tr w:rsidR="006A4EC2" w:rsidRPr="006A4EC2" w:rsidTr="006A4EC2">
        <w:trPr>
          <w:trHeight w:val="435"/>
        </w:trPr>
        <w:tc>
          <w:tcPr>
            <w:tcW w:w="516"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18</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Servicii de xeroxare (copie - 1 pagină)</w:t>
            </w:r>
          </w:p>
          <w:p w:rsidR="006A4EC2" w:rsidRPr="006A4EC2" w:rsidRDefault="006A4EC2">
            <w:pPr>
              <w:tabs>
                <w:tab w:val="left" w:pos="2400"/>
              </w:tabs>
              <w:spacing w:line="276" w:lineRule="auto"/>
              <w:rPr>
                <w:sz w:val="22"/>
                <w:szCs w:val="22"/>
                <w:lang w:val="ro-RO"/>
              </w:rPr>
            </w:pPr>
            <w:r w:rsidRPr="006A4EC2">
              <w:rPr>
                <w:sz w:val="22"/>
                <w:szCs w:val="22"/>
                <w:lang w:val="ro-RO"/>
              </w:rPr>
              <w:t>Scanare</w:t>
            </w:r>
          </w:p>
        </w:tc>
        <w:tc>
          <w:tcPr>
            <w:tcW w:w="139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1 leu</w:t>
            </w:r>
          </w:p>
          <w:p w:rsidR="006A4EC2" w:rsidRPr="006A4EC2" w:rsidRDefault="006A4EC2">
            <w:pPr>
              <w:tabs>
                <w:tab w:val="left" w:pos="2400"/>
              </w:tabs>
              <w:spacing w:line="276" w:lineRule="auto"/>
              <w:rPr>
                <w:sz w:val="22"/>
                <w:szCs w:val="22"/>
                <w:lang w:val="ro-RO"/>
              </w:rPr>
            </w:pPr>
            <w:r w:rsidRPr="006A4EC2">
              <w:rPr>
                <w:sz w:val="22"/>
                <w:szCs w:val="22"/>
                <w:lang w:val="ro-RO"/>
              </w:rPr>
              <w:t>2 lei</w:t>
            </w:r>
          </w:p>
        </w:tc>
      </w:tr>
      <w:tr w:rsidR="006A4EC2" w:rsidRPr="006A4EC2" w:rsidTr="006A4EC2">
        <w:trPr>
          <w:trHeight w:val="435"/>
        </w:trPr>
        <w:tc>
          <w:tcPr>
            <w:tcW w:w="516"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3150"/>
              </w:tabs>
              <w:spacing w:line="276" w:lineRule="auto"/>
              <w:rPr>
                <w:sz w:val="22"/>
                <w:szCs w:val="22"/>
                <w:lang w:val="ro-RO"/>
              </w:rPr>
            </w:pPr>
            <w:r w:rsidRPr="006A4EC2">
              <w:rPr>
                <w:sz w:val="22"/>
                <w:szCs w:val="22"/>
                <w:lang w:val="ro-RO"/>
              </w:rPr>
              <w:t>19</w:t>
            </w:r>
          </w:p>
        </w:tc>
        <w:tc>
          <w:tcPr>
            <w:tcW w:w="7267" w:type="dxa"/>
            <w:tcBorders>
              <w:top w:val="single" w:sz="4" w:space="0" w:color="auto"/>
              <w:left w:val="single" w:sz="4" w:space="0" w:color="auto"/>
              <w:bottom w:val="single" w:sz="4" w:space="0" w:color="auto"/>
              <w:right w:val="single" w:sz="4" w:space="0" w:color="auto"/>
            </w:tcBorders>
            <w:hideMark/>
          </w:tcPr>
          <w:p w:rsidR="006A4EC2" w:rsidRPr="006A4EC2" w:rsidRDefault="006A4EC2">
            <w:pPr>
              <w:tabs>
                <w:tab w:val="left" w:pos="2400"/>
              </w:tabs>
              <w:spacing w:line="276" w:lineRule="auto"/>
              <w:rPr>
                <w:sz w:val="22"/>
                <w:szCs w:val="22"/>
                <w:lang w:val="ro-RO"/>
              </w:rPr>
            </w:pPr>
            <w:r w:rsidRPr="006A4EC2">
              <w:rPr>
                <w:sz w:val="22"/>
                <w:szCs w:val="22"/>
                <w:lang w:val="ro-RO"/>
              </w:rPr>
              <w:t xml:space="preserve">Prestarea  serviciului  de  locațiune a  sălii  căminului  cultural  pentru :  </w:t>
            </w:r>
          </w:p>
          <w:p w:rsidR="006A4EC2" w:rsidRPr="006A4EC2" w:rsidRDefault="006A4EC2">
            <w:pPr>
              <w:tabs>
                <w:tab w:val="left" w:pos="2400"/>
              </w:tabs>
              <w:spacing w:line="276" w:lineRule="auto"/>
              <w:rPr>
                <w:sz w:val="22"/>
                <w:szCs w:val="22"/>
                <w:lang w:val="ro-RO"/>
              </w:rPr>
            </w:pPr>
            <w:r w:rsidRPr="006A4EC2">
              <w:rPr>
                <w:sz w:val="22"/>
                <w:szCs w:val="22"/>
                <w:lang w:val="ro-RO"/>
              </w:rPr>
              <w:t xml:space="preserve">                                                                                                 24 ore</w:t>
            </w:r>
          </w:p>
          <w:p w:rsidR="006A4EC2" w:rsidRPr="006A4EC2" w:rsidRDefault="006A4EC2">
            <w:pPr>
              <w:tabs>
                <w:tab w:val="left" w:pos="2400"/>
              </w:tabs>
              <w:spacing w:line="276" w:lineRule="auto"/>
              <w:rPr>
                <w:sz w:val="22"/>
                <w:szCs w:val="22"/>
                <w:lang w:val="ro-RO"/>
              </w:rPr>
            </w:pPr>
            <w:r w:rsidRPr="006A4EC2">
              <w:rPr>
                <w:sz w:val="22"/>
                <w:szCs w:val="22"/>
                <w:lang w:val="ro-RO"/>
              </w:rPr>
              <w:t xml:space="preserve">                                                                                                 48 ore</w:t>
            </w:r>
          </w:p>
        </w:tc>
        <w:tc>
          <w:tcPr>
            <w:tcW w:w="1397" w:type="dxa"/>
            <w:tcBorders>
              <w:top w:val="single" w:sz="4" w:space="0" w:color="auto"/>
              <w:left w:val="single" w:sz="4" w:space="0" w:color="auto"/>
              <w:bottom w:val="single" w:sz="4" w:space="0" w:color="auto"/>
              <w:right w:val="single" w:sz="4" w:space="0" w:color="auto"/>
            </w:tcBorders>
          </w:tcPr>
          <w:p w:rsidR="006A4EC2" w:rsidRPr="006A4EC2" w:rsidRDefault="006A4EC2">
            <w:pPr>
              <w:tabs>
                <w:tab w:val="left" w:pos="2400"/>
              </w:tabs>
              <w:spacing w:line="276" w:lineRule="auto"/>
              <w:rPr>
                <w:sz w:val="22"/>
                <w:szCs w:val="22"/>
                <w:lang w:val="ro-RO"/>
              </w:rPr>
            </w:pPr>
          </w:p>
          <w:p w:rsidR="006A4EC2" w:rsidRPr="006A4EC2" w:rsidRDefault="000C07D3">
            <w:pPr>
              <w:tabs>
                <w:tab w:val="left" w:pos="2400"/>
              </w:tabs>
              <w:spacing w:line="276" w:lineRule="auto"/>
              <w:rPr>
                <w:sz w:val="22"/>
                <w:szCs w:val="22"/>
                <w:lang w:val="ro-RO"/>
              </w:rPr>
            </w:pPr>
            <w:r>
              <w:rPr>
                <w:sz w:val="22"/>
                <w:szCs w:val="22"/>
                <w:lang w:val="ro-RO"/>
              </w:rPr>
              <w:t>1000</w:t>
            </w:r>
            <w:r w:rsidR="006A4EC2" w:rsidRPr="006A4EC2">
              <w:rPr>
                <w:sz w:val="22"/>
                <w:szCs w:val="22"/>
                <w:lang w:val="ro-RO"/>
              </w:rPr>
              <w:t xml:space="preserve"> lei</w:t>
            </w:r>
          </w:p>
          <w:p w:rsidR="006A4EC2" w:rsidRPr="006A4EC2" w:rsidRDefault="000C07D3">
            <w:pPr>
              <w:tabs>
                <w:tab w:val="left" w:pos="2400"/>
              </w:tabs>
              <w:spacing w:line="276" w:lineRule="auto"/>
              <w:rPr>
                <w:sz w:val="22"/>
                <w:szCs w:val="22"/>
                <w:lang w:val="ro-RO"/>
              </w:rPr>
            </w:pPr>
            <w:r>
              <w:rPr>
                <w:sz w:val="22"/>
                <w:szCs w:val="22"/>
                <w:lang w:val="ro-RO"/>
              </w:rPr>
              <w:t>2000</w:t>
            </w:r>
            <w:r w:rsidR="006A4EC2" w:rsidRPr="006A4EC2">
              <w:rPr>
                <w:sz w:val="22"/>
                <w:szCs w:val="22"/>
                <w:lang w:val="ro-RO"/>
              </w:rPr>
              <w:t xml:space="preserve"> lei</w:t>
            </w:r>
          </w:p>
        </w:tc>
      </w:tr>
    </w:tbl>
    <w:p w:rsidR="006A4EC2" w:rsidRDefault="00830641" w:rsidP="006A4EC2">
      <w:pPr>
        <w:tabs>
          <w:tab w:val="left" w:pos="7847"/>
        </w:tabs>
        <w:rPr>
          <w:b/>
          <w:color w:val="000000"/>
          <w:sz w:val="22"/>
          <w:szCs w:val="22"/>
          <w:lang w:val="ro-MO"/>
        </w:rPr>
      </w:pPr>
      <w:r w:rsidRPr="006A4EC2">
        <w:rPr>
          <w:b/>
          <w:color w:val="000000"/>
          <w:sz w:val="22"/>
          <w:szCs w:val="22"/>
          <w:lang w:val="ro-MO"/>
        </w:rPr>
        <w:t>Secretarul Consiliului local</w:t>
      </w:r>
      <w:r w:rsidR="006A4EC2">
        <w:rPr>
          <w:b/>
          <w:color w:val="000000"/>
          <w:sz w:val="22"/>
          <w:szCs w:val="22"/>
          <w:lang w:val="ro-MO"/>
        </w:rPr>
        <w:tab/>
      </w:r>
    </w:p>
    <w:p w:rsidR="006A4EC2" w:rsidRDefault="006A4EC2"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451750" w:rsidRDefault="00451750" w:rsidP="006A4EC2">
      <w:pPr>
        <w:tabs>
          <w:tab w:val="left" w:pos="7847"/>
        </w:tabs>
        <w:jc w:val="right"/>
        <w:rPr>
          <w:color w:val="000000"/>
          <w:sz w:val="22"/>
          <w:szCs w:val="22"/>
          <w:lang w:val="ro-MO"/>
        </w:rPr>
      </w:pPr>
    </w:p>
    <w:p w:rsidR="00451750" w:rsidRDefault="00451750" w:rsidP="006A4EC2">
      <w:pPr>
        <w:tabs>
          <w:tab w:val="left" w:pos="7847"/>
        </w:tabs>
        <w:jc w:val="right"/>
        <w:rPr>
          <w:color w:val="000000"/>
          <w:sz w:val="22"/>
          <w:szCs w:val="22"/>
          <w:lang w:val="ro-MO"/>
        </w:rPr>
      </w:pPr>
    </w:p>
    <w:p w:rsidR="00451750" w:rsidRDefault="00451750" w:rsidP="006A4EC2">
      <w:pPr>
        <w:tabs>
          <w:tab w:val="left" w:pos="7847"/>
        </w:tabs>
        <w:jc w:val="right"/>
        <w:rPr>
          <w:color w:val="000000"/>
          <w:sz w:val="22"/>
          <w:szCs w:val="22"/>
          <w:lang w:val="ro-MO"/>
        </w:rPr>
      </w:pPr>
    </w:p>
    <w:p w:rsidR="00451750" w:rsidRDefault="00451750" w:rsidP="006A4EC2">
      <w:pPr>
        <w:tabs>
          <w:tab w:val="left" w:pos="7847"/>
        </w:tabs>
        <w:jc w:val="right"/>
        <w:rPr>
          <w:color w:val="000000"/>
          <w:sz w:val="22"/>
          <w:szCs w:val="22"/>
          <w:lang w:val="ro-MO"/>
        </w:rPr>
      </w:pPr>
    </w:p>
    <w:p w:rsidR="00451750" w:rsidRDefault="00451750" w:rsidP="006A4EC2">
      <w:pPr>
        <w:tabs>
          <w:tab w:val="left" w:pos="7847"/>
        </w:tabs>
        <w:jc w:val="right"/>
        <w:rPr>
          <w:color w:val="000000"/>
          <w:sz w:val="22"/>
          <w:szCs w:val="22"/>
          <w:lang w:val="ro-MO"/>
        </w:rPr>
      </w:pPr>
    </w:p>
    <w:p w:rsidR="00451750" w:rsidRDefault="00451750" w:rsidP="006A4EC2">
      <w:pPr>
        <w:tabs>
          <w:tab w:val="left" w:pos="7847"/>
        </w:tabs>
        <w:jc w:val="right"/>
        <w:rPr>
          <w:color w:val="000000"/>
          <w:sz w:val="22"/>
          <w:szCs w:val="22"/>
          <w:lang w:val="ro-MO"/>
        </w:rPr>
      </w:pPr>
    </w:p>
    <w:p w:rsidR="00451750" w:rsidRDefault="00451750" w:rsidP="006A4EC2">
      <w:pPr>
        <w:tabs>
          <w:tab w:val="left" w:pos="7847"/>
        </w:tabs>
        <w:jc w:val="right"/>
        <w:rPr>
          <w:color w:val="000000"/>
          <w:sz w:val="22"/>
          <w:szCs w:val="22"/>
          <w:lang w:val="ro-MO"/>
        </w:rPr>
      </w:pPr>
    </w:p>
    <w:p w:rsidR="00CF6CAE" w:rsidRDefault="00CF6CAE" w:rsidP="006A4EC2">
      <w:pPr>
        <w:tabs>
          <w:tab w:val="left" w:pos="7847"/>
        </w:tabs>
        <w:jc w:val="right"/>
        <w:rPr>
          <w:color w:val="000000"/>
          <w:sz w:val="22"/>
          <w:szCs w:val="22"/>
          <w:lang w:val="ro-MO"/>
        </w:rPr>
      </w:pPr>
    </w:p>
    <w:p w:rsidR="00830641" w:rsidRPr="006A4EC2" w:rsidRDefault="006A4EC2" w:rsidP="006A4EC2">
      <w:pPr>
        <w:tabs>
          <w:tab w:val="left" w:pos="7847"/>
        </w:tabs>
        <w:jc w:val="right"/>
        <w:rPr>
          <w:color w:val="000000"/>
          <w:sz w:val="22"/>
          <w:szCs w:val="22"/>
          <w:lang w:val="ro-MO"/>
        </w:rPr>
      </w:pPr>
      <w:r w:rsidRPr="006A4EC2">
        <w:rPr>
          <w:color w:val="000000"/>
          <w:sz w:val="22"/>
          <w:szCs w:val="22"/>
          <w:lang w:val="ro-MO"/>
        </w:rPr>
        <w:lastRenderedPageBreak/>
        <w:t>Anexa  nr.6</w:t>
      </w:r>
    </w:p>
    <w:p w:rsidR="00830641" w:rsidRPr="006A4EC2" w:rsidRDefault="00830641" w:rsidP="00830641">
      <w:pPr>
        <w:tabs>
          <w:tab w:val="left" w:pos="7371"/>
        </w:tabs>
        <w:jc w:val="right"/>
        <w:rPr>
          <w:color w:val="000000"/>
          <w:sz w:val="24"/>
          <w:szCs w:val="24"/>
          <w:lang w:val="ro-MO"/>
        </w:rPr>
      </w:pPr>
      <w:r w:rsidRPr="006A4EC2">
        <w:rPr>
          <w:color w:val="000000"/>
          <w:sz w:val="24"/>
          <w:szCs w:val="24"/>
          <w:lang w:val="ro-MO"/>
        </w:rPr>
        <w:t>la decizia Consiliului local Neculăieuca</w:t>
      </w:r>
    </w:p>
    <w:p w:rsidR="00830641" w:rsidRPr="006A4EC2" w:rsidRDefault="00830641" w:rsidP="00830641">
      <w:pPr>
        <w:tabs>
          <w:tab w:val="left" w:pos="7371"/>
        </w:tabs>
        <w:jc w:val="right"/>
        <w:rPr>
          <w:color w:val="000000"/>
          <w:sz w:val="24"/>
          <w:szCs w:val="24"/>
          <w:lang w:val="ro-MO"/>
        </w:rPr>
      </w:pPr>
      <w:r w:rsidRPr="006A4EC2">
        <w:rPr>
          <w:color w:val="000000"/>
          <w:sz w:val="24"/>
          <w:szCs w:val="24"/>
          <w:lang w:val="ro-MO"/>
        </w:rPr>
        <w:t xml:space="preserve">nr.            din         </w:t>
      </w:r>
      <w:r w:rsidR="001E21C2">
        <w:rPr>
          <w:color w:val="000000"/>
          <w:sz w:val="24"/>
          <w:szCs w:val="24"/>
          <w:lang w:val="ro-MO"/>
        </w:rPr>
        <w:t xml:space="preserve"> </w:t>
      </w:r>
      <w:r w:rsidR="0029181B">
        <w:rPr>
          <w:color w:val="000000"/>
          <w:sz w:val="24"/>
          <w:szCs w:val="24"/>
          <w:lang w:val="ro-MO"/>
        </w:rPr>
        <w:t xml:space="preserve"> decembrie</w:t>
      </w:r>
      <w:r w:rsidRPr="006A4EC2">
        <w:rPr>
          <w:color w:val="000000"/>
          <w:sz w:val="24"/>
          <w:szCs w:val="24"/>
          <w:lang w:val="ro-MO"/>
        </w:rPr>
        <w:t xml:space="preserve">                        </w:t>
      </w:r>
      <w:r w:rsidR="001E21C2">
        <w:rPr>
          <w:color w:val="000000"/>
          <w:sz w:val="24"/>
          <w:szCs w:val="24"/>
          <w:lang w:val="ro-MO"/>
        </w:rPr>
        <w:t>2018</w:t>
      </w:r>
    </w:p>
    <w:p w:rsidR="00830641" w:rsidRPr="006A4EC2" w:rsidRDefault="00830641" w:rsidP="00830641">
      <w:pPr>
        <w:ind w:left="1418"/>
        <w:rPr>
          <w:b/>
          <w:color w:val="000000"/>
          <w:sz w:val="24"/>
          <w:szCs w:val="24"/>
          <w:lang w:val="ro-MO"/>
        </w:rPr>
      </w:pPr>
    </w:p>
    <w:p w:rsidR="00830641" w:rsidRPr="006A4EC2" w:rsidRDefault="00830641" w:rsidP="00830641">
      <w:pPr>
        <w:tabs>
          <w:tab w:val="left" w:pos="7371"/>
        </w:tabs>
        <w:jc w:val="center"/>
        <w:rPr>
          <w:b/>
          <w:color w:val="000000"/>
          <w:sz w:val="24"/>
          <w:szCs w:val="24"/>
          <w:lang w:val="ro-RO"/>
        </w:rPr>
      </w:pPr>
      <w:r w:rsidRPr="006A4EC2">
        <w:rPr>
          <w:b/>
          <w:color w:val="000000"/>
          <w:sz w:val="24"/>
          <w:szCs w:val="24"/>
          <w:lang w:val="ro-RO"/>
        </w:rPr>
        <w:t xml:space="preserve">Sinteza veniturililor colectate de către instituţiile bugetare finanţate din </w:t>
      </w:r>
    </w:p>
    <w:p w:rsidR="00830641" w:rsidRPr="006A4EC2" w:rsidRDefault="00830641" w:rsidP="00830641">
      <w:pPr>
        <w:tabs>
          <w:tab w:val="left" w:pos="7371"/>
        </w:tabs>
        <w:jc w:val="center"/>
        <w:rPr>
          <w:b/>
          <w:color w:val="000000"/>
          <w:sz w:val="24"/>
          <w:szCs w:val="24"/>
          <w:lang w:val="ro-RO"/>
        </w:rPr>
      </w:pPr>
      <w:r w:rsidRPr="006A4EC2">
        <w:rPr>
          <w:b/>
          <w:color w:val="000000"/>
          <w:sz w:val="24"/>
          <w:szCs w:val="24"/>
          <w:lang w:val="ro-RO"/>
        </w:rPr>
        <w:t>bugetul local Neculăieuca pe anul 201</w:t>
      </w:r>
      <w:r w:rsidR="001E21C2">
        <w:rPr>
          <w:b/>
          <w:color w:val="000000"/>
          <w:sz w:val="24"/>
          <w:szCs w:val="24"/>
          <w:lang w:val="ro-RO"/>
        </w:rPr>
        <w:t>9</w:t>
      </w:r>
    </w:p>
    <w:p w:rsidR="00830641" w:rsidRPr="006A4EC2" w:rsidRDefault="00830641" w:rsidP="00830641">
      <w:pPr>
        <w:tabs>
          <w:tab w:val="left" w:pos="7371"/>
        </w:tabs>
        <w:jc w:val="center"/>
        <w:rPr>
          <w:b/>
          <w:color w:val="000000"/>
          <w:sz w:val="24"/>
          <w:szCs w:val="24"/>
          <w:lang w:val="ro-RO"/>
        </w:rPr>
      </w:pPr>
      <w:r w:rsidRPr="006A4EC2">
        <w:rPr>
          <w:b/>
          <w:color w:val="000000"/>
          <w:sz w:val="24"/>
          <w:szCs w:val="24"/>
          <w:lang w:val="ro-RO"/>
        </w:rPr>
        <w:t xml:space="preserve">                                                                                                                       </w:t>
      </w:r>
      <w:r w:rsidRPr="006A4EC2">
        <w:rPr>
          <w:i/>
          <w:color w:val="000000"/>
          <w:sz w:val="24"/>
          <w:szCs w:val="24"/>
          <w:lang w:val="ro-RO"/>
        </w:rPr>
        <w:t>(mii lei</w:t>
      </w:r>
      <w:r w:rsidRPr="006A4EC2">
        <w:rPr>
          <w:b/>
          <w:color w:val="000000"/>
          <w:sz w:val="24"/>
          <w:szCs w:val="24"/>
          <w:lang w:val="ro-RO"/>
        </w:rPr>
        <w:t>)</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362"/>
        <w:gridCol w:w="1119"/>
        <w:gridCol w:w="1246"/>
        <w:gridCol w:w="1276"/>
        <w:gridCol w:w="1462"/>
      </w:tblGrid>
      <w:tr w:rsidR="00830641" w:rsidRPr="00451750" w:rsidTr="00830641">
        <w:trPr>
          <w:trHeight w:val="976"/>
          <w:tblHeader/>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30641" w:rsidRPr="006A4EC2" w:rsidRDefault="00830641">
            <w:pPr>
              <w:tabs>
                <w:tab w:val="left" w:pos="7371"/>
              </w:tabs>
              <w:jc w:val="center"/>
              <w:rPr>
                <w:b/>
                <w:color w:val="000000"/>
                <w:sz w:val="24"/>
                <w:szCs w:val="24"/>
                <w:lang w:val="ro-RO" w:eastAsia="ro-RO"/>
              </w:rPr>
            </w:pPr>
            <w:r w:rsidRPr="006A4EC2">
              <w:rPr>
                <w:b/>
                <w:color w:val="000000"/>
                <w:sz w:val="24"/>
                <w:szCs w:val="24"/>
                <w:lang w:val="ro-RO" w:eastAsia="ro-RO"/>
              </w:rPr>
              <w:t>Nr. d/o</w:t>
            </w:r>
          </w:p>
        </w:tc>
        <w:tc>
          <w:tcPr>
            <w:tcW w:w="4362" w:type="dxa"/>
            <w:vMerge w:val="restart"/>
            <w:tcBorders>
              <w:top w:val="single" w:sz="4" w:space="0" w:color="auto"/>
              <w:left w:val="single" w:sz="4" w:space="0" w:color="auto"/>
              <w:bottom w:val="single" w:sz="4" w:space="0" w:color="auto"/>
              <w:right w:val="single" w:sz="4" w:space="0" w:color="auto"/>
            </w:tcBorders>
            <w:vAlign w:val="center"/>
          </w:tcPr>
          <w:p w:rsidR="00830641" w:rsidRPr="006A4EC2" w:rsidRDefault="00830641">
            <w:pPr>
              <w:tabs>
                <w:tab w:val="left" w:pos="7371"/>
              </w:tabs>
              <w:jc w:val="center"/>
              <w:rPr>
                <w:b/>
                <w:color w:val="000000"/>
                <w:sz w:val="24"/>
                <w:szCs w:val="24"/>
                <w:lang w:val="ro-RO" w:eastAsia="ro-RO"/>
              </w:rPr>
            </w:pPr>
            <w:r w:rsidRPr="006A4EC2">
              <w:rPr>
                <w:b/>
                <w:color w:val="000000"/>
                <w:sz w:val="24"/>
                <w:szCs w:val="24"/>
                <w:lang w:val="ro-RO" w:eastAsia="ro-RO"/>
              </w:rPr>
              <w:t>Denumirea instituţiei</w:t>
            </w:r>
          </w:p>
          <w:p w:rsidR="00830641" w:rsidRPr="006A4EC2" w:rsidRDefault="00830641">
            <w:pPr>
              <w:tabs>
                <w:tab w:val="left" w:pos="7371"/>
              </w:tabs>
              <w:jc w:val="center"/>
              <w:rPr>
                <w:b/>
                <w:color w:val="000000"/>
                <w:sz w:val="24"/>
                <w:szCs w:val="24"/>
                <w:lang w:val="ro-RO" w:eastAsia="ro-RO"/>
              </w:rPr>
            </w:pPr>
          </w:p>
        </w:tc>
        <w:tc>
          <w:tcPr>
            <w:tcW w:w="1119" w:type="dxa"/>
            <w:vMerge w:val="restart"/>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b/>
                <w:color w:val="000000"/>
                <w:sz w:val="24"/>
                <w:szCs w:val="24"/>
                <w:lang w:val="ro-RO" w:eastAsia="ro-RO"/>
              </w:rPr>
            </w:pPr>
            <w:r w:rsidRPr="006A4EC2">
              <w:rPr>
                <w:b/>
                <w:color w:val="000000"/>
                <w:sz w:val="24"/>
                <w:szCs w:val="24"/>
                <w:lang w:val="ro-RO" w:eastAsia="ro-RO"/>
              </w:rPr>
              <w:t>Cod</w:t>
            </w:r>
          </w:p>
          <w:p w:rsidR="00830641" w:rsidRPr="006A4EC2" w:rsidRDefault="00830641">
            <w:pPr>
              <w:tabs>
                <w:tab w:val="left" w:pos="7371"/>
              </w:tabs>
              <w:jc w:val="center"/>
              <w:rPr>
                <w:b/>
                <w:color w:val="000000"/>
                <w:sz w:val="24"/>
                <w:szCs w:val="24"/>
                <w:lang w:val="ro-RO" w:eastAsia="ro-RO"/>
              </w:rPr>
            </w:pPr>
            <w:r w:rsidRPr="006A4EC2">
              <w:rPr>
                <w:b/>
                <w:color w:val="000000"/>
                <w:sz w:val="24"/>
                <w:szCs w:val="24"/>
                <w:lang w:val="ro-RO" w:eastAsia="ro-RO"/>
              </w:rPr>
              <w:t>Grupa funcţiei</w:t>
            </w:r>
          </w:p>
        </w:tc>
        <w:tc>
          <w:tcPr>
            <w:tcW w:w="3984" w:type="dxa"/>
            <w:gridSpan w:val="3"/>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264"/>
                <w:tab w:val="left" w:pos="7371"/>
              </w:tabs>
              <w:ind w:left="-125" w:firstLine="125"/>
              <w:jc w:val="center"/>
              <w:rPr>
                <w:b/>
                <w:color w:val="000000"/>
                <w:sz w:val="24"/>
                <w:szCs w:val="24"/>
                <w:lang w:val="ro-RO" w:eastAsia="ro-RO"/>
              </w:rPr>
            </w:pPr>
            <w:r w:rsidRPr="006A4EC2">
              <w:rPr>
                <w:b/>
                <w:color w:val="000000"/>
                <w:sz w:val="24"/>
                <w:szCs w:val="24"/>
                <w:lang w:val="ro-RO" w:eastAsia="ro-RO"/>
              </w:rPr>
              <w:t>Suma preconizată spre încasare pe subcomponente de surse:</w:t>
            </w:r>
          </w:p>
        </w:tc>
      </w:tr>
      <w:tr w:rsidR="00830641" w:rsidRPr="006A4EC2" w:rsidTr="00830641">
        <w:trPr>
          <w:tblHeader/>
          <w:jc w:val="center"/>
        </w:trPr>
        <w:tc>
          <w:tcPr>
            <w:tcW w:w="5082" w:type="dxa"/>
            <w:vMerge/>
            <w:tcBorders>
              <w:top w:val="single" w:sz="4" w:space="0" w:color="auto"/>
              <w:left w:val="single" w:sz="4" w:space="0" w:color="auto"/>
              <w:bottom w:val="single" w:sz="4" w:space="0" w:color="auto"/>
              <w:right w:val="single" w:sz="4" w:space="0" w:color="auto"/>
            </w:tcBorders>
            <w:vAlign w:val="center"/>
            <w:hideMark/>
          </w:tcPr>
          <w:p w:rsidR="00830641" w:rsidRPr="006A4EC2" w:rsidRDefault="00830641">
            <w:pPr>
              <w:rPr>
                <w:b/>
                <w:color w:val="000000"/>
                <w:sz w:val="24"/>
                <w:szCs w:val="24"/>
                <w:lang w:val="ro-RO" w:eastAsia="ro-RO"/>
              </w:rPr>
            </w:pPr>
          </w:p>
        </w:tc>
        <w:tc>
          <w:tcPr>
            <w:tcW w:w="4362" w:type="dxa"/>
            <w:vMerge/>
            <w:tcBorders>
              <w:top w:val="single" w:sz="4" w:space="0" w:color="auto"/>
              <w:left w:val="single" w:sz="4" w:space="0" w:color="auto"/>
              <w:bottom w:val="single" w:sz="4" w:space="0" w:color="auto"/>
              <w:right w:val="single" w:sz="4" w:space="0" w:color="auto"/>
            </w:tcBorders>
            <w:vAlign w:val="center"/>
            <w:hideMark/>
          </w:tcPr>
          <w:p w:rsidR="00830641" w:rsidRPr="006A4EC2" w:rsidRDefault="00830641">
            <w:pPr>
              <w:rPr>
                <w:b/>
                <w:color w:val="000000"/>
                <w:sz w:val="24"/>
                <w:szCs w:val="24"/>
                <w:lang w:val="ro-RO" w:eastAsia="ro-RO"/>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830641" w:rsidRPr="006A4EC2" w:rsidRDefault="00830641">
            <w:pPr>
              <w:rPr>
                <w:b/>
                <w:color w:val="000000"/>
                <w:sz w:val="24"/>
                <w:szCs w:val="24"/>
                <w:lang w:val="ro-RO" w:eastAsia="ro-RO"/>
              </w:rPr>
            </w:pPr>
          </w:p>
        </w:tc>
        <w:tc>
          <w:tcPr>
            <w:tcW w:w="1246"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264"/>
                <w:tab w:val="left" w:pos="7371"/>
              </w:tabs>
              <w:ind w:left="-125" w:firstLine="125"/>
              <w:jc w:val="center"/>
              <w:rPr>
                <w:b/>
                <w:color w:val="000000"/>
                <w:sz w:val="24"/>
                <w:szCs w:val="24"/>
                <w:lang w:val="ro-RO" w:eastAsia="ro-RO"/>
              </w:rPr>
            </w:pPr>
            <w:r w:rsidRPr="006A4EC2">
              <w:rPr>
                <w:b/>
                <w:color w:val="000000"/>
                <w:sz w:val="24"/>
                <w:szCs w:val="24"/>
                <w:lang w:val="ro-RO" w:eastAsia="ro-RO"/>
              </w:rPr>
              <w:t>Resurse fonduri speciale</w:t>
            </w:r>
          </w:p>
          <w:p w:rsidR="00830641" w:rsidRPr="006A4EC2" w:rsidRDefault="00830641">
            <w:pPr>
              <w:tabs>
                <w:tab w:val="left" w:pos="264"/>
                <w:tab w:val="left" w:pos="7371"/>
              </w:tabs>
              <w:ind w:left="-125" w:firstLine="125"/>
              <w:jc w:val="center"/>
              <w:rPr>
                <w:b/>
                <w:i/>
                <w:color w:val="000000"/>
                <w:sz w:val="24"/>
                <w:szCs w:val="24"/>
                <w:lang w:val="ro-RO" w:eastAsia="ro-RO"/>
              </w:rPr>
            </w:pPr>
            <w:r w:rsidRPr="006A4EC2">
              <w:rPr>
                <w:b/>
                <w:color w:val="000000"/>
                <w:sz w:val="24"/>
                <w:szCs w:val="24"/>
                <w:lang w:val="ro-RO" w:eastAsia="ro-RO"/>
              </w:rPr>
              <w:t>(296)</w:t>
            </w:r>
          </w:p>
        </w:tc>
        <w:tc>
          <w:tcPr>
            <w:tcW w:w="1276"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264"/>
                <w:tab w:val="left" w:pos="7371"/>
              </w:tabs>
              <w:ind w:left="-125" w:firstLine="125"/>
              <w:jc w:val="center"/>
              <w:rPr>
                <w:b/>
                <w:color w:val="000000"/>
                <w:sz w:val="24"/>
                <w:szCs w:val="24"/>
                <w:lang w:val="ro-RO" w:eastAsia="ro-RO"/>
              </w:rPr>
            </w:pPr>
            <w:r w:rsidRPr="006A4EC2">
              <w:rPr>
                <w:b/>
                <w:color w:val="000000"/>
                <w:sz w:val="24"/>
                <w:szCs w:val="24"/>
                <w:lang w:val="ro-RO" w:eastAsia="ro-RO"/>
              </w:rPr>
              <w:t>Resurse atrase de instituţii</w:t>
            </w:r>
          </w:p>
          <w:p w:rsidR="00830641" w:rsidRPr="006A4EC2" w:rsidRDefault="00830641">
            <w:pPr>
              <w:tabs>
                <w:tab w:val="left" w:pos="264"/>
                <w:tab w:val="left" w:pos="7371"/>
              </w:tabs>
              <w:ind w:left="-125" w:firstLine="125"/>
              <w:jc w:val="center"/>
              <w:rPr>
                <w:b/>
                <w:color w:val="000000"/>
                <w:sz w:val="24"/>
                <w:szCs w:val="24"/>
                <w:lang w:val="ro-RO" w:eastAsia="ro-RO"/>
              </w:rPr>
            </w:pPr>
            <w:r w:rsidRPr="006A4EC2">
              <w:rPr>
                <w:b/>
                <w:color w:val="000000"/>
                <w:sz w:val="24"/>
                <w:szCs w:val="24"/>
                <w:lang w:val="ro-RO" w:eastAsia="ro-RO"/>
              </w:rPr>
              <w:t>(297)</w:t>
            </w:r>
          </w:p>
        </w:tc>
        <w:tc>
          <w:tcPr>
            <w:tcW w:w="1462"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264"/>
                <w:tab w:val="left" w:pos="7371"/>
              </w:tabs>
              <w:ind w:left="-125" w:firstLine="125"/>
              <w:jc w:val="center"/>
              <w:rPr>
                <w:b/>
                <w:color w:val="000000"/>
                <w:sz w:val="24"/>
                <w:szCs w:val="24"/>
                <w:lang w:val="ro-RO" w:eastAsia="ro-RO"/>
              </w:rPr>
            </w:pPr>
            <w:r w:rsidRPr="006A4EC2">
              <w:rPr>
                <w:b/>
                <w:color w:val="000000"/>
                <w:sz w:val="24"/>
                <w:szCs w:val="24"/>
                <w:lang w:val="ro-RO" w:eastAsia="ro-RO"/>
              </w:rPr>
              <w:t>Resurse atrase pentru  proiecte    finanţate din surse externe</w:t>
            </w:r>
          </w:p>
          <w:p w:rsidR="00830641" w:rsidRPr="006A4EC2" w:rsidRDefault="00830641">
            <w:pPr>
              <w:tabs>
                <w:tab w:val="left" w:pos="264"/>
                <w:tab w:val="left" w:pos="7371"/>
              </w:tabs>
              <w:ind w:left="-125" w:firstLine="125"/>
              <w:jc w:val="center"/>
              <w:rPr>
                <w:b/>
                <w:color w:val="000000"/>
                <w:sz w:val="24"/>
                <w:szCs w:val="24"/>
                <w:lang w:val="ro-RO" w:eastAsia="ro-RO"/>
              </w:rPr>
            </w:pPr>
            <w:r w:rsidRPr="006A4EC2">
              <w:rPr>
                <w:b/>
                <w:color w:val="000000"/>
                <w:sz w:val="24"/>
                <w:szCs w:val="24"/>
                <w:lang w:val="ro-RO" w:eastAsia="ro-RO"/>
              </w:rPr>
              <w:t>(298)</w:t>
            </w:r>
          </w:p>
        </w:tc>
      </w:tr>
      <w:tr w:rsidR="00830641" w:rsidRPr="006A4EC2" w:rsidTr="00830641">
        <w:trPr>
          <w:jc w:val="center"/>
        </w:trPr>
        <w:tc>
          <w:tcPr>
            <w:tcW w:w="720"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i/>
                <w:color w:val="000000"/>
                <w:sz w:val="24"/>
                <w:szCs w:val="24"/>
                <w:lang w:val="ro-RO" w:eastAsia="ro-RO"/>
              </w:rPr>
            </w:pPr>
            <w:r w:rsidRPr="006A4EC2">
              <w:rPr>
                <w:i/>
                <w:color w:val="000000"/>
                <w:sz w:val="24"/>
                <w:szCs w:val="24"/>
                <w:lang w:val="ro-RO" w:eastAsia="ro-RO"/>
              </w:rPr>
              <w:t>1</w:t>
            </w:r>
          </w:p>
        </w:tc>
        <w:tc>
          <w:tcPr>
            <w:tcW w:w="4362"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i/>
                <w:color w:val="000000"/>
                <w:sz w:val="24"/>
                <w:szCs w:val="24"/>
                <w:lang w:val="ro-RO" w:eastAsia="ro-RO"/>
              </w:rPr>
            </w:pPr>
            <w:r w:rsidRPr="006A4EC2">
              <w:rPr>
                <w:i/>
                <w:color w:val="000000"/>
                <w:sz w:val="24"/>
                <w:szCs w:val="24"/>
                <w:lang w:val="ro-RO" w:eastAsia="ro-RO"/>
              </w:rPr>
              <w:t>2</w:t>
            </w:r>
          </w:p>
        </w:tc>
        <w:tc>
          <w:tcPr>
            <w:tcW w:w="1119"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i/>
                <w:color w:val="000000"/>
                <w:sz w:val="24"/>
                <w:szCs w:val="24"/>
                <w:lang w:val="ro-RO" w:eastAsia="ro-RO"/>
              </w:rPr>
            </w:pPr>
            <w:r w:rsidRPr="006A4EC2">
              <w:rPr>
                <w:i/>
                <w:color w:val="000000"/>
                <w:sz w:val="24"/>
                <w:szCs w:val="24"/>
                <w:lang w:val="ro-RO" w:eastAsia="ro-RO"/>
              </w:rPr>
              <w:t>3</w:t>
            </w:r>
          </w:p>
        </w:tc>
        <w:tc>
          <w:tcPr>
            <w:tcW w:w="1246"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264"/>
                <w:tab w:val="left" w:pos="7371"/>
              </w:tabs>
              <w:ind w:left="-125" w:firstLine="125"/>
              <w:jc w:val="center"/>
              <w:rPr>
                <w:color w:val="000000"/>
                <w:sz w:val="24"/>
                <w:szCs w:val="24"/>
                <w:lang w:val="ro-RO" w:eastAsia="ro-RO"/>
              </w:rPr>
            </w:pPr>
            <w:r w:rsidRPr="006A4EC2">
              <w:rPr>
                <w:color w:val="000000"/>
                <w:sz w:val="24"/>
                <w:szCs w:val="24"/>
                <w:lang w:val="ro-RO" w:eastAsia="ro-RO"/>
              </w:rPr>
              <w:t>4</w:t>
            </w:r>
          </w:p>
        </w:tc>
        <w:tc>
          <w:tcPr>
            <w:tcW w:w="1276"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264"/>
                <w:tab w:val="left" w:pos="7371"/>
              </w:tabs>
              <w:ind w:left="-125" w:firstLine="125"/>
              <w:jc w:val="center"/>
              <w:rPr>
                <w:i/>
                <w:color w:val="000000"/>
                <w:sz w:val="24"/>
                <w:szCs w:val="24"/>
                <w:lang w:val="ro-RO" w:eastAsia="ro-RO"/>
              </w:rPr>
            </w:pPr>
            <w:r w:rsidRPr="006A4EC2">
              <w:rPr>
                <w:i/>
                <w:color w:val="000000"/>
                <w:sz w:val="24"/>
                <w:szCs w:val="24"/>
                <w:lang w:val="ro-RO" w:eastAsia="ro-RO"/>
              </w:rPr>
              <w:t>5</w:t>
            </w:r>
          </w:p>
        </w:tc>
        <w:tc>
          <w:tcPr>
            <w:tcW w:w="1462"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264"/>
                <w:tab w:val="left" w:pos="7371"/>
              </w:tabs>
              <w:ind w:left="-125" w:firstLine="125"/>
              <w:jc w:val="center"/>
              <w:rPr>
                <w:i/>
                <w:color w:val="000000"/>
                <w:sz w:val="24"/>
                <w:szCs w:val="24"/>
                <w:lang w:val="ro-RO" w:eastAsia="ro-RO"/>
              </w:rPr>
            </w:pPr>
            <w:r w:rsidRPr="006A4EC2">
              <w:rPr>
                <w:i/>
                <w:color w:val="000000"/>
                <w:sz w:val="24"/>
                <w:szCs w:val="24"/>
                <w:lang w:val="ro-RO" w:eastAsia="ro-RO"/>
              </w:rPr>
              <w:t>6</w:t>
            </w:r>
          </w:p>
        </w:tc>
      </w:tr>
      <w:tr w:rsidR="00830641" w:rsidRPr="006A4EC2" w:rsidTr="00830641">
        <w:trPr>
          <w:jc w:val="center"/>
        </w:trPr>
        <w:tc>
          <w:tcPr>
            <w:tcW w:w="720"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b/>
                <w:color w:val="000000"/>
                <w:sz w:val="24"/>
                <w:szCs w:val="24"/>
                <w:lang w:val="ro-RO" w:eastAsia="ro-RO"/>
              </w:rPr>
            </w:pPr>
            <w:r w:rsidRPr="006A4EC2">
              <w:rPr>
                <w:b/>
                <w:color w:val="000000"/>
                <w:sz w:val="24"/>
                <w:szCs w:val="24"/>
                <w:lang w:val="ro-RO" w:eastAsia="ro-RO"/>
              </w:rPr>
              <w:t>1</w:t>
            </w:r>
          </w:p>
        </w:tc>
        <w:tc>
          <w:tcPr>
            <w:tcW w:w="4362"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rPr>
                <w:color w:val="000000"/>
                <w:sz w:val="24"/>
                <w:szCs w:val="24"/>
                <w:lang w:val="ro-RO" w:eastAsia="ro-RO"/>
              </w:rPr>
            </w:pPr>
            <w:r w:rsidRPr="006A4EC2">
              <w:rPr>
                <w:color w:val="000000"/>
                <w:sz w:val="24"/>
                <w:szCs w:val="24"/>
                <w:lang w:val="ro-RO" w:eastAsia="ro-RO"/>
              </w:rPr>
              <w:t>Aparatul primarului Neculăieuca</w:t>
            </w:r>
          </w:p>
        </w:tc>
        <w:tc>
          <w:tcPr>
            <w:tcW w:w="1119" w:type="dxa"/>
            <w:tcBorders>
              <w:top w:val="single" w:sz="4" w:space="0" w:color="auto"/>
              <w:left w:val="single" w:sz="4" w:space="0" w:color="auto"/>
              <w:bottom w:val="single" w:sz="4" w:space="0" w:color="auto"/>
              <w:right w:val="single" w:sz="4" w:space="0" w:color="auto"/>
            </w:tcBorders>
            <w:vAlign w:val="center"/>
            <w:hideMark/>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ro-RO"/>
              </w:rPr>
              <w:t>0111</w:t>
            </w:r>
          </w:p>
        </w:tc>
        <w:tc>
          <w:tcPr>
            <w:tcW w:w="1246" w:type="dxa"/>
            <w:tcBorders>
              <w:top w:val="single" w:sz="4" w:space="0" w:color="auto"/>
              <w:left w:val="single" w:sz="4" w:space="0" w:color="auto"/>
              <w:bottom w:val="single" w:sz="4" w:space="0" w:color="auto"/>
              <w:right w:val="single" w:sz="4" w:space="0" w:color="auto"/>
            </w:tcBorders>
          </w:tcPr>
          <w:p w:rsidR="00830641" w:rsidRPr="006A4EC2" w:rsidRDefault="00830641">
            <w:pPr>
              <w:tabs>
                <w:tab w:val="left" w:pos="264"/>
                <w:tab w:val="left" w:pos="7371"/>
              </w:tabs>
              <w:ind w:left="-125" w:firstLine="125"/>
              <w:jc w:val="center"/>
              <w:rPr>
                <w:color w:val="000000"/>
                <w:sz w:val="24"/>
                <w:szCs w:val="24"/>
                <w:lang w:val="ro-RO" w:eastAsia="ro-RO"/>
              </w:rPr>
            </w:pPr>
          </w:p>
        </w:tc>
        <w:tc>
          <w:tcPr>
            <w:tcW w:w="1276"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264"/>
                <w:tab w:val="left" w:pos="7371"/>
              </w:tabs>
              <w:ind w:left="-125" w:firstLine="125"/>
              <w:jc w:val="center"/>
              <w:rPr>
                <w:color w:val="000000"/>
                <w:sz w:val="24"/>
                <w:szCs w:val="24"/>
                <w:lang w:val="ro-RO" w:eastAsia="ro-RO"/>
              </w:rPr>
            </w:pPr>
            <w:r w:rsidRPr="006A4EC2">
              <w:rPr>
                <w:color w:val="000000"/>
                <w:sz w:val="24"/>
                <w:szCs w:val="24"/>
                <w:lang w:val="ro-RO" w:eastAsia="ro-RO"/>
              </w:rPr>
              <w:t>6,0</w:t>
            </w:r>
          </w:p>
        </w:tc>
        <w:tc>
          <w:tcPr>
            <w:tcW w:w="1462" w:type="dxa"/>
            <w:tcBorders>
              <w:top w:val="single" w:sz="4" w:space="0" w:color="auto"/>
              <w:left w:val="single" w:sz="4" w:space="0" w:color="auto"/>
              <w:bottom w:val="single" w:sz="4" w:space="0" w:color="auto"/>
              <w:right w:val="single" w:sz="4" w:space="0" w:color="auto"/>
            </w:tcBorders>
            <w:vAlign w:val="center"/>
          </w:tcPr>
          <w:p w:rsidR="00830641" w:rsidRPr="006A4EC2" w:rsidRDefault="00830641">
            <w:pPr>
              <w:tabs>
                <w:tab w:val="left" w:pos="264"/>
                <w:tab w:val="left" w:pos="7371"/>
              </w:tabs>
              <w:ind w:left="-125" w:firstLine="125"/>
              <w:jc w:val="center"/>
              <w:rPr>
                <w:color w:val="000000"/>
                <w:sz w:val="24"/>
                <w:szCs w:val="24"/>
                <w:lang w:val="ro-RO" w:eastAsia="ro-RO"/>
              </w:rPr>
            </w:pPr>
          </w:p>
        </w:tc>
      </w:tr>
      <w:tr w:rsidR="00830641" w:rsidRPr="006A4EC2" w:rsidTr="00830641">
        <w:trPr>
          <w:jc w:val="center"/>
        </w:trPr>
        <w:tc>
          <w:tcPr>
            <w:tcW w:w="720"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b/>
                <w:color w:val="000000"/>
                <w:sz w:val="24"/>
                <w:szCs w:val="24"/>
                <w:lang w:val="ro-RO" w:eastAsia="ro-RO"/>
              </w:rPr>
            </w:pPr>
            <w:r w:rsidRPr="006A4EC2">
              <w:rPr>
                <w:b/>
                <w:color w:val="000000"/>
                <w:sz w:val="24"/>
                <w:szCs w:val="24"/>
                <w:lang w:val="ro-RO" w:eastAsia="ro-RO"/>
              </w:rPr>
              <w:t>2</w:t>
            </w:r>
          </w:p>
        </w:tc>
        <w:tc>
          <w:tcPr>
            <w:tcW w:w="4362"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rPr>
                <w:color w:val="000000"/>
                <w:sz w:val="24"/>
                <w:szCs w:val="24"/>
                <w:lang w:val="ro-RO" w:eastAsia="ro-RO"/>
              </w:rPr>
            </w:pPr>
            <w:r w:rsidRPr="006A4EC2">
              <w:rPr>
                <w:color w:val="000000"/>
                <w:sz w:val="24"/>
                <w:szCs w:val="24"/>
                <w:lang w:val="ro-RO" w:eastAsia="ro-RO"/>
              </w:rPr>
              <w:t>Grădiniţa</w:t>
            </w:r>
            <w:r w:rsidRPr="006A4EC2">
              <w:rPr>
                <w:color w:val="000000"/>
                <w:sz w:val="24"/>
                <w:szCs w:val="24"/>
                <w:lang w:val="ro-RO" w:eastAsia="nl-NL"/>
              </w:rPr>
              <w:t xml:space="preserve"> de copii Neculăieuca</w:t>
            </w:r>
          </w:p>
        </w:tc>
        <w:tc>
          <w:tcPr>
            <w:tcW w:w="1119" w:type="dxa"/>
            <w:tcBorders>
              <w:top w:val="single" w:sz="4" w:space="0" w:color="auto"/>
              <w:left w:val="single" w:sz="4" w:space="0" w:color="auto"/>
              <w:bottom w:val="single" w:sz="4" w:space="0" w:color="auto"/>
              <w:right w:val="single" w:sz="4" w:space="0" w:color="auto"/>
            </w:tcBorders>
            <w:vAlign w:val="center"/>
            <w:hideMark/>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ro-RO"/>
              </w:rPr>
              <w:t>0911</w:t>
            </w:r>
          </w:p>
        </w:tc>
        <w:tc>
          <w:tcPr>
            <w:tcW w:w="1246" w:type="dxa"/>
            <w:tcBorders>
              <w:top w:val="single" w:sz="4" w:space="0" w:color="auto"/>
              <w:left w:val="single" w:sz="4" w:space="0" w:color="auto"/>
              <w:bottom w:val="single" w:sz="4" w:space="0" w:color="auto"/>
              <w:right w:val="single" w:sz="4" w:space="0" w:color="auto"/>
            </w:tcBorders>
          </w:tcPr>
          <w:p w:rsidR="00830641" w:rsidRPr="006A4EC2" w:rsidRDefault="00830641">
            <w:pPr>
              <w:tabs>
                <w:tab w:val="left" w:pos="264"/>
                <w:tab w:val="left" w:pos="7371"/>
              </w:tabs>
              <w:ind w:left="-125" w:firstLine="125"/>
              <w:jc w:val="center"/>
              <w:rPr>
                <w:color w:val="000000"/>
                <w:sz w:val="24"/>
                <w:szCs w:val="24"/>
                <w:lang w:val="ro-RO" w:eastAsia="ro-RO"/>
              </w:rPr>
            </w:pPr>
          </w:p>
        </w:tc>
        <w:tc>
          <w:tcPr>
            <w:tcW w:w="1276" w:type="dxa"/>
            <w:tcBorders>
              <w:top w:val="single" w:sz="4" w:space="0" w:color="auto"/>
              <w:left w:val="single" w:sz="4" w:space="0" w:color="auto"/>
              <w:bottom w:val="single" w:sz="4" w:space="0" w:color="auto"/>
              <w:right w:val="single" w:sz="4" w:space="0" w:color="auto"/>
            </w:tcBorders>
            <w:hideMark/>
          </w:tcPr>
          <w:p w:rsidR="00830641" w:rsidRPr="006A4EC2" w:rsidRDefault="001E21C2">
            <w:pPr>
              <w:tabs>
                <w:tab w:val="left" w:pos="264"/>
                <w:tab w:val="left" w:pos="7371"/>
              </w:tabs>
              <w:ind w:left="-125" w:firstLine="125"/>
              <w:jc w:val="center"/>
              <w:rPr>
                <w:color w:val="000000"/>
                <w:sz w:val="24"/>
                <w:szCs w:val="24"/>
                <w:lang w:val="ro-RO" w:eastAsia="ro-RO"/>
              </w:rPr>
            </w:pPr>
            <w:r>
              <w:rPr>
                <w:bCs/>
                <w:color w:val="000000"/>
                <w:sz w:val="24"/>
                <w:szCs w:val="24"/>
                <w:lang w:val="ro-RO" w:eastAsia="nl-NL"/>
              </w:rPr>
              <w:t>64.7</w:t>
            </w:r>
          </w:p>
        </w:tc>
        <w:tc>
          <w:tcPr>
            <w:tcW w:w="1462" w:type="dxa"/>
            <w:tcBorders>
              <w:top w:val="single" w:sz="4" w:space="0" w:color="auto"/>
              <w:left w:val="single" w:sz="4" w:space="0" w:color="auto"/>
              <w:bottom w:val="single" w:sz="4" w:space="0" w:color="auto"/>
              <w:right w:val="single" w:sz="4" w:space="0" w:color="auto"/>
            </w:tcBorders>
            <w:vAlign w:val="center"/>
          </w:tcPr>
          <w:p w:rsidR="00830641" w:rsidRPr="006A4EC2" w:rsidRDefault="00830641">
            <w:pPr>
              <w:tabs>
                <w:tab w:val="left" w:pos="264"/>
                <w:tab w:val="left" w:pos="7371"/>
              </w:tabs>
              <w:ind w:left="-125" w:firstLine="125"/>
              <w:jc w:val="center"/>
              <w:rPr>
                <w:color w:val="000000"/>
                <w:sz w:val="24"/>
                <w:szCs w:val="24"/>
                <w:lang w:val="ro-RO" w:eastAsia="ro-RO"/>
              </w:rPr>
            </w:pPr>
          </w:p>
        </w:tc>
      </w:tr>
      <w:tr w:rsidR="00830641" w:rsidRPr="006A4EC2" w:rsidTr="00830641">
        <w:trPr>
          <w:jc w:val="center"/>
        </w:trPr>
        <w:tc>
          <w:tcPr>
            <w:tcW w:w="720"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b/>
                <w:color w:val="000000"/>
                <w:sz w:val="24"/>
                <w:szCs w:val="24"/>
                <w:lang w:val="ro-RO" w:eastAsia="ro-RO"/>
              </w:rPr>
            </w:pPr>
            <w:r w:rsidRPr="006A4EC2">
              <w:rPr>
                <w:b/>
                <w:color w:val="000000"/>
                <w:sz w:val="24"/>
                <w:szCs w:val="24"/>
                <w:lang w:val="ro-RO" w:eastAsia="ro-RO"/>
              </w:rPr>
              <w:t>3</w:t>
            </w:r>
          </w:p>
        </w:tc>
        <w:tc>
          <w:tcPr>
            <w:tcW w:w="4362"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rPr>
                <w:color w:val="000000"/>
                <w:sz w:val="24"/>
                <w:szCs w:val="24"/>
                <w:lang w:val="ro-RO" w:eastAsia="ro-RO"/>
              </w:rPr>
            </w:pPr>
            <w:r w:rsidRPr="006A4EC2">
              <w:rPr>
                <w:color w:val="000000"/>
                <w:sz w:val="24"/>
                <w:szCs w:val="24"/>
                <w:lang w:val="ro-RO" w:eastAsia="ro-RO"/>
              </w:rPr>
              <w:t>Biblioteca publică Neculăieuca</w:t>
            </w:r>
          </w:p>
        </w:tc>
        <w:tc>
          <w:tcPr>
            <w:tcW w:w="1119" w:type="dxa"/>
            <w:tcBorders>
              <w:top w:val="single" w:sz="4" w:space="0" w:color="auto"/>
              <w:left w:val="single" w:sz="4" w:space="0" w:color="auto"/>
              <w:bottom w:val="single" w:sz="4" w:space="0" w:color="auto"/>
              <w:right w:val="single" w:sz="4" w:space="0" w:color="auto"/>
            </w:tcBorders>
            <w:vAlign w:val="center"/>
            <w:hideMark/>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nl-NL"/>
              </w:rPr>
              <w:t>0820</w:t>
            </w:r>
          </w:p>
        </w:tc>
        <w:tc>
          <w:tcPr>
            <w:tcW w:w="1246" w:type="dxa"/>
            <w:tcBorders>
              <w:top w:val="single" w:sz="4" w:space="0" w:color="auto"/>
              <w:left w:val="single" w:sz="4" w:space="0" w:color="auto"/>
              <w:bottom w:val="single" w:sz="4" w:space="0" w:color="auto"/>
              <w:right w:val="single" w:sz="4" w:space="0" w:color="auto"/>
            </w:tcBorders>
          </w:tcPr>
          <w:p w:rsidR="00830641" w:rsidRPr="006A4EC2" w:rsidRDefault="00830641">
            <w:pPr>
              <w:tabs>
                <w:tab w:val="left" w:pos="264"/>
                <w:tab w:val="left" w:pos="7371"/>
              </w:tabs>
              <w:ind w:left="-125" w:firstLine="125"/>
              <w:jc w:val="center"/>
              <w:rPr>
                <w:color w:val="000000"/>
                <w:sz w:val="24"/>
                <w:szCs w:val="24"/>
                <w:lang w:val="ro-RO" w:eastAsia="ro-RO"/>
              </w:rPr>
            </w:pPr>
          </w:p>
        </w:tc>
        <w:tc>
          <w:tcPr>
            <w:tcW w:w="1276"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264"/>
                <w:tab w:val="left" w:pos="7371"/>
              </w:tabs>
              <w:ind w:left="-125" w:firstLine="125"/>
              <w:jc w:val="center"/>
              <w:rPr>
                <w:color w:val="000000"/>
                <w:sz w:val="24"/>
                <w:szCs w:val="24"/>
                <w:lang w:val="ro-RO" w:eastAsia="ro-RO"/>
              </w:rPr>
            </w:pPr>
            <w:r w:rsidRPr="006A4EC2">
              <w:rPr>
                <w:bCs/>
                <w:color w:val="000000"/>
                <w:sz w:val="24"/>
                <w:szCs w:val="24"/>
                <w:lang w:val="ro-RO" w:eastAsia="nl-NL"/>
              </w:rPr>
              <w:t>1,5</w:t>
            </w:r>
          </w:p>
        </w:tc>
        <w:tc>
          <w:tcPr>
            <w:tcW w:w="1462" w:type="dxa"/>
            <w:tcBorders>
              <w:top w:val="single" w:sz="4" w:space="0" w:color="auto"/>
              <w:left w:val="single" w:sz="4" w:space="0" w:color="auto"/>
              <w:bottom w:val="single" w:sz="4" w:space="0" w:color="auto"/>
              <w:right w:val="single" w:sz="4" w:space="0" w:color="auto"/>
            </w:tcBorders>
            <w:vAlign w:val="center"/>
          </w:tcPr>
          <w:p w:rsidR="00830641" w:rsidRPr="006A4EC2" w:rsidRDefault="00830641">
            <w:pPr>
              <w:tabs>
                <w:tab w:val="left" w:pos="264"/>
                <w:tab w:val="left" w:pos="7371"/>
              </w:tabs>
              <w:jc w:val="center"/>
              <w:rPr>
                <w:color w:val="000000"/>
                <w:sz w:val="24"/>
                <w:szCs w:val="24"/>
                <w:lang w:val="ro-RO" w:eastAsia="ro-RO"/>
              </w:rPr>
            </w:pPr>
          </w:p>
        </w:tc>
      </w:tr>
      <w:tr w:rsidR="00830641" w:rsidRPr="006A4EC2" w:rsidTr="00830641">
        <w:trPr>
          <w:trHeight w:val="293"/>
          <w:jc w:val="center"/>
        </w:trPr>
        <w:tc>
          <w:tcPr>
            <w:tcW w:w="720"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b/>
                <w:color w:val="000000"/>
                <w:sz w:val="24"/>
                <w:szCs w:val="24"/>
                <w:lang w:val="ro-RO" w:eastAsia="ro-RO"/>
              </w:rPr>
            </w:pPr>
            <w:r w:rsidRPr="006A4EC2">
              <w:rPr>
                <w:b/>
                <w:color w:val="000000"/>
                <w:sz w:val="24"/>
                <w:szCs w:val="24"/>
                <w:lang w:val="ro-RO" w:eastAsia="ro-RO"/>
              </w:rPr>
              <w:t>4</w:t>
            </w:r>
          </w:p>
        </w:tc>
        <w:tc>
          <w:tcPr>
            <w:tcW w:w="4362" w:type="dxa"/>
            <w:tcBorders>
              <w:top w:val="single" w:sz="4" w:space="0" w:color="auto"/>
              <w:left w:val="single" w:sz="4" w:space="0" w:color="auto"/>
              <w:bottom w:val="single" w:sz="4" w:space="0" w:color="auto"/>
              <w:right w:val="single" w:sz="4" w:space="0" w:color="auto"/>
            </w:tcBorders>
            <w:hideMark/>
          </w:tcPr>
          <w:p w:rsidR="00830641" w:rsidRPr="006A4EC2" w:rsidRDefault="00830641">
            <w:pPr>
              <w:rPr>
                <w:color w:val="000000"/>
                <w:sz w:val="24"/>
                <w:szCs w:val="24"/>
                <w:lang w:val="ro-MO" w:eastAsia="ro-RO"/>
              </w:rPr>
            </w:pPr>
            <w:r w:rsidRPr="006A4EC2">
              <w:rPr>
                <w:color w:val="000000"/>
                <w:sz w:val="24"/>
                <w:szCs w:val="24"/>
                <w:lang w:val="ro-RO" w:eastAsia="ro-RO"/>
              </w:rPr>
              <w:t>Căminul cultural Neculăieuca</w:t>
            </w:r>
          </w:p>
        </w:tc>
        <w:tc>
          <w:tcPr>
            <w:tcW w:w="1119" w:type="dxa"/>
            <w:tcBorders>
              <w:top w:val="single" w:sz="4" w:space="0" w:color="auto"/>
              <w:left w:val="single" w:sz="4" w:space="0" w:color="auto"/>
              <w:bottom w:val="single" w:sz="4" w:space="0" w:color="auto"/>
              <w:right w:val="single" w:sz="4" w:space="0" w:color="auto"/>
            </w:tcBorders>
            <w:vAlign w:val="center"/>
            <w:hideMark/>
          </w:tcPr>
          <w:p w:rsidR="00830641" w:rsidRPr="006A4EC2" w:rsidRDefault="00830641">
            <w:pPr>
              <w:tabs>
                <w:tab w:val="left" w:pos="7371"/>
              </w:tabs>
              <w:jc w:val="center"/>
              <w:rPr>
                <w:color w:val="000000"/>
                <w:sz w:val="24"/>
                <w:szCs w:val="24"/>
                <w:lang w:val="ro-RO" w:eastAsia="ro-RO"/>
              </w:rPr>
            </w:pPr>
            <w:r w:rsidRPr="006A4EC2">
              <w:rPr>
                <w:color w:val="000000"/>
                <w:sz w:val="24"/>
                <w:szCs w:val="24"/>
                <w:lang w:val="ro-RO" w:eastAsia="nl-NL"/>
              </w:rPr>
              <w:t>0820</w:t>
            </w:r>
          </w:p>
        </w:tc>
        <w:tc>
          <w:tcPr>
            <w:tcW w:w="1246" w:type="dxa"/>
            <w:tcBorders>
              <w:top w:val="single" w:sz="4" w:space="0" w:color="auto"/>
              <w:left w:val="single" w:sz="4" w:space="0" w:color="auto"/>
              <w:bottom w:val="single" w:sz="4" w:space="0" w:color="auto"/>
              <w:right w:val="single" w:sz="4" w:space="0" w:color="auto"/>
            </w:tcBorders>
          </w:tcPr>
          <w:p w:rsidR="00830641" w:rsidRPr="006A4EC2" w:rsidRDefault="00830641">
            <w:pPr>
              <w:tabs>
                <w:tab w:val="left" w:pos="264"/>
                <w:tab w:val="left" w:pos="7371"/>
              </w:tabs>
              <w:ind w:left="-125" w:firstLine="125"/>
              <w:jc w:val="center"/>
              <w:rPr>
                <w:color w:val="000000"/>
                <w:sz w:val="24"/>
                <w:szCs w:val="24"/>
                <w:lang w:val="ro-RO" w:eastAsia="ro-RO"/>
              </w:rPr>
            </w:pPr>
          </w:p>
        </w:tc>
        <w:tc>
          <w:tcPr>
            <w:tcW w:w="1276" w:type="dxa"/>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264"/>
                <w:tab w:val="left" w:pos="7371"/>
              </w:tabs>
              <w:ind w:left="-125" w:firstLine="125"/>
              <w:jc w:val="center"/>
              <w:rPr>
                <w:bCs/>
                <w:color w:val="000000"/>
                <w:sz w:val="24"/>
                <w:szCs w:val="24"/>
                <w:lang w:val="ro-RO" w:eastAsia="nl-NL"/>
              </w:rPr>
            </w:pPr>
            <w:r w:rsidRPr="006A4EC2">
              <w:rPr>
                <w:bCs/>
                <w:color w:val="000000"/>
                <w:sz w:val="24"/>
                <w:szCs w:val="24"/>
                <w:lang w:val="ro-RO" w:eastAsia="nl-NL"/>
              </w:rPr>
              <w:t>2,0</w:t>
            </w:r>
          </w:p>
        </w:tc>
        <w:tc>
          <w:tcPr>
            <w:tcW w:w="1462" w:type="dxa"/>
            <w:tcBorders>
              <w:top w:val="single" w:sz="4" w:space="0" w:color="auto"/>
              <w:left w:val="single" w:sz="4" w:space="0" w:color="auto"/>
              <w:bottom w:val="single" w:sz="4" w:space="0" w:color="auto"/>
              <w:right w:val="single" w:sz="4" w:space="0" w:color="auto"/>
            </w:tcBorders>
            <w:vAlign w:val="center"/>
          </w:tcPr>
          <w:p w:rsidR="00830641" w:rsidRPr="006A4EC2" w:rsidRDefault="00830641">
            <w:pPr>
              <w:tabs>
                <w:tab w:val="left" w:pos="264"/>
                <w:tab w:val="left" w:pos="7371"/>
              </w:tabs>
              <w:rPr>
                <w:color w:val="000000"/>
                <w:sz w:val="24"/>
                <w:szCs w:val="24"/>
                <w:lang w:val="ro-RO" w:eastAsia="ro-RO"/>
              </w:rPr>
            </w:pPr>
          </w:p>
        </w:tc>
      </w:tr>
      <w:tr w:rsidR="00830641" w:rsidRPr="006A4EC2" w:rsidTr="00830641">
        <w:trPr>
          <w:jc w:val="center"/>
        </w:trPr>
        <w:tc>
          <w:tcPr>
            <w:tcW w:w="5082" w:type="dxa"/>
            <w:gridSpan w:val="2"/>
            <w:tcBorders>
              <w:top w:val="single" w:sz="4" w:space="0" w:color="auto"/>
              <w:left w:val="single" w:sz="4" w:space="0" w:color="auto"/>
              <w:bottom w:val="single" w:sz="4" w:space="0" w:color="auto"/>
              <w:right w:val="single" w:sz="4" w:space="0" w:color="auto"/>
            </w:tcBorders>
            <w:hideMark/>
          </w:tcPr>
          <w:p w:rsidR="00830641" w:rsidRPr="006A4EC2" w:rsidRDefault="00830641">
            <w:pPr>
              <w:tabs>
                <w:tab w:val="left" w:pos="7371"/>
              </w:tabs>
              <w:jc w:val="center"/>
              <w:rPr>
                <w:b/>
                <w:color w:val="000000"/>
                <w:sz w:val="24"/>
                <w:szCs w:val="24"/>
                <w:lang w:val="ro-RO" w:eastAsia="ro-RO"/>
              </w:rPr>
            </w:pPr>
            <w:r w:rsidRPr="006A4EC2">
              <w:rPr>
                <w:b/>
                <w:color w:val="000000"/>
                <w:sz w:val="24"/>
                <w:szCs w:val="24"/>
                <w:lang w:val="ro-RO" w:eastAsia="ro-RO"/>
              </w:rPr>
              <w:t>Total</w:t>
            </w:r>
          </w:p>
        </w:tc>
        <w:tc>
          <w:tcPr>
            <w:tcW w:w="1119" w:type="dxa"/>
            <w:tcBorders>
              <w:top w:val="single" w:sz="4" w:space="0" w:color="auto"/>
              <w:left w:val="single" w:sz="4" w:space="0" w:color="auto"/>
              <w:bottom w:val="single" w:sz="4" w:space="0" w:color="auto"/>
              <w:right w:val="single" w:sz="4" w:space="0" w:color="auto"/>
            </w:tcBorders>
            <w:vAlign w:val="center"/>
          </w:tcPr>
          <w:p w:rsidR="00830641" w:rsidRPr="006A4EC2" w:rsidRDefault="00830641">
            <w:pPr>
              <w:tabs>
                <w:tab w:val="left" w:pos="7371"/>
              </w:tabs>
              <w:jc w:val="center"/>
              <w:rPr>
                <w:b/>
                <w:color w:val="000000"/>
                <w:sz w:val="24"/>
                <w:szCs w:val="24"/>
                <w:lang w:val="ro-RO" w:eastAsia="ro-RO"/>
              </w:rPr>
            </w:pPr>
          </w:p>
        </w:tc>
        <w:tc>
          <w:tcPr>
            <w:tcW w:w="1246" w:type="dxa"/>
            <w:tcBorders>
              <w:top w:val="single" w:sz="4" w:space="0" w:color="auto"/>
              <w:left w:val="single" w:sz="4" w:space="0" w:color="auto"/>
              <w:bottom w:val="single" w:sz="4" w:space="0" w:color="auto"/>
              <w:right w:val="single" w:sz="4" w:space="0" w:color="auto"/>
            </w:tcBorders>
          </w:tcPr>
          <w:p w:rsidR="00830641" w:rsidRPr="006A4EC2" w:rsidRDefault="00830641">
            <w:pPr>
              <w:tabs>
                <w:tab w:val="left" w:pos="264"/>
                <w:tab w:val="left" w:pos="7371"/>
              </w:tabs>
              <w:ind w:left="-125" w:firstLine="125"/>
              <w:jc w:val="center"/>
              <w:rPr>
                <w:b/>
                <w:color w:val="000000"/>
                <w:sz w:val="24"/>
                <w:szCs w:val="24"/>
                <w:lang w:val="ro-RO" w:eastAsia="ro-RO"/>
              </w:rPr>
            </w:pPr>
          </w:p>
        </w:tc>
        <w:tc>
          <w:tcPr>
            <w:tcW w:w="1276" w:type="dxa"/>
            <w:tcBorders>
              <w:top w:val="single" w:sz="4" w:space="0" w:color="auto"/>
              <w:left w:val="single" w:sz="4" w:space="0" w:color="auto"/>
              <w:bottom w:val="single" w:sz="4" w:space="0" w:color="auto"/>
              <w:right w:val="single" w:sz="4" w:space="0" w:color="auto"/>
            </w:tcBorders>
            <w:hideMark/>
          </w:tcPr>
          <w:p w:rsidR="00830641" w:rsidRPr="006A4EC2" w:rsidRDefault="001E21C2">
            <w:pPr>
              <w:tabs>
                <w:tab w:val="left" w:pos="264"/>
                <w:tab w:val="left" w:pos="7371"/>
              </w:tabs>
              <w:ind w:left="-125" w:firstLine="125"/>
              <w:jc w:val="center"/>
              <w:rPr>
                <w:b/>
                <w:color w:val="000000"/>
                <w:sz w:val="24"/>
                <w:szCs w:val="24"/>
                <w:lang w:val="ro-RO" w:eastAsia="ro-RO"/>
              </w:rPr>
            </w:pPr>
            <w:r>
              <w:rPr>
                <w:b/>
                <w:color w:val="000000"/>
                <w:sz w:val="24"/>
                <w:szCs w:val="24"/>
                <w:lang w:val="ro-RO" w:eastAsia="ro-RO"/>
              </w:rPr>
              <w:t>74.2</w:t>
            </w:r>
          </w:p>
        </w:tc>
        <w:tc>
          <w:tcPr>
            <w:tcW w:w="1462" w:type="dxa"/>
            <w:tcBorders>
              <w:top w:val="single" w:sz="4" w:space="0" w:color="auto"/>
              <w:left w:val="single" w:sz="4" w:space="0" w:color="auto"/>
              <w:bottom w:val="single" w:sz="4" w:space="0" w:color="auto"/>
              <w:right w:val="single" w:sz="4" w:space="0" w:color="auto"/>
            </w:tcBorders>
            <w:vAlign w:val="center"/>
          </w:tcPr>
          <w:p w:rsidR="00830641" w:rsidRPr="006A4EC2" w:rsidRDefault="00830641">
            <w:pPr>
              <w:tabs>
                <w:tab w:val="left" w:pos="264"/>
                <w:tab w:val="left" w:pos="7371"/>
              </w:tabs>
              <w:ind w:left="-125" w:firstLine="125"/>
              <w:jc w:val="center"/>
              <w:rPr>
                <w:b/>
                <w:color w:val="000000"/>
                <w:sz w:val="24"/>
                <w:szCs w:val="24"/>
                <w:lang w:val="ro-RO" w:eastAsia="ro-RO"/>
              </w:rPr>
            </w:pPr>
          </w:p>
        </w:tc>
      </w:tr>
    </w:tbl>
    <w:p w:rsidR="00830641" w:rsidRPr="0029181B" w:rsidRDefault="00830641" w:rsidP="0029181B">
      <w:pPr>
        <w:rPr>
          <w:b/>
          <w:color w:val="000000"/>
          <w:sz w:val="24"/>
          <w:szCs w:val="24"/>
          <w:lang w:val="ro-MO"/>
        </w:rPr>
      </w:pPr>
      <w:r w:rsidRPr="006A4EC2">
        <w:rPr>
          <w:b/>
          <w:color w:val="000000"/>
          <w:sz w:val="24"/>
          <w:szCs w:val="24"/>
          <w:lang w:val="ro-MO"/>
        </w:rPr>
        <w:t>Secretarul Consiliului  Sătes</w:t>
      </w:r>
      <w:r w:rsidR="0029181B">
        <w:rPr>
          <w:b/>
          <w:color w:val="000000"/>
          <w:sz w:val="24"/>
          <w:szCs w:val="24"/>
          <w:lang w:val="ro-MO"/>
        </w:rPr>
        <w:t>c</w:t>
      </w: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CF6CAE" w:rsidRDefault="00CF6CAE" w:rsidP="00830641">
      <w:pPr>
        <w:jc w:val="right"/>
        <w:rPr>
          <w:i/>
          <w:color w:val="000000"/>
          <w:lang w:val="ro-MO"/>
        </w:rPr>
      </w:pPr>
    </w:p>
    <w:p w:rsidR="00830641" w:rsidRPr="00857217" w:rsidRDefault="00830641" w:rsidP="00830641">
      <w:pPr>
        <w:jc w:val="right"/>
        <w:rPr>
          <w:i/>
          <w:color w:val="000000"/>
          <w:lang w:val="ro-MO"/>
        </w:rPr>
      </w:pPr>
      <w:r w:rsidRPr="00857217">
        <w:rPr>
          <w:i/>
          <w:color w:val="000000"/>
          <w:lang w:val="ro-MO"/>
        </w:rPr>
        <w:lastRenderedPageBreak/>
        <w:t>Anexa nr. 7</w:t>
      </w:r>
    </w:p>
    <w:p w:rsidR="00830641" w:rsidRPr="00857217" w:rsidRDefault="00830641" w:rsidP="00830641">
      <w:pPr>
        <w:tabs>
          <w:tab w:val="left" w:pos="7371"/>
        </w:tabs>
        <w:jc w:val="right"/>
        <w:rPr>
          <w:color w:val="000000"/>
          <w:lang w:val="ro-MO"/>
        </w:rPr>
      </w:pPr>
      <w:r w:rsidRPr="00857217">
        <w:rPr>
          <w:color w:val="000000"/>
          <w:lang w:val="ro-MO"/>
        </w:rPr>
        <w:t>la decizia Consiliului local Neculăieuca</w:t>
      </w:r>
    </w:p>
    <w:p w:rsidR="00830641" w:rsidRPr="00857217" w:rsidRDefault="00830641" w:rsidP="00830641">
      <w:pPr>
        <w:tabs>
          <w:tab w:val="left" w:pos="7371"/>
        </w:tabs>
        <w:jc w:val="right"/>
        <w:rPr>
          <w:color w:val="000000"/>
          <w:lang w:val="ro-MO"/>
        </w:rPr>
      </w:pPr>
      <w:r w:rsidRPr="00857217">
        <w:rPr>
          <w:color w:val="000000"/>
          <w:lang w:val="ro-MO"/>
        </w:rPr>
        <w:t xml:space="preserve">nr.   </w:t>
      </w:r>
      <w:r w:rsidR="001E21C2">
        <w:rPr>
          <w:color w:val="000000"/>
          <w:lang w:val="ro-MO"/>
        </w:rPr>
        <w:t xml:space="preserve">    </w:t>
      </w:r>
      <w:r w:rsidRPr="00857217">
        <w:rPr>
          <w:color w:val="000000"/>
          <w:lang w:val="ro-MO"/>
        </w:rPr>
        <w:t xml:space="preserve">Din   </w:t>
      </w:r>
      <w:r w:rsidR="0029181B">
        <w:rPr>
          <w:color w:val="000000"/>
          <w:lang w:val="ro-MO"/>
        </w:rPr>
        <w:t xml:space="preserve"> decembrie</w:t>
      </w:r>
      <w:r w:rsidRPr="00857217">
        <w:rPr>
          <w:color w:val="000000"/>
          <w:lang w:val="ro-MO"/>
        </w:rPr>
        <w:t xml:space="preserve">                              201</w:t>
      </w:r>
      <w:r w:rsidR="001E21C2">
        <w:rPr>
          <w:color w:val="000000"/>
          <w:lang w:val="ro-MO"/>
        </w:rPr>
        <w:t>8</w:t>
      </w:r>
    </w:p>
    <w:p w:rsidR="00830641" w:rsidRPr="00857217" w:rsidRDefault="00830641" w:rsidP="00830641">
      <w:pPr>
        <w:rPr>
          <w:b/>
          <w:color w:val="000000"/>
          <w:lang w:val="ro-MO"/>
        </w:rPr>
      </w:pPr>
    </w:p>
    <w:p w:rsidR="00830641" w:rsidRPr="00857217" w:rsidRDefault="00830641" w:rsidP="00830641">
      <w:pPr>
        <w:jc w:val="center"/>
        <w:rPr>
          <w:b/>
          <w:color w:val="000000"/>
          <w:lang w:val="ro-RO"/>
        </w:rPr>
      </w:pPr>
      <w:r w:rsidRPr="00857217">
        <w:rPr>
          <w:b/>
          <w:color w:val="000000"/>
          <w:lang w:val="ro-RO"/>
        </w:rPr>
        <w:t xml:space="preserve">Efectivul limită al statelor de personal </w:t>
      </w:r>
    </w:p>
    <w:p w:rsidR="00830641" w:rsidRPr="00857217" w:rsidRDefault="00830641" w:rsidP="00830641">
      <w:pPr>
        <w:jc w:val="center"/>
        <w:rPr>
          <w:b/>
          <w:color w:val="000000"/>
          <w:lang w:val="ro-RO"/>
        </w:rPr>
      </w:pPr>
      <w:r w:rsidRPr="00857217">
        <w:rPr>
          <w:b/>
          <w:color w:val="000000"/>
          <w:lang w:val="ro-RO"/>
        </w:rPr>
        <w:t>din instituţiile publice finanţate de la bugetul local Neculăieuca</w:t>
      </w:r>
    </w:p>
    <w:p w:rsidR="00830641" w:rsidRPr="00857217" w:rsidRDefault="00830641" w:rsidP="00857217">
      <w:pPr>
        <w:jc w:val="center"/>
        <w:rPr>
          <w:b/>
          <w:color w:val="000000"/>
          <w:lang w:val="ro-RO"/>
        </w:rPr>
      </w:pPr>
      <w:r w:rsidRPr="00857217">
        <w:rPr>
          <w:b/>
          <w:color w:val="000000"/>
          <w:lang w:val="ro-RO"/>
        </w:rPr>
        <w:t xml:space="preserve">pe anul </w:t>
      </w:r>
      <w:r w:rsidR="001E21C2">
        <w:rPr>
          <w:b/>
          <w:color w:val="000000"/>
          <w:lang w:val="ro-RO"/>
        </w:rPr>
        <w:t>2019</w:t>
      </w:r>
    </w:p>
    <w:tbl>
      <w:tblPr>
        <w:tblW w:w="9915" w:type="dxa"/>
        <w:tblInd w:w="93" w:type="dxa"/>
        <w:tblLayout w:type="fixed"/>
        <w:tblLook w:val="04A0"/>
      </w:tblPr>
      <w:tblGrid>
        <w:gridCol w:w="735"/>
        <w:gridCol w:w="5760"/>
        <w:gridCol w:w="1710"/>
        <w:gridCol w:w="1710"/>
      </w:tblGrid>
      <w:tr w:rsidR="00830641" w:rsidRPr="00857217" w:rsidTr="00830641">
        <w:trPr>
          <w:trHeight w:val="1424"/>
          <w:tblHeader/>
        </w:trPr>
        <w:tc>
          <w:tcPr>
            <w:tcW w:w="735" w:type="dxa"/>
            <w:tcBorders>
              <w:top w:val="single" w:sz="4" w:space="0" w:color="auto"/>
              <w:left w:val="single" w:sz="4" w:space="0" w:color="auto"/>
              <w:bottom w:val="single" w:sz="4" w:space="0" w:color="auto"/>
              <w:right w:val="single" w:sz="4" w:space="0" w:color="auto"/>
            </w:tcBorders>
            <w:vAlign w:val="center"/>
            <w:hideMark/>
          </w:tcPr>
          <w:p w:rsidR="00830641" w:rsidRPr="00857217" w:rsidRDefault="00830641">
            <w:pPr>
              <w:jc w:val="center"/>
              <w:rPr>
                <w:b/>
                <w:color w:val="000000"/>
                <w:lang w:val="ro-RO" w:eastAsia="ro-RO"/>
              </w:rPr>
            </w:pPr>
            <w:r w:rsidRPr="00857217">
              <w:rPr>
                <w:b/>
                <w:color w:val="000000"/>
                <w:lang w:val="ro-RO" w:eastAsia="ro-RO"/>
              </w:rPr>
              <w:t>Nr. d/o</w:t>
            </w:r>
          </w:p>
        </w:tc>
        <w:tc>
          <w:tcPr>
            <w:tcW w:w="5760" w:type="dxa"/>
            <w:tcBorders>
              <w:top w:val="single" w:sz="4" w:space="0" w:color="auto"/>
              <w:left w:val="single" w:sz="4" w:space="0" w:color="auto"/>
              <w:bottom w:val="single" w:sz="4" w:space="0" w:color="auto"/>
              <w:right w:val="single" w:sz="4" w:space="0" w:color="auto"/>
            </w:tcBorders>
            <w:vAlign w:val="center"/>
            <w:hideMark/>
          </w:tcPr>
          <w:p w:rsidR="00830641" w:rsidRPr="00857217" w:rsidRDefault="00830641">
            <w:pPr>
              <w:jc w:val="center"/>
              <w:rPr>
                <w:b/>
                <w:color w:val="000000"/>
                <w:lang w:val="ro-RO" w:eastAsia="ro-RO"/>
              </w:rPr>
            </w:pPr>
            <w:r w:rsidRPr="00857217">
              <w:rPr>
                <w:b/>
                <w:color w:val="000000"/>
                <w:lang w:val="ro-RO" w:eastAsia="ro-RO"/>
              </w:rPr>
              <w:t>Denumirea</w:t>
            </w:r>
          </w:p>
        </w:tc>
        <w:tc>
          <w:tcPr>
            <w:tcW w:w="1710" w:type="dxa"/>
            <w:tcBorders>
              <w:top w:val="single" w:sz="4" w:space="0" w:color="auto"/>
              <w:left w:val="nil"/>
              <w:bottom w:val="single" w:sz="4" w:space="0" w:color="auto"/>
              <w:right w:val="single" w:sz="4" w:space="0" w:color="auto"/>
            </w:tcBorders>
            <w:vAlign w:val="center"/>
            <w:hideMark/>
          </w:tcPr>
          <w:p w:rsidR="00830641" w:rsidRPr="00857217" w:rsidRDefault="00830641">
            <w:pPr>
              <w:jc w:val="center"/>
              <w:rPr>
                <w:b/>
                <w:color w:val="000000"/>
                <w:lang w:val="ro-RO" w:eastAsia="ro-RO"/>
              </w:rPr>
            </w:pPr>
            <w:r w:rsidRPr="00857217">
              <w:rPr>
                <w:b/>
                <w:color w:val="000000"/>
                <w:lang w:val="ro-RO" w:eastAsia="ro-RO"/>
              </w:rPr>
              <w:t>Cod org 2</w:t>
            </w:r>
          </w:p>
        </w:tc>
        <w:tc>
          <w:tcPr>
            <w:tcW w:w="1710" w:type="dxa"/>
            <w:tcBorders>
              <w:top w:val="single" w:sz="4" w:space="0" w:color="auto"/>
              <w:left w:val="nil"/>
              <w:bottom w:val="single" w:sz="4" w:space="0" w:color="auto"/>
              <w:right w:val="single" w:sz="4" w:space="0" w:color="auto"/>
            </w:tcBorders>
            <w:vAlign w:val="center"/>
            <w:hideMark/>
          </w:tcPr>
          <w:p w:rsidR="00830641" w:rsidRPr="00857217" w:rsidRDefault="00830641">
            <w:pPr>
              <w:jc w:val="center"/>
              <w:rPr>
                <w:b/>
                <w:color w:val="000000"/>
                <w:lang w:val="ro-RO" w:eastAsia="ro-RO"/>
              </w:rPr>
            </w:pPr>
            <w:r w:rsidRPr="00857217">
              <w:rPr>
                <w:b/>
                <w:color w:val="000000"/>
                <w:lang w:val="ro-RO" w:eastAsia="ro-RO"/>
              </w:rPr>
              <w:t>Efectivul de personal, unități</w:t>
            </w:r>
          </w:p>
        </w:tc>
      </w:tr>
      <w:tr w:rsidR="00830641" w:rsidRPr="00857217" w:rsidTr="00830641">
        <w:trPr>
          <w:trHeight w:val="315"/>
        </w:trPr>
        <w:tc>
          <w:tcPr>
            <w:tcW w:w="735" w:type="dxa"/>
            <w:tcBorders>
              <w:top w:val="nil"/>
              <w:left w:val="single" w:sz="4" w:space="0" w:color="auto"/>
              <w:bottom w:val="single" w:sz="4" w:space="0" w:color="auto"/>
              <w:right w:val="single" w:sz="4" w:space="0" w:color="auto"/>
            </w:tcBorders>
            <w:noWrap/>
            <w:vAlign w:val="center"/>
            <w:hideMark/>
          </w:tcPr>
          <w:p w:rsidR="00830641" w:rsidRPr="00857217" w:rsidRDefault="00830641">
            <w:pPr>
              <w:jc w:val="center"/>
              <w:rPr>
                <w:b/>
                <w:color w:val="000000"/>
                <w:lang w:val="ro-RO" w:eastAsia="ro-RO"/>
              </w:rPr>
            </w:pPr>
            <w:r w:rsidRPr="00857217">
              <w:rPr>
                <w:b/>
                <w:color w:val="000000"/>
                <w:lang w:val="ro-RO" w:eastAsia="ro-RO"/>
              </w:rPr>
              <w:t>1</w:t>
            </w:r>
          </w:p>
        </w:tc>
        <w:tc>
          <w:tcPr>
            <w:tcW w:w="5760" w:type="dxa"/>
            <w:tcBorders>
              <w:top w:val="nil"/>
              <w:left w:val="nil"/>
              <w:bottom w:val="single" w:sz="4" w:space="0" w:color="auto"/>
              <w:right w:val="single" w:sz="4" w:space="0" w:color="auto"/>
            </w:tcBorders>
            <w:vAlign w:val="center"/>
            <w:hideMark/>
          </w:tcPr>
          <w:p w:rsidR="00830641" w:rsidRPr="00857217" w:rsidRDefault="00830641">
            <w:pPr>
              <w:jc w:val="center"/>
              <w:rPr>
                <w:b/>
                <w:color w:val="000000"/>
                <w:lang w:val="ro-RO" w:eastAsia="ro-RO"/>
              </w:rPr>
            </w:pPr>
            <w:r w:rsidRPr="00857217">
              <w:rPr>
                <w:b/>
                <w:color w:val="000000"/>
                <w:lang w:val="ro-RO" w:eastAsia="ro-RO"/>
              </w:rPr>
              <w:t>2</w:t>
            </w:r>
          </w:p>
        </w:tc>
        <w:tc>
          <w:tcPr>
            <w:tcW w:w="1710" w:type="dxa"/>
            <w:tcBorders>
              <w:top w:val="single" w:sz="4" w:space="0" w:color="auto"/>
              <w:left w:val="nil"/>
              <w:bottom w:val="single" w:sz="4" w:space="0" w:color="auto"/>
              <w:right w:val="single" w:sz="4" w:space="0" w:color="auto"/>
            </w:tcBorders>
            <w:vAlign w:val="center"/>
            <w:hideMark/>
          </w:tcPr>
          <w:p w:rsidR="00830641" w:rsidRPr="00857217" w:rsidRDefault="00830641">
            <w:pPr>
              <w:jc w:val="center"/>
              <w:rPr>
                <w:b/>
                <w:color w:val="000000"/>
                <w:lang w:val="ro-RO" w:eastAsia="ro-RO"/>
              </w:rPr>
            </w:pPr>
            <w:r w:rsidRPr="00857217">
              <w:rPr>
                <w:b/>
                <w:color w:val="000000"/>
                <w:lang w:val="ro-RO" w:eastAsia="ro-RO"/>
              </w:rPr>
              <w:t>3</w:t>
            </w:r>
          </w:p>
        </w:tc>
        <w:tc>
          <w:tcPr>
            <w:tcW w:w="1710" w:type="dxa"/>
            <w:tcBorders>
              <w:top w:val="single" w:sz="4" w:space="0" w:color="auto"/>
              <w:left w:val="nil"/>
              <w:bottom w:val="single" w:sz="4" w:space="0" w:color="auto"/>
              <w:right w:val="single" w:sz="4" w:space="0" w:color="auto"/>
            </w:tcBorders>
            <w:vAlign w:val="center"/>
            <w:hideMark/>
          </w:tcPr>
          <w:p w:rsidR="00830641" w:rsidRPr="00857217" w:rsidRDefault="00830641">
            <w:pPr>
              <w:jc w:val="center"/>
              <w:rPr>
                <w:b/>
                <w:color w:val="000000"/>
                <w:lang w:val="ro-RO" w:eastAsia="ro-RO"/>
              </w:rPr>
            </w:pPr>
            <w:r w:rsidRPr="00857217">
              <w:rPr>
                <w:b/>
                <w:color w:val="000000"/>
                <w:lang w:val="ro-RO" w:eastAsia="ro-RO"/>
              </w:rPr>
              <w:t>4</w:t>
            </w:r>
          </w:p>
        </w:tc>
      </w:tr>
      <w:tr w:rsidR="00830641" w:rsidRPr="00857217" w:rsidTr="00830641">
        <w:trPr>
          <w:trHeight w:val="315"/>
        </w:trPr>
        <w:tc>
          <w:tcPr>
            <w:tcW w:w="735" w:type="dxa"/>
            <w:tcBorders>
              <w:top w:val="nil"/>
              <w:left w:val="single" w:sz="4" w:space="0" w:color="auto"/>
              <w:bottom w:val="single" w:sz="4" w:space="0" w:color="auto"/>
              <w:right w:val="single" w:sz="4" w:space="0" w:color="auto"/>
            </w:tcBorders>
            <w:noWrap/>
            <w:vAlign w:val="center"/>
            <w:hideMark/>
          </w:tcPr>
          <w:p w:rsidR="00830641" w:rsidRPr="00857217" w:rsidRDefault="00830641">
            <w:pPr>
              <w:jc w:val="center"/>
              <w:rPr>
                <w:color w:val="000000"/>
                <w:lang w:val="ro-RO" w:eastAsia="ro-RO"/>
              </w:rPr>
            </w:pPr>
            <w:r w:rsidRPr="00857217">
              <w:rPr>
                <w:color w:val="000000"/>
                <w:lang w:val="ro-RO" w:eastAsia="ro-RO"/>
              </w:rPr>
              <w:t>1</w:t>
            </w:r>
          </w:p>
        </w:tc>
        <w:tc>
          <w:tcPr>
            <w:tcW w:w="5760" w:type="dxa"/>
            <w:tcBorders>
              <w:top w:val="nil"/>
              <w:left w:val="nil"/>
              <w:bottom w:val="single" w:sz="4" w:space="0" w:color="auto"/>
              <w:right w:val="single" w:sz="4" w:space="0" w:color="auto"/>
            </w:tcBorders>
            <w:vAlign w:val="center"/>
            <w:hideMark/>
          </w:tcPr>
          <w:p w:rsidR="00830641" w:rsidRPr="00857217" w:rsidRDefault="00830641">
            <w:pPr>
              <w:snapToGrid w:val="0"/>
              <w:rPr>
                <w:color w:val="000000"/>
                <w:lang w:val="ro-MO" w:eastAsia="ro-RO"/>
              </w:rPr>
            </w:pPr>
            <w:r w:rsidRPr="00857217">
              <w:rPr>
                <w:color w:val="000000"/>
                <w:lang w:val="ro-RO" w:eastAsia="ro-RO"/>
              </w:rPr>
              <w:t>Aparatul primarului Neculăieuca</w:t>
            </w:r>
          </w:p>
        </w:tc>
        <w:tc>
          <w:tcPr>
            <w:tcW w:w="1710" w:type="dxa"/>
            <w:tcBorders>
              <w:top w:val="nil"/>
              <w:left w:val="nil"/>
              <w:bottom w:val="single" w:sz="4" w:space="0" w:color="auto"/>
              <w:right w:val="single" w:sz="4" w:space="0" w:color="auto"/>
            </w:tcBorders>
            <w:vAlign w:val="center"/>
            <w:hideMark/>
          </w:tcPr>
          <w:p w:rsidR="00830641" w:rsidRPr="00857217" w:rsidRDefault="00830641">
            <w:pPr>
              <w:jc w:val="center"/>
              <w:rPr>
                <w:color w:val="000000"/>
                <w:lang w:val="ro-RO" w:eastAsia="ro-RO"/>
              </w:rPr>
            </w:pPr>
            <w:r w:rsidRPr="00857217">
              <w:rPr>
                <w:bCs/>
                <w:color w:val="000000"/>
                <w:lang w:val="ro-RO" w:eastAsia="nl-NL"/>
              </w:rPr>
              <w:t>11497</w:t>
            </w:r>
          </w:p>
        </w:tc>
        <w:tc>
          <w:tcPr>
            <w:tcW w:w="1710" w:type="dxa"/>
            <w:tcBorders>
              <w:top w:val="nil"/>
              <w:left w:val="nil"/>
              <w:bottom w:val="single" w:sz="4" w:space="0" w:color="auto"/>
              <w:right w:val="single" w:sz="4" w:space="0" w:color="auto"/>
            </w:tcBorders>
            <w:vAlign w:val="center"/>
            <w:hideMark/>
          </w:tcPr>
          <w:p w:rsidR="00830641" w:rsidRPr="00857217" w:rsidRDefault="00830641">
            <w:pPr>
              <w:jc w:val="center"/>
              <w:rPr>
                <w:color w:val="000000"/>
                <w:lang w:val="ro-RO" w:eastAsia="ro-RO"/>
              </w:rPr>
            </w:pPr>
            <w:r w:rsidRPr="00857217">
              <w:rPr>
                <w:color w:val="000000"/>
                <w:lang w:val="ro-RO" w:eastAsia="ro-RO"/>
              </w:rPr>
              <w:t>7,25</w:t>
            </w:r>
          </w:p>
        </w:tc>
      </w:tr>
      <w:tr w:rsidR="00830641" w:rsidRPr="00857217" w:rsidTr="00830641">
        <w:trPr>
          <w:trHeight w:val="315"/>
        </w:trPr>
        <w:tc>
          <w:tcPr>
            <w:tcW w:w="735" w:type="dxa"/>
            <w:tcBorders>
              <w:top w:val="nil"/>
              <w:left w:val="single" w:sz="4" w:space="0" w:color="auto"/>
              <w:bottom w:val="single" w:sz="4" w:space="0" w:color="auto"/>
              <w:right w:val="single" w:sz="4" w:space="0" w:color="auto"/>
            </w:tcBorders>
            <w:noWrap/>
            <w:vAlign w:val="center"/>
            <w:hideMark/>
          </w:tcPr>
          <w:p w:rsidR="00830641" w:rsidRPr="00857217" w:rsidRDefault="00830641">
            <w:pPr>
              <w:jc w:val="center"/>
              <w:rPr>
                <w:color w:val="000000"/>
                <w:lang w:val="ro-RO" w:eastAsia="ro-RO"/>
              </w:rPr>
            </w:pPr>
            <w:r w:rsidRPr="00857217">
              <w:rPr>
                <w:color w:val="000000"/>
                <w:lang w:val="ro-RO" w:eastAsia="ro-RO"/>
              </w:rPr>
              <w:t>2</w:t>
            </w:r>
          </w:p>
        </w:tc>
        <w:tc>
          <w:tcPr>
            <w:tcW w:w="5760" w:type="dxa"/>
            <w:tcBorders>
              <w:top w:val="nil"/>
              <w:left w:val="nil"/>
              <w:bottom w:val="single" w:sz="4" w:space="0" w:color="auto"/>
              <w:right w:val="single" w:sz="4" w:space="0" w:color="auto"/>
            </w:tcBorders>
            <w:vAlign w:val="center"/>
            <w:hideMark/>
          </w:tcPr>
          <w:p w:rsidR="00830641" w:rsidRPr="00857217" w:rsidRDefault="00830641">
            <w:pPr>
              <w:snapToGrid w:val="0"/>
              <w:rPr>
                <w:color w:val="000000"/>
                <w:lang w:val="ro-MO" w:eastAsia="ro-RO"/>
              </w:rPr>
            </w:pPr>
            <w:r w:rsidRPr="00857217">
              <w:rPr>
                <w:color w:val="000000"/>
                <w:lang w:val="ro-MO" w:eastAsia="ro-RO"/>
              </w:rPr>
              <w:t>Grădiniţa de copii Neculăieuca</w:t>
            </w:r>
          </w:p>
        </w:tc>
        <w:tc>
          <w:tcPr>
            <w:tcW w:w="1710" w:type="dxa"/>
            <w:tcBorders>
              <w:top w:val="nil"/>
              <w:left w:val="nil"/>
              <w:bottom w:val="single" w:sz="4" w:space="0" w:color="auto"/>
              <w:right w:val="single" w:sz="4" w:space="0" w:color="auto"/>
            </w:tcBorders>
            <w:vAlign w:val="center"/>
            <w:hideMark/>
          </w:tcPr>
          <w:p w:rsidR="00830641" w:rsidRPr="00857217" w:rsidRDefault="00830641">
            <w:pPr>
              <w:jc w:val="center"/>
              <w:rPr>
                <w:color w:val="000000"/>
                <w:lang w:val="ro-RO" w:eastAsia="ro-RO"/>
              </w:rPr>
            </w:pPr>
            <w:r w:rsidRPr="00857217">
              <w:rPr>
                <w:bCs/>
                <w:color w:val="000000"/>
                <w:lang w:val="ro-RO" w:eastAsia="nl-NL"/>
              </w:rPr>
              <w:t>12208</w:t>
            </w:r>
          </w:p>
        </w:tc>
        <w:tc>
          <w:tcPr>
            <w:tcW w:w="1710" w:type="dxa"/>
            <w:tcBorders>
              <w:top w:val="nil"/>
              <w:left w:val="nil"/>
              <w:bottom w:val="single" w:sz="4" w:space="0" w:color="auto"/>
              <w:right w:val="single" w:sz="4" w:space="0" w:color="auto"/>
            </w:tcBorders>
            <w:vAlign w:val="center"/>
            <w:hideMark/>
          </w:tcPr>
          <w:p w:rsidR="00830641" w:rsidRPr="00857217" w:rsidRDefault="00830641">
            <w:pPr>
              <w:jc w:val="center"/>
              <w:rPr>
                <w:color w:val="000000"/>
                <w:lang w:val="ro-RO" w:eastAsia="ro-RO"/>
              </w:rPr>
            </w:pPr>
            <w:r w:rsidRPr="00857217">
              <w:rPr>
                <w:color w:val="000000"/>
                <w:lang w:val="ro-RO" w:eastAsia="ro-RO"/>
              </w:rPr>
              <w:t>11,35</w:t>
            </w:r>
          </w:p>
        </w:tc>
      </w:tr>
      <w:tr w:rsidR="00830641" w:rsidRPr="00857217" w:rsidTr="00830641">
        <w:trPr>
          <w:trHeight w:val="315"/>
        </w:trPr>
        <w:tc>
          <w:tcPr>
            <w:tcW w:w="735" w:type="dxa"/>
            <w:tcBorders>
              <w:top w:val="nil"/>
              <w:left w:val="single" w:sz="4" w:space="0" w:color="auto"/>
              <w:bottom w:val="single" w:sz="4" w:space="0" w:color="auto"/>
              <w:right w:val="single" w:sz="4" w:space="0" w:color="auto"/>
            </w:tcBorders>
            <w:noWrap/>
            <w:vAlign w:val="center"/>
            <w:hideMark/>
          </w:tcPr>
          <w:p w:rsidR="00830641" w:rsidRPr="00857217" w:rsidRDefault="00830641">
            <w:pPr>
              <w:jc w:val="center"/>
              <w:rPr>
                <w:color w:val="000000"/>
                <w:lang w:val="ro-RO" w:eastAsia="ro-RO"/>
              </w:rPr>
            </w:pPr>
            <w:r w:rsidRPr="00857217">
              <w:rPr>
                <w:color w:val="000000"/>
                <w:lang w:val="ro-RO" w:eastAsia="ro-RO"/>
              </w:rPr>
              <w:t>3</w:t>
            </w:r>
          </w:p>
        </w:tc>
        <w:tc>
          <w:tcPr>
            <w:tcW w:w="5760" w:type="dxa"/>
            <w:tcBorders>
              <w:top w:val="nil"/>
              <w:left w:val="nil"/>
              <w:bottom w:val="single" w:sz="4" w:space="0" w:color="auto"/>
              <w:right w:val="single" w:sz="4" w:space="0" w:color="auto"/>
            </w:tcBorders>
            <w:vAlign w:val="center"/>
            <w:hideMark/>
          </w:tcPr>
          <w:p w:rsidR="00830641" w:rsidRPr="00857217" w:rsidRDefault="00830641">
            <w:pPr>
              <w:snapToGrid w:val="0"/>
              <w:rPr>
                <w:color w:val="000000"/>
                <w:lang w:val="ro-MO" w:eastAsia="ro-RO"/>
              </w:rPr>
            </w:pPr>
            <w:r w:rsidRPr="00857217">
              <w:rPr>
                <w:color w:val="000000"/>
                <w:lang w:val="ro-MO" w:eastAsia="ro-RO"/>
              </w:rPr>
              <w:t>Biblioteca publică Neculăieuca</w:t>
            </w:r>
          </w:p>
        </w:tc>
        <w:tc>
          <w:tcPr>
            <w:tcW w:w="1710" w:type="dxa"/>
            <w:tcBorders>
              <w:top w:val="nil"/>
              <w:left w:val="nil"/>
              <w:bottom w:val="single" w:sz="4" w:space="0" w:color="auto"/>
              <w:right w:val="single" w:sz="4" w:space="0" w:color="auto"/>
            </w:tcBorders>
            <w:vAlign w:val="center"/>
            <w:hideMark/>
          </w:tcPr>
          <w:p w:rsidR="00830641" w:rsidRPr="00857217" w:rsidRDefault="00830641">
            <w:pPr>
              <w:jc w:val="center"/>
              <w:rPr>
                <w:color w:val="000000"/>
                <w:lang w:val="ro-RO" w:eastAsia="ro-RO"/>
              </w:rPr>
            </w:pPr>
            <w:r w:rsidRPr="00857217">
              <w:rPr>
                <w:bCs/>
                <w:color w:val="000000"/>
                <w:lang w:val="ro-RO" w:eastAsia="nl-NL"/>
              </w:rPr>
              <w:t>08280</w:t>
            </w:r>
          </w:p>
        </w:tc>
        <w:tc>
          <w:tcPr>
            <w:tcW w:w="1710" w:type="dxa"/>
            <w:tcBorders>
              <w:top w:val="nil"/>
              <w:left w:val="nil"/>
              <w:bottom w:val="single" w:sz="4" w:space="0" w:color="auto"/>
              <w:right w:val="single" w:sz="4" w:space="0" w:color="auto"/>
            </w:tcBorders>
            <w:vAlign w:val="center"/>
            <w:hideMark/>
          </w:tcPr>
          <w:p w:rsidR="00830641" w:rsidRPr="00857217" w:rsidRDefault="00830641">
            <w:pPr>
              <w:jc w:val="center"/>
              <w:rPr>
                <w:color w:val="000000"/>
                <w:lang w:val="ro-RO" w:eastAsia="ro-RO"/>
              </w:rPr>
            </w:pPr>
            <w:r w:rsidRPr="00857217">
              <w:rPr>
                <w:color w:val="000000"/>
                <w:lang w:val="ro-RO" w:eastAsia="ro-RO"/>
              </w:rPr>
              <w:t>1,25</w:t>
            </w:r>
          </w:p>
        </w:tc>
      </w:tr>
      <w:tr w:rsidR="00830641" w:rsidRPr="00857217" w:rsidTr="00830641">
        <w:trPr>
          <w:trHeight w:val="315"/>
        </w:trPr>
        <w:tc>
          <w:tcPr>
            <w:tcW w:w="735" w:type="dxa"/>
            <w:tcBorders>
              <w:top w:val="nil"/>
              <w:left w:val="single" w:sz="4" w:space="0" w:color="auto"/>
              <w:bottom w:val="single" w:sz="4" w:space="0" w:color="auto"/>
              <w:right w:val="single" w:sz="4" w:space="0" w:color="auto"/>
            </w:tcBorders>
            <w:noWrap/>
            <w:vAlign w:val="center"/>
            <w:hideMark/>
          </w:tcPr>
          <w:p w:rsidR="00830641" w:rsidRPr="00857217" w:rsidRDefault="00830641">
            <w:pPr>
              <w:jc w:val="center"/>
              <w:rPr>
                <w:color w:val="000000"/>
                <w:lang w:val="ro-RO" w:eastAsia="ro-RO"/>
              </w:rPr>
            </w:pPr>
            <w:r w:rsidRPr="00857217">
              <w:rPr>
                <w:color w:val="000000"/>
                <w:lang w:val="ro-RO" w:eastAsia="ro-RO"/>
              </w:rPr>
              <w:t>4</w:t>
            </w:r>
          </w:p>
        </w:tc>
        <w:tc>
          <w:tcPr>
            <w:tcW w:w="5760" w:type="dxa"/>
            <w:tcBorders>
              <w:top w:val="nil"/>
              <w:left w:val="nil"/>
              <w:bottom w:val="single" w:sz="4" w:space="0" w:color="auto"/>
              <w:right w:val="single" w:sz="4" w:space="0" w:color="auto"/>
            </w:tcBorders>
            <w:vAlign w:val="bottom"/>
            <w:hideMark/>
          </w:tcPr>
          <w:p w:rsidR="00830641" w:rsidRPr="00857217" w:rsidRDefault="00830641">
            <w:pPr>
              <w:snapToGrid w:val="0"/>
              <w:rPr>
                <w:color w:val="000000"/>
                <w:lang w:val="ro-RO" w:eastAsia="ro-RO"/>
              </w:rPr>
            </w:pPr>
            <w:r w:rsidRPr="00857217">
              <w:rPr>
                <w:color w:val="000000"/>
                <w:lang w:val="ro-MO" w:eastAsia="ro-RO"/>
              </w:rPr>
              <w:t>Căminul cultural Neculăieuca</w:t>
            </w:r>
          </w:p>
        </w:tc>
        <w:tc>
          <w:tcPr>
            <w:tcW w:w="1710" w:type="dxa"/>
            <w:tcBorders>
              <w:top w:val="nil"/>
              <w:left w:val="nil"/>
              <w:bottom w:val="single" w:sz="4" w:space="0" w:color="auto"/>
              <w:right w:val="single" w:sz="4" w:space="0" w:color="auto"/>
            </w:tcBorders>
            <w:vAlign w:val="center"/>
            <w:hideMark/>
          </w:tcPr>
          <w:p w:rsidR="00830641" w:rsidRPr="00857217" w:rsidRDefault="00830641">
            <w:pPr>
              <w:jc w:val="center"/>
              <w:rPr>
                <w:color w:val="000000"/>
                <w:lang w:val="ro-RO" w:eastAsia="ro-RO"/>
              </w:rPr>
            </w:pPr>
            <w:r w:rsidRPr="00857217">
              <w:rPr>
                <w:bCs/>
                <w:color w:val="000000"/>
                <w:lang w:val="ro-RO" w:eastAsia="nl-NL"/>
              </w:rPr>
              <w:t>08282</w:t>
            </w:r>
          </w:p>
        </w:tc>
        <w:tc>
          <w:tcPr>
            <w:tcW w:w="1710" w:type="dxa"/>
            <w:tcBorders>
              <w:top w:val="nil"/>
              <w:left w:val="nil"/>
              <w:bottom w:val="single" w:sz="4" w:space="0" w:color="auto"/>
              <w:right w:val="single" w:sz="4" w:space="0" w:color="auto"/>
            </w:tcBorders>
            <w:vAlign w:val="center"/>
            <w:hideMark/>
          </w:tcPr>
          <w:p w:rsidR="00830641" w:rsidRPr="00857217" w:rsidRDefault="00830641">
            <w:pPr>
              <w:jc w:val="center"/>
              <w:rPr>
                <w:color w:val="000000"/>
                <w:lang w:val="ro-RO" w:eastAsia="ro-RO"/>
              </w:rPr>
            </w:pPr>
            <w:r w:rsidRPr="00857217">
              <w:rPr>
                <w:color w:val="000000"/>
                <w:lang w:val="ro-RO" w:eastAsia="ro-RO"/>
              </w:rPr>
              <w:t>1,5</w:t>
            </w:r>
          </w:p>
        </w:tc>
      </w:tr>
      <w:tr w:rsidR="00830641" w:rsidRPr="00857217" w:rsidTr="00830641">
        <w:trPr>
          <w:trHeight w:val="315"/>
        </w:trPr>
        <w:tc>
          <w:tcPr>
            <w:tcW w:w="6495" w:type="dxa"/>
            <w:gridSpan w:val="2"/>
            <w:tcBorders>
              <w:top w:val="nil"/>
              <w:left w:val="single" w:sz="4" w:space="0" w:color="auto"/>
              <w:bottom w:val="single" w:sz="4" w:space="0" w:color="auto"/>
              <w:right w:val="single" w:sz="4" w:space="0" w:color="auto"/>
            </w:tcBorders>
            <w:noWrap/>
            <w:vAlign w:val="center"/>
            <w:hideMark/>
          </w:tcPr>
          <w:p w:rsidR="00830641" w:rsidRPr="00857217" w:rsidRDefault="00830641">
            <w:pPr>
              <w:jc w:val="center"/>
              <w:rPr>
                <w:b/>
                <w:bCs/>
                <w:color w:val="000000"/>
                <w:lang w:val="ro-RO" w:eastAsia="ro-RO"/>
              </w:rPr>
            </w:pPr>
            <w:r w:rsidRPr="00857217">
              <w:rPr>
                <w:b/>
                <w:bCs/>
                <w:color w:val="000000"/>
                <w:lang w:val="ro-RO" w:eastAsia="ro-RO"/>
              </w:rPr>
              <w:t>Total</w:t>
            </w:r>
          </w:p>
        </w:tc>
        <w:tc>
          <w:tcPr>
            <w:tcW w:w="1710" w:type="dxa"/>
            <w:tcBorders>
              <w:top w:val="nil"/>
              <w:left w:val="nil"/>
              <w:bottom w:val="single" w:sz="4" w:space="0" w:color="auto"/>
              <w:right w:val="single" w:sz="4" w:space="0" w:color="auto"/>
            </w:tcBorders>
            <w:vAlign w:val="center"/>
            <w:hideMark/>
          </w:tcPr>
          <w:p w:rsidR="00830641" w:rsidRPr="00857217" w:rsidRDefault="00830641">
            <w:pPr>
              <w:jc w:val="center"/>
              <w:rPr>
                <w:b/>
                <w:bCs/>
                <w:color w:val="000000"/>
                <w:lang w:val="ro-RO" w:eastAsia="ro-RO"/>
              </w:rPr>
            </w:pPr>
            <w:r w:rsidRPr="00857217">
              <w:rPr>
                <w:b/>
                <w:bCs/>
                <w:color w:val="000000"/>
                <w:lang w:val="ro-RO" w:eastAsia="ro-RO"/>
              </w:rPr>
              <w:t>x</w:t>
            </w:r>
          </w:p>
        </w:tc>
        <w:tc>
          <w:tcPr>
            <w:tcW w:w="1710" w:type="dxa"/>
            <w:tcBorders>
              <w:top w:val="nil"/>
              <w:left w:val="nil"/>
              <w:bottom w:val="single" w:sz="4" w:space="0" w:color="auto"/>
              <w:right w:val="single" w:sz="4" w:space="0" w:color="auto"/>
            </w:tcBorders>
            <w:vAlign w:val="center"/>
            <w:hideMark/>
          </w:tcPr>
          <w:p w:rsidR="00830641" w:rsidRPr="00857217" w:rsidRDefault="00830641">
            <w:pPr>
              <w:jc w:val="center"/>
              <w:rPr>
                <w:b/>
                <w:bCs/>
                <w:color w:val="000000"/>
                <w:lang w:val="ro-RO" w:eastAsia="ro-RO"/>
              </w:rPr>
            </w:pPr>
            <w:r w:rsidRPr="00857217">
              <w:rPr>
                <w:b/>
                <w:bCs/>
                <w:color w:val="000000"/>
                <w:lang w:val="ro-RO" w:eastAsia="ro-RO"/>
              </w:rPr>
              <w:t>21,35</w:t>
            </w:r>
          </w:p>
        </w:tc>
      </w:tr>
    </w:tbl>
    <w:p w:rsidR="00830641" w:rsidRPr="00857217" w:rsidRDefault="00830641" w:rsidP="00830641">
      <w:pPr>
        <w:rPr>
          <w:b/>
          <w:color w:val="000000"/>
          <w:lang w:val="ro-MO"/>
        </w:rPr>
      </w:pPr>
      <w:r w:rsidRPr="00857217">
        <w:rPr>
          <w:b/>
          <w:color w:val="000000"/>
          <w:lang w:val="ro-MO"/>
        </w:rPr>
        <w:t xml:space="preserve">Secretarul Consiliului   Sătesc                                           </w:t>
      </w:r>
    </w:p>
    <w:p w:rsidR="00C06189" w:rsidRDefault="00830641" w:rsidP="0029181B">
      <w:pPr>
        <w:jc w:val="right"/>
        <w:rPr>
          <w:b/>
          <w:color w:val="000000"/>
          <w:lang w:val="ro-MO"/>
        </w:rPr>
      </w:pPr>
      <w:r w:rsidRPr="00857217">
        <w:rPr>
          <w:b/>
          <w:color w:val="000000"/>
          <w:lang w:val="ro-MO"/>
        </w:rPr>
        <w:t xml:space="preserve">                       </w:t>
      </w:r>
      <w:r w:rsidR="0029181B">
        <w:rPr>
          <w:b/>
          <w:color w:val="000000"/>
          <w:lang w:val="ro-MO"/>
        </w:rPr>
        <w:t xml:space="preserve">                             </w:t>
      </w:r>
    </w:p>
    <w:p w:rsidR="00CF6CAE" w:rsidRDefault="00830641" w:rsidP="0029181B">
      <w:pPr>
        <w:jc w:val="center"/>
        <w:rPr>
          <w:b/>
          <w:color w:val="000000"/>
          <w:lang w:val="ro-MO"/>
        </w:rPr>
      </w:pPr>
      <w:r w:rsidRPr="00857217">
        <w:rPr>
          <w:b/>
          <w:color w:val="000000"/>
          <w:lang w:val="ro-MO"/>
        </w:rPr>
        <w:t xml:space="preserve">                      </w:t>
      </w:r>
      <w:r w:rsidR="0029181B">
        <w:rPr>
          <w:b/>
          <w:color w:val="000000"/>
          <w:lang w:val="ro-MO"/>
        </w:rPr>
        <w:t xml:space="preserve">                       </w:t>
      </w:r>
      <w:r w:rsidR="00CF6CAE">
        <w:rPr>
          <w:b/>
          <w:color w:val="000000"/>
          <w:lang w:val="ro-MO"/>
        </w:rPr>
        <w:t xml:space="preserve">                                                                                                          </w:t>
      </w: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CF6CAE" w:rsidRDefault="00CF6CAE" w:rsidP="0029181B">
      <w:pPr>
        <w:jc w:val="center"/>
        <w:rPr>
          <w:b/>
          <w:color w:val="000000"/>
          <w:lang w:val="ro-MO"/>
        </w:rPr>
      </w:pPr>
    </w:p>
    <w:p w:rsidR="00830641" w:rsidRPr="00857217" w:rsidRDefault="00CF6CAE" w:rsidP="0029181B">
      <w:pPr>
        <w:jc w:val="center"/>
        <w:rPr>
          <w:b/>
          <w:color w:val="000000"/>
          <w:lang w:val="ro-MO"/>
        </w:rPr>
      </w:pPr>
      <w:r>
        <w:rPr>
          <w:b/>
          <w:color w:val="000000"/>
          <w:lang w:val="ro-MO"/>
        </w:rPr>
        <w:t xml:space="preserve">                                                                                                                                                         </w:t>
      </w:r>
      <w:r w:rsidR="0029181B">
        <w:rPr>
          <w:b/>
          <w:color w:val="000000"/>
          <w:lang w:val="ro-MO"/>
        </w:rPr>
        <w:t xml:space="preserve"> </w:t>
      </w:r>
      <w:r w:rsidR="00830641" w:rsidRPr="00857217">
        <w:rPr>
          <w:b/>
          <w:color w:val="000000"/>
          <w:lang w:val="ro-MO"/>
        </w:rPr>
        <w:t xml:space="preserve">    </w:t>
      </w:r>
      <w:r w:rsidR="00830641" w:rsidRPr="00857217">
        <w:rPr>
          <w:i/>
          <w:color w:val="000000"/>
          <w:lang w:val="ro-MO"/>
        </w:rPr>
        <w:t>Anexa nr.8</w:t>
      </w:r>
    </w:p>
    <w:p w:rsidR="00830641" w:rsidRPr="00857217" w:rsidRDefault="00830641" w:rsidP="00857217">
      <w:pPr>
        <w:tabs>
          <w:tab w:val="left" w:pos="7371"/>
        </w:tabs>
        <w:jc w:val="right"/>
        <w:rPr>
          <w:color w:val="000000"/>
          <w:lang w:val="ro-MO"/>
        </w:rPr>
      </w:pPr>
      <w:r w:rsidRPr="00857217">
        <w:rPr>
          <w:color w:val="000000"/>
          <w:lang w:val="ro-MO"/>
        </w:rPr>
        <w:t>la decizia Consiliului local Neculăieuca</w:t>
      </w:r>
    </w:p>
    <w:p w:rsidR="00830641" w:rsidRPr="00857217" w:rsidRDefault="00830641" w:rsidP="00857217">
      <w:pPr>
        <w:tabs>
          <w:tab w:val="left" w:pos="7371"/>
        </w:tabs>
        <w:jc w:val="right"/>
        <w:rPr>
          <w:color w:val="000000"/>
          <w:lang w:val="ro-MO"/>
        </w:rPr>
      </w:pPr>
      <w:r w:rsidRPr="00857217">
        <w:rPr>
          <w:color w:val="000000"/>
          <w:lang w:val="ro-MO"/>
        </w:rPr>
        <w:t xml:space="preserve">nr.    din         </w:t>
      </w:r>
      <w:r w:rsidR="0029181B">
        <w:rPr>
          <w:color w:val="000000"/>
          <w:lang w:val="ro-MO"/>
        </w:rPr>
        <w:t xml:space="preserve">  decembrie</w:t>
      </w:r>
      <w:r w:rsidRPr="00857217">
        <w:rPr>
          <w:color w:val="000000"/>
          <w:lang w:val="ro-MO"/>
        </w:rPr>
        <w:t xml:space="preserve">               201</w:t>
      </w:r>
      <w:r w:rsidR="001E21C2">
        <w:rPr>
          <w:color w:val="000000"/>
          <w:lang w:val="ro-MO"/>
        </w:rPr>
        <w:t>8</w:t>
      </w:r>
    </w:p>
    <w:p w:rsidR="006A4EC2" w:rsidRPr="00857217" w:rsidRDefault="006A4EC2" w:rsidP="006A4EC2">
      <w:pPr>
        <w:tabs>
          <w:tab w:val="left" w:pos="7371"/>
        </w:tabs>
        <w:jc w:val="right"/>
        <w:rPr>
          <w:color w:val="000000"/>
          <w:lang w:val="ro-MO"/>
        </w:rPr>
      </w:pPr>
    </w:p>
    <w:p w:rsidR="006A4EC2" w:rsidRPr="00857217" w:rsidRDefault="006A4EC2" w:rsidP="00857217">
      <w:pPr>
        <w:tabs>
          <w:tab w:val="left" w:pos="993"/>
        </w:tabs>
        <w:ind w:left="1021"/>
        <w:jc w:val="center"/>
        <w:rPr>
          <w:b/>
          <w:color w:val="000000"/>
          <w:lang w:val="ro-MO"/>
        </w:rPr>
      </w:pPr>
      <w:r w:rsidRPr="00857217">
        <w:rPr>
          <w:b/>
          <w:color w:val="000000"/>
          <w:lang w:val="ro-MO"/>
        </w:rPr>
        <w:t>Limita consumului</w:t>
      </w:r>
      <w:r w:rsidR="001E21C2">
        <w:rPr>
          <w:b/>
          <w:color w:val="000000"/>
          <w:lang w:val="ro-MO"/>
        </w:rPr>
        <w:t xml:space="preserve"> de benzină pe lună pe anul 2019</w:t>
      </w:r>
    </w:p>
    <w:tbl>
      <w:tblPr>
        <w:tblpPr w:leftFromText="180" w:rightFromText="180" w:vertAnchor="text" w:horzAnchor="margin" w:tblpY="2"/>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307"/>
        <w:gridCol w:w="1429"/>
        <w:gridCol w:w="1635"/>
        <w:gridCol w:w="1635"/>
      </w:tblGrid>
      <w:tr w:rsidR="006A4EC2" w:rsidRPr="00857217" w:rsidTr="006A4EC2">
        <w:tc>
          <w:tcPr>
            <w:tcW w:w="81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Nr. d/o</w:t>
            </w:r>
          </w:p>
        </w:tc>
        <w:tc>
          <w:tcPr>
            <w:tcW w:w="4307" w:type="dxa"/>
            <w:tcBorders>
              <w:top w:val="single" w:sz="4" w:space="0" w:color="auto"/>
              <w:left w:val="single" w:sz="4" w:space="0" w:color="auto"/>
              <w:bottom w:val="single" w:sz="4" w:space="0" w:color="auto"/>
              <w:right w:val="single" w:sz="4" w:space="0" w:color="auto"/>
            </w:tcBorders>
          </w:tcPr>
          <w:p w:rsidR="006A4EC2" w:rsidRPr="00857217" w:rsidRDefault="006A4EC2" w:rsidP="006A4EC2">
            <w:pPr>
              <w:keepNext/>
              <w:spacing w:before="240" w:after="60"/>
              <w:outlineLvl w:val="0"/>
              <w:rPr>
                <w:bCs/>
                <w:color w:val="000000"/>
                <w:kern w:val="32"/>
                <w:lang w:val="ro-RO" w:eastAsia="ro-RO"/>
              </w:rPr>
            </w:pPr>
            <w:r w:rsidRPr="00857217">
              <w:rPr>
                <w:bCs/>
                <w:color w:val="000000"/>
                <w:kern w:val="32"/>
                <w:lang w:val="ro-RO" w:eastAsia="ro-RO"/>
              </w:rPr>
              <w:t>Luna</w:t>
            </w:r>
          </w:p>
        </w:tc>
        <w:tc>
          <w:tcPr>
            <w:tcW w:w="1429" w:type="dxa"/>
            <w:tcBorders>
              <w:top w:val="single" w:sz="4" w:space="0" w:color="auto"/>
              <w:left w:val="single" w:sz="4" w:space="0" w:color="auto"/>
              <w:bottom w:val="single" w:sz="4" w:space="0" w:color="auto"/>
              <w:right w:val="single" w:sz="4" w:space="0" w:color="auto"/>
            </w:tcBorders>
          </w:tcPr>
          <w:p w:rsidR="006A4EC2" w:rsidRPr="00857217" w:rsidRDefault="006A4EC2" w:rsidP="006A4EC2">
            <w:pPr>
              <w:keepNext/>
              <w:spacing w:before="240" w:after="60"/>
              <w:outlineLvl w:val="0"/>
              <w:rPr>
                <w:bCs/>
                <w:color w:val="000000"/>
                <w:kern w:val="32"/>
                <w:lang w:val="ro-RO" w:eastAsia="ro-RO"/>
              </w:rPr>
            </w:pPr>
            <w:r w:rsidRPr="00857217">
              <w:rPr>
                <w:bCs/>
                <w:color w:val="000000"/>
                <w:kern w:val="32"/>
                <w:lang w:val="ro-RO" w:eastAsia="ro-RO"/>
              </w:rPr>
              <w:t>Coeficient</w:t>
            </w:r>
          </w:p>
        </w:tc>
        <w:tc>
          <w:tcPr>
            <w:tcW w:w="1635" w:type="dxa"/>
            <w:tcBorders>
              <w:top w:val="single" w:sz="4" w:space="0" w:color="auto"/>
              <w:left w:val="single" w:sz="4" w:space="0" w:color="auto"/>
              <w:bottom w:val="single" w:sz="4" w:space="0" w:color="auto"/>
              <w:right w:val="single" w:sz="4" w:space="0" w:color="auto"/>
            </w:tcBorders>
          </w:tcPr>
          <w:p w:rsidR="006A4EC2" w:rsidRPr="00857217" w:rsidRDefault="006A4EC2" w:rsidP="006A4EC2">
            <w:pPr>
              <w:keepNext/>
              <w:spacing w:before="240" w:after="60"/>
              <w:outlineLvl w:val="0"/>
              <w:rPr>
                <w:bCs/>
                <w:color w:val="000000"/>
                <w:kern w:val="32"/>
                <w:lang w:val="ro-RO" w:eastAsia="ro-RO"/>
              </w:rPr>
            </w:pPr>
            <w:r w:rsidRPr="00857217">
              <w:rPr>
                <w:bCs/>
                <w:color w:val="000000"/>
                <w:kern w:val="32"/>
                <w:lang w:val="ro-RO" w:eastAsia="ro-RO"/>
              </w:rPr>
              <w:t>Limita benzină</w:t>
            </w:r>
          </w:p>
        </w:tc>
        <w:tc>
          <w:tcPr>
            <w:tcW w:w="1635" w:type="dxa"/>
            <w:tcBorders>
              <w:top w:val="single" w:sz="4" w:space="0" w:color="auto"/>
              <w:left w:val="single" w:sz="4" w:space="0" w:color="auto"/>
              <w:bottom w:val="single" w:sz="4" w:space="0" w:color="auto"/>
              <w:right w:val="single" w:sz="4" w:space="0" w:color="auto"/>
            </w:tcBorders>
          </w:tcPr>
          <w:p w:rsidR="006A4EC2" w:rsidRPr="00857217" w:rsidRDefault="006A4EC2" w:rsidP="006A4EC2">
            <w:pPr>
              <w:keepNext/>
              <w:spacing w:before="240" w:after="60"/>
              <w:outlineLvl w:val="0"/>
              <w:rPr>
                <w:bCs/>
                <w:color w:val="000000"/>
                <w:kern w:val="32"/>
                <w:lang w:val="ro-RO" w:eastAsia="ro-RO"/>
              </w:rPr>
            </w:pPr>
            <w:r w:rsidRPr="00857217">
              <w:rPr>
                <w:bCs/>
                <w:color w:val="000000"/>
                <w:kern w:val="32"/>
                <w:lang w:val="ro-RO" w:eastAsia="ro-RO"/>
              </w:rPr>
              <w:t>Suma, lei</w:t>
            </w:r>
          </w:p>
        </w:tc>
      </w:tr>
      <w:tr w:rsidR="006A4EC2" w:rsidRPr="00857217" w:rsidTr="006A4EC2">
        <w:trPr>
          <w:trHeight w:val="329"/>
        </w:trPr>
        <w:tc>
          <w:tcPr>
            <w:tcW w:w="81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w:t>
            </w:r>
          </w:p>
        </w:tc>
        <w:tc>
          <w:tcPr>
            <w:tcW w:w="430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Ianuarie</w:t>
            </w:r>
          </w:p>
        </w:tc>
        <w:tc>
          <w:tcPr>
            <w:tcW w:w="1429"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2700,0</w:t>
            </w:r>
          </w:p>
        </w:tc>
      </w:tr>
      <w:tr w:rsidR="006A4EC2" w:rsidRPr="00857217" w:rsidTr="006A4EC2">
        <w:trPr>
          <w:trHeight w:val="209"/>
        </w:trPr>
        <w:tc>
          <w:tcPr>
            <w:tcW w:w="81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2</w:t>
            </w:r>
          </w:p>
        </w:tc>
        <w:tc>
          <w:tcPr>
            <w:tcW w:w="430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Februarie</w:t>
            </w:r>
          </w:p>
        </w:tc>
        <w:tc>
          <w:tcPr>
            <w:tcW w:w="1429"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2700,0</w:t>
            </w:r>
          </w:p>
        </w:tc>
      </w:tr>
      <w:tr w:rsidR="006A4EC2" w:rsidRPr="00857217" w:rsidTr="006A4EC2">
        <w:tc>
          <w:tcPr>
            <w:tcW w:w="81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3</w:t>
            </w:r>
          </w:p>
        </w:tc>
        <w:tc>
          <w:tcPr>
            <w:tcW w:w="430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Martie</w:t>
            </w:r>
          </w:p>
        </w:tc>
        <w:tc>
          <w:tcPr>
            <w:tcW w:w="1429"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2700,0</w:t>
            </w:r>
          </w:p>
        </w:tc>
      </w:tr>
      <w:tr w:rsidR="006A4EC2" w:rsidRPr="00857217" w:rsidTr="006A4EC2">
        <w:tc>
          <w:tcPr>
            <w:tcW w:w="81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4</w:t>
            </w:r>
          </w:p>
        </w:tc>
        <w:tc>
          <w:tcPr>
            <w:tcW w:w="430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Aprilie</w:t>
            </w:r>
          </w:p>
        </w:tc>
        <w:tc>
          <w:tcPr>
            <w:tcW w:w="1429"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2430,0</w:t>
            </w:r>
          </w:p>
        </w:tc>
      </w:tr>
      <w:tr w:rsidR="006A4EC2" w:rsidRPr="00857217" w:rsidTr="006A4EC2">
        <w:tc>
          <w:tcPr>
            <w:tcW w:w="81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5</w:t>
            </w:r>
          </w:p>
        </w:tc>
        <w:tc>
          <w:tcPr>
            <w:tcW w:w="430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Mai</w:t>
            </w:r>
          </w:p>
        </w:tc>
        <w:tc>
          <w:tcPr>
            <w:tcW w:w="1429"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2430,0</w:t>
            </w:r>
          </w:p>
        </w:tc>
      </w:tr>
      <w:tr w:rsidR="006A4EC2" w:rsidRPr="00857217" w:rsidTr="006A4EC2">
        <w:tc>
          <w:tcPr>
            <w:tcW w:w="81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6</w:t>
            </w:r>
          </w:p>
        </w:tc>
        <w:tc>
          <w:tcPr>
            <w:tcW w:w="430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Iunie</w:t>
            </w:r>
          </w:p>
        </w:tc>
        <w:tc>
          <w:tcPr>
            <w:tcW w:w="1429"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2430,0</w:t>
            </w:r>
          </w:p>
        </w:tc>
      </w:tr>
      <w:tr w:rsidR="006A4EC2" w:rsidRPr="00857217" w:rsidTr="006A4EC2">
        <w:tc>
          <w:tcPr>
            <w:tcW w:w="81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7</w:t>
            </w:r>
          </w:p>
        </w:tc>
        <w:tc>
          <w:tcPr>
            <w:tcW w:w="430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Iulie</w:t>
            </w:r>
          </w:p>
        </w:tc>
        <w:tc>
          <w:tcPr>
            <w:tcW w:w="1429"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2430,0</w:t>
            </w:r>
          </w:p>
        </w:tc>
      </w:tr>
      <w:tr w:rsidR="006A4EC2" w:rsidRPr="00857217" w:rsidTr="006A4EC2">
        <w:tc>
          <w:tcPr>
            <w:tcW w:w="81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8</w:t>
            </w:r>
          </w:p>
        </w:tc>
        <w:tc>
          <w:tcPr>
            <w:tcW w:w="430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August</w:t>
            </w:r>
          </w:p>
        </w:tc>
        <w:tc>
          <w:tcPr>
            <w:tcW w:w="1429"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2430,0</w:t>
            </w:r>
          </w:p>
        </w:tc>
      </w:tr>
      <w:tr w:rsidR="006A4EC2" w:rsidRPr="00857217" w:rsidTr="006A4EC2">
        <w:tc>
          <w:tcPr>
            <w:tcW w:w="81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9</w:t>
            </w:r>
          </w:p>
        </w:tc>
        <w:tc>
          <w:tcPr>
            <w:tcW w:w="430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Septembrie</w:t>
            </w:r>
          </w:p>
        </w:tc>
        <w:tc>
          <w:tcPr>
            <w:tcW w:w="1429"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2430,0</w:t>
            </w:r>
          </w:p>
        </w:tc>
      </w:tr>
      <w:tr w:rsidR="006A4EC2" w:rsidRPr="00857217" w:rsidTr="006A4EC2">
        <w:tc>
          <w:tcPr>
            <w:tcW w:w="81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10</w:t>
            </w:r>
          </w:p>
        </w:tc>
        <w:tc>
          <w:tcPr>
            <w:tcW w:w="430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Octombrie</w:t>
            </w:r>
          </w:p>
        </w:tc>
        <w:tc>
          <w:tcPr>
            <w:tcW w:w="1429"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2700,0</w:t>
            </w:r>
          </w:p>
        </w:tc>
      </w:tr>
      <w:tr w:rsidR="006A4EC2" w:rsidRPr="00857217" w:rsidTr="006A4EC2">
        <w:tc>
          <w:tcPr>
            <w:tcW w:w="81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11</w:t>
            </w:r>
          </w:p>
        </w:tc>
        <w:tc>
          <w:tcPr>
            <w:tcW w:w="430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Noiembrie</w:t>
            </w:r>
          </w:p>
        </w:tc>
        <w:tc>
          <w:tcPr>
            <w:tcW w:w="1429"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2700,0</w:t>
            </w:r>
          </w:p>
        </w:tc>
      </w:tr>
      <w:tr w:rsidR="006A4EC2" w:rsidRPr="00857217" w:rsidTr="006A4EC2">
        <w:tc>
          <w:tcPr>
            <w:tcW w:w="81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12</w:t>
            </w:r>
          </w:p>
        </w:tc>
        <w:tc>
          <w:tcPr>
            <w:tcW w:w="4307"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Decembrie</w:t>
            </w:r>
          </w:p>
        </w:tc>
        <w:tc>
          <w:tcPr>
            <w:tcW w:w="1429"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2700,0</w:t>
            </w:r>
          </w:p>
        </w:tc>
      </w:tr>
      <w:tr w:rsidR="006A4EC2" w:rsidRPr="00857217" w:rsidTr="006A4EC2">
        <w:tc>
          <w:tcPr>
            <w:tcW w:w="6553" w:type="dxa"/>
            <w:gridSpan w:val="3"/>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Total</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1710</w:t>
            </w:r>
          </w:p>
        </w:tc>
        <w:tc>
          <w:tcPr>
            <w:tcW w:w="1635" w:type="dxa"/>
            <w:tcBorders>
              <w:top w:val="single" w:sz="4" w:space="0" w:color="auto"/>
              <w:left w:val="single" w:sz="4" w:space="0" w:color="auto"/>
              <w:bottom w:val="single" w:sz="4" w:space="0" w:color="auto"/>
              <w:right w:val="single" w:sz="4" w:space="0" w:color="auto"/>
            </w:tcBorders>
            <w:hideMark/>
          </w:tcPr>
          <w:p w:rsidR="006A4EC2" w:rsidRPr="00857217" w:rsidRDefault="006A4EC2" w:rsidP="006A4EC2">
            <w:pPr>
              <w:keepNext/>
              <w:spacing w:before="240" w:after="60"/>
              <w:jc w:val="center"/>
              <w:outlineLvl w:val="0"/>
              <w:rPr>
                <w:bCs/>
                <w:color w:val="000000"/>
                <w:kern w:val="32"/>
                <w:lang w:val="ro-RO" w:eastAsia="ro-RO"/>
              </w:rPr>
            </w:pPr>
            <w:r w:rsidRPr="00857217">
              <w:rPr>
                <w:bCs/>
                <w:color w:val="000000"/>
                <w:kern w:val="32"/>
                <w:lang w:val="ro-RO" w:eastAsia="ro-RO"/>
              </w:rPr>
              <w:t>30780,0</w:t>
            </w:r>
          </w:p>
        </w:tc>
      </w:tr>
    </w:tbl>
    <w:p w:rsidR="00830641" w:rsidRPr="00857217" w:rsidRDefault="00830641" w:rsidP="00830641">
      <w:pPr>
        <w:rPr>
          <w:b/>
          <w:color w:val="000000"/>
          <w:lang w:val="ro-RO"/>
        </w:rPr>
      </w:pPr>
    </w:p>
    <w:p w:rsidR="00830641" w:rsidRPr="00857217" w:rsidRDefault="00830641" w:rsidP="00830641">
      <w:pPr>
        <w:rPr>
          <w:color w:val="000000"/>
          <w:lang w:val="ro-RO"/>
        </w:rPr>
      </w:pPr>
      <w:r w:rsidRPr="00857217">
        <w:rPr>
          <w:color w:val="000000"/>
          <w:lang w:val="ro-RO"/>
        </w:rPr>
        <w:t>Limita kilometri - 18000  km/anual</w:t>
      </w:r>
    </w:p>
    <w:p w:rsidR="00830641" w:rsidRPr="00857217" w:rsidRDefault="00830641" w:rsidP="00830641">
      <w:pPr>
        <w:rPr>
          <w:color w:val="000000"/>
          <w:lang w:val="ro-RO"/>
        </w:rPr>
      </w:pPr>
      <w:r w:rsidRPr="00857217">
        <w:rPr>
          <w:color w:val="000000"/>
          <w:lang w:val="ro-RO"/>
        </w:rPr>
        <w:t>9000 km x 0,09 = 810 l benzina x 18 lei per.litru = 14580,0 lei</w:t>
      </w:r>
    </w:p>
    <w:p w:rsidR="00830641" w:rsidRPr="00857217" w:rsidRDefault="00830641" w:rsidP="00830641">
      <w:pPr>
        <w:rPr>
          <w:color w:val="000000"/>
          <w:lang w:val="ro-RO"/>
        </w:rPr>
      </w:pPr>
      <w:r w:rsidRPr="00857217">
        <w:rPr>
          <w:color w:val="000000"/>
          <w:lang w:val="ro-RO"/>
        </w:rPr>
        <w:t>9000 km x 0,10 = 900 l benzina x 18 lei per.litru = 16200,0 lei</w:t>
      </w:r>
    </w:p>
    <w:p w:rsidR="00B44C21" w:rsidRPr="00857217" w:rsidRDefault="00B44C21" w:rsidP="007C6FB6">
      <w:pPr>
        <w:rPr>
          <w:b/>
          <w:lang w:val="ro-RO"/>
        </w:rPr>
      </w:pPr>
    </w:p>
    <w:sectPr w:rsidR="00B44C21" w:rsidRPr="00857217" w:rsidSect="00830641">
      <w:pgSz w:w="11906" w:h="16838"/>
      <w:pgMar w:top="539" w:right="851" w:bottom="90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6C8"/>
    <w:multiLevelType w:val="hybridMultilevel"/>
    <w:tmpl w:val="4C7A6CEA"/>
    <w:lvl w:ilvl="0" w:tplc="4052EB5C">
      <w:start w:val="1"/>
      <w:numFmt w:val="decimal"/>
      <w:lvlText w:val="%1"/>
      <w:lvlJc w:val="left"/>
      <w:pPr>
        <w:tabs>
          <w:tab w:val="num" w:pos="540"/>
        </w:tabs>
        <w:ind w:left="540" w:hanging="360"/>
      </w:pPr>
    </w:lvl>
    <w:lvl w:ilvl="1" w:tplc="4D8206B8">
      <w:start w:val="2"/>
      <w:numFmt w:val="decimal"/>
      <w:lvlText w:val="%2."/>
      <w:lvlJc w:val="left"/>
      <w:pPr>
        <w:tabs>
          <w:tab w:val="num" w:pos="1260"/>
        </w:tabs>
        <w:ind w:left="1260" w:hanging="360"/>
      </w:pPr>
    </w:lvl>
    <w:lvl w:ilvl="2" w:tplc="D3201DF8">
      <w:start w:val="1"/>
      <w:numFmt w:val="bullet"/>
      <w:lvlText w:val="-"/>
      <w:lvlJc w:val="left"/>
      <w:pPr>
        <w:tabs>
          <w:tab w:val="num" w:pos="2160"/>
        </w:tabs>
        <w:ind w:left="216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A2F0F44"/>
    <w:multiLevelType w:val="multilevel"/>
    <w:tmpl w:val="FA74FF0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30AE3BCA"/>
    <w:multiLevelType w:val="hybridMultilevel"/>
    <w:tmpl w:val="4372D3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5115649"/>
    <w:multiLevelType w:val="hybridMultilevel"/>
    <w:tmpl w:val="B6A802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AEE16D3"/>
    <w:multiLevelType w:val="hybridMultilevel"/>
    <w:tmpl w:val="2B2A5E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5CD335E"/>
    <w:multiLevelType w:val="hybridMultilevel"/>
    <w:tmpl w:val="9BFED5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AE92F78"/>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B4B6D42"/>
    <w:multiLevelType w:val="multilevel"/>
    <w:tmpl w:val="6DA6FB78"/>
    <w:lvl w:ilvl="0">
      <w:start w:val="1"/>
      <w:numFmt w:val="decimal"/>
      <w:lvlText w:val="%1."/>
      <w:lvlJc w:val="left"/>
      <w:pPr>
        <w:tabs>
          <w:tab w:val="num" w:pos="360"/>
        </w:tabs>
        <w:ind w:left="360" w:hanging="360"/>
      </w:pPr>
    </w:lvl>
    <w:lvl w:ilvl="1">
      <w:start w:val="1"/>
      <w:numFmt w:val="decimal"/>
      <w:lvlText w:val="%1.%2"/>
      <w:lvlJc w:val="left"/>
      <w:pPr>
        <w:tabs>
          <w:tab w:val="num" w:pos="567"/>
        </w:tabs>
        <w:ind w:left="1021" w:hanging="62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74CE59DF"/>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D8E0AAD"/>
    <w:multiLevelType w:val="hybridMultilevel"/>
    <w:tmpl w:val="A1EEA3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characterSpacingControl w:val="doNotCompress"/>
  <w:compat/>
  <w:rsids>
    <w:rsidRoot w:val="00E40081"/>
    <w:rsid w:val="00012A51"/>
    <w:rsid w:val="00060B41"/>
    <w:rsid w:val="00080CD1"/>
    <w:rsid w:val="00087ACF"/>
    <w:rsid w:val="000B1A9D"/>
    <w:rsid w:val="000C07D3"/>
    <w:rsid w:val="000C09AB"/>
    <w:rsid w:val="00124EA4"/>
    <w:rsid w:val="001433BF"/>
    <w:rsid w:val="00192E59"/>
    <w:rsid w:val="001962A1"/>
    <w:rsid w:val="001D6DC0"/>
    <w:rsid w:val="001E21C2"/>
    <w:rsid w:val="001E4A4A"/>
    <w:rsid w:val="001F2732"/>
    <w:rsid w:val="00214780"/>
    <w:rsid w:val="00246CC3"/>
    <w:rsid w:val="00253496"/>
    <w:rsid w:val="0028059F"/>
    <w:rsid w:val="0029181B"/>
    <w:rsid w:val="00296C62"/>
    <w:rsid w:val="002A045D"/>
    <w:rsid w:val="002C3943"/>
    <w:rsid w:val="002D3843"/>
    <w:rsid w:val="002D6339"/>
    <w:rsid w:val="002D7FA0"/>
    <w:rsid w:val="002F2E3E"/>
    <w:rsid w:val="00304836"/>
    <w:rsid w:val="003164E4"/>
    <w:rsid w:val="00352C51"/>
    <w:rsid w:val="003B691C"/>
    <w:rsid w:val="003C5FA4"/>
    <w:rsid w:val="003F3A1F"/>
    <w:rsid w:val="0040586B"/>
    <w:rsid w:val="004224DF"/>
    <w:rsid w:val="00431C7B"/>
    <w:rsid w:val="00451750"/>
    <w:rsid w:val="004601A1"/>
    <w:rsid w:val="00462F51"/>
    <w:rsid w:val="004640A8"/>
    <w:rsid w:val="004A50AF"/>
    <w:rsid w:val="004B23D1"/>
    <w:rsid w:val="004C0AC1"/>
    <w:rsid w:val="004D513F"/>
    <w:rsid w:val="005530EF"/>
    <w:rsid w:val="005800D1"/>
    <w:rsid w:val="005C2C85"/>
    <w:rsid w:val="005C4266"/>
    <w:rsid w:val="005D4666"/>
    <w:rsid w:val="005F3644"/>
    <w:rsid w:val="005F483B"/>
    <w:rsid w:val="00606FD3"/>
    <w:rsid w:val="00622B62"/>
    <w:rsid w:val="00643321"/>
    <w:rsid w:val="00684B21"/>
    <w:rsid w:val="00697F77"/>
    <w:rsid w:val="006A4EC2"/>
    <w:rsid w:val="006B098F"/>
    <w:rsid w:val="006C3982"/>
    <w:rsid w:val="00726A5D"/>
    <w:rsid w:val="007415DC"/>
    <w:rsid w:val="007505EA"/>
    <w:rsid w:val="007650DC"/>
    <w:rsid w:val="00767BD2"/>
    <w:rsid w:val="00793DE6"/>
    <w:rsid w:val="00796095"/>
    <w:rsid w:val="007A0126"/>
    <w:rsid w:val="007C6FB6"/>
    <w:rsid w:val="007E5C3C"/>
    <w:rsid w:val="00801F55"/>
    <w:rsid w:val="00817D68"/>
    <w:rsid w:val="00830641"/>
    <w:rsid w:val="008358E6"/>
    <w:rsid w:val="00857217"/>
    <w:rsid w:val="00873BBC"/>
    <w:rsid w:val="008A5BE5"/>
    <w:rsid w:val="008D2899"/>
    <w:rsid w:val="008D7085"/>
    <w:rsid w:val="008E1160"/>
    <w:rsid w:val="008E60B4"/>
    <w:rsid w:val="00910DC8"/>
    <w:rsid w:val="00923032"/>
    <w:rsid w:val="00950F8F"/>
    <w:rsid w:val="0098665C"/>
    <w:rsid w:val="009B3D9C"/>
    <w:rsid w:val="009B4AC0"/>
    <w:rsid w:val="009D4034"/>
    <w:rsid w:val="009E02A1"/>
    <w:rsid w:val="009E0C11"/>
    <w:rsid w:val="00A02509"/>
    <w:rsid w:val="00A21FB0"/>
    <w:rsid w:val="00A27318"/>
    <w:rsid w:val="00A333CD"/>
    <w:rsid w:val="00A339BB"/>
    <w:rsid w:val="00A44945"/>
    <w:rsid w:val="00A50B44"/>
    <w:rsid w:val="00A53ACE"/>
    <w:rsid w:val="00A76A13"/>
    <w:rsid w:val="00AB0CC7"/>
    <w:rsid w:val="00B04DC1"/>
    <w:rsid w:val="00B0613B"/>
    <w:rsid w:val="00B113D9"/>
    <w:rsid w:val="00B12C80"/>
    <w:rsid w:val="00B156E4"/>
    <w:rsid w:val="00B17029"/>
    <w:rsid w:val="00B22BA1"/>
    <w:rsid w:val="00B33453"/>
    <w:rsid w:val="00B44166"/>
    <w:rsid w:val="00B44C21"/>
    <w:rsid w:val="00B706F3"/>
    <w:rsid w:val="00B96BF9"/>
    <w:rsid w:val="00BA693B"/>
    <w:rsid w:val="00C06189"/>
    <w:rsid w:val="00C07385"/>
    <w:rsid w:val="00C43CEF"/>
    <w:rsid w:val="00C50D75"/>
    <w:rsid w:val="00C5107D"/>
    <w:rsid w:val="00C6432D"/>
    <w:rsid w:val="00C7644B"/>
    <w:rsid w:val="00C958E2"/>
    <w:rsid w:val="00CA1542"/>
    <w:rsid w:val="00CD4B4A"/>
    <w:rsid w:val="00CD51CF"/>
    <w:rsid w:val="00CF6CAE"/>
    <w:rsid w:val="00D04411"/>
    <w:rsid w:val="00D1462D"/>
    <w:rsid w:val="00D16714"/>
    <w:rsid w:val="00D45D1A"/>
    <w:rsid w:val="00D53B6A"/>
    <w:rsid w:val="00D574B1"/>
    <w:rsid w:val="00D703E3"/>
    <w:rsid w:val="00D72C6C"/>
    <w:rsid w:val="00D8613A"/>
    <w:rsid w:val="00E14009"/>
    <w:rsid w:val="00E226C6"/>
    <w:rsid w:val="00E2790B"/>
    <w:rsid w:val="00E40081"/>
    <w:rsid w:val="00E439E6"/>
    <w:rsid w:val="00E636EF"/>
    <w:rsid w:val="00E70AB9"/>
    <w:rsid w:val="00E960B8"/>
    <w:rsid w:val="00EA1D63"/>
    <w:rsid w:val="00EB2430"/>
    <w:rsid w:val="00EB5469"/>
    <w:rsid w:val="00EB752A"/>
    <w:rsid w:val="00EC4312"/>
    <w:rsid w:val="00ED560F"/>
    <w:rsid w:val="00EE47FB"/>
    <w:rsid w:val="00EF221B"/>
    <w:rsid w:val="00EF638C"/>
    <w:rsid w:val="00EF7A01"/>
    <w:rsid w:val="00F77217"/>
    <w:rsid w:val="00F93B05"/>
    <w:rsid w:val="00FA747F"/>
    <w:rsid w:val="00FF6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081"/>
    <w:rPr>
      <w:rFonts w:ascii="Tahoma" w:hAnsi="Tahoma" w:cs="Tahoma"/>
      <w:sz w:val="16"/>
      <w:szCs w:val="16"/>
    </w:rPr>
  </w:style>
  <w:style w:type="character" w:customStyle="1" w:styleId="a4">
    <w:name w:val="Текст выноски Знак"/>
    <w:basedOn w:val="a0"/>
    <w:link w:val="a3"/>
    <w:uiPriority w:val="99"/>
    <w:semiHidden/>
    <w:rsid w:val="00E40081"/>
    <w:rPr>
      <w:rFonts w:ascii="Tahoma" w:eastAsia="Times New Roman" w:hAnsi="Tahoma" w:cs="Tahoma"/>
      <w:sz w:val="16"/>
      <w:szCs w:val="16"/>
      <w:lang w:eastAsia="ru-RU"/>
    </w:rPr>
  </w:style>
  <w:style w:type="paragraph" w:styleId="a5">
    <w:name w:val="List Paragraph"/>
    <w:basedOn w:val="a"/>
    <w:uiPriority w:val="34"/>
    <w:qFormat/>
    <w:rsid w:val="00D45D1A"/>
    <w:pPr>
      <w:ind w:left="708"/>
    </w:pPr>
    <w:rPr>
      <w:sz w:val="24"/>
      <w:szCs w:val="24"/>
    </w:rPr>
  </w:style>
  <w:style w:type="paragraph" w:styleId="a6">
    <w:name w:val="Title"/>
    <w:basedOn w:val="a"/>
    <w:link w:val="a7"/>
    <w:qFormat/>
    <w:rsid w:val="001433BF"/>
    <w:pPr>
      <w:jc w:val="center"/>
    </w:pPr>
    <w:rPr>
      <w:sz w:val="28"/>
      <w:lang w:val="ro-RO"/>
    </w:rPr>
  </w:style>
  <w:style w:type="character" w:customStyle="1" w:styleId="a7">
    <w:name w:val="Название Знак"/>
    <w:basedOn w:val="a0"/>
    <w:link w:val="a6"/>
    <w:rsid w:val="001433BF"/>
    <w:rPr>
      <w:rFonts w:ascii="Times New Roman" w:eastAsia="Times New Roman" w:hAnsi="Times New Roman" w:cs="Times New Roman"/>
      <w:sz w:val="28"/>
      <w:szCs w:val="20"/>
      <w:lang w:val="ro-RO" w:eastAsia="ru-RU"/>
    </w:rPr>
  </w:style>
  <w:style w:type="paragraph" w:customStyle="1" w:styleId="cb">
    <w:name w:val="cb"/>
    <w:basedOn w:val="a"/>
    <w:rsid w:val="00830641"/>
    <w:pPr>
      <w:jc w:val="center"/>
    </w:pPr>
    <w:rPr>
      <w:rFonts w:eastAsia="Calibri"/>
      <w:b/>
      <w:bCs/>
      <w:sz w:val="24"/>
      <w:szCs w:val="24"/>
    </w:rPr>
  </w:style>
</w:styles>
</file>

<file path=word/webSettings.xml><?xml version="1.0" encoding="utf-8"?>
<w:webSettings xmlns:r="http://schemas.openxmlformats.org/officeDocument/2006/relationships" xmlns:w="http://schemas.openxmlformats.org/wordprocessingml/2006/main">
  <w:divs>
    <w:div w:id="44914886">
      <w:bodyDiv w:val="1"/>
      <w:marLeft w:val="0"/>
      <w:marRight w:val="0"/>
      <w:marTop w:val="0"/>
      <w:marBottom w:val="0"/>
      <w:divBdr>
        <w:top w:val="none" w:sz="0" w:space="0" w:color="auto"/>
        <w:left w:val="none" w:sz="0" w:space="0" w:color="auto"/>
        <w:bottom w:val="none" w:sz="0" w:space="0" w:color="auto"/>
        <w:right w:val="none" w:sz="0" w:space="0" w:color="auto"/>
      </w:divBdr>
    </w:div>
    <w:div w:id="91125281">
      <w:bodyDiv w:val="1"/>
      <w:marLeft w:val="0"/>
      <w:marRight w:val="0"/>
      <w:marTop w:val="0"/>
      <w:marBottom w:val="0"/>
      <w:divBdr>
        <w:top w:val="none" w:sz="0" w:space="0" w:color="auto"/>
        <w:left w:val="none" w:sz="0" w:space="0" w:color="auto"/>
        <w:bottom w:val="none" w:sz="0" w:space="0" w:color="auto"/>
        <w:right w:val="none" w:sz="0" w:space="0" w:color="auto"/>
      </w:divBdr>
    </w:div>
    <w:div w:id="483085410">
      <w:bodyDiv w:val="1"/>
      <w:marLeft w:val="0"/>
      <w:marRight w:val="0"/>
      <w:marTop w:val="0"/>
      <w:marBottom w:val="0"/>
      <w:divBdr>
        <w:top w:val="none" w:sz="0" w:space="0" w:color="auto"/>
        <w:left w:val="none" w:sz="0" w:space="0" w:color="auto"/>
        <w:bottom w:val="none" w:sz="0" w:space="0" w:color="auto"/>
        <w:right w:val="none" w:sz="0" w:space="0" w:color="auto"/>
      </w:divBdr>
    </w:div>
    <w:div w:id="966618937">
      <w:bodyDiv w:val="1"/>
      <w:marLeft w:val="0"/>
      <w:marRight w:val="0"/>
      <w:marTop w:val="0"/>
      <w:marBottom w:val="0"/>
      <w:divBdr>
        <w:top w:val="none" w:sz="0" w:space="0" w:color="auto"/>
        <w:left w:val="none" w:sz="0" w:space="0" w:color="auto"/>
        <w:bottom w:val="none" w:sz="0" w:space="0" w:color="auto"/>
        <w:right w:val="none" w:sz="0" w:space="0" w:color="auto"/>
      </w:divBdr>
    </w:div>
    <w:div w:id="1047951272">
      <w:bodyDiv w:val="1"/>
      <w:marLeft w:val="0"/>
      <w:marRight w:val="0"/>
      <w:marTop w:val="0"/>
      <w:marBottom w:val="0"/>
      <w:divBdr>
        <w:top w:val="none" w:sz="0" w:space="0" w:color="auto"/>
        <w:left w:val="none" w:sz="0" w:space="0" w:color="auto"/>
        <w:bottom w:val="none" w:sz="0" w:space="0" w:color="auto"/>
        <w:right w:val="none" w:sz="0" w:space="0" w:color="auto"/>
      </w:divBdr>
    </w:div>
    <w:div w:id="1051225854">
      <w:bodyDiv w:val="1"/>
      <w:marLeft w:val="0"/>
      <w:marRight w:val="0"/>
      <w:marTop w:val="0"/>
      <w:marBottom w:val="0"/>
      <w:divBdr>
        <w:top w:val="none" w:sz="0" w:space="0" w:color="auto"/>
        <w:left w:val="none" w:sz="0" w:space="0" w:color="auto"/>
        <w:bottom w:val="none" w:sz="0" w:space="0" w:color="auto"/>
        <w:right w:val="none" w:sz="0" w:space="0" w:color="auto"/>
      </w:divBdr>
    </w:div>
    <w:div w:id="1136803367">
      <w:bodyDiv w:val="1"/>
      <w:marLeft w:val="0"/>
      <w:marRight w:val="0"/>
      <w:marTop w:val="0"/>
      <w:marBottom w:val="0"/>
      <w:divBdr>
        <w:top w:val="none" w:sz="0" w:space="0" w:color="auto"/>
        <w:left w:val="none" w:sz="0" w:space="0" w:color="auto"/>
        <w:bottom w:val="none" w:sz="0" w:space="0" w:color="auto"/>
        <w:right w:val="none" w:sz="0" w:space="0" w:color="auto"/>
      </w:divBdr>
    </w:div>
    <w:div w:id="1241793027">
      <w:bodyDiv w:val="1"/>
      <w:marLeft w:val="0"/>
      <w:marRight w:val="0"/>
      <w:marTop w:val="0"/>
      <w:marBottom w:val="0"/>
      <w:divBdr>
        <w:top w:val="none" w:sz="0" w:space="0" w:color="auto"/>
        <w:left w:val="none" w:sz="0" w:space="0" w:color="auto"/>
        <w:bottom w:val="none" w:sz="0" w:space="0" w:color="auto"/>
        <w:right w:val="none" w:sz="0" w:space="0" w:color="auto"/>
      </w:divBdr>
    </w:div>
    <w:div w:id="1353605451">
      <w:bodyDiv w:val="1"/>
      <w:marLeft w:val="0"/>
      <w:marRight w:val="0"/>
      <w:marTop w:val="0"/>
      <w:marBottom w:val="0"/>
      <w:divBdr>
        <w:top w:val="none" w:sz="0" w:space="0" w:color="auto"/>
        <w:left w:val="none" w:sz="0" w:space="0" w:color="auto"/>
        <w:bottom w:val="none" w:sz="0" w:space="0" w:color="auto"/>
        <w:right w:val="none" w:sz="0" w:space="0" w:color="auto"/>
      </w:divBdr>
    </w:div>
    <w:div w:id="1561330569">
      <w:bodyDiv w:val="1"/>
      <w:marLeft w:val="0"/>
      <w:marRight w:val="0"/>
      <w:marTop w:val="0"/>
      <w:marBottom w:val="0"/>
      <w:divBdr>
        <w:top w:val="none" w:sz="0" w:space="0" w:color="auto"/>
        <w:left w:val="none" w:sz="0" w:space="0" w:color="auto"/>
        <w:bottom w:val="none" w:sz="0" w:space="0" w:color="auto"/>
        <w:right w:val="none" w:sz="0" w:space="0" w:color="auto"/>
      </w:divBdr>
    </w:div>
    <w:div w:id="1677028125">
      <w:bodyDiv w:val="1"/>
      <w:marLeft w:val="0"/>
      <w:marRight w:val="0"/>
      <w:marTop w:val="0"/>
      <w:marBottom w:val="0"/>
      <w:divBdr>
        <w:top w:val="none" w:sz="0" w:space="0" w:color="auto"/>
        <w:left w:val="none" w:sz="0" w:space="0" w:color="auto"/>
        <w:bottom w:val="none" w:sz="0" w:space="0" w:color="auto"/>
        <w:right w:val="none" w:sz="0" w:space="0" w:color="auto"/>
      </w:divBdr>
    </w:div>
    <w:div w:id="1708722002">
      <w:bodyDiv w:val="1"/>
      <w:marLeft w:val="0"/>
      <w:marRight w:val="0"/>
      <w:marTop w:val="0"/>
      <w:marBottom w:val="0"/>
      <w:divBdr>
        <w:top w:val="none" w:sz="0" w:space="0" w:color="auto"/>
        <w:left w:val="none" w:sz="0" w:space="0" w:color="auto"/>
        <w:bottom w:val="none" w:sz="0" w:space="0" w:color="auto"/>
        <w:right w:val="none" w:sz="0" w:space="0" w:color="auto"/>
      </w:divBdr>
    </w:div>
    <w:div w:id="1734499358">
      <w:bodyDiv w:val="1"/>
      <w:marLeft w:val="0"/>
      <w:marRight w:val="0"/>
      <w:marTop w:val="0"/>
      <w:marBottom w:val="0"/>
      <w:divBdr>
        <w:top w:val="none" w:sz="0" w:space="0" w:color="auto"/>
        <w:left w:val="none" w:sz="0" w:space="0" w:color="auto"/>
        <w:bottom w:val="none" w:sz="0" w:space="0" w:color="auto"/>
        <w:right w:val="none" w:sz="0" w:space="0" w:color="auto"/>
      </w:divBdr>
    </w:div>
    <w:div w:id="17728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0C3C-2992-4C50-8B5D-850F1242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2954</Words>
  <Characters>16839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A</cp:lastModifiedBy>
  <cp:revision>4</cp:revision>
  <cp:lastPrinted>2018-11-19T10:22:00Z</cp:lastPrinted>
  <dcterms:created xsi:type="dcterms:W3CDTF">2018-11-21T08:45:00Z</dcterms:created>
  <dcterms:modified xsi:type="dcterms:W3CDTF">2018-11-21T09:31:00Z</dcterms:modified>
</cp:coreProperties>
</file>