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ED" w:rsidRDefault="000965ED" w:rsidP="00001F93">
      <w:pPr>
        <w:rPr>
          <w:i/>
          <w:sz w:val="22"/>
          <w:lang w:val="ro-RO"/>
        </w:rPr>
      </w:pPr>
    </w:p>
    <w:tbl>
      <w:tblPr>
        <w:tblW w:w="0" w:type="auto"/>
        <w:tblLayout w:type="fixed"/>
        <w:tblLook w:val="04A0"/>
      </w:tblPr>
      <w:tblGrid>
        <w:gridCol w:w="3652"/>
        <w:gridCol w:w="2199"/>
        <w:gridCol w:w="3639"/>
      </w:tblGrid>
      <w:tr w:rsidR="000965ED" w:rsidRPr="00D404D8" w:rsidTr="000965ED">
        <w:trPr>
          <w:trHeight w:val="1828"/>
        </w:trPr>
        <w:tc>
          <w:tcPr>
            <w:tcW w:w="3652" w:type="dxa"/>
            <w:tcBorders>
              <w:top w:val="nil"/>
              <w:left w:val="nil"/>
              <w:bottom w:val="single" w:sz="18" w:space="0" w:color="auto"/>
              <w:right w:val="nil"/>
            </w:tcBorders>
          </w:tcPr>
          <w:p w:rsidR="000965ED" w:rsidRPr="00D404D8" w:rsidRDefault="000965ED">
            <w:pPr>
              <w:jc w:val="center"/>
              <w:rPr>
                <w:shadow/>
                <w:lang w:val="en-US"/>
              </w:rPr>
            </w:pPr>
          </w:p>
          <w:p w:rsidR="000965ED" w:rsidRPr="00D404D8" w:rsidRDefault="000965ED">
            <w:pPr>
              <w:jc w:val="center"/>
              <w:rPr>
                <w:shadow/>
                <w:lang w:val="en-US"/>
              </w:rPr>
            </w:pPr>
            <w:r w:rsidRPr="00D404D8">
              <w:rPr>
                <w:shadow/>
                <w:lang w:val="en-US"/>
              </w:rPr>
              <w:t>REPUBLICA MOLDOVA</w:t>
            </w:r>
          </w:p>
          <w:p w:rsidR="000965ED" w:rsidRPr="00D404D8" w:rsidRDefault="000965ED">
            <w:pPr>
              <w:jc w:val="center"/>
              <w:rPr>
                <w:shadow/>
                <w:lang w:val="ro-RO"/>
              </w:rPr>
            </w:pPr>
            <w:r w:rsidRPr="00D404D8">
              <w:rPr>
                <w:shadow/>
                <w:lang w:val="ro-RO"/>
              </w:rPr>
              <w:t>RAIONUL ORHEI</w:t>
            </w:r>
          </w:p>
          <w:p w:rsidR="000965ED" w:rsidRPr="00D404D8" w:rsidRDefault="000965ED">
            <w:pPr>
              <w:jc w:val="center"/>
              <w:rPr>
                <w:shadow/>
                <w:lang w:val="ro-RO"/>
              </w:rPr>
            </w:pPr>
            <w:r w:rsidRPr="00D404D8">
              <w:rPr>
                <w:shadow/>
                <w:lang w:val="ro-RO"/>
              </w:rPr>
              <w:t>CONSILIUL  SĂTESC  NECULĂIEUCA</w:t>
            </w:r>
          </w:p>
          <w:p w:rsidR="000965ED" w:rsidRPr="00D404D8" w:rsidRDefault="000965ED">
            <w:pPr>
              <w:jc w:val="center"/>
              <w:rPr>
                <w:noProof/>
                <w:lang w:val="ro-RO"/>
              </w:rPr>
            </w:pPr>
            <w:r w:rsidRPr="00D404D8">
              <w:rPr>
                <w:noProof/>
                <w:lang w:val="ro-RO"/>
              </w:rPr>
              <w:t>MD 3539 s.Neculăieuca</w:t>
            </w:r>
          </w:p>
          <w:p w:rsidR="000965ED" w:rsidRPr="00D404D8" w:rsidRDefault="000965ED">
            <w:pPr>
              <w:jc w:val="center"/>
              <w:rPr>
                <w:noProof/>
                <w:lang w:val="ro-RO"/>
              </w:rPr>
            </w:pPr>
            <w:r w:rsidRPr="00D404D8">
              <w:rPr>
                <w:noProof/>
                <w:lang w:val="ro-RO"/>
              </w:rPr>
              <w:t>Tel. (235)-60-2-36,60-2-38</w:t>
            </w:r>
          </w:p>
          <w:p w:rsidR="000965ED" w:rsidRPr="00D404D8" w:rsidRDefault="000965ED">
            <w:pPr>
              <w:jc w:val="center"/>
              <w:rPr>
                <w:b/>
                <w:lang w:val="ro-RO"/>
              </w:rPr>
            </w:pPr>
            <w:r w:rsidRPr="00D404D8">
              <w:rPr>
                <w:noProof/>
                <w:lang w:val="ro-RO"/>
              </w:rPr>
              <w:t xml:space="preserve">C/f </w:t>
            </w:r>
            <w:r w:rsidRPr="00D404D8">
              <w:rPr>
                <w:noProof/>
                <w:lang w:val="en-GB"/>
              </w:rPr>
              <w:t>1007601006438</w:t>
            </w:r>
          </w:p>
        </w:tc>
        <w:tc>
          <w:tcPr>
            <w:tcW w:w="2199" w:type="dxa"/>
            <w:tcBorders>
              <w:top w:val="nil"/>
              <w:left w:val="nil"/>
              <w:bottom w:val="single" w:sz="18" w:space="0" w:color="auto"/>
              <w:right w:val="nil"/>
            </w:tcBorders>
            <w:hideMark/>
          </w:tcPr>
          <w:p w:rsidR="000965ED" w:rsidRPr="00D404D8" w:rsidRDefault="000965ED">
            <w:pPr>
              <w:jc w:val="center"/>
              <w:rPr>
                <w:lang w:val="ro-RO"/>
              </w:rPr>
            </w:pPr>
            <w:r w:rsidRPr="00D404D8">
              <w:rPr>
                <w:noProof/>
              </w:rPr>
              <w:drawing>
                <wp:inline distT="0" distB="0" distL="0" distR="0">
                  <wp:extent cx="892810" cy="1050925"/>
                  <wp:effectExtent l="19050" t="0" r="2540" b="0"/>
                  <wp:docPr id="6"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srcRect/>
                          <a:stretch>
                            <a:fillRect/>
                          </a:stretch>
                        </pic:blipFill>
                        <pic:spPr bwMode="auto">
                          <a:xfrm>
                            <a:off x="0" y="0"/>
                            <a:ext cx="892810" cy="1050925"/>
                          </a:xfrm>
                          <a:prstGeom prst="rect">
                            <a:avLst/>
                          </a:prstGeom>
                          <a:noFill/>
                          <a:ln w="9525">
                            <a:noFill/>
                            <a:miter lim="800000"/>
                            <a:headEnd/>
                            <a:tailEnd/>
                          </a:ln>
                        </pic:spPr>
                      </pic:pic>
                    </a:graphicData>
                  </a:graphic>
                </wp:inline>
              </w:drawing>
            </w:r>
          </w:p>
        </w:tc>
        <w:tc>
          <w:tcPr>
            <w:tcW w:w="3639" w:type="dxa"/>
            <w:tcBorders>
              <w:top w:val="nil"/>
              <w:left w:val="nil"/>
              <w:bottom w:val="single" w:sz="18" w:space="0" w:color="auto"/>
              <w:right w:val="nil"/>
            </w:tcBorders>
          </w:tcPr>
          <w:p w:rsidR="000965ED" w:rsidRPr="00D404D8" w:rsidRDefault="000965ED">
            <w:pPr>
              <w:jc w:val="center"/>
              <w:rPr>
                <w:shadow/>
                <w:noProof/>
                <w:lang w:val="ro-RO"/>
              </w:rPr>
            </w:pPr>
          </w:p>
          <w:p w:rsidR="000965ED" w:rsidRPr="00D404D8" w:rsidRDefault="000965ED">
            <w:pPr>
              <w:jc w:val="center"/>
              <w:rPr>
                <w:b/>
                <w:shadow/>
                <w:lang w:val="ro-RO"/>
              </w:rPr>
            </w:pPr>
            <w:r w:rsidRPr="00D404D8">
              <w:rPr>
                <w:shadow/>
                <w:noProof/>
                <w:lang w:val="ro-RO"/>
              </w:rPr>
              <w:t>РЕСПУБЛИКА МОЛДОВА</w:t>
            </w:r>
          </w:p>
          <w:p w:rsidR="000965ED" w:rsidRPr="00D404D8" w:rsidRDefault="000965ED">
            <w:pPr>
              <w:jc w:val="center"/>
              <w:rPr>
                <w:shadow/>
              </w:rPr>
            </w:pPr>
            <w:r w:rsidRPr="00D404D8">
              <w:rPr>
                <w:shadow/>
              </w:rPr>
              <w:t>ОРХЕЙСКИЙ РАЙОН</w:t>
            </w:r>
          </w:p>
          <w:p w:rsidR="000965ED" w:rsidRPr="00D404D8" w:rsidRDefault="000965ED">
            <w:pPr>
              <w:jc w:val="center"/>
              <w:rPr>
                <w:shadow/>
                <w:lang w:val="ro-RO"/>
              </w:rPr>
            </w:pPr>
            <w:r w:rsidRPr="00D404D8">
              <w:rPr>
                <w:shadow/>
              </w:rPr>
              <w:t>СЕЛЬСКИЙ СОВЕТ НЕКУЛЭЕУКА</w:t>
            </w:r>
          </w:p>
          <w:p w:rsidR="000965ED" w:rsidRPr="00D404D8" w:rsidRDefault="000965ED">
            <w:pPr>
              <w:jc w:val="center"/>
            </w:pPr>
            <w:r w:rsidRPr="00D404D8">
              <w:rPr>
                <w:lang w:val="ro-RO"/>
              </w:rPr>
              <w:t>МД 35</w:t>
            </w:r>
            <w:r w:rsidRPr="00D404D8">
              <w:t xml:space="preserve">39 </w:t>
            </w:r>
            <w:proofErr w:type="spellStart"/>
            <w:r w:rsidRPr="00D404D8">
              <w:t>с.Некулэеука</w:t>
            </w:r>
            <w:proofErr w:type="spellEnd"/>
          </w:p>
          <w:p w:rsidR="000965ED" w:rsidRPr="00D404D8" w:rsidRDefault="000965ED">
            <w:pPr>
              <w:jc w:val="center"/>
            </w:pPr>
            <w:proofErr w:type="spellStart"/>
            <w:r w:rsidRPr="00D404D8">
              <w:rPr>
                <w:lang w:val="ro-RO"/>
              </w:rPr>
              <w:t>Тел</w:t>
            </w:r>
            <w:proofErr w:type="spellEnd"/>
            <w:r w:rsidRPr="00D404D8">
              <w:rPr>
                <w:lang w:val="ro-RO"/>
              </w:rPr>
              <w:t>. (235)-</w:t>
            </w:r>
            <w:r w:rsidRPr="00D404D8">
              <w:t>60-2-36 60-2-38</w:t>
            </w:r>
          </w:p>
          <w:p w:rsidR="000965ED" w:rsidRPr="00D404D8" w:rsidRDefault="000965ED">
            <w:pPr>
              <w:jc w:val="center"/>
            </w:pPr>
            <w:r w:rsidRPr="00D404D8">
              <w:t>К/</w:t>
            </w:r>
            <w:proofErr w:type="spellStart"/>
            <w:r w:rsidRPr="00D404D8">
              <w:t>ф</w:t>
            </w:r>
            <w:proofErr w:type="spellEnd"/>
            <w:r w:rsidRPr="00D404D8">
              <w:t xml:space="preserve"> </w:t>
            </w:r>
            <w:r w:rsidRPr="00D404D8">
              <w:rPr>
                <w:noProof/>
                <w:lang w:val="ro-RO"/>
              </w:rPr>
              <w:t>1007601006438</w:t>
            </w:r>
          </w:p>
        </w:tc>
      </w:tr>
    </w:tbl>
    <w:p w:rsidR="000965ED" w:rsidRPr="00D404D8" w:rsidRDefault="000A6FDC" w:rsidP="00F52E5F">
      <w:pPr>
        <w:tabs>
          <w:tab w:val="left" w:pos="3225"/>
        </w:tabs>
        <w:jc w:val="center"/>
        <w:rPr>
          <w:lang w:val="ro-RO"/>
        </w:rPr>
      </w:pPr>
      <w:r>
        <w:rPr>
          <w:lang w:val="ro-RO"/>
        </w:rPr>
        <w:t xml:space="preserve">  </w:t>
      </w:r>
      <w:r w:rsidR="00252469">
        <w:rPr>
          <w:lang w:val="ro-RO"/>
        </w:rPr>
        <w:t xml:space="preserve">DECIZIA </w:t>
      </w:r>
      <w:r w:rsidR="00877E83">
        <w:rPr>
          <w:lang w:val="ro-RO"/>
        </w:rPr>
        <w:t xml:space="preserve"> </w:t>
      </w:r>
      <w:r>
        <w:rPr>
          <w:lang w:val="ro-RO"/>
        </w:rPr>
        <w:t>nr.1/8</w:t>
      </w:r>
    </w:p>
    <w:p w:rsidR="000965ED" w:rsidRDefault="00436290" w:rsidP="00F52E5F">
      <w:pPr>
        <w:tabs>
          <w:tab w:val="left" w:pos="3225"/>
        </w:tabs>
        <w:jc w:val="center"/>
        <w:rPr>
          <w:lang w:val="ro-RO"/>
        </w:rPr>
      </w:pPr>
      <w:r>
        <w:rPr>
          <w:lang w:val="ro-RO"/>
        </w:rPr>
        <w:t>din 05  martie</w:t>
      </w:r>
      <w:r w:rsidR="00876DCB">
        <w:rPr>
          <w:lang w:val="ro-RO"/>
        </w:rPr>
        <w:t xml:space="preserve">  201</w:t>
      </w:r>
      <w:r w:rsidR="000A6FDC">
        <w:rPr>
          <w:lang w:val="ro-RO"/>
        </w:rPr>
        <w:t>8</w:t>
      </w:r>
    </w:p>
    <w:p w:rsidR="00877E83" w:rsidRPr="00D404D8" w:rsidRDefault="00877E83" w:rsidP="00F52E5F">
      <w:pPr>
        <w:tabs>
          <w:tab w:val="left" w:pos="3225"/>
        </w:tabs>
        <w:jc w:val="center"/>
        <w:rPr>
          <w:lang w:val="ro-RO"/>
        </w:rPr>
      </w:pPr>
      <w:proofErr w:type="spellStart"/>
      <w:r>
        <w:rPr>
          <w:lang w:val="ro-RO"/>
        </w:rPr>
        <w:t>s.Neculăieuca</w:t>
      </w:r>
      <w:proofErr w:type="spellEnd"/>
    </w:p>
    <w:p w:rsidR="000965ED" w:rsidRPr="00D404D8" w:rsidRDefault="000965ED" w:rsidP="00F52E5F">
      <w:pPr>
        <w:tabs>
          <w:tab w:val="left" w:pos="3225"/>
        </w:tabs>
        <w:jc w:val="center"/>
        <w:rPr>
          <w:lang w:val="ro-RO"/>
        </w:rPr>
      </w:pPr>
    </w:p>
    <w:p w:rsidR="000965ED" w:rsidRPr="000A6FDC" w:rsidRDefault="000965ED" w:rsidP="000965ED">
      <w:pPr>
        <w:jc w:val="both"/>
        <w:rPr>
          <w:lang w:val="ro-RO"/>
        </w:rPr>
      </w:pPr>
      <w:r w:rsidRPr="000A6FDC">
        <w:rPr>
          <w:lang w:val="ro-RO"/>
        </w:rPr>
        <w:t>„Cu privi</w:t>
      </w:r>
      <w:r w:rsidR="00F52E5F" w:rsidRPr="000A6FDC">
        <w:rPr>
          <w:lang w:val="ro-RO"/>
        </w:rPr>
        <w:t>r</w:t>
      </w:r>
      <w:r w:rsidRPr="000A6FDC">
        <w:rPr>
          <w:lang w:val="ro-RO"/>
        </w:rPr>
        <w:t>e la aprobarea calculului</w:t>
      </w:r>
    </w:p>
    <w:p w:rsidR="000965ED" w:rsidRPr="000A6FDC" w:rsidRDefault="000965ED" w:rsidP="000965ED">
      <w:pPr>
        <w:jc w:val="both"/>
        <w:rPr>
          <w:lang w:val="ro-RO"/>
        </w:rPr>
      </w:pPr>
      <w:r w:rsidRPr="000A6FDC">
        <w:rPr>
          <w:lang w:val="ro-RO"/>
        </w:rPr>
        <w:t>impozitului funciar</w:t>
      </w:r>
    </w:p>
    <w:p w:rsidR="000965ED" w:rsidRPr="000A6FDC" w:rsidRDefault="00F52E5F" w:rsidP="000965ED">
      <w:pPr>
        <w:jc w:val="both"/>
        <w:rPr>
          <w:lang w:val="ro-RO"/>
        </w:rPr>
      </w:pPr>
      <w:r w:rsidRPr="000A6FDC">
        <w:rPr>
          <w:lang w:val="ro-RO"/>
        </w:rPr>
        <w:t>pe</w:t>
      </w:r>
      <w:r w:rsidR="00876DCB" w:rsidRPr="000A6FDC">
        <w:rPr>
          <w:lang w:val="ro-RO"/>
        </w:rPr>
        <w:t xml:space="preserve"> imaş pe</w:t>
      </w:r>
      <w:r w:rsidRPr="000A6FDC">
        <w:rPr>
          <w:lang w:val="ro-RO"/>
        </w:rPr>
        <w:t xml:space="preserve">ntru </w:t>
      </w:r>
      <w:r w:rsidR="000A6FDC" w:rsidRPr="000A6FDC">
        <w:rPr>
          <w:lang w:val="ro-RO"/>
        </w:rPr>
        <w:t xml:space="preserve"> anul 2018</w:t>
      </w:r>
      <w:r w:rsidR="000965ED" w:rsidRPr="000A6FDC">
        <w:rPr>
          <w:lang w:val="ro-RO"/>
        </w:rPr>
        <w:t>”</w:t>
      </w:r>
    </w:p>
    <w:p w:rsidR="000965ED" w:rsidRPr="00D404D8" w:rsidRDefault="000965ED" w:rsidP="000965ED">
      <w:pPr>
        <w:jc w:val="both"/>
        <w:rPr>
          <w:i/>
          <w:lang w:val="ro-RO"/>
        </w:rPr>
      </w:pPr>
    </w:p>
    <w:p w:rsidR="000965ED" w:rsidRPr="00D404D8" w:rsidRDefault="000965ED" w:rsidP="000965ED">
      <w:pPr>
        <w:jc w:val="both"/>
        <w:rPr>
          <w:i/>
          <w:lang w:val="ro-RO"/>
        </w:rPr>
      </w:pPr>
    </w:p>
    <w:p w:rsidR="000965ED" w:rsidRPr="00F52E5F" w:rsidRDefault="000965ED" w:rsidP="00F52E5F">
      <w:pPr>
        <w:jc w:val="both"/>
        <w:rPr>
          <w:b/>
          <w:lang w:val="ro-RO"/>
        </w:rPr>
      </w:pPr>
      <w:r w:rsidRPr="00D404D8">
        <w:rPr>
          <w:lang w:val="ro-RO"/>
        </w:rPr>
        <w:t xml:space="preserve">   În temeiul  art.14 al.2 (a) al Legii privind  administraţia publică locală nr.436 din 28.12.2006, în conformitate cu art.280 al.2 Titlul VI al Codului  fiscal aprobat la 16.06.2000 şi art.4  al.3  din Legea  pentru punerea în aplicare a Titlului VI din Codul Fiscal nr.1056 – XIV, în conformitate cu Decizia Consil</w:t>
      </w:r>
      <w:r w:rsidR="00E43F38" w:rsidRPr="00D404D8">
        <w:rPr>
          <w:lang w:val="ro-RO"/>
        </w:rPr>
        <w:t>iu</w:t>
      </w:r>
      <w:r w:rsidR="00876DCB">
        <w:rPr>
          <w:lang w:val="ro-RO"/>
        </w:rPr>
        <w:t>lui Sătesc  Neculăieuca nr.7/5  din 09.12.2016</w:t>
      </w:r>
      <w:r w:rsidRPr="00D404D8">
        <w:rPr>
          <w:lang w:val="ro-RO"/>
        </w:rPr>
        <w:t xml:space="preserve">  cu privire la aprobarea cotelor  concrete  ale  impozitului  funciar  pe bunuri  imobiliare la persoanele juridice  şi  fizice  pentru  anul  201</w:t>
      </w:r>
      <w:r w:rsidR="000A6FDC">
        <w:rPr>
          <w:lang w:val="ro-RO"/>
        </w:rPr>
        <w:t>8</w:t>
      </w:r>
      <w:r w:rsidRPr="00D404D8">
        <w:rPr>
          <w:lang w:val="ro-RO"/>
        </w:rPr>
        <w:t>,</w:t>
      </w:r>
      <w:r w:rsidR="00436290">
        <w:rPr>
          <w:lang w:val="ro-RO"/>
        </w:rPr>
        <w:t xml:space="preserve"> avizul  comisiei  de specialitate, </w:t>
      </w:r>
      <w:r w:rsidRPr="00D404D8">
        <w:rPr>
          <w:lang w:val="ro-RO"/>
        </w:rPr>
        <w:t xml:space="preserve"> Consiliul  Sătesc  Neculăieuca</w:t>
      </w:r>
      <w:r w:rsidR="00F52E5F">
        <w:rPr>
          <w:lang w:val="ro-RO"/>
        </w:rPr>
        <w:t>,</w:t>
      </w:r>
      <w:r w:rsidRPr="00D404D8">
        <w:rPr>
          <w:lang w:val="ro-RO"/>
        </w:rPr>
        <w:t xml:space="preserve"> </w:t>
      </w:r>
      <w:r w:rsidR="00F52E5F">
        <w:rPr>
          <w:lang w:val="ro-RO"/>
        </w:rPr>
        <w:t xml:space="preserve"> </w:t>
      </w:r>
      <w:r w:rsidR="00F52E5F">
        <w:rPr>
          <w:b/>
          <w:lang w:val="ro-RO"/>
        </w:rPr>
        <w:t>DECID</w:t>
      </w:r>
      <w:r w:rsidRPr="00F52E5F">
        <w:rPr>
          <w:b/>
          <w:lang w:val="ro-RO"/>
        </w:rPr>
        <w:t>E :</w:t>
      </w:r>
    </w:p>
    <w:p w:rsidR="000965ED" w:rsidRPr="00D404D8" w:rsidRDefault="000965ED" w:rsidP="000965ED">
      <w:pPr>
        <w:rPr>
          <w:b/>
          <w:lang w:val="ro-RO"/>
        </w:rPr>
      </w:pPr>
    </w:p>
    <w:p w:rsidR="00436290" w:rsidRDefault="000965ED" w:rsidP="000965ED">
      <w:pPr>
        <w:numPr>
          <w:ilvl w:val="0"/>
          <w:numId w:val="25"/>
        </w:numPr>
        <w:rPr>
          <w:lang w:val="ro-RO"/>
        </w:rPr>
      </w:pPr>
      <w:r w:rsidRPr="00D404D8">
        <w:rPr>
          <w:lang w:val="ro-RO"/>
        </w:rPr>
        <w:t xml:space="preserve">Se aprobă cotele pe  impozitul pentru păşune  şi </w:t>
      </w:r>
      <w:proofErr w:type="spellStart"/>
      <w:r w:rsidRPr="00D404D8">
        <w:rPr>
          <w:lang w:val="ro-RO"/>
        </w:rPr>
        <w:t>fîneţe</w:t>
      </w:r>
      <w:proofErr w:type="spellEnd"/>
      <w:r w:rsidRPr="00D404D8">
        <w:rPr>
          <w:lang w:val="ro-RO"/>
        </w:rPr>
        <w:t xml:space="preserve">  după cum  urmează:  </w:t>
      </w:r>
    </w:p>
    <w:p w:rsidR="000965ED" w:rsidRPr="00D404D8" w:rsidRDefault="00436290" w:rsidP="00436290">
      <w:pPr>
        <w:ind w:left="360"/>
        <w:rPr>
          <w:lang w:val="ro-RO"/>
        </w:rPr>
      </w:pPr>
      <w:r>
        <w:rPr>
          <w:lang w:val="ro-RO"/>
        </w:rPr>
        <w:t xml:space="preserve">      </w:t>
      </w:r>
      <w:r w:rsidR="000965ED" w:rsidRPr="00D404D8">
        <w:rPr>
          <w:lang w:val="ro-RO"/>
        </w:rPr>
        <w:t>( conform  anexei nr.1 )</w:t>
      </w:r>
    </w:p>
    <w:p w:rsidR="000965ED" w:rsidRPr="00D404D8" w:rsidRDefault="00436290" w:rsidP="000965ED">
      <w:pPr>
        <w:ind w:left="720"/>
        <w:rPr>
          <w:lang w:val="ro-RO"/>
        </w:rPr>
      </w:pPr>
      <w:r>
        <w:rPr>
          <w:lang w:val="ro-RO"/>
        </w:rPr>
        <w:t>Cabaline – 44 lei 23</w:t>
      </w:r>
      <w:r w:rsidR="00375C79">
        <w:rPr>
          <w:lang w:val="ro-RO"/>
        </w:rPr>
        <w:t xml:space="preserve"> </w:t>
      </w:r>
      <w:r w:rsidR="000965ED" w:rsidRPr="00D404D8">
        <w:rPr>
          <w:lang w:val="ro-RO"/>
        </w:rPr>
        <w:t>bani</w:t>
      </w:r>
    </w:p>
    <w:p w:rsidR="000965ED" w:rsidRPr="00D404D8" w:rsidRDefault="00B7407D" w:rsidP="000965ED">
      <w:pPr>
        <w:ind w:left="720"/>
        <w:rPr>
          <w:lang w:val="ro-RO"/>
        </w:rPr>
      </w:pPr>
      <w:r w:rsidRPr="00D404D8">
        <w:rPr>
          <w:lang w:val="ro-RO"/>
        </w:rPr>
        <w:t>Bovi</w:t>
      </w:r>
      <w:r w:rsidR="00436290">
        <w:rPr>
          <w:lang w:val="ro-RO"/>
        </w:rPr>
        <w:t>ne –    40 lei 21</w:t>
      </w:r>
      <w:r w:rsidR="000965ED" w:rsidRPr="00D404D8">
        <w:rPr>
          <w:lang w:val="ro-RO"/>
        </w:rPr>
        <w:t xml:space="preserve"> bani</w:t>
      </w:r>
    </w:p>
    <w:p w:rsidR="000965ED" w:rsidRPr="00D404D8" w:rsidRDefault="00436290" w:rsidP="000965ED">
      <w:pPr>
        <w:ind w:left="720"/>
        <w:rPr>
          <w:lang w:val="ro-RO"/>
        </w:rPr>
      </w:pPr>
      <w:r>
        <w:rPr>
          <w:lang w:val="ro-RO"/>
        </w:rPr>
        <w:t>Ovine şi caprine – 4 lei 0</w:t>
      </w:r>
      <w:r w:rsidR="00B27001">
        <w:rPr>
          <w:lang w:val="ro-RO"/>
        </w:rPr>
        <w:t>2</w:t>
      </w:r>
      <w:r w:rsidR="000965ED" w:rsidRPr="00D404D8">
        <w:rPr>
          <w:lang w:val="ro-RO"/>
        </w:rPr>
        <w:t xml:space="preserve"> bani</w:t>
      </w:r>
    </w:p>
    <w:p w:rsidR="000965ED" w:rsidRPr="00D404D8" w:rsidRDefault="000965ED" w:rsidP="000965ED">
      <w:pPr>
        <w:rPr>
          <w:lang w:val="ro-RO"/>
        </w:rPr>
      </w:pPr>
    </w:p>
    <w:p w:rsidR="000965ED" w:rsidRDefault="000965ED" w:rsidP="000965ED">
      <w:pPr>
        <w:rPr>
          <w:lang w:val="ro-RO"/>
        </w:rPr>
      </w:pPr>
      <w:r w:rsidRPr="00D404D8">
        <w:rPr>
          <w:lang w:val="ro-RO"/>
        </w:rPr>
        <w:t xml:space="preserve">      2.Se stabileşte perioada păşunatulu</w:t>
      </w:r>
      <w:r w:rsidR="000A6FDC">
        <w:rPr>
          <w:lang w:val="ro-RO"/>
        </w:rPr>
        <w:t>i 01 aprilie – 01 decembrie 2018</w:t>
      </w:r>
      <w:r w:rsidRPr="00D404D8">
        <w:rPr>
          <w:lang w:val="ro-RO"/>
        </w:rPr>
        <w:t>.</w:t>
      </w:r>
    </w:p>
    <w:p w:rsidR="00F52E5F" w:rsidRPr="00D404D8" w:rsidRDefault="00F52E5F" w:rsidP="000965ED">
      <w:pPr>
        <w:rPr>
          <w:lang w:val="ro-RO"/>
        </w:rPr>
      </w:pPr>
    </w:p>
    <w:p w:rsidR="000965ED" w:rsidRDefault="000965ED" w:rsidP="000965ED">
      <w:pPr>
        <w:rPr>
          <w:lang w:val="ro-RO"/>
        </w:rPr>
      </w:pPr>
      <w:r w:rsidRPr="00D404D8">
        <w:rPr>
          <w:lang w:val="ro-RO"/>
        </w:rPr>
        <w:t xml:space="preserve">      3.Lista calculului se anexează</w:t>
      </w:r>
    </w:p>
    <w:p w:rsidR="00F52E5F" w:rsidRPr="00D404D8" w:rsidRDefault="00F52E5F" w:rsidP="000965ED">
      <w:pPr>
        <w:rPr>
          <w:lang w:val="ro-RO"/>
        </w:rPr>
      </w:pPr>
    </w:p>
    <w:p w:rsidR="00F52E5F" w:rsidRDefault="000965ED" w:rsidP="000965ED">
      <w:pPr>
        <w:rPr>
          <w:lang w:val="ro-RO"/>
        </w:rPr>
      </w:pPr>
      <w:r w:rsidRPr="00D404D8">
        <w:rPr>
          <w:lang w:val="ro-RO"/>
        </w:rPr>
        <w:t xml:space="preserve">      4.Se declară responsabil pentru colectarea impozitului dat specialistul </w:t>
      </w:r>
      <w:r w:rsidR="00F52E5F">
        <w:rPr>
          <w:lang w:val="ro-RO"/>
        </w:rPr>
        <w:t xml:space="preserve">  </w:t>
      </w:r>
      <w:r w:rsidRPr="00D404D8">
        <w:rPr>
          <w:lang w:val="ro-RO"/>
        </w:rPr>
        <w:t xml:space="preserve">în </w:t>
      </w:r>
      <w:r w:rsidR="00F52E5F">
        <w:rPr>
          <w:lang w:val="ro-RO"/>
        </w:rPr>
        <w:t xml:space="preserve">  </w:t>
      </w:r>
      <w:r w:rsidRPr="00D404D8">
        <w:rPr>
          <w:lang w:val="ro-RO"/>
        </w:rPr>
        <w:t xml:space="preserve">problemele </w:t>
      </w:r>
    </w:p>
    <w:p w:rsidR="000965ED" w:rsidRPr="00D404D8" w:rsidRDefault="00F52E5F" w:rsidP="000965ED">
      <w:pPr>
        <w:rPr>
          <w:lang w:val="ro-RO"/>
        </w:rPr>
      </w:pPr>
      <w:r>
        <w:rPr>
          <w:lang w:val="ro-RO"/>
        </w:rPr>
        <w:t xml:space="preserve">          </w:t>
      </w:r>
      <w:r w:rsidR="000965ED" w:rsidRPr="00D404D8">
        <w:rPr>
          <w:lang w:val="ro-RO"/>
        </w:rPr>
        <w:t xml:space="preserve">perceperii fiscale,  </w:t>
      </w:r>
      <w:proofErr w:type="spellStart"/>
      <w:r w:rsidR="000965ED" w:rsidRPr="00D404D8">
        <w:rPr>
          <w:lang w:val="ro-RO"/>
        </w:rPr>
        <w:t>Stici</w:t>
      </w:r>
      <w:proofErr w:type="spellEnd"/>
      <w:r w:rsidR="000965ED" w:rsidRPr="00D404D8">
        <w:rPr>
          <w:lang w:val="ro-RO"/>
        </w:rPr>
        <w:t xml:space="preserve">  Iulia.</w:t>
      </w:r>
    </w:p>
    <w:p w:rsidR="000965ED" w:rsidRPr="00D404D8" w:rsidRDefault="000965ED" w:rsidP="000965ED">
      <w:pPr>
        <w:ind w:left="720"/>
        <w:rPr>
          <w:b/>
          <w:lang w:val="ro-RO"/>
        </w:rPr>
      </w:pPr>
    </w:p>
    <w:p w:rsidR="000965ED" w:rsidRPr="00D404D8" w:rsidRDefault="000965ED" w:rsidP="000965ED">
      <w:pPr>
        <w:jc w:val="center"/>
        <w:rPr>
          <w:b/>
          <w:lang w:val="ro-RO"/>
        </w:rPr>
      </w:pPr>
    </w:p>
    <w:p w:rsidR="000965ED" w:rsidRPr="00D404D8" w:rsidRDefault="000965ED" w:rsidP="000965ED">
      <w:pPr>
        <w:rPr>
          <w:lang w:val="ro-RO"/>
        </w:rPr>
      </w:pPr>
    </w:p>
    <w:p w:rsidR="000965ED" w:rsidRPr="00D404D8" w:rsidRDefault="000965ED" w:rsidP="000965ED">
      <w:pPr>
        <w:rPr>
          <w:lang w:val="ro-RO"/>
        </w:rPr>
      </w:pPr>
    </w:p>
    <w:p w:rsidR="000965ED" w:rsidRPr="00D404D8" w:rsidRDefault="000965ED" w:rsidP="000965ED">
      <w:pPr>
        <w:rPr>
          <w:lang w:val="ro-RO"/>
        </w:rPr>
      </w:pPr>
    </w:p>
    <w:p w:rsidR="000965ED" w:rsidRPr="00D404D8" w:rsidRDefault="000965ED" w:rsidP="000965ED">
      <w:pPr>
        <w:rPr>
          <w:b/>
          <w:lang w:val="ro-RO"/>
        </w:rPr>
      </w:pPr>
    </w:p>
    <w:p w:rsidR="000965ED" w:rsidRPr="00D404D8" w:rsidRDefault="000965ED" w:rsidP="000965ED">
      <w:pPr>
        <w:rPr>
          <w:b/>
          <w:lang w:val="ro-RO"/>
        </w:rPr>
      </w:pPr>
    </w:p>
    <w:p w:rsidR="000965ED" w:rsidRPr="00D404D8" w:rsidRDefault="005F34D7" w:rsidP="000965ED">
      <w:pPr>
        <w:ind w:left="360" w:hanging="360"/>
        <w:jc w:val="both"/>
        <w:rPr>
          <w:lang w:val="ro-RO"/>
        </w:rPr>
      </w:pPr>
      <w:r w:rsidRPr="00D404D8">
        <w:rPr>
          <w:lang w:val="ro-RO"/>
        </w:rPr>
        <w:t xml:space="preserve">Preşedintele  </w:t>
      </w:r>
      <w:r w:rsidR="000965ED" w:rsidRPr="00D404D8">
        <w:rPr>
          <w:lang w:val="ro-RO"/>
        </w:rPr>
        <w:t xml:space="preserve"> şedinţei                                   </w:t>
      </w:r>
      <w:r w:rsidRPr="00D404D8">
        <w:rPr>
          <w:lang w:val="ro-RO"/>
        </w:rPr>
        <w:t xml:space="preserve">                </w:t>
      </w:r>
      <w:r w:rsidR="000965ED" w:rsidRPr="00D404D8">
        <w:rPr>
          <w:lang w:val="ro-RO"/>
        </w:rPr>
        <w:t xml:space="preserve"> </w:t>
      </w:r>
      <w:r w:rsidR="00436290">
        <w:rPr>
          <w:lang w:val="ro-RO"/>
        </w:rPr>
        <w:t>Roșca  Tudor</w:t>
      </w:r>
      <w:r w:rsidR="000965ED" w:rsidRPr="00D404D8">
        <w:rPr>
          <w:lang w:val="ro-RO"/>
        </w:rPr>
        <w:t xml:space="preserve">                                       </w:t>
      </w:r>
    </w:p>
    <w:p w:rsidR="000965ED" w:rsidRPr="00D404D8" w:rsidRDefault="000965ED" w:rsidP="000965ED">
      <w:pPr>
        <w:ind w:left="360" w:hanging="360"/>
        <w:jc w:val="both"/>
        <w:rPr>
          <w:lang w:val="ro-RO"/>
        </w:rPr>
      </w:pPr>
    </w:p>
    <w:p w:rsidR="000965ED" w:rsidRPr="00D404D8" w:rsidRDefault="005F34D7" w:rsidP="000965ED">
      <w:pPr>
        <w:ind w:left="360" w:hanging="360"/>
        <w:jc w:val="both"/>
        <w:rPr>
          <w:lang w:val="ro-RO"/>
        </w:rPr>
      </w:pPr>
      <w:r w:rsidRPr="00D404D8">
        <w:rPr>
          <w:lang w:val="ro-RO"/>
        </w:rPr>
        <w:t xml:space="preserve">Secretar  al </w:t>
      </w:r>
      <w:r w:rsidR="00F52E5F">
        <w:rPr>
          <w:lang w:val="ro-RO"/>
        </w:rPr>
        <w:t xml:space="preserve"> </w:t>
      </w:r>
      <w:r w:rsidR="000965ED" w:rsidRPr="00D404D8">
        <w:rPr>
          <w:lang w:val="ro-RO"/>
        </w:rPr>
        <w:t xml:space="preserve">consiliului sătesc                                      </w:t>
      </w:r>
      <w:r w:rsidR="00F52E5F">
        <w:rPr>
          <w:lang w:val="ro-RO"/>
        </w:rPr>
        <w:t xml:space="preserve"> </w:t>
      </w:r>
      <w:proofErr w:type="spellStart"/>
      <w:r w:rsidR="000965ED" w:rsidRPr="00D404D8">
        <w:rPr>
          <w:lang w:val="ro-RO"/>
        </w:rPr>
        <w:t>Gavrilaş</w:t>
      </w:r>
      <w:proofErr w:type="spellEnd"/>
      <w:r w:rsidR="000965ED" w:rsidRPr="00D404D8">
        <w:rPr>
          <w:lang w:val="ro-RO"/>
        </w:rPr>
        <w:t xml:space="preserve">  Elena                          </w:t>
      </w:r>
    </w:p>
    <w:p w:rsidR="000965ED" w:rsidRPr="00D404D8" w:rsidRDefault="000965ED" w:rsidP="000965ED">
      <w:pPr>
        <w:rPr>
          <w:b/>
          <w:lang w:val="ro-RO"/>
        </w:rPr>
      </w:pPr>
    </w:p>
    <w:p w:rsidR="000965ED" w:rsidRPr="00D404D8" w:rsidRDefault="000965ED" w:rsidP="000965ED">
      <w:pPr>
        <w:rPr>
          <w:b/>
          <w:lang w:val="ro-RO"/>
        </w:rPr>
      </w:pPr>
    </w:p>
    <w:p w:rsidR="000965ED" w:rsidRPr="00D404D8" w:rsidRDefault="000965ED" w:rsidP="000965ED">
      <w:pPr>
        <w:rPr>
          <w:lang w:val="ro-RO"/>
        </w:rPr>
      </w:pPr>
    </w:p>
    <w:p w:rsidR="00E769F7" w:rsidRPr="00D75C78" w:rsidRDefault="00E769F7" w:rsidP="00E769F7">
      <w:pPr>
        <w:rPr>
          <w:i/>
          <w:lang w:val="ro-RO"/>
        </w:rPr>
      </w:pPr>
    </w:p>
    <w:p w:rsidR="00E769F7" w:rsidRDefault="00E769F7" w:rsidP="00E769F7">
      <w:pPr>
        <w:rPr>
          <w:lang w:val="ro-RO"/>
        </w:rPr>
      </w:pPr>
      <w:r>
        <w:rPr>
          <w:lang w:val="ro-RO"/>
        </w:rPr>
        <w:t>AU  VOTAT:      Pentru __</w:t>
      </w:r>
      <w:r w:rsidR="00436290">
        <w:rPr>
          <w:lang w:val="ro-RO"/>
        </w:rPr>
        <w:t>7</w:t>
      </w:r>
      <w:r>
        <w:rPr>
          <w:lang w:val="ro-RO"/>
        </w:rPr>
        <w:t>__            Contra___</w:t>
      </w:r>
      <w:r w:rsidR="00436290">
        <w:rPr>
          <w:lang w:val="ro-RO"/>
        </w:rPr>
        <w:t>0</w:t>
      </w:r>
      <w:r>
        <w:rPr>
          <w:lang w:val="ro-RO"/>
        </w:rPr>
        <w:t xml:space="preserve">___      </w:t>
      </w:r>
      <w:r w:rsidR="00436290">
        <w:rPr>
          <w:lang w:val="ro-RO"/>
        </w:rPr>
        <w:t xml:space="preserve">     </w:t>
      </w:r>
      <w:r>
        <w:rPr>
          <w:lang w:val="ro-RO"/>
        </w:rPr>
        <w:t xml:space="preserve"> S-au  abținut ___</w:t>
      </w:r>
      <w:r w:rsidR="00436290">
        <w:rPr>
          <w:lang w:val="ro-RO"/>
        </w:rPr>
        <w:t>0</w:t>
      </w:r>
      <w:r>
        <w:rPr>
          <w:lang w:val="ro-RO"/>
        </w:rPr>
        <w:t>___</w:t>
      </w: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965ED">
      <w:pPr>
        <w:rPr>
          <w:sz w:val="28"/>
          <w:szCs w:val="28"/>
          <w:lang w:val="ro-RO"/>
        </w:rPr>
      </w:pPr>
    </w:p>
    <w:p w:rsidR="000965ED" w:rsidRDefault="000965ED" w:rsidP="000965ED">
      <w:pPr>
        <w:tabs>
          <w:tab w:val="left" w:pos="2295"/>
        </w:tabs>
        <w:jc w:val="right"/>
        <w:rPr>
          <w:sz w:val="20"/>
          <w:szCs w:val="20"/>
          <w:lang w:val="ro-RO"/>
        </w:rPr>
      </w:pPr>
      <w:r>
        <w:rPr>
          <w:sz w:val="20"/>
          <w:szCs w:val="20"/>
          <w:lang w:val="ro-RO"/>
        </w:rPr>
        <w:lastRenderedPageBreak/>
        <w:t xml:space="preserve">Anexa nr.1 </w:t>
      </w:r>
    </w:p>
    <w:p w:rsidR="000965ED" w:rsidRDefault="00436290" w:rsidP="000965ED">
      <w:pPr>
        <w:tabs>
          <w:tab w:val="left" w:pos="2295"/>
        </w:tabs>
        <w:jc w:val="right"/>
        <w:rPr>
          <w:sz w:val="20"/>
          <w:szCs w:val="20"/>
          <w:lang w:val="ro-RO"/>
        </w:rPr>
      </w:pPr>
      <w:r>
        <w:rPr>
          <w:sz w:val="20"/>
          <w:szCs w:val="20"/>
          <w:lang w:val="ro-RO"/>
        </w:rPr>
        <w:t>La Decizia nr.1/8  din 05.03</w:t>
      </w:r>
      <w:r w:rsidR="00A61B7C">
        <w:rPr>
          <w:sz w:val="20"/>
          <w:szCs w:val="20"/>
          <w:lang w:val="ro-RO"/>
        </w:rPr>
        <w:t>.</w:t>
      </w:r>
      <w:r w:rsidR="006A0C40">
        <w:rPr>
          <w:sz w:val="20"/>
          <w:szCs w:val="20"/>
          <w:lang w:val="ro-RO"/>
        </w:rPr>
        <w:t>2018</w:t>
      </w:r>
    </w:p>
    <w:p w:rsidR="000965ED" w:rsidRDefault="000965ED" w:rsidP="000965ED">
      <w:pPr>
        <w:tabs>
          <w:tab w:val="left" w:pos="2295"/>
        </w:tabs>
        <w:jc w:val="right"/>
        <w:rPr>
          <w:sz w:val="20"/>
          <w:szCs w:val="20"/>
          <w:lang w:val="ro-RO"/>
        </w:rPr>
      </w:pPr>
      <w:r>
        <w:rPr>
          <w:sz w:val="20"/>
          <w:szCs w:val="20"/>
          <w:lang w:val="ro-RO"/>
        </w:rPr>
        <w:t>a Consiliului  Sătesc  Neculăieuca</w:t>
      </w: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Default="000965ED" w:rsidP="000965ED">
      <w:pPr>
        <w:tabs>
          <w:tab w:val="left" w:pos="2295"/>
        </w:tabs>
        <w:jc w:val="right"/>
        <w:rPr>
          <w:sz w:val="20"/>
          <w:szCs w:val="20"/>
          <w:lang w:val="ro-RO"/>
        </w:rPr>
      </w:pPr>
    </w:p>
    <w:p w:rsidR="000965ED" w:rsidRPr="00D404D8" w:rsidRDefault="000965ED" w:rsidP="000965ED">
      <w:pPr>
        <w:tabs>
          <w:tab w:val="left" w:pos="2295"/>
        </w:tabs>
        <w:jc w:val="center"/>
        <w:rPr>
          <w:b/>
          <w:u w:val="single"/>
          <w:lang w:val="ro-RO"/>
        </w:rPr>
      </w:pPr>
      <w:r w:rsidRPr="00D404D8">
        <w:rPr>
          <w:b/>
          <w:u w:val="single"/>
          <w:lang w:val="ro-RO"/>
        </w:rPr>
        <w:t>Calculul impozitului  funciar  pe</w:t>
      </w:r>
      <w:r w:rsidR="00A61B7C">
        <w:rPr>
          <w:b/>
          <w:u w:val="single"/>
          <w:lang w:val="ro-RO"/>
        </w:rPr>
        <w:t xml:space="preserve">ntru  imaș </w:t>
      </w:r>
      <w:r w:rsidR="000A6FDC">
        <w:rPr>
          <w:b/>
          <w:u w:val="single"/>
          <w:lang w:val="ro-RO"/>
        </w:rPr>
        <w:t xml:space="preserve"> pe  anul 2018</w:t>
      </w:r>
    </w:p>
    <w:p w:rsidR="000965ED" w:rsidRPr="00D404D8" w:rsidRDefault="000965ED" w:rsidP="000965ED">
      <w:pPr>
        <w:tabs>
          <w:tab w:val="left" w:pos="2295"/>
        </w:tabs>
        <w:jc w:val="center"/>
        <w:rPr>
          <w:b/>
          <w:u w:val="single"/>
          <w:lang w:val="ro-RO"/>
        </w:rPr>
      </w:pPr>
      <w:r w:rsidRPr="00D404D8">
        <w:rPr>
          <w:b/>
          <w:u w:val="single"/>
          <w:lang w:val="ro-RO"/>
        </w:rPr>
        <w:t xml:space="preserve"> </w:t>
      </w:r>
    </w:p>
    <w:p w:rsidR="000965ED" w:rsidRPr="00D404D8" w:rsidRDefault="000965ED" w:rsidP="000965ED">
      <w:pPr>
        <w:tabs>
          <w:tab w:val="left" w:pos="2295"/>
        </w:tabs>
        <w:jc w:val="center"/>
        <w:rPr>
          <w:b/>
          <w:u w:val="single"/>
          <w:lang w:val="ro-RO"/>
        </w:rPr>
      </w:pPr>
    </w:p>
    <w:p w:rsidR="00C0312C" w:rsidRPr="00D404D8" w:rsidRDefault="00C0312C" w:rsidP="000965ED">
      <w:pPr>
        <w:tabs>
          <w:tab w:val="left" w:pos="2295"/>
        </w:tabs>
        <w:rPr>
          <w:lang w:val="ro-RO"/>
        </w:rPr>
      </w:pPr>
      <w:r w:rsidRPr="00D404D8">
        <w:rPr>
          <w:lang w:val="ro-RO"/>
        </w:rPr>
        <w:t xml:space="preserve">Suprafaţa  totală </w:t>
      </w:r>
      <w:r w:rsidR="00A24E0A" w:rsidRPr="00D404D8">
        <w:rPr>
          <w:lang w:val="ro-RO"/>
        </w:rPr>
        <w:t xml:space="preserve"> -      </w:t>
      </w:r>
      <w:r w:rsidR="000A6FDC">
        <w:rPr>
          <w:lang w:val="ro-RO"/>
        </w:rPr>
        <w:t xml:space="preserve"> 258</w:t>
      </w:r>
      <w:r w:rsidR="000965ED" w:rsidRPr="00D404D8">
        <w:rPr>
          <w:lang w:val="ro-RO"/>
        </w:rPr>
        <w:t xml:space="preserve"> ha  </w:t>
      </w:r>
    </w:p>
    <w:p w:rsidR="0084230F" w:rsidRPr="00D404D8" w:rsidRDefault="0084230F" w:rsidP="0084230F">
      <w:pPr>
        <w:tabs>
          <w:tab w:val="left" w:pos="1860"/>
        </w:tabs>
        <w:rPr>
          <w:b/>
          <w:u w:val="single"/>
          <w:lang w:val="ro-RO"/>
        </w:rPr>
      </w:pPr>
    </w:p>
    <w:p w:rsidR="0084230F" w:rsidRPr="00D404D8" w:rsidRDefault="0084230F" w:rsidP="0084230F">
      <w:pPr>
        <w:tabs>
          <w:tab w:val="left" w:pos="1860"/>
        </w:tabs>
        <w:rPr>
          <w:b/>
          <w:u w:val="single"/>
          <w:lang w:val="ro-RO"/>
        </w:rPr>
      </w:pPr>
      <w:r w:rsidRPr="00D404D8">
        <w:rPr>
          <w:b/>
          <w:u w:val="single"/>
          <w:lang w:val="ro-RO"/>
        </w:rPr>
        <w:t>Proprietate  privată  :</w:t>
      </w:r>
    </w:p>
    <w:p w:rsidR="0084230F" w:rsidRPr="00D404D8" w:rsidRDefault="0084230F" w:rsidP="0084230F">
      <w:pPr>
        <w:tabs>
          <w:tab w:val="left" w:pos="2295"/>
        </w:tabs>
        <w:rPr>
          <w:lang w:val="ro-RO"/>
        </w:rPr>
      </w:pPr>
      <w:proofErr w:type="spellStart"/>
      <w:r w:rsidRPr="00D404D8">
        <w:rPr>
          <w:lang w:val="ro-RO"/>
        </w:rPr>
        <w:t>Galupa</w:t>
      </w:r>
      <w:proofErr w:type="spellEnd"/>
      <w:r w:rsidRPr="00D404D8">
        <w:rPr>
          <w:lang w:val="ro-RO"/>
        </w:rPr>
        <w:t xml:space="preserve">  Alexandru   -  1,48 ha  (1,48 ha x 54 x 0,75 = 59 lei 94 bani)</w:t>
      </w:r>
    </w:p>
    <w:p w:rsidR="0084230F" w:rsidRPr="00D404D8" w:rsidRDefault="0084230F" w:rsidP="0084230F">
      <w:pPr>
        <w:tabs>
          <w:tab w:val="left" w:pos="1860"/>
        </w:tabs>
        <w:rPr>
          <w:lang w:val="ro-RO"/>
        </w:rPr>
      </w:pPr>
      <w:r w:rsidRPr="00D404D8">
        <w:rPr>
          <w:lang w:val="ro-RO"/>
        </w:rPr>
        <w:t>Dediu  Grigore         -  1,08 ha  (1,08 ha x 54 x 0,75 =  43 lei 74 bani)</w:t>
      </w:r>
    </w:p>
    <w:p w:rsidR="0084230F" w:rsidRPr="00D404D8" w:rsidRDefault="000A6FDC" w:rsidP="0084230F">
      <w:pPr>
        <w:tabs>
          <w:tab w:val="left" w:pos="1860"/>
        </w:tabs>
        <w:rPr>
          <w:lang w:val="ro-RO"/>
        </w:rPr>
      </w:pPr>
      <w:r>
        <w:rPr>
          <w:lang w:val="ro-RO"/>
        </w:rPr>
        <w:t xml:space="preserve">SRL </w:t>
      </w:r>
      <w:proofErr w:type="spellStart"/>
      <w:r>
        <w:rPr>
          <w:lang w:val="ro-RO"/>
        </w:rPr>
        <w:t>Extracamelcom</w:t>
      </w:r>
      <w:proofErr w:type="spellEnd"/>
      <w:r>
        <w:rPr>
          <w:lang w:val="ro-RO"/>
        </w:rPr>
        <w:t xml:space="preserve"> -  5,58</w:t>
      </w:r>
      <w:r w:rsidR="0084230F" w:rsidRPr="00D404D8">
        <w:rPr>
          <w:lang w:val="ro-RO"/>
        </w:rPr>
        <w:t xml:space="preserve"> ha</w:t>
      </w:r>
      <w:r w:rsidR="00F8755C">
        <w:rPr>
          <w:lang w:val="ro-RO"/>
        </w:rPr>
        <w:t xml:space="preserve"> </w:t>
      </w:r>
      <w:r w:rsidR="00C4254A">
        <w:rPr>
          <w:lang w:val="ro-RO"/>
        </w:rPr>
        <w:t xml:space="preserve"> </w:t>
      </w:r>
    </w:p>
    <w:p w:rsidR="0084230F" w:rsidRPr="00D404D8" w:rsidRDefault="0084230F" w:rsidP="0084230F">
      <w:pPr>
        <w:tabs>
          <w:tab w:val="left" w:pos="1860"/>
        </w:tabs>
        <w:rPr>
          <w:lang w:val="ro-RO"/>
        </w:rPr>
      </w:pPr>
    </w:p>
    <w:p w:rsidR="0084230F" w:rsidRPr="00D404D8" w:rsidRDefault="0084230F" w:rsidP="0084230F">
      <w:pPr>
        <w:tabs>
          <w:tab w:val="left" w:pos="1860"/>
        </w:tabs>
        <w:rPr>
          <w:b/>
          <w:u w:val="single"/>
          <w:lang w:val="ro-RO"/>
        </w:rPr>
      </w:pPr>
      <w:r w:rsidRPr="00D404D8">
        <w:rPr>
          <w:b/>
          <w:u w:val="single"/>
          <w:lang w:val="ro-RO"/>
        </w:rPr>
        <w:t>În   arendă:</w:t>
      </w:r>
    </w:p>
    <w:p w:rsidR="0084230F" w:rsidRPr="00D404D8" w:rsidRDefault="0084230F" w:rsidP="0084230F">
      <w:pPr>
        <w:tabs>
          <w:tab w:val="left" w:pos="1860"/>
        </w:tabs>
        <w:rPr>
          <w:lang w:val="ro-RO"/>
        </w:rPr>
      </w:pPr>
      <w:proofErr w:type="spellStart"/>
      <w:r w:rsidRPr="00D404D8">
        <w:rPr>
          <w:lang w:val="ro-RO"/>
        </w:rPr>
        <w:t>Nemerenco</w:t>
      </w:r>
      <w:proofErr w:type="spellEnd"/>
      <w:r w:rsidRPr="00D404D8">
        <w:rPr>
          <w:lang w:val="ro-RO"/>
        </w:rPr>
        <w:t xml:space="preserve">  Petru  -    0,65  ha   (0,65 ha x 54 x 0,40= 14 lei 04 bani)</w:t>
      </w:r>
    </w:p>
    <w:p w:rsidR="0084230F" w:rsidRPr="00D404D8" w:rsidRDefault="0084230F" w:rsidP="0084230F">
      <w:pPr>
        <w:tabs>
          <w:tab w:val="left" w:pos="1860"/>
        </w:tabs>
        <w:rPr>
          <w:lang w:val="ro-RO"/>
        </w:rPr>
      </w:pPr>
      <w:proofErr w:type="spellStart"/>
      <w:r w:rsidRPr="00D404D8">
        <w:rPr>
          <w:lang w:val="ro-RO"/>
        </w:rPr>
        <w:t>Levițchii</w:t>
      </w:r>
      <w:proofErr w:type="spellEnd"/>
      <w:r w:rsidRPr="00D404D8">
        <w:rPr>
          <w:lang w:val="ro-RO"/>
        </w:rPr>
        <w:t xml:space="preserve">  Petru       - 20,00  ha   (20 ha x 54 x 0,40 = 432 lei 00 bani) </w:t>
      </w:r>
    </w:p>
    <w:p w:rsidR="0084230F" w:rsidRDefault="0084230F" w:rsidP="0084230F">
      <w:pPr>
        <w:tabs>
          <w:tab w:val="left" w:pos="1860"/>
        </w:tabs>
        <w:rPr>
          <w:lang w:val="ro-RO"/>
        </w:rPr>
      </w:pPr>
      <w:proofErr w:type="spellStart"/>
      <w:r w:rsidRPr="00D404D8">
        <w:rPr>
          <w:lang w:val="ro-RO"/>
        </w:rPr>
        <w:t>Stăvilă</w:t>
      </w:r>
      <w:proofErr w:type="spellEnd"/>
      <w:r w:rsidRPr="00D404D8">
        <w:rPr>
          <w:lang w:val="ro-RO"/>
        </w:rPr>
        <w:t xml:space="preserve">  </w:t>
      </w:r>
      <w:r w:rsidR="00484718">
        <w:rPr>
          <w:lang w:val="ro-RO"/>
        </w:rPr>
        <w:t>Vadim</w:t>
      </w:r>
      <w:r w:rsidR="00F8755C">
        <w:rPr>
          <w:lang w:val="ro-RO"/>
        </w:rPr>
        <w:t xml:space="preserve">          - 17,7524 ha    (17,7524 ha x 54 x 0,40 = 383 lei 45</w:t>
      </w:r>
      <w:r w:rsidRPr="00D404D8">
        <w:rPr>
          <w:lang w:val="ro-RO"/>
        </w:rPr>
        <w:t xml:space="preserve"> bani)</w:t>
      </w:r>
    </w:p>
    <w:p w:rsidR="00484718" w:rsidRPr="00D404D8" w:rsidRDefault="00484718" w:rsidP="0084230F">
      <w:pPr>
        <w:tabs>
          <w:tab w:val="left" w:pos="1860"/>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w:t>
      </w:r>
      <w:r w:rsidR="00F8755C">
        <w:rPr>
          <w:lang w:val="ro-RO"/>
        </w:rPr>
        <w:t>e d</w:t>
      </w:r>
      <w:r w:rsidR="000A6FDC">
        <w:rPr>
          <w:lang w:val="ro-RO"/>
        </w:rPr>
        <w:t>istribuie pentru păşune   211,45</w:t>
      </w:r>
      <w:r w:rsidR="00F8755C">
        <w:rPr>
          <w:lang w:val="ro-RO"/>
        </w:rPr>
        <w:t>76</w:t>
      </w:r>
      <w:r w:rsidRPr="00D404D8">
        <w:rPr>
          <w:lang w:val="ro-RO"/>
        </w:rPr>
        <w:t xml:space="preserve"> ha </w:t>
      </w:r>
      <w:r w:rsidR="0084230F" w:rsidRPr="00D404D8">
        <w:rPr>
          <w:lang w:val="ro-RO"/>
        </w:rPr>
        <w:t xml:space="preserve">= (260 – 1,48 </w:t>
      </w:r>
      <w:r w:rsidR="000A6FDC">
        <w:rPr>
          <w:lang w:val="ro-RO"/>
        </w:rPr>
        <w:t>-1,08 – 5,58</w:t>
      </w:r>
      <w:r w:rsidR="00F8755C">
        <w:rPr>
          <w:lang w:val="ro-RO"/>
        </w:rPr>
        <w:t xml:space="preserve"> – 0,65 – 20,00 – 17,7524</w:t>
      </w:r>
      <w:r w:rsidR="0084230F" w:rsidRPr="00D404D8">
        <w:rPr>
          <w:lang w:val="ro-RO"/>
        </w:rPr>
        <w:t xml:space="preserve"> </w:t>
      </w:r>
      <w:r w:rsidRPr="00D404D8">
        <w:rPr>
          <w:lang w:val="ro-RO"/>
        </w:rPr>
        <w:t xml:space="preserve">)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Suma impozitului</w:t>
      </w:r>
      <w:r w:rsidR="00F8755C">
        <w:rPr>
          <w:lang w:val="ro-RO"/>
        </w:rPr>
        <w:t xml:space="preserve"> pentru păşune constituie – 4558lei 41</w:t>
      </w:r>
      <w:r w:rsidRPr="00D404D8">
        <w:rPr>
          <w:lang w:val="ro-RO"/>
        </w:rPr>
        <w:t xml:space="preserve"> bani</w:t>
      </w:r>
    </w:p>
    <w:p w:rsidR="000965ED" w:rsidRPr="00D404D8" w:rsidRDefault="009503CD" w:rsidP="000965ED">
      <w:pPr>
        <w:tabs>
          <w:tab w:val="left" w:pos="2295"/>
        </w:tabs>
        <w:rPr>
          <w:lang w:val="ro-RO"/>
        </w:rPr>
      </w:pPr>
      <w:r>
        <w:rPr>
          <w:lang w:val="ro-RO"/>
        </w:rPr>
        <w:t xml:space="preserve"> (211,45</w:t>
      </w:r>
      <w:r w:rsidR="00F8755C">
        <w:rPr>
          <w:lang w:val="ro-RO"/>
        </w:rPr>
        <w:t xml:space="preserve">76 </w:t>
      </w:r>
      <w:r w:rsidR="00A24E0A" w:rsidRPr="00D404D8">
        <w:rPr>
          <w:lang w:val="ro-RO"/>
        </w:rPr>
        <w:t xml:space="preserve"> x 54 x 0,40</w:t>
      </w:r>
      <w:r>
        <w:rPr>
          <w:lang w:val="ro-RO"/>
        </w:rPr>
        <w:t>= 4567 lei 48</w:t>
      </w:r>
      <w:r w:rsidR="000965ED" w:rsidRPr="00D404D8">
        <w:rPr>
          <w:lang w:val="ro-RO"/>
        </w:rPr>
        <w:t xml:space="preserve"> bani)</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Numărul total de animale  constituie:</w:t>
      </w:r>
    </w:p>
    <w:p w:rsidR="000965ED" w:rsidRPr="00D404D8" w:rsidRDefault="000965ED" w:rsidP="000965ED">
      <w:pPr>
        <w:tabs>
          <w:tab w:val="left" w:pos="2295"/>
        </w:tabs>
        <w:rPr>
          <w:lang w:val="ro-RO"/>
        </w:rPr>
      </w:pPr>
      <w:r w:rsidRPr="00D404D8">
        <w:rPr>
          <w:lang w:val="ro-RO"/>
        </w:rPr>
        <w:t xml:space="preserve">              </w:t>
      </w:r>
      <w:r w:rsidR="009503CD">
        <w:rPr>
          <w:lang w:val="ro-RO"/>
        </w:rPr>
        <w:t xml:space="preserve">               Cai  - 47</w:t>
      </w:r>
    </w:p>
    <w:p w:rsidR="000965ED" w:rsidRPr="00D404D8" w:rsidRDefault="000965ED" w:rsidP="000965ED">
      <w:pPr>
        <w:tabs>
          <w:tab w:val="left" w:pos="2295"/>
        </w:tabs>
        <w:rPr>
          <w:lang w:val="ro-RO"/>
        </w:rPr>
      </w:pPr>
      <w:r w:rsidRPr="00D404D8">
        <w:rPr>
          <w:lang w:val="ro-RO"/>
        </w:rPr>
        <w:t xml:space="preserve">      </w:t>
      </w:r>
      <w:r w:rsidR="009503CD">
        <w:rPr>
          <w:lang w:val="ro-RO"/>
        </w:rPr>
        <w:t xml:space="preserve">                       </w:t>
      </w:r>
      <w:proofErr w:type="spellStart"/>
      <w:r w:rsidR="009503CD">
        <w:rPr>
          <w:lang w:val="ro-RO"/>
        </w:rPr>
        <w:t>Vaci-</w:t>
      </w:r>
      <w:proofErr w:type="spellEnd"/>
      <w:r w:rsidR="009503CD">
        <w:rPr>
          <w:lang w:val="ro-RO"/>
        </w:rPr>
        <w:t xml:space="preserve"> 48</w:t>
      </w:r>
    </w:p>
    <w:p w:rsidR="000965ED" w:rsidRDefault="000965ED" w:rsidP="000965ED">
      <w:pPr>
        <w:tabs>
          <w:tab w:val="left" w:pos="2295"/>
        </w:tabs>
        <w:rPr>
          <w:lang w:val="ro-RO"/>
        </w:rPr>
      </w:pPr>
      <w:r w:rsidRPr="00D404D8">
        <w:rPr>
          <w:lang w:val="ro-RO"/>
        </w:rPr>
        <w:t xml:space="preserve">               </w:t>
      </w:r>
      <w:r w:rsidR="00A24E0A" w:rsidRPr="00D404D8">
        <w:rPr>
          <w:lang w:val="ro-RO"/>
        </w:rPr>
        <w:t xml:space="preserve"> </w:t>
      </w:r>
      <w:r w:rsidR="00F8755C">
        <w:rPr>
          <w:lang w:val="ro-RO"/>
        </w:rPr>
        <w:t xml:space="preserve">             Ovine,</w:t>
      </w:r>
      <w:r w:rsidR="00484718">
        <w:rPr>
          <w:lang w:val="ro-RO"/>
        </w:rPr>
        <w:t xml:space="preserve"> </w:t>
      </w:r>
      <w:r w:rsidR="00436290">
        <w:rPr>
          <w:lang w:val="ro-RO"/>
        </w:rPr>
        <w:t>caprine – 139</w:t>
      </w:r>
    </w:p>
    <w:p w:rsidR="00436290" w:rsidRPr="00D404D8" w:rsidRDefault="00436290" w:rsidP="000965ED">
      <w:pPr>
        <w:tabs>
          <w:tab w:val="left" w:pos="2295"/>
        </w:tabs>
        <w:rPr>
          <w:lang w:val="ro-RO"/>
        </w:rPr>
      </w:pPr>
    </w:p>
    <w:p w:rsidR="000965ED" w:rsidRPr="00D404D8" w:rsidRDefault="000965ED" w:rsidP="000965ED">
      <w:pPr>
        <w:tabs>
          <w:tab w:val="left" w:pos="2295"/>
        </w:tabs>
        <w:rPr>
          <w:lang w:val="ro-RO"/>
        </w:rPr>
      </w:pPr>
      <w:r w:rsidRPr="00D404D8">
        <w:rPr>
          <w:lang w:val="ro-RO"/>
        </w:rPr>
        <w:t>Se apreciază  mărimea impozitului funciar pentru un cap convenţional</w:t>
      </w:r>
    </w:p>
    <w:p w:rsidR="000965ED" w:rsidRPr="00D404D8" w:rsidRDefault="009503CD" w:rsidP="000965ED">
      <w:pPr>
        <w:tabs>
          <w:tab w:val="left" w:pos="2295"/>
        </w:tabs>
        <w:rPr>
          <w:lang w:val="ro-RO"/>
        </w:rPr>
      </w:pPr>
      <w:r>
        <w:rPr>
          <w:lang w:val="ro-RO"/>
        </w:rPr>
        <w:t>4567</w:t>
      </w:r>
      <w:r w:rsidR="00F8755C">
        <w:rPr>
          <w:lang w:val="ro-RO"/>
        </w:rPr>
        <w:t xml:space="preserve"> lei  4</w:t>
      </w:r>
      <w:r>
        <w:rPr>
          <w:lang w:val="ro-RO"/>
        </w:rPr>
        <w:t>8</w:t>
      </w:r>
      <w:r w:rsidR="00A24E0A" w:rsidRPr="00D404D8">
        <w:rPr>
          <w:lang w:val="ro-RO"/>
        </w:rPr>
        <w:t xml:space="preserve"> ba</w:t>
      </w:r>
      <w:r w:rsidR="00436290">
        <w:rPr>
          <w:lang w:val="ro-RO"/>
        </w:rPr>
        <w:t>ni  : 113,6   = 40,21</w:t>
      </w:r>
      <w:r w:rsidR="000965ED" w:rsidRPr="00D404D8">
        <w:rPr>
          <w:lang w:val="ro-RO"/>
        </w:rPr>
        <w:t>( semn convenţional)</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9503CD" w:rsidP="000965ED">
      <w:pPr>
        <w:tabs>
          <w:tab w:val="left" w:pos="2295"/>
        </w:tabs>
        <w:rPr>
          <w:lang w:val="ro-RO"/>
        </w:rPr>
      </w:pPr>
      <w:r>
        <w:rPr>
          <w:lang w:val="ro-RO"/>
        </w:rPr>
        <w:t xml:space="preserve">Vaci –             </w:t>
      </w:r>
      <w:r w:rsidR="00436290">
        <w:rPr>
          <w:lang w:val="ro-RO"/>
        </w:rPr>
        <w:t xml:space="preserve">  48 x 1,0 = 48 x 40,21</w:t>
      </w:r>
      <w:r w:rsidR="005D5D98">
        <w:rPr>
          <w:lang w:val="ro-RO"/>
        </w:rPr>
        <w:t xml:space="preserve"> = 1930</w:t>
      </w:r>
      <w:r w:rsidR="00B27001">
        <w:rPr>
          <w:lang w:val="ro-RO"/>
        </w:rPr>
        <w:t>,</w:t>
      </w:r>
      <w:r w:rsidR="005D5D98">
        <w:rPr>
          <w:lang w:val="ro-RO"/>
        </w:rPr>
        <w:t>0</w:t>
      </w:r>
      <w:r w:rsidR="00B27001">
        <w:rPr>
          <w:lang w:val="ro-RO"/>
        </w:rPr>
        <w:t>8</w:t>
      </w:r>
      <w:r w:rsidR="005D5D98">
        <w:rPr>
          <w:lang w:val="ro-RO"/>
        </w:rPr>
        <w:t xml:space="preserve"> : 48 = 40,21</w:t>
      </w:r>
      <w:r w:rsidR="00A24E0A" w:rsidRPr="00D404D8">
        <w:rPr>
          <w:lang w:val="ro-RO"/>
        </w:rPr>
        <w:t xml:space="preserve"> </w:t>
      </w:r>
      <w:r w:rsidR="000965ED" w:rsidRPr="00D404D8">
        <w:rPr>
          <w:lang w:val="ro-RO"/>
        </w:rPr>
        <w:t>lei</w:t>
      </w:r>
    </w:p>
    <w:p w:rsidR="00A24E0A" w:rsidRPr="00D404D8" w:rsidRDefault="00A24E0A" w:rsidP="000965ED">
      <w:pPr>
        <w:tabs>
          <w:tab w:val="left" w:pos="2295"/>
        </w:tabs>
        <w:rPr>
          <w:lang w:val="ro-RO"/>
        </w:rPr>
      </w:pPr>
      <w:r w:rsidRPr="00D404D8">
        <w:rPr>
          <w:lang w:val="ro-RO"/>
        </w:rPr>
        <w:t xml:space="preserve">Cai -           </w:t>
      </w:r>
      <w:r w:rsidR="009503CD">
        <w:rPr>
          <w:lang w:val="ro-RO"/>
        </w:rPr>
        <w:t xml:space="preserve">       47 x 1,1= 51,7 x</w:t>
      </w:r>
      <w:r w:rsidR="005D5D98">
        <w:rPr>
          <w:lang w:val="ro-RO"/>
        </w:rPr>
        <w:t xml:space="preserve"> 40,21 = 2078,86 : 47 =  44,23</w:t>
      </w:r>
      <w:r w:rsidRPr="00D404D8">
        <w:rPr>
          <w:lang w:val="ro-RO"/>
        </w:rPr>
        <w:t xml:space="preserve"> lei</w:t>
      </w:r>
    </w:p>
    <w:p w:rsidR="000965ED" w:rsidRPr="00D404D8" w:rsidRDefault="00A24E0A" w:rsidP="000965ED">
      <w:pPr>
        <w:tabs>
          <w:tab w:val="left" w:pos="2295"/>
        </w:tabs>
        <w:rPr>
          <w:lang w:val="ro-RO"/>
        </w:rPr>
      </w:pPr>
      <w:r w:rsidRPr="00D404D8">
        <w:rPr>
          <w:lang w:val="ro-RO"/>
        </w:rPr>
        <w:t>Ovine, ca</w:t>
      </w:r>
      <w:r w:rsidR="005D5D98">
        <w:rPr>
          <w:lang w:val="ro-RO"/>
        </w:rPr>
        <w:t>prine   139 x 0,1 = 13,9 x 40,21 = 558,20</w:t>
      </w:r>
      <w:r w:rsidR="000965ED" w:rsidRPr="00D404D8">
        <w:rPr>
          <w:lang w:val="ro-RO"/>
        </w:rPr>
        <w:t xml:space="preserve"> : </w:t>
      </w:r>
      <w:r w:rsidR="005D5D98">
        <w:rPr>
          <w:lang w:val="ro-RO"/>
        </w:rPr>
        <w:t>139</w:t>
      </w:r>
      <w:r w:rsidR="009503CD">
        <w:rPr>
          <w:lang w:val="ro-RO"/>
        </w:rPr>
        <w:t xml:space="preserve"> = </w:t>
      </w:r>
      <w:r w:rsidR="005D5D98">
        <w:rPr>
          <w:lang w:val="ro-RO"/>
        </w:rPr>
        <w:t>4,0</w:t>
      </w:r>
      <w:r w:rsidR="009503CD">
        <w:rPr>
          <w:lang w:val="ro-RO"/>
        </w:rPr>
        <w:t>2</w:t>
      </w:r>
      <w:r w:rsidR="000965ED" w:rsidRPr="00D404D8">
        <w:rPr>
          <w:lang w:val="ro-RO"/>
        </w:rPr>
        <w:t xml:space="preserve"> lei       </w:t>
      </w: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p>
    <w:p w:rsidR="000965ED" w:rsidRPr="00D404D8" w:rsidRDefault="000965ED" w:rsidP="000965ED">
      <w:pPr>
        <w:tabs>
          <w:tab w:val="left" w:pos="2295"/>
        </w:tabs>
        <w:rPr>
          <w:lang w:val="ro-RO"/>
        </w:rPr>
      </w:pPr>
      <w:r w:rsidRPr="00D404D8">
        <w:rPr>
          <w:lang w:val="ro-RO"/>
        </w:rPr>
        <w:t xml:space="preserve">Specialist  în  problemele  perceperii  fiscale               </w:t>
      </w:r>
      <w:r w:rsidR="00484718">
        <w:rPr>
          <w:lang w:val="ro-RO"/>
        </w:rPr>
        <w:t xml:space="preserve">                  </w:t>
      </w:r>
      <w:r w:rsidRPr="00D404D8">
        <w:rPr>
          <w:lang w:val="ro-RO"/>
        </w:rPr>
        <w:t xml:space="preserve">    </w:t>
      </w:r>
      <w:r w:rsidR="00EB14C2">
        <w:rPr>
          <w:lang w:val="ro-RO"/>
        </w:rPr>
        <w:t xml:space="preserve">     </w:t>
      </w:r>
      <w:r w:rsidRPr="00D404D8">
        <w:rPr>
          <w:lang w:val="ro-RO"/>
        </w:rPr>
        <w:t xml:space="preserve">       </w:t>
      </w:r>
      <w:proofErr w:type="spellStart"/>
      <w:r w:rsidRPr="00D404D8">
        <w:rPr>
          <w:lang w:val="ro-RO"/>
        </w:rPr>
        <w:t>Stici</w:t>
      </w:r>
      <w:proofErr w:type="spellEnd"/>
      <w:r w:rsidRPr="00D404D8">
        <w:rPr>
          <w:lang w:val="ro-RO"/>
        </w:rPr>
        <w:t xml:space="preserve">  Iulia                     </w:t>
      </w:r>
    </w:p>
    <w:p w:rsidR="000965ED" w:rsidRPr="00D404D8" w:rsidRDefault="000965ED" w:rsidP="000965ED">
      <w:pPr>
        <w:rPr>
          <w:lang w:val="ro-RO"/>
        </w:rPr>
      </w:pPr>
    </w:p>
    <w:p w:rsidR="000965ED" w:rsidRPr="00D404D8" w:rsidRDefault="000965ED" w:rsidP="000965ED">
      <w:pPr>
        <w:rPr>
          <w:lang w:val="ro-RO"/>
        </w:rPr>
      </w:pPr>
    </w:p>
    <w:p w:rsidR="000965ED" w:rsidRDefault="000965ED" w:rsidP="000965ED">
      <w:pPr>
        <w:rPr>
          <w:sz w:val="28"/>
          <w:szCs w:val="28"/>
          <w:lang w:val="ro-RO"/>
        </w:rPr>
      </w:pPr>
    </w:p>
    <w:p w:rsidR="000965ED" w:rsidRDefault="000965ED" w:rsidP="00001F93">
      <w:pPr>
        <w:rPr>
          <w:i/>
          <w:sz w:val="22"/>
          <w:lang w:val="ro-RO"/>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D404D8" w:rsidRDefault="00D404D8" w:rsidP="00B7407D">
      <w:pPr>
        <w:jc w:val="center"/>
        <w:rPr>
          <w:sz w:val="28"/>
          <w:szCs w:val="28"/>
          <w:lang w:val="en-US"/>
        </w:rPr>
      </w:pPr>
    </w:p>
    <w:p w:rsidR="00877E83" w:rsidRDefault="00877E83" w:rsidP="00B7407D">
      <w:pPr>
        <w:jc w:val="center"/>
        <w:rPr>
          <w:sz w:val="28"/>
          <w:szCs w:val="28"/>
          <w:lang w:val="en-US"/>
        </w:rPr>
      </w:pPr>
    </w:p>
    <w:p w:rsidR="00D404D8" w:rsidRDefault="00D404D8" w:rsidP="00B7407D">
      <w:pPr>
        <w:jc w:val="center"/>
        <w:rPr>
          <w:sz w:val="28"/>
          <w:szCs w:val="28"/>
          <w:lang w:val="en-US"/>
        </w:rPr>
      </w:pPr>
    </w:p>
    <w:p w:rsidR="00B7407D" w:rsidRDefault="00B7407D" w:rsidP="00B7407D">
      <w:pPr>
        <w:jc w:val="center"/>
        <w:rPr>
          <w:sz w:val="28"/>
          <w:szCs w:val="28"/>
          <w:lang w:val="en-US"/>
        </w:rPr>
      </w:pPr>
      <w:proofErr w:type="spellStart"/>
      <w:proofErr w:type="gramStart"/>
      <w:r>
        <w:rPr>
          <w:sz w:val="28"/>
          <w:szCs w:val="28"/>
          <w:lang w:val="en-US"/>
        </w:rPr>
        <w:t>Lista</w:t>
      </w:r>
      <w:proofErr w:type="spellEnd"/>
      <w:r>
        <w:rPr>
          <w:sz w:val="28"/>
          <w:szCs w:val="28"/>
          <w:lang w:val="en-US"/>
        </w:rPr>
        <w:t xml:space="preserve">  </w:t>
      </w:r>
      <w:proofErr w:type="spellStart"/>
      <w:r>
        <w:rPr>
          <w:sz w:val="28"/>
          <w:szCs w:val="28"/>
          <w:lang w:val="en-US"/>
        </w:rPr>
        <w:t>de</w:t>
      </w:r>
      <w:proofErr w:type="gramEnd"/>
      <w:r>
        <w:rPr>
          <w:sz w:val="28"/>
          <w:szCs w:val="28"/>
          <w:lang w:val="en-US"/>
        </w:rPr>
        <w:t>ținător</w:t>
      </w:r>
      <w:r w:rsidR="009503CD">
        <w:rPr>
          <w:sz w:val="28"/>
          <w:szCs w:val="28"/>
          <w:lang w:val="en-US"/>
        </w:rPr>
        <w:t>ilor</w:t>
      </w:r>
      <w:proofErr w:type="spellEnd"/>
      <w:r w:rsidR="009503CD">
        <w:rPr>
          <w:sz w:val="28"/>
          <w:szCs w:val="28"/>
          <w:lang w:val="en-US"/>
        </w:rPr>
        <w:t xml:space="preserve">  de  </w:t>
      </w:r>
      <w:proofErr w:type="spellStart"/>
      <w:r w:rsidR="009503CD">
        <w:rPr>
          <w:sz w:val="28"/>
          <w:szCs w:val="28"/>
          <w:lang w:val="en-US"/>
        </w:rPr>
        <w:t>animale</w:t>
      </w:r>
      <w:proofErr w:type="spellEnd"/>
      <w:r w:rsidR="009503CD">
        <w:rPr>
          <w:sz w:val="28"/>
          <w:szCs w:val="28"/>
          <w:lang w:val="en-US"/>
        </w:rPr>
        <w:t xml:space="preserve">  </w:t>
      </w:r>
      <w:proofErr w:type="spellStart"/>
      <w:r w:rsidR="009503CD">
        <w:rPr>
          <w:sz w:val="28"/>
          <w:szCs w:val="28"/>
          <w:lang w:val="en-US"/>
        </w:rPr>
        <w:t>în</w:t>
      </w:r>
      <w:proofErr w:type="spellEnd"/>
      <w:r w:rsidR="009503CD">
        <w:rPr>
          <w:sz w:val="28"/>
          <w:szCs w:val="28"/>
          <w:lang w:val="en-US"/>
        </w:rPr>
        <w:t xml:space="preserve">  </w:t>
      </w:r>
      <w:proofErr w:type="spellStart"/>
      <w:r w:rsidR="009503CD">
        <w:rPr>
          <w:sz w:val="28"/>
          <w:szCs w:val="28"/>
          <w:lang w:val="en-US"/>
        </w:rPr>
        <w:t>anul</w:t>
      </w:r>
      <w:proofErr w:type="spellEnd"/>
      <w:r w:rsidR="009503CD">
        <w:rPr>
          <w:sz w:val="28"/>
          <w:szCs w:val="28"/>
          <w:lang w:val="en-US"/>
        </w:rPr>
        <w:t xml:space="preserv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646"/>
        <w:gridCol w:w="1586"/>
        <w:gridCol w:w="1585"/>
        <w:gridCol w:w="1584"/>
        <w:gridCol w:w="1588"/>
      </w:tblGrid>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Nr.</w:t>
            </w:r>
          </w:p>
          <w:p w:rsidR="00B7407D" w:rsidRDefault="00B7407D">
            <w:pPr>
              <w:jc w:val="center"/>
              <w:rPr>
                <w:lang w:val="en-US"/>
              </w:rPr>
            </w:pPr>
            <w:r>
              <w:rPr>
                <w:lang w:val="en-US"/>
              </w:rPr>
              <w:t>d/o</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roofErr w:type="spellStart"/>
            <w:r>
              <w:rPr>
                <w:lang w:val="en-US"/>
              </w:rPr>
              <w:t>Numele</w:t>
            </w:r>
            <w:proofErr w:type="spellEnd"/>
            <w:r>
              <w:rPr>
                <w:lang w:val="en-US"/>
              </w:rPr>
              <w:t xml:space="preserve">  </w:t>
            </w:r>
            <w:proofErr w:type="spellStart"/>
            <w:r>
              <w:rPr>
                <w:lang w:val="en-US"/>
              </w:rPr>
              <w:t>Prenumele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roofErr w:type="spellStart"/>
            <w:r>
              <w:rPr>
                <w:lang w:val="en-US"/>
              </w:rPr>
              <w:t>vaci</w:t>
            </w:r>
            <w:proofErr w:type="spellEnd"/>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roofErr w:type="spellStart"/>
            <w:r>
              <w:rPr>
                <w:lang w:val="en-US"/>
              </w:rPr>
              <w:t>cai</w:t>
            </w:r>
            <w:proofErr w:type="spellEnd"/>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roofErr w:type="spellStart"/>
            <w:r>
              <w:rPr>
                <w:lang w:val="en-US"/>
              </w:rPr>
              <w:t>oi</w:t>
            </w:r>
            <w:proofErr w:type="spellEnd"/>
          </w:p>
        </w:tc>
        <w:tc>
          <w:tcPr>
            <w:tcW w:w="1588"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roofErr w:type="spellStart"/>
            <w:r>
              <w:rPr>
                <w:lang w:val="en-US"/>
              </w:rPr>
              <w:t>capre</w:t>
            </w:r>
            <w:proofErr w:type="spellEnd"/>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ro-RO"/>
              </w:rPr>
            </w:pPr>
            <w:proofErr w:type="spellStart"/>
            <w:r>
              <w:rPr>
                <w:lang w:val="en-US"/>
              </w:rPr>
              <w:t>Ganța</w:t>
            </w:r>
            <w:proofErr w:type="spellEnd"/>
            <w:r>
              <w:rPr>
                <w:lang w:val="en-US"/>
              </w:rPr>
              <w:t xml:space="preserve">  Vera </w:t>
            </w:r>
            <w:r>
              <w:rPr>
                <w:sz w:val="18"/>
                <w:szCs w:val="18"/>
                <w:lang w:val="en-US"/>
              </w:rPr>
              <w:t>(</w:t>
            </w:r>
            <w:proofErr w:type="spellStart"/>
            <w:r>
              <w:rPr>
                <w:sz w:val="18"/>
                <w:szCs w:val="18"/>
                <w:lang w:val="en-US"/>
              </w:rPr>
              <w:t>Pascari</w:t>
            </w:r>
            <w:proofErr w:type="spellEnd"/>
            <w:r>
              <w:rPr>
                <w:sz w:val="18"/>
                <w:szCs w:val="18"/>
                <w:lang w:val="en-US"/>
              </w:rPr>
              <w:t xml:space="preserve"> </w:t>
            </w:r>
            <w:proofErr w:type="spellStart"/>
            <w:r>
              <w:rPr>
                <w:sz w:val="18"/>
                <w:szCs w:val="18"/>
                <w:lang w:val="en-US"/>
              </w:rPr>
              <w:t>Sergiu</w:t>
            </w:r>
            <w:proofErr w:type="spellEnd"/>
            <w:r>
              <w:rPr>
                <w:sz w:val="18"/>
                <w:szCs w:val="18"/>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876DCB">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Voloșciuc</w:t>
            </w:r>
            <w:proofErr w:type="spellEnd"/>
            <w:r>
              <w:rPr>
                <w:lang w:val="en-US"/>
              </w:rPr>
              <w:t xml:space="preserve">  Silvia</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876DCB">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3</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Cristea</w:t>
            </w:r>
            <w:proofErr w:type="spellEnd"/>
            <w:r>
              <w:rPr>
                <w:lang w:val="en-US"/>
              </w:rPr>
              <w:t xml:space="preserve">  </w:t>
            </w:r>
            <w:proofErr w:type="spellStart"/>
            <w:r>
              <w:rPr>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4</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Nogali</w:t>
            </w:r>
            <w:proofErr w:type="spellEnd"/>
            <w:r>
              <w:rPr>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Pr="00876DCB" w:rsidRDefault="00876DCB" w:rsidP="00876DCB">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876DCB">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5</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Lungu</w:t>
            </w:r>
            <w:proofErr w:type="spellEnd"/>
            <w:r>
              <w:rPr>
                <w:lang w:val="en-US"/>
              </w:rPr>
              <w:t xml:space="preserve">  Ion  </w:t>
            </w:r>
            <w:proofErr w:type="spellStart"/>
            <w:r>
              <w:rPr>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3</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876DCB">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4F3AD4">
            <w:pPr>
              <w:jc w:val="center"/>
              <w:rPr>
                <w:lang w:val="en-US"/>
              </w:rPr>
            </w:pPr>
            <w:r>
              <w:rPr>
                <w:lang w:val="en-US"/>
              </w:rPr>
              <w:t>6</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Ganța</w:t>
            </w:r>
            <w:proofErr w:type="spellEnd"/>
            <w:r>
              <w:rPr>
                <w:lang w:val="en-US"/>
              </w:rPr>
              <w:t xml:space="preserve">  Gheorghe  G</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4F3AD4">
            <w:pPr>
              <w:jc w:val="center"/>
              <w:rPr>
                <w:lang w:val="en-US"/>
              </w:rPr>
            </w:pPr>
            <w:r>
              <w:rPr>
                <w:lang w:val="en-US"/>
              </w:rPr>
              <w:t>7</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Banu</w:t>
            </w:r>
            <w:proofErr w:type="spellEnd"/>
            <w:r>
              <w:rPr>
                <w:lang w:val="en-US"/>
              </w:rPr>
              <w:t xml:space="preserve">  </w:t>
            </w:r>
            <w:proofErr w:type="spellStart"/>
            <w:r>
              <w:rPr>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4F3AD4">
            <w:pPr>
              <w:jc w:val="center"/>
              <w:rPr>
                <w:lang w:val="en-US"/>
              </w:rPr>
            </w:pPr>
            <w:r>
              <w:rPr>
                <w:lang w:val="en-US"/>
              </w:rPr>
              <w:t>8</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Donțu</w:t>
            </w:r>
            <w:proofErr w:type="spellEnd"/>
            <w:r>
              <w:rPr>
                <w:lang w:val="en-US"/>
              </w:rPr>
              <w:t xml:space="preserve">  </w:t>
            </w:r>
            <w:proofErr w:type="spellStart"/>
            <w:r>
              <w:rPr>
                <w:lang w:val="en-US"/>
              </w:rPr>
              <w:t>Afanasie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3D5653">
            <w:pPr>
              <w:jc w:val="center"/>
              <w:rPr>
                <w:lang w:val="en-US"/>
              </w:rPr>
            </w:pPr>
            <w:r>
              <w:rPr>
                <w:lang w:val="en-US"/>
              </w:rPr>
              <w:t>3</w:t>
            </w:r>
          </w:p>
        </w:tc>
        <w:tc>
          <w:tcPr>
            <w:tcW w:w="1585"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4F3AD4">
            <w:pPr>
              <w:jc w:val="center"/>
              <w:rPr>
                <w:lang w:val="en-US"/>
              </w:rPr>
            </w:pPr>
            <w:r>
              <w:rPr>
                <w:lang w:val="en-US"/>
              </w:rPr>
              <w:t>9</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Bejenaru</w:t>
            </w:r>
            <w:proofErr w:type="spellEnd"/>
            <w:r>
              <w:rPr>
                <w:lang w:val="en-US"/>
              </w:rPr>
              <w:t xml:space="preserve">  Nina  </w:t>
            </w:r>
            <w:r w:rsidR="009503CD">
              <w:rPr>
                <w:lang w:val="en-US"/>
              </w:rPr>
              <w:t xml:space="preserve">( </w:t>
            </w:r>
            <w:proofErr w:type="spellStart"/>
            <w:r w:rsidR="009503CD">
              <w:rPr>
                <w:lang w:val="en-US"/>
              </w:rPr>
              <w:t>Isai</w:t>
            </w:r>
            <w:proofErr w:type="spellEnd"/>
            <w:r w:rsidR="009503CD">
              <w:rPr>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876DCB" w:rsidRDefault="005D5D98" w:rsidP="00876DCB">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4</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10</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Lungu</w:t>
            </w:r>
            <w:proofErr w:type="spellEnd"/>
            <w:r>
              <w:rPr>
                <w:lang w:val="en-US"/>
              </w:rPr>
              <w:t xml:space="preserve">  </w:t>
            </w:r>
            <w:proofErr w:type="spellStart"/>
            <w:r>
              <w:rPr>
                <w:lang w:val="en-US"/>
              </w:rPr>
              <w:t>Pantelemon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rsidP="00AA0880">
            <w:pPr>
              <w:rPr>
                <w:lang w:val="en-US"/>
              </w:rPr>
            </w:pPr>
            <w:r>
              <w:rPr>
                <w:lang w:val="en-US"/>
              </w:rPr>
              <w:t>11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ro-RO"/>
              </w:rPr>
            </w:pPr>
            <w:proofErr w:type="spellStart"/>
            <w:r>
              <w:rPr>
                <w:lang w:val="en-US"/>
              </w:rPr>
              <w:t>Gavrilaș</w:t>
            </w:r>
            <w:proofErr w:type="spellEnd"/>
            <w:r>
              <w:rPr>
                <w:lang w:val="en-US"/>
              </w:rPr>
              <w:t xml:space="preserve">  Vladimir</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Banu</w:t>
            </w:r>
            <w:proofErr w:type="spellEnd"/>
            <w:r>
              <w:rPr>
                <w:lang w:val="en-US"/>
              </w:rPr>
              <w:t xml:space="preserve">  </w:t>
            </w:r>
            <w:proofErr w:type="spellStart"/>
            <w:r>
              <w:rPr>
                <w:lang w:val="en-US"/>
              </w:rPr>
              <w:t>Iurie</w:t>
            </w:r>
            <w:proofErr w:type="spellEnd"/>
            <w:r>
              <w:rPr>
                <w:lang w:val="en-US"/>
              </w:rPr>
              <w:t xml:space="preserve">  </w:t>
            </w:r>
            <w:proofErr w:type="spellStart"/>
            <w:r>
              <w:rPr>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13</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Petcu</w:t>
            </w:r>
            <w:proofErr w:type="spellEnd"/>
            <w:r>
              <w:rPr>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14</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Balaban</w:t>
            </w:r>
            <w:proofErr w:type="spellEnd"/>
            <w:r>
              <w:rPr>
                <w:lang w:val="en-US"/>
              </w:rPr>
              <w:t xml:space="preserve">  Ion  </w:t>
            </w:r>
            <w:proofErr w:type="spellStart"/>
            <w:r>
              <w:rPr>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15</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Țăruș</w:t>
            </w:r>
            <w:proofErr w:type="spellEnd"/>
            <w:r>
              <w:rPr>
                <w:lang w:val="en-US"/>
              </w:rPr>
              <w:t xml:space="preserve">  </w:t>
            </w:r>
            <w:proofErr w:type="spellStart"/>
            <w:r>
              <w:rPr>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8"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3</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16</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Stici</w:t>
            </w:r>
            <w:proofErr w:type="spellEnd"/>
            <w:r>
              <w:rPr>
                <w:lang w:val="en-US"/>
              </w:rPr>
              <w:t xml:space="preserve">  Gheorghe </w:t>
            </w:r>
            <w:proofErr w:type="spellStart"/>
            <w:r>
              <w:rPr>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17</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Stici</w:t>
            </w:r>
            <w:proofErr w:type="spellEnd"/>
            <w:r>
              <w:rPr>
                <w:lang w:val="en-US"/>
              </w:rPr>
              <w:t xml:space="preserve">  </w:t>
            </w:r>
            <w:proofErr w:type="spellStart"/>
            <w:r>
              <w:rPr>
                <w:lang w:val="en-US"/>
              </w:rPr>
              <w:t>Simion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18</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Ganța</w:t>
            </w:r>
            <w:proofErr w:type="spellEnd"/>
            <w:r>
              <w:rPr>
                <w:lang w:val="en-US"/>
              </w:rPr>
              <w:t xml:space="preserve">  Gheorghe  </w:t>
            </w:r>
            <w:proofErr w:type="spellStart"/>
            <w:r>
              <w:rPr>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19</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Perlug</w:t>
            </w:r>
            <w:proofErr w:type="spellEnd"/>
            <w:r>
              <w:rPr>
                <w:lang w:val="en-US"/>
              </w:rPr>
              <w:t xml:space="preserve">  Leonid</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20</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Stici</w:t>
            </w:r>
            <w:proofErr w:type="spellEnd"/>
            <w:r>
              <w:rPr>
                <w:lang w:val="en-US"/>
              </w:rPr>
              <w:t xml:space="preserve">  </w:t>
            </w:r>
            <w:proofErr w:type="spellStart"/>
            <w:r>
              <w:rPr>
                <w:lang w:val="en-US"/>
              </w:rPr>
              <w:t>Chiril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Surguci</w:t>
            </w:r>
            <w:proofErr w:type="spellEnd"/>
            <w:r>
              <w:rPr>
                <w:lang w:val="en-US"/>
              </w:rPr>
              <w:t xml:space="preserve">  </w:t>
            </w:r>
            <w:proofErr w:type="spellStart"/>
            <w:r>
              <w:rPr>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1A5CF1">
            <w:pPr>
              <w:jc w:val="center"/>
              <w:rPr>
                <w:lang w:val="en-US"/>
              </w:rPr>
            </w:pPr>
            <w:r>
              <w:rPr>
                <w:lang w:val="en-US"/>
              </w:rPr>
              <w:t>1</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Tedeniuc</w:t>
            </w:r>
            <w:proofErr w:type="spellEnd"/>
            <w:r>
              <w:rPr>
                <w:lang w:val="en-US"/>
              </w:rPr>
              <w:t xml:space="preserve">  </w:t>
            </w:r>
            <w:proofErr w:type="spellStart"/>
            <w:r>
              <w:rPr>
                <w:lang w:val="en-US"/>
              </w:rPr>
              <w:t>Dmitrii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23</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Croitoru</w:t>
            </w:r>
            <w:proofErr w:type="spellEnd"/>
            <w:r>
              <w:rPr>
                <w:lang w:val="en-US"/>
              </w:rPr>
              <w:t xml:space="preserve">  </w:t>
            </w:r>
            <w:proofErr w:type="spellStart"/>
            <w:r>
              <w:rPr>
                <w:lang w:val="en-US"/>
              </w:rPr>
              <w:t>Grigore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24</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Lungu</w:t>
            </w:r>
            <w:proofErr w:type="spellEnd"/>
            <w:r>
              <w:rPr>
                <w:lang w:val="en-US"/>
              </w:rPr>
              <w:t xml:space="preserve">  </w:t>
            </w:r>
            <w:proofErr w:type="spellStart"/>
            <w:r>
              <w:rPr>
                <w:lang w:val="en-US"/>
              </w:rPr>
              <w:t>Iurie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9503C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25</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Muntean</w:t>
            </w:r>
            <w:proofErr w:type="spellEnd"/>
            <w:r>
              <w:rPr>
                <w:lang w:val="en-US"/>
              </w:rPr>
              <w:t xml:space="preserve">  </w:t>
            </w:r>
            <w:proofErr w:type="spellStart"/>
            <w:r>
              <w:rPr>
                <w:lang w:val="en-US"/>
              </w:rPr>
              <w:t>Iacob</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26</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Muntean</w:t>
            </w:r>
            <w:proofErr w:type="spellEnd"/>
            <w:r>
              <w:rPr>
                <w:lang w:val="en-US"/>
              </w:rPr>
              <w:t xml:space="preserve">  Alexandra</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3</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27</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Racu</w:t>
            </w:r>
            <w:proofErr w:type="spellEnd"/>
            <w:r>
              <w:rPr>
                <w:lang w:val="en-US"/>
              </w:rPr>
              <w:t xml:space="preserve">  </w:t>
            </w:r>
            <w:proofErr w:type="spellStart"/>
            <w:r>
              <w:rPr>
                <w:lang w:val="en-US"/>
              </w:rPr>
              <w:t>Serghei</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28</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Racu</w:t>
            </w:r>
            <w:proofErr w:type="spellEnd"/>
            <w:r>
              <w:rPr>
                <w:lang w:val="en-US"/>
              </w:rPr>
              <w:t xml:space="preserve">  </w:t>
            </w:r>
            <w:proofErr w:type="spellStart"/>
            <w:r>
              <w:rPr>
                <w:lang w:val="en-US"/>
              </w:rPr>
              <w:t>Ignat</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29</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Stavila</w:t>
            </w:r>
            <w:proofErr w:type="spellEnd"/>
            <w:r>
              <w:rPr>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5D5D98">
            <w:pPr>
              <w:jc w:val="center"/>
              <w:rPr>
                <w:lang w:val="en-US"/>
              </w:rPr>
            </w:pPr>
            <w:r>
              <w:rPr>
                <w:lang w:val="en-US"/>
              </w:rPr>
              <w:t>3</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30</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Banu</w:t>
            </w:r>
            <w:proofErr w:type="spellEnd"/>
            <w:r>
              <w:rPr>
                <w:lang w:val="en-US"/>
              </w:rPr>
              <w:t xml:space="preserve">  </w:t>
            </w:r>
            <w:proofErr w:type="spellStart"/>
            <w:r>
              <w:rPr>
                <w:lang w:val="en-US"/>
              </w:rPr>
              <w:t>Alic</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Tihon</w:t>
            </w:r>
            <w:proofErr w:type="spellEnd"/>
            <w:r>
              <w:rPr>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Pr="001A5CF1" w:rsidRDefault="001A5CF1" w:rsidP="001A5CF1">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Vîrlan</w:t>
            </w:r>
            <w:proofErr w:type="spellEnd"/>
            <w:r>
              <w:rPr>
                <w:lang w:val="en-US"/>
              </w:rPr>
              <w:t xml:space="preserve">  Mina</w:t>
            </w:r>
          </w:p>
        </w:tc>
        <w:tc>
          <w:tcPr>
            <w:tcW w:w="1586"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33</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ro-RO"/>
              </w:rPr>
            </w:pPr>
            <w:proofErr w:type="spellStart"/>
            <w:r>
              <w:rPr>
                <w:lang w:val="en-US"/>
              </w:rPr>
              <w:t>Vîrlan</w:t>
            </w:r>
            <w:proofErr w:type="spellEnd"/>
            <w:r>
              <w:rPr>
                <w:lang w:val="en-US"/>
              </w:rPr>
              <w:t xml:space="preserve">  Vladimir  Mina</w:t>
            </w:r>
          </w:p>
        </w:tc>
        <w:tc>
          <w:tcPr>
            <w:tcW w:w="1586"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34</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Gudima</w:t>
            </w:r>
            <w:proofErr w:type="spellEnd"/>
            <w:r>
              <w:rPr>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35</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Vîrlan</w:t>
            </w:r>
            <w:proofErr w:type="spellEnd"/>
            <w:r>
              <w:rPr>
                <w:lang w:val="en-US"/>
              </w:rPr>
              <w:t xml:space="preserve">  </w:t>
            </w:r>
            <w:proofErr w:type="spellStart"/>
            <w:r>
              <w:rPr>
                <w:lang w:val="en-US"/>
              </w:rPr>
              <w:t>Pimen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36</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Ganța</w:t>
            </w:r>
            <w:proofErr w:type="spellEnd"/>
            <w:r>
              <w:rPr>
                <w:lang w:val="en-US"/>
              </w:rPr>
              <w:t xml:space="preserve">  </w:t>
            </w:r>
            <w:proofErr w:type="spellStart"/>
            <w:r>
              <w:rPr>
                <w:lang w:val="en-US"/>
              </w:rPr>
              <w:t>Ștefan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37</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Paerele</w:t>
            </w:r>
            <w:proofErr w:type="spellEnd"/>
            <w:r>
              <w:rPr>
                <w:lang w:val="en-US"/>
              </w:rPr>
              <w:t xml:space="preserve">  Anastasia</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38</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Ceban</w:t>
            </w:r>
            <w:proofErr w:type="spellEnd"/>
            <w:r>
              <w:rPr>
                <w:lang w:val="en-US"/>
              </w:rPr>
              <w:t xml:space="preserve">    Ion(</w:t>
            </w:r>
            <w:proofErr w:type="spellStart"/>
            <w:r>
              <w:rPr>
                <w:lang w:val="en-US"/>
              </w:rPr>
              <w:t>Eleonora</w:t>
            </w:r>
            <w:proofErr w:type="spellEnd"/>
            <w:r>
              <w:rPr>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39</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Banu</w:t>
            </w:r>
            <w:proofErr w:type="spellEnd"/>
            <w:r>
              <w:rPr>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40</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Banu</w:t>
            </w:r>
            <w:proofErr w:type="spellEnd"/>
            <w:r>
              <w:rPr>
                <w:lang w:val="en-US"/>
              </w:rPr>
              <w:t xml:space="preserve">  </w:t>
            </w:r>
            <w:proofErr w:type="spellStart"/>
            <w:r>
              <w:rPr>
                <w:lang w:val="en-US"/>
              </w:rPr>
              <w:t>Constantin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sz w:val="20"/>
                <w:szCs w:val="20"/>
                <w:lang w:val="en-US"/>
              </w:rPr>
            </w:pPr>
            <w:proofErr w:type="spellStart"/>
            <w:r>
              <w:rPr>
                <w:sz w:val="20"/>
                <w:szCs w:val="20"/>
                <w:lang w:val="en-US"/>
              </w:rPr>
              <w:t>Boldurescu</w:t>
            </w:r>
            <w:proofErr w:type="spellEnd"/>
            <w:r>
              <w:rPr>
                <w:sz w:val="20"/>
                <w:szCs w:val="20"/>
                <w:lang w:val="en-US"/>
              </w:rPr>
              <w:t xml:space="preserve">  Natalia(Andrei)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Liulica</w:t>
            </w:r>
            <w:proofErr w:type="spellEnd"/>
            <w:r>
              <w:rPr>
                <w:lang w:val="en-US"/>
              </w:rPr>
              <w:t xml:space="preserve">  </w:t>
            </w:r>
            <w:proofErr w:type="spellStart"/>
            <w:r>
              <w:rPr>
                <w:lang w:val="en-US"/>
              </w:rPr>
              <w:t>Valeriu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43</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Brătuțel</w:t>
            </w:r>
            <w:proofErr w:type="spellEnd"/>
            <w:r>
              <w:rPr>
                <w:lang w:val="en-US"/>
              </w:rPr>
              <w:t xml:space="preserve">  </w:t>
            </w:r>
            <w:proofErr w:type="spellStart"/>
            <w:r>
              <w:rPr>
                <w:lang w:val="en-US"/>
              </w:rPr>
              <w:t>Fiodor</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1A5CF1" w:rsidRDefault="005D5D98" w:rsidP="001A5CF1">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44</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Brătuțel</w:t>
            </w:r>
            <w:proofErr w:type="spellEnd"/>
            <w:r>
              <w:rPr>
                <w:lang w:val="en-US"/>
              </w:rPr>
              <w:t xml:space="preserve">  Mina</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2</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45</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Strujuc</w:t>
            </w:r>
            <w:proofErr w:type="spellEnd"/>
            <w:r>
              <w:rPr>
                <w:lang w:val="en-US"/>
              </w:rPr>
              <w:t xml:space="preserve">  </w:t>
            </w:r>
            <w:proofErr w:type="spellStart"/>
            <w:r>
              <w:rPr>
                <w:lang w:val="en-US"/>
              </w:rPr>
              <w:t>Efim</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rFonts w:asciiTheme="minorHAnsi" w:eastAsiaTheme="minorEastAsia" w:hAnsiTheme="minorHAnsi" w:cstheme="minorBidi"/>
                <w:sz w:val="22"/>
                <w:szCs w:val="22"/>
                <w:lang w:val="ro-RO"/>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46</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Ganța</w:t>
            </w:r>
            <w:proofErr w:type="spellEnd"/>
            <w:r>
              <w:rPr>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2</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47</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Cociorvă</w:t>
            </w:r>
            <w:proofErr w:type="spellEnd"/>
            <w:r>
              <w:rPr>
                <w:lang w:val="en-US"/>
              </w:rPr>
              <w:t xml:space="preserve">  </w:t>
            </w:r>
            <w:proofErr w:type="spellStart"/>
            <w:r>
              <w:rPr>
                <w:lang w:val="en-US"/>
              </w:rPr>
              <w:t>Ilie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48</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Stoian</w:t>
            </w:r>
            <w:proofErr w:type="spellEnd"/>
            <w:r>
              <w:rPr>
                <w:lang w:val="en-US"/>
              </w:rPr>
              <w:t xml:space="preserve">  </w:t>
            </w:r>
            <w:proofErr w:type="spellStart"/>
            <w:r>
              <w:rPr>
                <w:lang w:val="en-US"/>
              </w:rPr>
              <w:t>Demian</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49</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Liulica</w:t>
            </w:r>
            <w:proofErr w:type="spellEnd"/>
            <w:r>
              <w:rPr>
                <w:lang w:val="en-US"/>
              </w:rPr>
              <w:t xml:space="preserve">  </w:t>
            </w:r>
            <w:proofErr w:type="spellStart"/>
            <w:r>
              <w:rPr>
                <w:lang w:val="en-US"/>
              </w:rPr>
              <w:t>Chiril</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1A5CF1">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lastRenderedPageBreak/>
              <w:t>50</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Racu</w:t>
            </w:r>
            <w:proofErr w:type="spellEnd"/>
            <w:r>
              <w:rPr>
                <w:lang w:val="en-US"/>
              </w:rPr>
              <w:t xml:space="preserve">  </w:t>
            </w:r>
            <w:proofErr w:type="spellStart"/>
            <w:r>
              <w:rPr>
                <w:lang w:val="en-US"/>
              </w:rPr>
              <w:t>Petru</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51</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Savin</w:t>
            </w:r>
            <w:proofErr w:type="spellEnd"/>
            <w:r>
              <w:rPr>
                <w:lang w:val="en-US"/>
              </w:rPr>
              <w:t xml:space="preserve">  Ion</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B7407D" w:rsidRPr="00463705" w:rsidRDefault="00B7407D" w:rsidP="00463705">
            <w:pPr>
              <w:jc w:val="center"/>
              <w:rPr>
                <w:rFonts w:asciiTheme="minorHAnsi" w:eastAsiaTheme="minorEastAsia" w:hAnsiTheme="minorHAnsi" w:cstheme="minorBidi"/>
                <w:sz w:val="22"/>
                <w:szCs w:val="22"/>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B7407D" w:rsidRDefault="00AA0880">
            <w:pPr>
              <w:jc w:val="center"/>
              <w:rPr>
                <w:lang w:val="en-US"/>
              </w:rPr>
            </w:pPr>
            <w:r>
              <w:rPr>
                <w:lang w:val="en-US"/>
              </w:rPr>
              <w:t>52</w:t>
            </w:r>
          </w:p>
        </w:tc>
        <w:tc>
          <w:tcPr>
            <w:tcW w:w="2646" w:type="dxa"/>
            <w:tcBorders>
              <w:top w:val="single" w:sz="4" w:space="0" w:color="auto"/>
              <w:left w:val="single" w:sz="4" w:space="0" w:color="auto"/>
              <w:bottom w:val="single" w:sz="4" w:space="0" w:color="auto"/>
              <w:right w:val="single" w:sz="4" w:space="0" w:color="auto"/>
            </w:tcBorders>
            <w:hideMark/>
          </w:tcPr>
          <w:p w:rsidR="00B7407D" w:rsidRDefault="00B7407D">
            <w:pPr>
              <w:rPr>
                <w:lang w:val="en-US"/>
              </w:rPr>
            </w:pPr>
            <w:proofErr w:type="spellStart"/>
            <w:r>
              <w:rPr>
                <w:lang w:val="en-US"/>
              </w:rPr>
              <w:t>Bratuțel</w:t>
            </w:r>
            <w:proofErr w:type="spellEnd"/>
            <w:r>
              <w:rPr>
                <w:lang w:val="en-US"/>
              </w:rPr>
              <w:t xml:space="preserve">  Andrei</w:t>
            </w:r>
          </w:p>
        </w:tc>
        <w:tc>
          <w:tcPr>
            <w:tcW w:w="1586" w:type="dxa"/>
            <w:tcBorders>
              <w:top w:val="single" w:sz="4" w:space="0" w:color="auto"/>
              <w:left w:val="single" w:sz="4" w:space="0" w:color="auto"/>
              <w:bottom w:val="single" w:sz="4" w:space="0" w:color="auto"/>
              <w:right w:val="single" w:sz="4" w:space="0" w:color="auto"/>
            </w:tcBorders>
            <w:hideMark/>
          </w:tcPr>
          <w:p w:rsidR="00B7407D" w:rsidRDefault="00B7407D">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B7407D" w:rsidRDefault="00B7407D">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B7407D" w:rsidRDefault="00B7407D">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rsidP="00484718">
            <w:pPr>
              <w:jc w:val="center"/>
              <w:rPr>
                <w:lang w:val="en-US"/>
              </w:rPr>
            </w:pPr>
            <w:r>
              <w:rPr>
                <w:lang w:val="en-US"/>
              </w:rPr>
              <w:t>53</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rsidP="00484718">
            <w:pPr>
              <w:rPr>
                <w:lang w:val="en-US"/>
              </w:rPr>
            </w:pPr>
            <w:proofErr w:type="spellStart"/>
            <w:r>
              <w:rPr>
                <w:lang w:val="en-US"/>
              </w:rPr>
              <w:t>Uncu</w:t>
            </w:r>
            <w:proofErr w:type="spellEnd"/>
            <w:r>
              <w:rPr>
                <w:lang w:val="en-US"/>
              </w:rPr>
              <w:t xml:space="preserve">  </w:t>
            </w:r>
            <w:proofErr w:type="spellStart"/>
            <w:r>
              <w:rPr>
                <w:lang w:val="en-US"/>
              </w:rPr>
              <w:t>Elizaveta</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rsidP="00484718">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rsidP="00484718">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tcPr>
          <w:p w:rsidR="004F3AD4" w:rsidRDefault="004F3AD4" w:rsidP="00484718">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Default="004F3AD4" w:rsidP="00484718">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pPr>
              <w:jc w:val="center"/>
              <w:rPr>
                <w:lang w:val="en-US"/>
              </w:rPr>
            </w:pPr>
            <w:r>
              <w:rPr>
                <w:lang w:val="en-US"/>
              </w:rPr>
              <w:t>54</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roofErr w:type="spellStart"/>
            <w:r>
              <w:rPr>
                <w:lang w:val="en-US"/>
              </w:rPr>
              <w:t>Mucinschi</w:t>
            </w:r>
            <w:proofErr w:type="spellEnd"/>
            <w:r>
              <w:rPr>
                <w:lang w:val="en-US"/>
              </w:rPr>
              <w:t xml:space="preserve">  </w:t>
            </w:r>
            <w:proofErr w:type="spellStart"/>
            <w:r>
              <w:rPr>
                <w:lang w:val="en-US"/>
              </w:rPr>
              <w:t>Vasile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r>
              <w:rPr>
                <w:lang w:val="en-US"/>
              </w:rPr>
              <w:t>55</w:t>
            </w:r>
          </w:p>
        </w:tc>
        <w:tc>
          <w:tcPr>
            <w:tcW w:w="2646" w:type="dxa"/>
            <w:tcBorders>
              <w:top w:val="single" w:sz="4" w:space="0" w:color="auto"/>
              <w:left w:val="single" w:sz="4" w:space="0" w:color="auto"/>
              <w:bottom w:val="single" w:sz="4" w:space="0" w:color="auto"/>
              <w:right w:val="single" w:sz="4" w:space="0" w:color="auto"/>
            </w:tcBorders>
            <w:hideMark/>
          </w:tcPr>
          <w:p w:rsidR="00AA0880" w:rsidRDefault="00AA0880">
            <w:pPr>
              <w:rPr>
                <w:lang w:val="en-US"/>
              </w:rPr>
            </w:pPr>
            <w:proofErr w:type="spellStart"/>
            <w:r>
              <w:rPr>
                <w:lang w:val="en-US"/>
              </w:rPr>
              <w:t>Racu</w:t>
            </w:r>
            <w:proofErr w:type="spellEnd"/>
            <w:r>
              <w:rPr>
                <w:lang w:val="en-US"/>
              </w:rPr>
              <w:t xml:space="preserve">  </w:t>
            </w:r>
            <w:proofErr w:type="spellStart"/>
            <w:r>
              <w:rPr>
                <w:lang w:val="en-US"/>
              </w:rPr>
              <w:t>Sofronie</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r>
              <w:rPr>
                <w:lang w:val="en-US"/>
              </w:rPr>
              <w:t>1</w:t>
            </w:r>
          </w:p>
        </w:tc>
        <w:tc>
          <w:tcPr>
            <w:tcW w:w="1585" w:type="dxa"/>
            <w:tcBorders>
              <w:top w:val="single" w:sz="4" w:space="0" w:color="auto"/>
              <w:left w:val="single" w:sz="4" w:space="0" w:color="auto"/>
              <w:bottom w:val="single" w:sz="4" w:space="0" w:color="auto"/>
              <w:right w:val="single" w:sz="4" w:space="0" w:color="auto"/>
            </w:tcBorders>
            <w:hideMark/>
          </w:tcPr>
          <w:p w:rsidR="00AA0880" w:rsidRDefault="00AA0880">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r>
              <w:rPr>
                <w:lang w:val="en-US"/>
              </w:rPr>
              <w:t>56</w:t>
            </w:r>
          </w:p>
        </w:tc>
        <w:tc>
          <w:tcPr>
            <w:tcW w:w="2646" w:type="dxa"/>
            <w:tcBorders>
              <w:top w:val="single" w:sz="4" w:space="0" w:color="auto"/>
              <w:left w:val="single" w:sz="4" w:space="0" w:color="auto"/>
              <w:bottom w:val="single" w:sz="4" w:space="0" w:color="auto"/>
              <w:right w:val="single" w:sz="4" w:space="0" w:color="auto"/>
            </w:tcBorders>
            <w:hideMark/>
          </w:tcPr>
          <w:p w:rsidR="00AA0880" w:rsidRDefault="00AA0880">
            <w:pPr>
              <w:rPr>
                <w:lang w:val="en-US"/>
              </w:rPr>
            </w:pPr>
            <w:proofErr w:type="spellStart"/>
            <w:r>
              <w:rPr>
                <w:lang w:val="en-US"/>
              </w:rPr>
              <w:t>Bancu</w:t>
            </w:r>
            <w:proofErr w:type="spellEnd"/>
            <w:r>
              <w:rPr>
                <w:lang w:val="en-US"/>
              </w:rPr>
              <w:t xml:space="preserve">  Roma ( </w:t>
            </w:r>
            <w:proofErr w:type="spellStart"/>
            <w:r>
              <w:rPr>
                <w:lang w:val="en-US"/>
              </w:rPr>
              <w:t>Vasile</w:t>
            </w:r>
            <w:proofErr w:type="spellEnd"/>
            <w:r>
              <w:rPr>
                <w:lang w:val="en-US"/>
              </w:rPr>
              <w:t>)</w:t>
            </w:r>
          </w:p>
        </w:tc>
        <w:tc>
          <w:tcPr>
            <w:tcW w:w="1586"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AA0880" w:rsidRPr="00AA0880" w:rsidRDefault="00AA0880" w:rsidP="00AA0880">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c>
          <w:tcPr>
            <w:tcW w:w="1584"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r>
              <w:rPr>
                <w:lang w:val="en-US"/>
              </w:rPr>
              <w:t>1</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r>
              <w:rPr>
                <w:lang w:val="en-US"/>
              </w:rPr>
              <w:t>57</w:t>
            </w:r>
          </w:p>
        </w:tc>
        <w:tc>
          <w:tcPr>
            <w:tcW w:w="2646" w:type="dxa"/>
            <w:tcBorders>
              <w:top w:val="single" w:sz="4" w:space="0" w:color="auto"/>
              <w:left w:val="single" w:sz="4" w:space="0" w:color="auto"/>
              <w:bottom w:val="single" w:sz="4" w:space="0" w:color="auto"/>
              <w:right w:val="single" w:sz="4" w:space="0" w:color="auto"/>
            </w:tcBorders>
            <w:hideMark/>
          </w:tcPr>
          <w:p w:rsidR="00AA0880" w:rsidRDefault="00AA0880">
            <w:pPr>
              <w:rPr>
                <w:lang w:val="en-US"/>
              </w:rPr>
            </w:pPr>
            <w:proofErr w:type="spellStart"/>
            <w:r>
              <w:rPr>
                <w:lang w:val="en-US"/>
              </w:rPr>
              <w:t>Machedon</w:t>
            </w:r>
            <w:proofErr w:type="spellEnd"/>
            <w:r>
              <w:rPr>
                <w:lang w:val="en-US"/>
              </w:rPr>
              <w:t xml:space="preserve">  Nicolai</w:t>
            </w:r>
          </w:p>
        </w:tc>
        <w:tc>
          <w:tcPr>
            <w:tcW w:w="1586" w:type="dxa"/>
            <w:tcBorders>
              <w:top w:val="single" w:sz="4" w:space="0" w:color="auto"/>
              <w:left w:val="single" w:sz="4" w:space="0" w:color="auto"/>
              <w:bottom w:val="single" w:sz="4" w:space="0" w:color="auto"/>
              <w:right w:val="single" w:sz="4" w:space="0" w:color="auto"/>
            </w:tcBorders>
            <w:hideMark/>
          </w:tcPr>
          <w:p w:rsidR="00AA0880" w:rsidRDefault="00AA0880">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AA0880" w:rsidRDefault="00AA0880" w:rsidP="00AA0880">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c>
          <w:tcPr>
            <w:tcW w:w="1584"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p>
        </w:tc>
        <w:tc>
          <w:tcPr>
            <w:tcW w:w="1588" w:type="dxa"/>
            <w:tcBorders>
              <w:top w:val="single" w:sz="4" w:space="0" w:color="auto"/>
              <w:left w:val="single" w:sz="4" w:space="0" w:color="auto"/>
              <w:bottom w:val="single" w:sz="4" w:space="0" w:color="auto"/>
              <w:right w:val="single" w:sz="4" w:space="0" w:color="auto"/>
            </w:tcBorders>
          </w:tcPr>
          <w:p w:rsidR="00AA0880" w:rsidRDefault="00AA0880">
            <w:pPr>
              <w:jc w:val="center"/>
              <w:rPr>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pPr>
              <w:jc w:val="center"/>
              <w:rPr>
                <w:lang w:val="en-US"/>
              </w:rPr>
            </w:pPr>
            <w:r>
              <w:rPr>
                <w:lang w:val="en-US"/>
              </w:rPr>
              <w:t>58</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roofErr w:type="spellStart"/>
            <w:r>
              <w:rPr>
                <w:lang w:val="en-US"/>
              </w:rPr>
              <w:t>Moraru</w:t>
            </w:r>
            <w:proofErr w:type="spellEnd"/>
            <w:r>
              <w:rPr>
                <w:lang w:val="en-US"/>
              </w:rPr>
              <w:t xml:space="preserve">  Dina  </w:t>
            </w:r>
            <w:proofErr w:type="spellStart"/>
            <w:r>
              <w:rPr>
                <w:lang w:val="en-US"/>
              </w:rPr>
              <w:t>Haralamp</w:t>
            </w:r>
            <w:proofErr w:type="spellEnd"/>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r>
              <w:rPr>
                <w:lang w:val="en-US"/>
              </w:rPr>
              <w:t>6</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pPr>
              <w:jc w:val="center"/>
              <w:rPr>
                <w:lang w:val="en-US"/>
              </w:rPr>
            </w:pPr>
            <w:r>
              <w:rPr>
                <w:lang w:val="en-US"/>
              </w:rPr>
              <w:t>59</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roofErr w:type="spellStart"/>
            <w:r>
              <w:rPr>
                <w:lang w:val="en-US"/>
              </w:rPr>
              <w:t>Ceadjicov</w:t>
            </w:r>
            <w:proofErr w:type="spellEnd"/>
            <w:r>
              <w:rPr>
                <w:lang w:val="en-US"/>
              </w:rPr>
              <w:t xml:space="preserve">  </w:t>
            </w:r>
            <w:proofErr w:type="spellStart"/>
            <w:r>
              <w:rPr>
                <w:lang w:val="en-US"/>
              </w:rPr>
              <w:t>Vasile</w:t>
            </w:r>
            <w:proofErr w:type="spellEnd"/>
            <w:r>
              <w:rPr>
                <w:lang w:val="en-US"/>
              </w:rPr>
              <w:t xml:space="preserve">  </w:t>
            </w: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5D5D98">
            <w:pPr>
              <w:jc w:val="center"/>
              <w:rPr>
                <w:lang w:val="en-US"/>
              </w:rPr>
            </w:pPr>
            <w:r>
              <w:rPr>
                <w:lang w:val="en-US"/>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pPr>
              <w:jc w:val="center"/>
              <w:rPr>
                <w:lang w:val="en-US"/>
              </w:rPr>
            </w:pPr>
            <w:r>
              <w:rPr>
                <w:lang w:val="en-US"/>
              </w:rPr>
              <w:t>60</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roofErr w:type="spellStart"/>
            <w:r>
              <w:rPr>
                <w:lang w:val="en-US"/>
              </w:rPr>
              <w:t>Ganța</w:t>
            </w:r>
            <w:proofErr w:type="spellEnd"/>
            <w:r>
              <w:rPr>
                <w:lang w:val="en-US"/>
              </w:rPr>
              <w:t xml:space="preserve">  </w:t>
            </w:r>
            <w:proofErr w:type="spellStart"/>
            <w:r>
              <w:rPr>
                <w:lang w:val="en-US"/>
              </w:rPr>
              <w:t>Dumitru</w:t>
            </w:r>
            <w:proofErr w:type="spellEnd"/>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5D5D98">
            <w:pPr>
              <w:jc w:val="center"/>
              <w:rPr>
                <w:lang w:val="en-US"/>
              </w:rPr>
            </w:pPr>
            <w:r>
              <w:rPr>
                <w:lang w:val="en-US"/>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AA0880">
            <w:pPr>
              <w:jc w:val="center"/>
              <w:rPr>
                <w:lang w:val="en-US"/>
              </w:rPr>
            </w:pPr>
            <w:r>
              <w:rPr>
                <w:lang w:val="en-US"/>
              </w:rPr>
              <w:t>61</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roofErr w:type="spellStart"/>
            <w:r>
              <w:rPr>
                <w:lang w:val="en-US"/>
              </w:rPr>
              <w:t>Zubco</w:t>
            </w:r>
            <w:proofErr w:type="spellEnd"/>
            <w:r>
              <w:rPr>
                <w:lang w:val="en-US"/>
              </w:rPr>
              <w:t xml:space="preserve">  Elena</w:t>
            </w: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r>
              <w:rPr>
                <w:lang w:val="en-US"/>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Pr="00AA0880" w:rsidRDefault="00AA0880" w:rsidP="00AA0880">
            <w:pPr>
              <w:jc w:val="center"/>
              <w:rPr>
                <w:rFonts w:eastAsiaTheme="minorEastAsia"/>
                <w:lang w:val="ro-RO"/>
              </w:rPr>
            </w:pPr>
            <w:r w:rsidRPr="00AA0880">
              <w:rPr>
                <w:rFonts w:eastAsiaTheme="minorEastAsia"/>
                <w:lang w:val="ro-RO"/>
              </w:rPr>
              <w:t>62</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r>
              <w:rPr>
                <w:rFonts w:asciiTheme="minorHAnsi" w:eastAsiaTheme="minorEastAsia" w:hAnsiTheme="minorHAnsi" w:cstheme="minorBidi"/>
                <w:lang w:val="ro-RO"/>
              </w:rPr>
              <w:t>Gașper  Pavel</w:t>
            </w: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r>
              <w:rPr>
                <w:lang w:val="en-US"/>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Pr="00AA0880" w:rsidRDefault="00AA0880" w:rsidP="00AA0880">
            <w:pPr>
              <w:jc w:val="center"/>
              <w:rPr>
                <w:rFonts w:eastAsiaTheme="minorEastAsia"/>
                <w:lang w:val="ro-RO"/>
              </w:rPr>
            </w:pPr>
            <w:r w:rsidRPr="00AA0880">
              <w:rPr>
                <w:rFonts w:eastAsiaTheme="minorEastAsia"/>
                <w:lang w:val="ro-RO"/>
              </w:rPr>
              <w:t>63</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proofErr w:type="spellStart"/>
            <w:r>
              <w:rPr>
                <w:rFonts w:asciiTheme="minorHAnsi" w:eastAsiaTheme="minorEastAsia" w:hAnsiTheme="minorHAnsi" w:cstheme="minorBidi"/>
                <w:lang w:val="ro-RO"/>
              </w:rPr>
              <w:t>Tiudiuniuc</w:t>
            </w:r>
            <w:proofErr w:type="spellEnd"/>
            <w:r>
              <w:rPr>
                <w:rFonts w:asciiTheme="minorHAnsi" w:eastAsiaTheme="minorEastAsia" w:hAnsiTheme="minorHAnsi" w:cstheme="minorBidi"/>
                <w:lang w:val="ro-RO"/>
              </w:rPr>
              <w:t xml:space="preserve">  Gheorghe</w:t>
            </w: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rFonts w:asciiTheme="minorHAnsi" w:eastAsiaTheme="minorEastAsia" w:hAnsiTheme="minorHAnsi" w:cstheme="minorBidi"/>
                <w:sz w:val="22"/>
                <w:szCs w:val="22"/>
                <w:lang w:val="ro-RO"/>
              </w:rPr>
            </w:pPr>
            <w:r>
              <w:rPr>
                <w:rFonts w:asciiTheme="minorHAnsi" w:eastAsiaTheme="minorEastAsia" w:hAnsiTheme="minorHAnsi" w:cstheme="minorBidi"/>
                <w:sz w:val="22"/>
                <w:szCs w:val="22"/>
                <w:lang w:val="ro-RO"/>
              </w:rPr>
              <w:t>2</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Pr="00AA0880" w:rsidRDefault="00AA0880" w:rsidP="00AA0880">
            <w:pPr>
              <w:jc w:val="center"/>
              <w:rPr>
                <w:rFonts w:eastAsiaTheme="minorEastAsia"/>
                <w:lang w:val="ro-RO"/>
              </w:rPr>
            </w:pPr>
            <w:r w:rsidRPr="00AA0880">
              <w:rPr>
                <w:rFonts w:eastAsiaTheme="minorEastAsia"/>
                <w:lang w:val="ro-RO"/>
              </w:rPr>
              <w:t>64</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r>
              <w:rPr>
                <w:rFonts w:asciiTheme="minorHAnsi" w:eastAsiaTheme="minorEastAsia" w:hAnsiTheme="minorHAnsi" w:cstheme="minorBidi"/>
                <w:lang w:val="ro-RO"/>
              </w:rPr>
              <w:t xml:space="preserve">Gherasim  </w:t>
            </w:r>
            <w:proofErr w:type="spellStart"/>
            <w:r>
              <w:rPr>
                <w:rFonts w:asciiTheme="minorHAnsi" w:eastAsiaTheme="minorEastAsia" w:hAnsiTheme="minorHAnsi" w:cstheme="minorBidi"/>
                <w:lang w:val="ro-RO"/>
              </w:rPr>
              <w:t>Feodora</w:t>
            </w:r>
            <w:proofErr w:type="spellEnd"/>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5D5D98">
            <w:pPr>
              <w:jc w:val="center"/>
              <w:rPr>
                <w:rFonts w:asciiTheme="minorHAnsi" w:eastAsiaTheme="minorEastAsia" w:hAnsiTheme="minorHAnsi" w:cstheme="minorBidi"/>
                <w:sz w:val="22"/>
                <w:szCs w:val="22"/>
                <w:lang w:val="ro-RO"/>
              </w:rPr>
            </w:pPr>
            <w:r>
              <w:rPr>
                <w:rFonts w:asciiTheme="minorHAnsi" w:eastAsiaTheme="minorEastAsia" w:hAnsiTheme="minorHAnsi" w:cstheme="minorBidi"/>
                <w:sz w:val="22"/>
                <w:szCs w:val="22"/>
                <w:lang w:val="ro-RO"/>
              </w:rPr>
              <w:t>3</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Pr="00AA0880" w:rsidRDefault="00AA0880" w:rsidP="00AA0880">
            <w:pPr>
              <w:jc w:val="center"/>
              <w:rPr>
                <w:rFonts w:eastAsiaTheme="minorEastAsia"/>
                <w:lang w:val="ro-RO"/>
              </w:rPr>
            </w:pPr>
            <w:r w:rsidRPr="00AA0880">
              <w:rPr>
                <w:rFonts w:eastAsiaTheme="minorEastAsia"/>
                <w:lang w:val="ro-RO"/>
              </w:rPr>
              <w:t>65</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r>
              <w:rPr>
                <w:rFonts w:asciiTheme="minorHAnsi" w:eastAsiaTheme="minorEastAsia" w:hAnsiTheme="minorHAnsi" w:cstheme="minorBidi"/>
                <w:lang w:val="ro-RO"/>
              </w:rPr>
              <w:t>Dediu  Grigore</w:t>
            </w: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AA0880">
            <w:pPr>
              <w:jc w:val="center"/>
              <w:rPr>
                <w:lang w:val="en-US"/>
              </w:rPr>
            </w:pPr>
            <w:r>
              <w:rPr>
                <w:lang w:val="en-US"/>
              </w:rPr>
              <w:t>1</w:t>
            </w:r>
          </w:p>
        </w:tc>
        <w:tc>
          <w:tcPr>
            <w:tcW w:w="1584" w:type="dxa"/>
            <w:tcBorders>
              <w:top w:val="single" w:sz="4" w:space="0" w:color="auto"/>
              <w:left w:val="single" w:sz="4" w:space="0" w:color="auto"/>
              <w:bottom w:val="single" w:sz="4" w:space="0" w:color="auto"/>
              <w:right w:val="single" w:sz="4" w:space="0" w:color="auto"/>
            </w:tcBorders>
            <w:hideMark/>
          </w:tcPr>
          <w:p w:rsidR="004F3AD4" w:rsidRDefault="005D5D98">
            <w:pPr>
              <w:jc w:val="center"/>
              <w:rPr>
                <w:lang w:val="en-US"/>
              </w:rPr>
            </w:pPr>
            <w:r>
              <w:rPr>
                <w:lang w:val="en-US"/>
              </w:rPr>
              <w:t>10</w:t>
            </w:r>
            <w:r w:rsidR="004F3AD4">
              <w:rPr>
                <w:lang w:val="en-US"/>
              </w:rPr>
              <w:t>0</w:t>
            </w:r>
          </w:p>
        </w:tc>
        <w:tc>
          <w:tcPr>
            <w:tcW w:w="1588" w:type="dxa"/>
            <w:tcBorders>
              <w:top w:val="single" w:sz="4" w:space="0" w:color="auto"/>
              <w:left w:val="single" w:sz="4" w:space="0" w:color="auto"/>
              <w:bottom w:val="single" w:sz="4" w:space="0" w:color="auto"/>
              <w:right w:val="single" w:sz="4" w:space="0" w:color="auto"/>
            </w:tcBorders>
            <w:hideMark/>
          </w:tcPr>
          <w:p w:rsidR="004F3AD4" w:rsidRDefault="005D5D98">
            <w:pPr>
              <w:jc w:val="center"/>
              <w:rPr>
                <w:rFonts w:asciiTheme="minorHAnsi" w:eastAsiaTheme="minorEastAsia" w:hAnsiTheme="minorHAnsi" w:cstheme="minorBidi"/>
                <w:sz w:val="22"/>
                <w:szCs w:val="22"/>
                <w:lang w:val="ro-RO"/>
              </w:rPr>
            </w:pPr>
            <w:r>
              <w:rPr>
                <w:rFonts w:asciiTheme="minorHAnsi" w:eastAsiaTheme="minorEastAsia" w:hAnsiTheme="minorHAnsi" w:cstheme="minorBidi"/>
                <w:sz w:val="22"/>
                <w:szCs w:val="22"/>
                <w:lang w:val="ro-RO"/>
              </w:rPr>
              <w:t>5</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Pr="00AA0880" w:rsidRDefault="00AA0880" w:rsidP="00AA0880">
            <w:pPr>
              <w:jc w:val="center"/>
              <w:rPr>
                <w:rFonts w:eastAsiaTheme="minorEastAsia"/>
                <w:lang w:val="ro-RO"/>
              </w:rPr>
            </w:pPr>
            <w:r w:rsidRPr="00AA0880">
              <w:rPr>
                <w:rFonts w:eastAsiaTheme="minorEastAsia"/>
                <w:lang w:val="ro-RO"/>
              </w:rPr>
              <w:t>6</w:t>
            </w:r>
            <w:r w:rsidR="005D5D98">
              <w:rPr>
                <w:rFonts w:eastAsiaTheme="minorEastAsia"/>
                <w:lang w:val="ro-RO"/>
              </w:rPr>
              <w:t>6</w:t>
            </w: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proofErr w:type="spellStart"/>
            <w:r>
              <w:rPr>
                <w:rFonts w:asciiTheme="minorHAnsi" w:eastAsiaTheme="minorEastAsia" w:hAnsiTheme="minorHAnsi" w:cstheme="minorBidi"/>
                <w:lang w:val="ro-RO"/>
              </w:rPr>
              <w:t>Comorschi</w:t>
            </w:r>
            <w:proofErr w:type="spellEnd"/>
            <w:r>
              <w:rPr>
                <w:rFonts w:asciiTheme="minorHAnsi" w:eastAsiaTheme="minorEastAsia" w:hAnsiTheme="minorHAnsi" w:cstheme="minorBidi"/>
                <w:lang w:val="ro-RO"/>
              </w:rPr>
              <w:t xml:space="preserve">  Simion</w:t>
            </w: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5D5D98" w:rsidP="00463705">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1</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lang w:val="ro-RO"/>
              </w:rPr>
            </w:pPr>
          </w:p>
        </w:tc>
        <w:tc>
          <w:tcPr>
            <w:tcW w:w="1586"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5" w:type="dxa"/>
            <w:tcBorders>
              <w:top w:val="single" w:sz="4" w:space="0" w:color="auto"/>
              <w:left w:val="single" w:sz="4" w:space="0" w:color="auto"/>
              <w:bottom w:val="single" w:sz="4" w:space="0" w:color="auto"/>
              <w:right w:val="single" w:sz="4" w:space="0" w:color="auto"/>
            </w:tcBorders>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rsidP="00463705">
            <w:pPr>
              <w:jc w:val="center"/>
              <w:rPr>
                <w:rFonts w:asciiTheme="minorHAnsi" w:eastAsiaTheme="minorEastAsia" w:hAnsiTheme="minorHAnsi" w:cstheme="minorBidi"/>
                <w:sz w:val="22"/>
                <w:szCs w:val="22"/>
                <w:lang w:val="en-US"/>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rsidP="00463705">
            <w:pP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p w:rsidR="004F3AD4" w:rsidRDefault="004F3AD4">
            <w:pPr>
              <w:jc w:val="cente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F8755C" w:rsidRDefault="00B27001" w:rsidP="00F8755C">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48</w:t>
            </w:r>
          </w:p>
        </w:tc>
        <w:tc>
          <w:tcPr>
            <w:tcW w:w="1585" w:type="dxa"/>
            <w:tcBorders>
              <w:top w:val="single" w:sz="4" w:space="0" w:color="auto"/>
              <w:left w:val="single" w:sz="4" w:space="0" w:color="auto"/>
              <w:bottom w:val="single" w:sz="4" w:space="0" w:color="auto"/>
              <w:right w:val="single" w:sz="4" w:space="0" w:color="auto"/>
            </w:tcBorders>
            <w:hideMark/>
          </w:tcPr>
          <w:p w:rsidR="004F3AD4" w:rsidRDefault="00B27001" w:rsidP="00F8755C">
            <w:pPr>
              <w:jc w:val="center"/>
              <w:rPr>
                <w:lang w:val="en-US"/>
              </w:rPr>
            </w:pPr>
            <w:r>
              <w:rPr>
                <w:lang w:val="en-US"/>
              </w:rPr>
              <w:t>47</w:t>
            </w:r>
          </w:p>
        </w:tc>
        <w:tc>
          <w:tcPr>
            <w:tcW w:w="1584" w:type="dxa"/>
            <w:tcBorders>
              <w:top w:val="single" w:sz="4" w:space="0" w:color="auto"/>
              <w:left w:val="single" w:sz="4" w:space="0" w:color="auto"/>
              <w:bottom w:val="single" w:sz="4" w:space="0" w:color="auto"/>
              <w:right w:val="single" w:sz="4" w:space="0" w:color="auto"/>
            </w:tcBorders>
            <w:hideMark/>
          </w:tcPr>
          <w:p w:rsidR="004F3AD4" w:rsidRDefault="005D5D98" w:rsidP="00F8755C">
            <w:pPr>
              <w:jc w:val="center"/>
              <w:rPr>
                <w:lang w:val="en-US"/>
              </w:rPr>
            </w:pPr>
            <w:r>
              <w:rPr>
                <w:lang w:val="en-US"/>
              </w:rPr>
              <w:t>100</w:t>
            </w:r>
          </w:p>
        </w:tc>
        <w:tc>
          <w:tcPr>
            <w:tcW w:w="1588" w:type="dxa"/>
            <w:tcBorders>
              <w:top w:val="single" w:sz="4" w:space="0" w:color="auto"/>
              <w:left w:val="single" w:sz="4" w:space="0" w:color="auto"/>
              <w:bottom w:val="single" w:sz="4" w:space="0" w:color="auto"/>
              <w:right w:val="single" w:sz="4" w:space="0" w:color="auto"/>
            </w:tcBorders>
            <w:hideMark/>
          </w:tcPr>
          <w:p w:rsidR="004F3AD4" w:rsidRPr="00F8755C" w:rsidRDefault="005D5D98" w:rsidP="00F8755C">
            <w:pPr>
              <w:jc w:val="cente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39</w:t>
            </w: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rsidP="00463705">
            <w:pP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rsidP="00463705">
            <w:pP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p w:rsidR="004F3AD4" w:rsidRDefault="004F3AD4">
            <w:pPr>
              <w:jc w:val="cente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Pr="00316EB4" w:rsidRDefault="004F3AD4">
            <w:pPr>
              <w:rPr>
                <w:rFonts w:asciiTheme="minorHAnsi" w:eastAsiaTheme="minorEastAsia" w:hAnsiTheme="minorHAnsi" w:cstheme="minorBidi"/>
                <w:sz w:val="22"/>
                <w:szCs w:val="22"/>
                <w:lang w:val="en-US"/>
              </w:rPr>
            </w:pPr>
            <w:r>
              <w:rPr>
                <w:rFonts w:asciiTheme="minorHAnsi" w:eastAsiaTheme="minorEastAsia" w:hAnsiTheme="minorHAnsi" w:cstheme="minorBidi"/>
                <w:sz w:val="22"/>
                <w:szCs w:val="22"/>
                <w:lang w:val="en-US"/>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rsidP="00316EB4">
            <w:pP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r w:rsidR="00AA0880" w:rsidTr="00B7407D">
        <w:tc>
          <w:tcPr>
            <w:tcW w:w="581" w:type="dxa"/>
            <w:tcBorders>
              <w:top w:val="single" w:sz="4" w:space="0" w:color="auto"/>
              <w:left w:val="single" w:sz="4" w:space="0" w:color="auto"/>
              <w:bottom w:val="single" w:sz="4" w:space="0" w:color="auto"/>
              <w:right w:val="single" w:sz="4" w:space="0" w:color="auto"/>
            </w:tcBorders>
            <w:hideMark/>
          </w:tcPr>
          <w:p w:rsidR="004F3AD4" w:rsidRDefault="004F3AD4" w:rsidP="00316EB4">
            <w:pPr>
              <w:rPr>
                <w:lang w:val="en-US"/>
              </w:rPr>
            </w:pPr>
          </w:p>
        </w:tc>
        <w:tc>
          <w:tcPr>
            <w:tcW w:w="2646" w:type="dxa"/>
            <w:tcBorders>
              <w:top w:val="single" w:sz="4" w:space="0" w:color="auto"/>
              <w:left w:val="single" w:sz="4" w:space="0" w:color="auto"/>
              <w:bottom w:val="single" w:sz="4" w:space="0" w:color="auto"/>
              <w:right w:val="single" w:sz="4" w:space="0" w:color="auto"/>
            </w:tcBorders>
            <w:hideMark/>
          </w:tcPr>
          <w:p w:rsidR="004F3AD4" w:rsidRDefault="004F3AD4">
            <w:pPr>
              <w:rPr>
                <w:lang w:val="en-US"/>
              </w:rPr>
            </w:pPr>
          </w:p>
        </w:tc>
        <w:tc>
          <w:tcPr>
            <w:tcW w:w="1586"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5"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c>
          <w:tcPr>
            <w:tcW w:w="1584" w:type="dxa"/>
            <w:tcBorders>
              <w:top w:val="single" w:sz="4" w:space="0" w:color="auto"/>
              <w:left w:val="single" w:sz="4" w:space="0" w:color="auto"/>
              <w:bottom w:val="single" w:sz="4" w:space="0" w:color="auto"/>
              <w:right w:val="single" w:sz="4" w:space="0" w:color="auto"/>
            </w:tcBorders>
            <w:hideMark/>
          </w:tcPr>
          <w:p w:rsidR="004F3AD4" w:rsidRDefault="004F3AD4">
            <w:pPr>
              <w:jc w:val="center"/>
              <w:rPr>
                <w:lang w:val="en-US"/>
              </w:rPr>
            </w:pPr>
          </w:p>
        </w:tc>
        <w:tc>
          <w:tcPr>
            <w:tcW w:w="1588" w:type="dxa"/>
            <w:tcBorders>
              <w:top w:val="single" w:sz="4" w:space="0" w:color="auto"/>
              <w:left w:val="single" w:sz="4" w:space="0" w:color="auto"/>
              <w:bottom w:val="single" w:sz="4" w:space="0" w:color="auto"/>
              <w:right w:val="single" w:sz="4" w:space="0" w:color="auto"/>
            </w:tcBorders>
            <w:hideMark/>
          </w:tcPr>
          <w:p w:rsidR="004F3AD4" w:rsidRDefault="004F3AD4">
            <w:pPr>
              <w:rPr>
                <w:rFonts w:asciiTheme="minorHAnsi" w:eastAsiaTheme="minorEastAsia" w:hAnsiTheme="minorHAnsi" w:cstheme="minorBidi"/>
                <w:sz w:val="22"/>
                <w:szCs w:val="22"/>
              </w:rPr>
            </w:pPr>
          </w:p>
        </w:tc>
      </w:tr>
    </w:tbl>
    <w:p w:rsidR="00B7407D" w:rsidRDefault="00B7407D" w:rsidP="00B7407D">
      <w:pPr>
        <w:tabs>
          <w:tab w:val="left" w:pos="2295"/>
        </w:tabs>
        <w:rPr>
          <w:sz w:val="36"/>
          <w:szCs w:val="36"/>
          <w:lang w:val="ro-RO"/>
        </w:rPr>
      </w:pPr>
      <w:r>
        <w:rPr>
          <w:sz w:val="36"/>
          <w:szCs w:val="36"/>
          <w:lang w:val="ro-RO"/>
        </w:rPr>
        <w:t xml:space="preserve">                        </w:t>
      </w:r>
    </w:p>
    <w:p w:rsidR="00316EB4" w:rsidRDefault="00316EB4" w:rsidP="00B7407D">
      <w:pPr>
        <w:tabs>
          <w:tab w:val="left" w:pos="2295"/>
        </w:tabs>
        <w:rPr>
          <w:sz w:val="36"/>
          <w:szCs w:val="36"/>
          <w:lang w:val="ro-RO"/>
        </w:rPr>
      </w:pPr>
    </w:p>
    <w:p w:rsidR="00316EB4" w:rsidRDefault="00316EB4" w:rsidP="00B7407D">
      <w:pPr>
        <w:tabs>
          <w:tab w:val="left" w:pos="2295"/>
        </w:tabs>
        <w:rPr>
          <w:sz w:val="36"/>
          <w:szCs w:val="36"/>
          <w:lang w:val="ro-RO"/>
        </w:rPr>
      </w:pPr>
    </w:p>
    <w:p w:rsidR="00316EB4" w:rsidRDefault="00316EB4" w:rsidP="00B7407D">
      <w:pPr>
        <w:tabs>
          <w:tab w:val="left" w:pos="2295"/>
        </w:tabs>
        <w:rPr>
          <w:sz w:val="36"/>
          <w:szCs w:val="36"/>
          <w:lang w:val="ro-RO"/>
        </w:rPr>
      </w:pPr>
    </w:p>
    <w:p w:rsidR="00316EB4" w:rsidRDefault="00316EB4" w:rsidP="00B7407D">
      <w:pPr>
        <w:tabs>
          <w:tab w:val="left" w:pos="2295"/>
        </w:tabs>
        <w:rPr>
          <w:sz w:val="36"/>
          <w:szCs w:val="36"/>
          <w:lang w:val="ro-RO"/>
        </w:rPr>
      </w:pPr>
    </w:p>
    <w:p w:rsidR="00316EB4" w:rsidRDefault="00316EB4"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3D5653" w:rsidRDefault="003D5653" w:rsidP="00B7407D">
      <w:pPr>
        <w:tabs>
          <w:tab w:val="left" w:pos="2295"/>
        </w:tabs>
        <w:rPr>
          <w:sz w:val="36"/>
          <w:szCs w:val="36"/>
          <w:lang w:val="ro-RO"/>
        </w:rPr>
      </w:pPr>
    </w:p>
    <w:p w:rsidR="002810D3" w:rsidRDefault="002810D3" w:rsidP="002810D3">
      <w:pPr>
        <w:tabs>
          <w:tab w:val="left" w:pos="2295"/>
        </w:tabs>
        <w:rPr>
          <w:sz w:val="36"/>
          <w:szCs w:val="36"/>
          <w:lang w:val="ro-RO"/>
        </w:rPr>
      </w:pPr>
    </w:p>
    <w:p w:rsidR="00B27001" w:rsidRDefault="00B27001" w:rsidP="002810D3">
      <w:pPr>
        <w:tabs>
          <w:tab w:val="left" w:pos="2295"/>
        </w:tabs>
        <w:rPr>
          <w:sz w:val="36"/>
          <w:szCs w:val="36"/>
          <w:lang w:val="ro-RO"/>
        </w:rPr>
      </w:pPr>
    </w:p>
    <w:p w:rsidR="00B27001" w:rsidRDefault="00B27001" w:rsidP="002810D3">
      <w:pPr>
        <w:tabs>
          <w:tab w:val="left" w:pos="2295"/>
        </w:tabs>
        <w:rPr>
          <w:sz w:val="36"/>
          <w:szCs w:val="36"/>
          <w:lang w:val="ro-RO"/>
        </w:rPr>
      </w:pPr>
    </w:p>
    <w:p w:rsidR="00B27001" w:rsidRDefault="00B27001" w:rsidP="002810D3">
      <w:pPr>
        <w:tabs>
          <w:tab w:val="left" w:pos="2295"/>
        </w:tabs>
        <w:rPr>
          <w:sz w:val="36"/>
          <w:szCs w:val="36"/>
          <w:lang w:val="ro-RO"/>
        </w:rPr>
      </w:pPr>
    </w:p>
    <w:p w:rsidR="00B27001" w:rsidRDefault="00B27001" w:rsidP="002810D3">
      <w:pPr>
        <w:tabs>
          <w:tab w:val="left" w:pos="2295"/>
        </w:tabs>
        <w:rPr>
          <w:sz w:val="36"/>
          <w:szCs w:val="36"/>
          <w:lang w:val="ro-RO"/>
        </w:rPr>
      </w:pPr>
    </w:p>
    <w:p w:rsidR="00B27001" w:rsidRDefault="00B27001" w:rsidP="002810D3">
      <w:pPr>
        <w:tabs>
          <w:tab w:val="left" w:pos="2295"/>
        </w:tabs>
        <w:rPr>
          <w:sz w:val="36"/>
          <w:szCs w:val="36"/>
          <w:lang w:val="ro-RO"/>
        </w:rPr>
      </w:pPr>
    </w:p>
    <w:p w:rsidR="002810D3" w:rsidRDefault="002810D3" w:rsidP="002810D3">
      <w:pPr>
        <w:tabs>
          <w:tab w:val="left" w:pos="2295"/>
        </w:tabs>
        <w:rPr>
          <w:sz w:val="36"/>
          <w:szCs w:val="36"/>
          <w:lang w:val="ro-RO"/>
        </w:rPr>
      </w:pPr>
    </w:p>
    <w:p w:rsidR="002810D3" w:rsidRDefault="002810D3" w:rsidP="002810D3">
      <w:pPr>
        <w:tabs>
          <w:tab w:val="left" w:pos="2295"/>
        </w:tabs>
        <w:rPr>
          <w:sz w:val="36"/>
          <w:szCs w:val="36"/>
          <w:lang w:val="ro-RO"/>
        </w:rPr>
      </w:pPr>
    </w:p>
    <w:p w:rsidR="002810D3" w:rsidRDefault="002810D3" w:rsidP="00306BFE">
      <w:pPr>
        <w:tabs>
          <w:tab w:val="left" w:pos="2295"/>
        </w:tabs>
        <w:jc w:val="center"/>
        <w:rPr>
          <w:b/>
          <w:lang w:val="ro-RO"/>
        </w:rPr>
      </w:pPr>
    </w:p>
    <w:p w:rsidR="00B7407D" w:rsidRDefault="00A24E0A" w:rsidP="00306BFE">
      <w:pPr>
        <w:tabs>
          <w:tab w:val="left" w:pos="2295"/>
        </w:tabs>
        <w:jc w:val="center"/>
        <w:rPr>
          <w:b/>
          <w:lang w:val="ro-RO"/>
        </w:rPr>
      </w:pPr>
      <w:r w:rsidRPr="00A24E0A">
        <w:rPr>
          <w:b/>
          <w:lang w:val="ro-RO"/>
        </w:rPr>
        <w:lastRenderedPageBreak/>
        <w:t>Notă  i</w:t>
      </w:r>
      <w:r w:rsidR="00B7407D" w:rsidRPr="00A24E0A">
        <w:rPr>
          <w:b/>
          <w:lang w:val="ro-RO"/>
        </w:rPr>
        <w:t>nformativă</w:t>
      </w:r>
    </w:p>
    <w:p w:rsidR="00484718" w:rsidRPr="00A24E0A" w:rsidRDefault="00484718" w:rsidP="00306BFE">
      <w:pPr>
        <w:tabs>
          <w:tab w:val="left" w:pos="2295"/>
        </w:tabs>
        <w:jc w:val="center"/>
        <w:rPr>
          <w:b/>
          <w:lang w:val="ro-RO"/>
        </w:rPr>
      </w:pPr>
      <w:r>
        <w:rPr>
          <w:b/>
          <w:lang w:val="ro-RO"/>
        </w:rPr>
        <w:t>Cu  privire  la  calcul</w:t>
      </w:r>
      <w:r w:rsidR="005F6D63">
        <w:rPr>
          <w:b/>
          <w:lang w:val="ro-RO"/>
        </w:rPr>
        <w:t>ul pentru  imaș  anul  2018</w:t>
      </w:r>
    </w:p>
    <w:p w:rsidR="00B7407D" w:rsidRPr="00A24E0A" w:rsidRDefault="00B7407D" w:rsidP="00B7407D">
      <w:pPr>
        <w:tabs>
          <w:tab w:val="left" w:pos="2295"/>
        </w:tabs>
        <w:rPr>
          <w:lang w:val="ro-RO"/>
        </w:rPr>
      </w:pPr>
      <w:r w:rsidRPr="00A24E0A">
        <w:rPr>
          <w:lang w:val="ro-RO"/>
        </w:rPr>
        <w:t xml:space="preserve"> În le</w:t>
      </w:r>
      <w:r w:rsidR="00596ABE">
        <w:rPr>
          <w:lang w:val="ro-RO"/>
        </w:rPr>
        <w:t>gătură cu calcularea impozitului  funciar</w:t>
      </w:r>
      <w:r w:rsidRPr="00A24E0A">
        <w:rPr>
          <w:lang w:val="ro-RO"/>
        </w:rPr>
        <w:t xml:space="preserve">  pe </w:t>
      </w:r>
      <w:r w:rsidR="00596ABE">
        <w:rPr>
          <w:lang w:val="ro-RO"/>
        </w:rPr>
        <w:t xml:space="preserve"> terenurile  destinate  </w:t>
      </w:r>
      <w:proofErr w:type="spellStart"/>
      <w:r w:rsidR="00596ABE">
        <w:rPr>
          <w:lang w:val="ro-RO"/>
        </w:rPr>
        <w:t>fînețelor</w:t>
      </w:r>
      <w:proofErr w:type="spellEnd"/>
      <w:r w:rsidR="00596ABE">
        <w:rPr>
          <w:lang w:val="ro-RO"/>
        </w:rPr>
        <w:t xml:space="preserve">  și </w:t>
      </w:r>
      <w:r w:rsidRPr="00A24E0A">
        <w:rPr>
          <w:lang w:val="ro-RO"/>
        </w:rPr>
        <w:t xml:space="preserve"> </w:t>
      </w:r>
      <w:proofErr w:type="spellStart"/>
      <w:r w:rsidRPr="00A24E0A">
        <w:rPr>
          <w:lang w:val="ro-RO"/>
        </w:rPr>
        <w:t>păşune</w:t>
      </w:r>
      <w:r w:rsidR="00596ABE">
        <w:rPr>
          <w:lang w:val="ro-RO"/>
        </w:rPr>
        <w:t>lor</w:t>
      </w:r>
      <w:proofErr w:type="spellEnd"/>
      <w:r w:rsidR="00F83022">
        <w:rPr>
          <w:lang w:val="ro-RO"/>
        </w:rPr>
        <w:t xml:space="preserve">  conform  deciziei  nr.6/5  din  30 noiembrie  2017</w:t>
      </w:r>
      <w:r w:rsidRPr="00A24E0A">
        <w:rPr>
          <w:lang w:val="ro-RO"/>
        </w:rPr>
        <w:t xml:space="preserve">  cu  privire  la  aprobarea  cotelor  de  imp</w:t>
      </w:r>
      <w:r w:rsidR="00596ABE">
        <w:rPr>
          <w:lang w:val="ro-RO"/>
        </w:rPr>
        <w:t xml:space="preserve">ozitare  </w:t>
      </w:r>
      <w:r w:rsidRPr="00A24E0A">
        <w:rPr>
          <w:lang w:val="ro-RO"/>
        </w:rPr>
        <w:t xml:space="preserve">  pentru</w:t>
      </w:r>
      <w:r w:rsidR="00F83022">
        <w:rPr>
          <w:lang w:val="ro-RO"/>
        </w:rPr>
        <w:t xml:space="preserve">  a. 2018</w:t>
      </w:r>
      <w:r w:rsidRPr="00A24E0A">
        <w:rPr>
          <w:lang w:val="ro-RO"/>
        </w:rPr>
        <w:t xml:space="preserve">.                   </w:t>
      </w:r>
    </w:p>
    <w:p w:rsidR="00B7407D" w:rsidRPr="00A24E0A" w:rsidRDefault="00B7407D" w:rsidP="00B7407D">
      <w:pPr>
        <w:tabs>
          <w:tab w:val="left" w:pos="2295"/>
        </w:tabs>
        <w:rPr>
          <w:lang w:val="ro-RO"/>
        </w:rPr>
      </w:pPr>
      <w:r w:rsidRPr="00A24E0A">
        <w:rPr>
          <w:lang w:val="ro-RO"/>
        </w:rPr>
        <w:t xml:space="preserve">  De a aproba  decizia  privind  repartizarea  terenurilor  destinate </w:t>
      </w:r>
      <w:proofErr w:type="spellStart"/>
      <w:r w:rsidRPr="00A24E0A">
        <w:rPr>
          <w:lang w:val="ro-RO"/>
        </w:rPr>
        <w:t>fîneţelor</w:t>
      </w:r>
      <w:proofErr w:type="spellEnd"/>
      <w:r w:rsidRPr="00A24E0A">
        <w:rPr>
          <w:lang w:val="ro-RO"/>
        </w:rPr>
        <w:t xml:space="preserve"> şi </w:t>
      </w:r>
      <w:proofErr w:type="spellStart"/>
      <w:r w:rsidRPr="00A24E0A">
        <w:rPr>
          <w:lang w:val="ro-RO"/>
        </w:rPr>
        <w:t>păşunelor</w:t>
      </w:r>
      <w:proofErr w:type="spellEnd"/>
      <w:r w:rsidRPr="00A24E0A">
        <w:rPr>
          <w:lang w:val="ro-RO"/>
        </w:rPr>
        <w:t xml:space="preserve">  care  îi  aparţin  şi  numărul  de  vite  pe  specii  de  animale  domestice.     </w:t>
      </w:r>
    </w:p>
    <w:p w:rsidR="00A24E0A" w:rsidRDefault="00B7407D" w:rsidP="00B7407D">
      <w:pPr>
        <w:tabs>
          <w:tab w:val="left" w:pos="2295"/>
        </w:tabs>
        <w:rPr>
          <w:lang w:val="ro-RO"/>
        </w:rPr>
      </w:pPr>
      <w:r w:rsidRPr="00A24E0A">
        <w:rPr>
          <w:lang w:val="ro-RO"/>
        </w:rPr>
        <w:t>Suprafaţa totală de păşune pe p</w:t>
      </w:r>
      <w:r w:rsidR="00F83022">
        <w:rPr>
          <w:lang w:val="ro-RO"/>
        </w:rPr>
        <w:t>rimăria Neculăieuca este de: 258</w:t>
      </w:r>
      <w:r w:rsidRPr="00A24E0A">
        <w:rPr>
          <w:lang w:val="ro-RO"/>
        </w:rPr>
        <w:t xml:space="preserve">ha.               </w:t>
      </w:r>
    </w:p>
    <w:p w:rsidR="00B7407D" w:rsidRPr="00A24E0A" w:rsidRDefault="00A24E0A" w:rsidP="00B7407D">
      <w:pPr>
        <w:tabs>
          <w:tab w:val="left" w:pos="2295"/>
        </w:tabs>
        <w:rPr>
          <w:lang w:val="ro-RO"/>
        </w:rPr>
      </w:pPr>
      <w:r>
        <w:rPr>
          <w:lang w:val="ro-RO"/>
        </w:rPr>
        <w:t>C</w:t>
      </w:r>
      <w:r w:rsidR="00B7407D" w:rsidRPr="00A24E0A">
        <w:rPr>
          <w:lang w:val="ro-RO"/>
        </w:rPr>
        <w:t xml:space="preserve">a să calculăm suprafaţa totală pentru animale, scădem </w:t>
      </w:r>
      <w:proofErr w:type="spellStart"/>
      <w:r w:rsidR="00B7407D" w:rsidRPr="00A24E0A">
        <w:rPr>
          <w:lang w:val="ro-RO"/>
        </w:rPr>
        <w:t>suprafeţile</w:t>
      </w:r>
      <w:proofErr w:type="spellEnd"/>
      <w:r w:rsidR="00B7407D" w:rsidRPr="00A24E0A">
        <w:rPr>
          <w:lang w:val="ro-RO"/>
        </w:rPr>
        <w:t xml:space="preserve"> care le aparţin următorilor proprietari şi persoanelor fizice care deţin teren de păşune în arendă: </w:t>
      </w:r>
    </w:p>
    <w:p w:rsidR="00B7407D" w:rsidRPr="00A24E0A" w:rsidRDefault="00B7407D" w:rsidP="00B7407D">
      <w:pPr>
        <w:tabs>
          <w:tab w:val="left" w:pos="2295"/>
        </w:tabs>
        <w:rPr>
          <w:lang w:val="ro-RO"/>
        </w:rPr>
      </w:pPr>
      <w:r w:rsidRPr="00A24E0A">
        <w:rPr>
          <w:lang w:val="ro-RO"/>
        </w:rPr>
        <w:t xml:space="preserve"> Proprietari :    </w:t>
      </w:r>
      <w:r w:rsidR="00F83022">
        <w:rPr>
          <w:lang w:val="ro-RO"/>
        </w:rPr>
        <w:t xml:space="preserve">             5,58</w:t>
      </w:r>
      <w:r w:rsidR="00A24E0A" w:rsidRPr="00A24E0A">
        <w:rPr>
          <w:lang w:val="ro-RO"/>
        </w:rPr>
        <w:t>ha.- SRL- EXTRACA</w:t>
      </w:r>
      <w:r w:rsidRPr="00A24E0A">
        <w:rPr>
          <w:lang w:val="ro-RO"/>
        </w:rPr>
        <w:t>MELCOM</w:t>
      </w:r>
    </w:p>
    <w:p w:rsidR="00B7407D" w:rsidRPr="00A24E0A" w:rsidRDefault="00B7407D" w:rsidP="00B7407D">
      <w:pPr>
        <w:tabs>
          <w:tab w:val="left" w:pos="2295"/>
        </w:tabs>
        <w:rPr>
          <w:lang w:val="ro-RO"/>
        </w:rPr>
      </w:pPr>
      <w:r w:rsidRPr="00A24E0A">
        <w:rPr>
          <w:lang w:val="ro-RO"/>
        </w:rPr>
        <w:t xml:space="preserve">                                     1,48ha.- </w:t>
      </w:r>
      <w:proofErr w:type="spellStart"/>
      <w:r w:rsidRPr="00A24E0A">
        <w:rPr>
          <w:lang w:val="ro-RO"/>
        </w:rPr>
        <w:t>Galupa</w:t>
      </w:r>
      <w:proofErr w:type="spellEnd"/>
      <w:r w:rsidRPr="00A24E0A">
        <w:rPr>
          <w:lang w:val="ro-RO"/>
        </w:rPr>
        <w:t xml:space="preserve"> Alexandru              </w:t>
      </w:r>
    </w:p>
    <w:p w:rsidR="00A24E0A" w:rsidRDefault="00B7407D" w:rsidP="00B7407D">
      <w:pPr>
        <w:tabs>
          <w:tab w:val="left" w:pos="2295"/>
        </w:tabs>
        <w:rPr>
          <w:lang w:val="ro-RO"/>
        </w:rPr>
      </w:pPr>
      <w:r w:rsidRPr="00A24E0A">
        <w:rPr>
          <w:lang w:val="ro-RO"/>
        </w:rPr>
        <w:t xml:space="preserve">                            </w:t>
      </w:r>
      <w:r w:rsidR="00A24E0A">
        <w:rPr>
          <w:lang w:val="ro-RO"/>
        </w:rPr>
        <w:t xml:space="preserve">        </w:t>
      </w:r>
      <w:r w:rsidRPr="00A24E0A">
        <w:rPr>
          <w:lang w:val="ro-RO"/>
        </w:rPr>
        <w:t xml:space="preserve"> 1,08ha.-Dediu Grigore                                            </w:t>
      </w:r>
    </w:p>
    <w:p w:rsidR="00B7407D" w:rsidRPr="00A24E0A" w:rsidRDefault="002810D3" w:rsidP="00B7407D">
      <w:pPr>
        <w:tabs>
          <w:tab w:val="left" w:pos="2295"/>
        </w:tabs>
        <w:rPr>
          <w:lang w:val="ro-RO"/>
        </w:rPr>
      </w:pPr>
      <w:r>
        <w:rPr>
          <w:lang w:val="ro-RO"/>
        </w:rPr>
        <w:t xml:space="preserve"> Suprafeţe</w:t>
      </w:r>
      <w:r w:rsidR="00B7407D" w:rsidRPr="00A24E0A">
        <w:rPr>
          <w:lang w:val="ro-RO"/>
        </w:rPr>
        <w:t>le de teren luate în arendă:</w:t>
      </w:r>
    </w:p>
    <w:p w:rsidR="00B7407D" w:rsidRPr="00A24E0A" w:rsidRDefault="00B7407D" w:rsidP="00B7407D">
      <w:pPr>
        <w:tabs>
          <w:tab w:val="left" w:pos="2295"/>
        </w:tabs>
        <w:rPr>
          <w:lang w:val="ro-RO"/>
        </w:rPr>
      </w:pPr>
      <w:r w:rsidRPr="00A24E0A">
        <w:rPr>
          <w:lang w:val="ro-RO"/>
        </w:rPr>
        <w:t xml:space="preserve">                                    </w:t>
      </w:r>
      <w:r w:rsidR="00306BFE">
        <w:rPr>
          <w:lang w:val="ro-RO"/>
        </w:rPr>
        <w:t xml:space="preserve">20ha          </w:t>
      </w:r>
      <w:r w:rsidRPr="00A24E0A">
        <w:rPr>
          <w:lang w:val="ro-RO"/>
        </w:rPr>
        <w:t xml:space="preserve">- </w:t>
      </w:r>
      <w:proofErr w:type="spellStart"/>
      <w:r w:rsidRPr="00A24E0A">
        <w:rPr>
          <w:lang w:val="ro-RO"/>
        </w:rPr>
        <w:t>Leviţchii</w:t>
      </w:r>
      <w:proofErr w:type="spellEnd"/>
      <w:r w:rsidRPr="00A24E0A">
        <w:rPr>
          <w:lang w:val="ro-RO"/>
        </w:rPr>
        <w:t xml:space="preserve"> Petru</w:t>
      </w:r>
    </w:p>
    <w:p w:rsidR="00B7407D" w:rsidRPr="00A24E0A" w:rsidRDefault="00B7407D" w:rsidP="00B7407D">
      <w:pPr>
        <w:tabs>
          <w:tab w:val="left" w:pos="2295"/>
        </w:tabs>
        <w:rPr>
          <w:lang w:val="ro-RO"/>
        </w:rPr>
      </w:pPr>
      <w:r w:rsidRPr="00A24E0A">
        <w:rPr>
          <w:lang w:val="ro-RO"/>
        </w:rPr>
        <w:t xml:space="preserve">                        </w:t>
      </w:r>
      <w:r w:rsidR="00306BFE">
        <w:rPr>
          <w:lang w:val="ro-RO"/>
        </w:rPr>
        <w:t xml:space="preserve">            17,7524ha - </w:t>
      </w:r>
      <w:proofErr w:type="spellStart"/>
      <w:r w:rsidR="00306BFE">
        <w:rPr>
          <w:lang w:val="ro-RO"/>
        </w:rPr>
        <w:t>Stăvilă</w:t>
      </w:r>
      <w:proofErr w:type="spellEnd"/>
      <w:r w:rsidR="00306BFE">
        <w:rPr>
          <w:lang w:val="ro-RO"/>
        </w:rPr>
        <w:t xml:space="preserve"> Vadim</w:t>
      </w:r>
    </w:p>
    <w:p w:rsidR="00B7407D" w:rsidRPr="00A24E0A" w:rsidRDefault="00B7407D" w:rsidP="00B7407D">
      <w:pPr>
        <w:tabs>
          <w:tab w:val="left" w:pos="2295"/>
        </w:tabs>
        <w:rPr>
          <w:lang w:val="ro-RO"/>
        </w:rPr>
      </w:pPr>
      <w:r w:rsidRPr="00A24E0A">
        <w:rPr>
          <w:lang w:val="ro-RO"/>
        </w:rPr>
        <w:t xml:space="preserve">           </w:t>
      </w:r>
      <w:r w:rsidR="00306BFE">
        <w:rPr>
          <w:lang w:val="ro-RO"/>
        </w:rPr>
        <w:t xml:space="preserve">                         0,65ha        </w:t>
      </w:r>
      <w:r w:rsidRPr="00A24E0A">
        <w:rPr>
          <w:lang w:val="ro-RO"/>
        </w:rPr>
        <w:t xml:space="preserve">- </w:t>
      </w:r>
      <w:proofErr w:type="spellStart"/>
      <w:r w:rsidRPr="00A24E0A">
        <w:rPr>
          <w:lang w:val="ro-RO"/>
        </w:rPr>
        <w:t>Nimerenco</w:t>
      </w:r>
      <w:proofErr w:type="spellEnd"/>
      <w:r w:rsidRPr="00A24E0A">
        <w:rPr>
          <w:lang w:val="ro-RO"/>
        </w:rPr>
        <w:t xml:space="preserve"> Petru (împrejurul iazului)</w:t>
      </w:r>
    </w:p>
    <w:p w:rsidR="00B7407D" w:rsidRPr="00A24E0A" w:rsidRDefault="00B7407D" w:rsidP="00B7407D">
      <w:pPr>
        <w:tabs>
          <w:tab w:val="left" w:pos="2295"/>
        </w:tabs>
        <w:rPr>
          <w:lang w:val="ro-RO"/>
        </w:rPr>
      </w:pPr>
      <w:r w:rsidRPr="00A24E0A">
        <w:rPr>
          <w:lang w:val="ro-RO"/>
        </w:rPr>
        <w:t>În rezultatul scăder</w:t>
      </w:r>
      <w:r w:rsidR="00306BFE">
        <w:rPr>
          <w:lang w:val="ro-RO"/>
        </w:rPr>
        <w:t xml:space="preserve">ii </w:t>
      </w:r>
      <w:r w:rsidR="00F83022">
        <w:rPr>
          <w:lang w:val="ro-RO"/>
        </w:rPr>
        <w:t xml:space="preserve"> am ajuns la suprafaţa de 211,45</w:t>
      </w:r>
      <w:r w:rsidR="00306BFE">
        <w:rPr>
          <w:lang w:val="ro-RO"/>
        </w:rPr>
        <w:t>76</w:t>
      </w:r>
      <w:r w:rsidRPr="00A24E0A">
        <w:rPr>
          <w:lang w:val="ro-RO"/>
        </w:rPr>
        <w:t xml:space="preserve">ha. </w:t>
      </w:r>
    </w:p>
    <w:p w:rsidR="00B7407D" w:rsidRPr="00A24E0A" w:rsidRDefault="00B7407D" w:rsidP="00B7407D">
      <w:pPr>
        <w:tabs>
          <w:tab w:val="left" w:pos="2295"/>
        </w:tabs>
        <w:rPr>
          <w:lang w:val="ro-RO"/>
        </w:rPr>
      </w:pPr>
      <w:r w:rsidRPr="00A24E0A">
        <w:rPr>
          <w:lang w:val="ro-RO"/>
        </w:rPr>
        <w:t>Conform datelor de evide</w:t>
      </w:r>
      <w:r w:rsidR="00306BFE">
        <w:rPr>
          <w:lang w:val="ro-RO"/>
        </w:rPr>
        <w:t>nţă sunt înregistrate în proprietate</w:t>
      </w:r>
      <w:r w:rsidR="00596ABE">
        <w:rPr>
          <w:lang w:val="ro-RO"/>
        </w:rPr>
        <w:t>a</w:t>
      </w:r>
      <w:r w:rsidR="00306BFE">
        <w:rPr>
          <w:lang w:val="ro-RO"/>
        </w:rPr>
        <w:t xml:space="preserve"> </w:t>
      </w:r>
      <w:r w:rsidRPr="00A24E0A">
        <w:rPr>
          <w:lang w:val="ro-RO"/>
        </w:rPr>
        <w:t xml:space="preserve"> cetăţenilor</w:t>
      </w:r>
    </w:p>
    <w:p w:rsidR="00B7407D" w:rsidRPr="00A24E0A" w:rsidRDefault="00306BFE" w:rsidP="00B7407D">
      <w:pPr>
        <w:tabs>
          <w:tab w:val="left" w:pos="2295"/>
        </w:tabs>
        <w:rPr>
          <w:lang w:val="ro-RO"/>
        </w:rPr>
      </w:pPr>
      <w:r>
        <w:rPr>
          <w:lang w:val="ro-RO"/>
        </w:rPr>
        <w:t xml:space="preserve"> </w:t>
      </w:r>
      <w:r w:rsidR="00F83022">
        <w:rPr>
          <w:b/>
          <w:u w:val="single"/>
          <w:lang w:val="ro-RO"/>
        </w:rPr>
        <w:t>48 vaci,      47 cai,    100</w:t>
      </w:r>
      <w:r w:rsidRPr="00306BFE">
        <w:rPr>
          <w:b/>
          <w:u w:val="single"/>
          <w:lang w:val="ro-RO"/>
        </w:rPr>
        <w:t xml:space="preserve"> oi     şi  </w:t>
      </w:r>
      <w:r w:rsidR="00F83022">
        <w:rPr>
          <w:b/>
          <w:u w:val="single"/>
          <w:lang w:val="ro-RO"/>
        </w:rPr>
        <w:t xml:space="preserve">  39</w:t>
      </w:r>
      <w:r w:rsidR="00B7407D" w:rsidRPr="00306BFE">
        <w:rPr>
          <w:b/>
          <w:u w:val="single"/>
          <w:lang w:val="ro-RO"/>
        </w:rPr>
        <w:t xml:space="preserve"> capre</w:t>
      </w:r>
      <w:r w:rsidR="00B7407D" w:rsidRPr="00A24E0A">
        <w:rPr>
          <w:lang w:val="ro-RO"/>
        </w:rPr>
        <w:t xml:space="preserve"> .</w:t>
      </w:r>
    </w:p>
    <w:p w:rsidR="00306BFE" w:rsidRDefault="00B7407D" w:rsidP="00B7407D">
      <w:pPr>
        <w:tabs>
          <w:tab w:val="left" w:pos="2295"/>
        </w:tabs>
        <w:rPr>
          <w:lang w:val="ro-RO"/>
        </w:rPr>
      </w:pPr>
      <w:r w:rsidRPr="00A24E0A">
        <w:rPr>
          <w:lang w:val="ro-RO"/>
        </w:rPr>
        <w:t xml:space="preserve"> Se apreciază mărimea impozitului funciar pentru un cap convenţional:     </w:t>
      </w:r>
    </w:p>
    <w:p w:rsidR="00B7407D" w:rsidRPr="00A24E0A" w:rsidRDefault="00B7407D" w:rsidP="00B7407D">
      <w:pPr>
        <w:tabs>
          <w:tab w:val="left" w:pos="2295"/>
        </w:tabs>
        <w:rPr>
          <w:lang w:val="ro-RO"/>
        </w:rPr>
      </w:pPr>
      <w:r w:rsidRPr="00A24E0A">
        <w:rPr>
          <w:lang w:val="ro-RO"/>
        </w:rPr>
        <w:t xml:space="preserve">                                    </w:t>
      </w:r>
    </w:p>
    <w:p w:rsidR="00306BFE" w:rsidRDefault="00F83022" w:rsidP="00B7407D">
      <w:pPr>
        <w:tabs>
          <w:tab w:val="left" w:pos="2295"/>
        </w:tabs>
        <w:rPr>
          <w:lang w:val="ro-RO"/>
        </w:rPr>
      </w:pPr>
      <w:r>
        <w:rPr>
          <w:lang w:val="ro-RO"/>
        </w:rPr>
        <w:t xml:space="preserve"> Suprafaţa este de 211,4576ha x 54x0,40=4567,48 </w:t>
      </w:r>
      <w:r w:rsidR="00B7407D" w:rsidRPr="00A24E0A">
        <w:rPr>
          <w:lang w:val="ro-RO"/>
        </w:rPr>
        <w:t>lei.</w:t>
      </w:r>
    </w:p>
    <w:p w:rsidR="00306BFE" w:rsidRPr="00D404D8" w:rsidRDefault="00306BFE" w:rsidP="00306BFE">
      <w:pPr>
        <w:tabs>
          <w:tab w:val="left" w:pos="2295"/>
        </w:tabs>
        <w:rPr>
          <w:lang w:val="ro-RO"/>
        </w:rPr>
      </w:pPr>
      <w:r>
        <w:rPr>
          <w:lang w:val="ro-RO"/>
        </w:rPr>
        <w:t xml:space="preserve"> </w:t>
      </w:r>
      <w:r w:rsidR="00B7407D" w:rsidRPr="00A24E0A">
        <w:rPr>
          <w:lang w:val="ro-RO"/>
        </w:rPr>
        <w:t xml:space="preserve"> </w:t>
      </w:r>
      <w:r w:rsidR="00F83022">
        <w:rPr>
          <w:lang w:val="ro-RO"/>
        </w:rPr>
        <w:t>4567 lei  48</w:t>
      </w:r>
      <w:r w:rsidRPr="00D404D8">
        <w:rPr>
          <w:lang w:val="ro-RO"/>
        </w:rPr>
        <w:t xml:space="preserve"> ba</w:t>
      </w:r>
      <w:r w:rsidR="00F83022">
        <w:rPr>
          <w:lang w:val="ro-RO"/>
        </w:rPr>
        <w:t>ni  : 113,6   = 40,21</w:t>
      </w:r>
      <w:r w:rsidRPr="00D404D8">
        <w:rPr>
          <w:lang w:val="ro-RO"/>
        </w:rPr>
        <w:t>( semn convenţional)</w:t>
      </w:r>
    </w:p>
    <w:p w:rsidR="00B7407D" w:rsidRPr="00A24E0A" w:rsidRDefault="00B7407D" w:rsidP="00B7407D">
      <w:pPr>
        <w:tabs>
          <w:tab w:val="left" w:pos="2295"/>
        </w:tabs>
        <w:rPr>
          <w:lang w:val="ro-RO"/>
        </w:rPr>
      </w:pPr>
    </w:p>
    <w:p w:rsidR="00B7407D" w:rsidRPr="00A24E0A" w:rsidRDefault="00306BFE" w:rsidP="00B7407D">
      <w:pPr>
        <w:tabs>
          <w:tab w:val="left" w:pos="2295"/>
        </w:tabs>
        <w:rPr>
          <w:lang w:val="ro-RO"/>
        </w:rPr>
      </w:pPr>
      <w:r>
        <w:rPr>
          <w:lang w:val="ro-RO"/>
        </w:rPr>
        <w:t xml:space="preserve">          Pentru  v</w:t>
      </w:r>
      <w:r w:rsidR="00F83022">
        <w:rPr>
          <w:lang w:val="ro-RO"/>
        </w:rPr>
        <w:t>aci –  48</w:t>
      </w:r>
      <w:r>
        <w:rPr>
          <w:lang w:val="ro-RO"/>
        </w:rPr>
        <w:t xml:space="preserve"> x1= </w:t>
      </w:r>
      <w:r w:rsidR="00F83022">
        <w:rPr>
          <w:lang w:val="ro-RO"/>
        </w:rPr>
        <w:t>4</w:t>
      </w:r>
      <w:r>
        <w:rPr>
          <w:lang w:val="ro-RO"/>
        </w:rPr>
        <w:t>8</w:t>
      </w:r>
      <w:r w:rsidR="00B7407D" w:rsidRPr="00A24E0A">
        <w:rPr>
          <w:lang w:val="en-US"/>
        </w:rPr>
        <w:t xml:space="preserve">x </w:t>
      </w:r>
      <w:r w:rsidR="00F83022">
        <w:rPr>
          <w:lang w:val="ro-RO"/>
        </w:rPr>
        <w:t>40,21= 1930,08:48=40,21</w:t>
      </w:r>
      <w:r w:rsidR="00B7407D" w:rsidRPr="00A24E0A">
        <w:rPr>
          <w:lang w:val="ro-RO"/>
        </w:rPr>
        <w:t xml:space="preserve"> lei                                         </w:t>
      </w:r>
    </w:p>
    <w:p w:rsidR="00B7407D" w:rsidRPr="00A24E0A" w:rsidRDefault="00306BFE" w:rsidP="00B7407D">
      <w:pPr>
        <w:tabs>
          <w:tab w:val="left" w:pos="2295"/>
        </w:tabs>
        <w:rPr>
          <w:lang w:val="en-US"/>
        </w:rPr>
      </w:pPr>
      <w:r>
        <w:rPr>
          <w:lang w:val="en-US"/>
        </w:rPr>
        <w:t xml:space="preserve">                         </w:t>
      </w:r>
      <w:r w:rsidR="00B7407D" w:rsidRPr="00A24E0A">
        <w:rPr>
          <w:lang w:val="ro-RO"/>
        </w:rPr>
        <w:t>Ca</w:t>
      </w:r>
      <w:proofErr w:type="spellStart"/>
      <w:r w:rsidR="00B7407D" w:rsidRPr="00A24E0A">
        <w:rPr>
          <w:lang w:val="en-US"/>
        </w:rPr>
        <w:t>i</w:t>
      </w:r>
      <w:proofErr w:type="spellEnd"/>
      <w:r w:rsidR="00F83022">
        <w:rPr>
          <w:lang w:val="ro-RO"/>
        </w:rPr>
        <w:t xml:space="preserve"> - 47 x1,1= 51,70 x 40,21=2078,86 :47=44,23</w:t>
      </w:r>
      <w:r w:rsidR="00B7407D" w:rsidRPr="00A24E0A">
        <w:rPr>
          <w:lang w:val="ro-RO"/>
        </w:rPr>
        <w:t xml:space="preserve"> lei</w:t>
      </w:r>
    </w:p>
    <w:p w:rsidR="00B7407D" w:rsidRPr="00A24E0A" w:rsidRDefault="00B7407D" w:rsidP="00B7407D">
      <w:pPr>
        <w:tabs>
          <w:tab w:val="left" w:pos="2295"/>
        </w:tabs>
        <w:rPr>
          <w:lang w:val="en-US"/>
        </w:rPr>
      </w:pPr>
      <w:r w:rsidRPr="00A24E0A">
        <w:rPr>
          <w:lang w:val="ro-RO"/>
        </w:rPr>
        <w:t xml:space="preserve">    </w:t>
      </w:r>
      <w:r w:rsidR="00306BFE">
        <w:rPr>
          <w:lang w:val="ro-RO"/>
        </w:rPr>
        <w:t xml:space="preserve">          </w:t>
      </w:r>
      <w:r w:rsidR="00F83022">
        <w:rPr>
          <w:lang w:val="ro-RO"/>
        </w:rPr>
        <w:t>Oi, capre – 139x0,1=13,90x 40,21= 558,20: 139=4,02</w:t>
      </w:r>
      <w:r w:rsidRPr="00A24E0A">
        <w:rPr>
          <w:lang w:val="ro-RO"/>
        </w:rPr>
        <w:t xml:space="preserve"> lei</w:t>
      </w:r>
    </w:p>
    <w:p w:rsidR="00B7407D" w:rsidRPr="00A24E0A" w:rsidRDefault="00B7407D" w:rsidP="00B7407D">
      <w:pPr>
        <w:tabs>
          <w:tab w:val="left" w:pos="2295"/>
        </w:tabs>
        <w:rPr>
          <w:lang w:val="ro-RO"/>
        </w:rPr>
      </w:pPr>
    </w:p>
    <w:p w:rsidR="003D5653" w:rsidRPr="00F83022" w:rsidRDefault="00A24E0A" w:rsidP="00F83022">
      <w:pPr>
        <w:tabs>
          <w:tab w:val="left" w:pos="2295"/>
        </w:tabs>
        <w:rPr>
          <w:lang w:val="ro-RO"/>
        </w:rPr>
      </w:pPr>
      <w:r w:rsidRPr="00A24E0A">
        <w:rPr>
          <w:lang w:val="ro-RO"/>
        </w:rPr>
        <w:t xml:space="preserve">Specialist  în  problemele  perceperii  fiscale                          </w:t>
      </w:r>
      <w:proofErr w:type="spellStart"/>
      <w:r w:rsidRPr="00A24E0A">
        <w:rPr>
          <w:lang w:val="ro-RO"/>
        </w:rPr>
        <w:t>S</w:t>
      </w:r>
      <w:r w:rsidR="00F83022">
        <w:rPr>
          <w:lang w:val="ro-RO"/>
        </w:rPr>
        <w:t>tici</w:t>
      </w:r>
      <w:proofErr w:type="spellEnd"/>
      <w:r w:rsidR="00F83022">
        <w:rPr>
          <w:lang w:val="ro-RO"/>
        </w:rPr>
        <w:t xml:space="preserve">  Iulia                </w:t>
      </w:r>
    </w:p>
    <w:p w:rsidR="003D5653" w:rsidRDefault="003D5653" w:rsidP="0084230F">
      <w:pPr>
        <w:tabs>
          <w:tab w:val="left" w:pos="1860"/>
        </w:tabs>
        <w:jc w:val="center"/>
        <w:rPr>
          <w:b/>
          <w:lang w:val="ro-RO"/>
        </w:rPr>
      </w:pPr>
    </w:p>
    <w:p w:rsidR="0084230F" w:rsidRPr="00B27001" w:rsidRDefault="0084230F" w:rsidP="0084230F">
      <w:pPr>
        <w:tabs>
          <w:tab w:val="left" w:pos="1860"/>
        </w:tabs>
        <w:jc w:val="center"/>
        <w:rPr>
          <w:b/>
          <w:lang w:val="ro-RO"/>
        </w:rPr>
      </w:pPr>
      <w:r w:rsidRPr="00B27001">
        <w:rPr>
          <w:b/>
          <w:lang w:val="ro-RO"/>
        </w:rPr>
        <w:t>Notă  informativă</w:t>
      </w:r>
    </w:p>
    <w:p w:rsidR="0084230F" w:rsidRPr="00B27001" w:rsidRDefault="0084230F" w:rsidP="0084230F">
      <w:pPr>
        <w:tabs>
          <w:tab w:val="left" w:pos="1860"/>
        </w:tabs>
        <w:jc w:val="center"/>
        <w:rPr>
          <w:lang w:val="ro-RO"/>
        </w:rPr>
      </w:pPr>
      <w:r w:rsidRPr="00B27001">
        <w:rPr>
          <w:lang w:val="ro-RO"/>
        </w:rPr>
        <w:t>Cu  privire  la  suprafețele  de  imaș  din  teritoriul  satului  Neculăieuca</w:t>
      </w:r>
    </w:p>
    <w:p w:rsidR="00B27001" w:rsidRPr="00B27001" w:rsidRDefault="00B27001" w:rsidP="0084230F">
      <w:pPr>
        <w:tabs>
          <w:tab w:val="left" w:pos="1860"/>
        </w:tabs>
        <w:jc w:val="center"/>
        <w:rPr>
          <w:lang w:val="ro-RO"/>
        </w:rPr>
      </w:pPr>
      <w:r w:rsidRPr="00B27001">
        <w:rPr>
          <w:lang w:val="ro-RO"/>
        </w:rPr>
        <w:t>Pentru  anul  2018</w:t>
      </w:r>
    </w:p>
    <w:p w:rsidR="0084230F" w:rsidRPr="00B27001" w:rsidRDefault="0084230F" w:rsidP="0084230F">
      <w:pPr>
        <w:tabs>
          <w:tab w:val="left" w:pos="1860"/>
        </w:tabs>
        <w:rPr>
          <w:lang w:val="ro-RO"/>
        </w:rPr>
      </w:pPr>
    </w:p>
    <w:p w:rsidR="0084230F" w:rsidRPr="00B27001" w:rsidRDefault="0084230F" w:rsidP="0084230F">
      <w:pPr>
        <w:tabs>
          <w:tab w:val="left" w:pos="1860"/>
        </w:tabs>
        <w:rPr>
          <w:lang w:val="ro-RO"/>
        </w:rPr>
      </w:pPr>
      <w:r w:rsidRPr="00B27001">
        <w:rPr>
          <w:lang w:val="ro-RO"/>
        </w:rPr>
        <w:t xml:space="preserve">Suprafața  totală       </w:t>
      </w:r>
      <w:r w:rsidR="00B27001" w:rsidRPr="00B27001">
        <w:rPr>
          <w:lang w:val="ro-RO"/>
        </w:rPr>
        <w:t>-   258</w:t>
      </w:r>
      <w:r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Proprietate  privată  :</w:t>
      </w:r>
    </w:p>
    <w:p w:rsidR="0084230F" w:rsidRPr="00B27001" w:rsidRDefault="0084230F" w:rsidP="0084230F">
      <w:pPr>
        <w:tabs>
          <w:tab w:val="left" w:pos="1860"/>
        </w:tabs>
        <w:rPr>
          <w:lang w:val="ro-RO"/>
        </w:rPr>
      </w:pPr>
      <w:proofErr w:type="spellStart"/>
      <w:r w:rsidRPr="00B27001">
        <w:rPr>
          <w:lang w:val="ro-RO"/>
        </w:rPr>
        <w:t>Galupa</w:t>
      </w:r>
      <w:proofErr w:type="spellEnd"/>
      <w:r w:rsidRPr="00B27001">
        <w:rPr>
          <w:lang w:val="ro-RO"/>
        </w:rPr>
        <w:t xml:space="preserve">  Alexandru   -  1,48 ha</w:t>
      </w:r>
    </w:p>
    <w:p w:rsidR="0084230F" w:rsidRPr="00B27001" w:rsidRDefault="0084230F" w:rsidP="0084230F">
      <w:pPr>
        <w:tabs>
          <w:tab w:val="left" w:pos="1860"/>
        </w:tabs>
        <w:rPr>
          <w:lang w:val="ro-RO"/>
        </w:rPr>
      </w:pPr>
      <w:r w:rsidRPr="00B27001">
        <w:rPr>
          <w:lang w:val="ro-RO"/>
        </w:rPr>
        <w:t>Dediu  Grigore          -  1,08 ha</w:t>
      </w:r>
    </w:p>
    <w:p w:rsidR="0084230F" w:rsidRPr="00B27001" w:rsidRDefault="00B27001" w:rsidP="0084230F">
      <w:pPr>
        <w:tabs>
          <w:tab w:val="left" w:pos="1860"/>
        </w:tabs>
        <w:rPr>
          <w:lang w:val="ro-RO"/>
        </w:rPr>
      </w:pPr>
      <w:r w:rsidRPr="00B27001">
        <w:rPr>
          <w:lang w:val="ro-RO"/>
        </w:rPr>
        <w:t xml:space="preserve">SRL </w:t>
      </w:r>
      <w:proofErr w:type="spellStart"/>
      <w:r w:rsidRPr="00B27001">
        <w:rPr>
          <w:lang w:val="ro-RO"/>
        </w:rPr>
        <w:t>Extracamelcom</w:t>
      </w:r>
      <w:proofErr w:type="spellEnd"/>
      <w:r w:rsidRPr="00B27001">
        <w:rPr>
          <w:lang w:val="ro-RO"/>
        </w:rPr>
        <w:t xml:space="preserve"> -  5,58</w:t>
      </w:r>
      <w:r w:rsidR="0084230F" w:rsidRPr="00B27001">
        <w:rPr>
          <w:lang w:val="ro-RO"/>
        </w:rPr>
        <w:t xml:space="preserve"> ha</w:t>
      </w:r>
    </w:p>
    <w:p w:rsidR="0084230F" w:rsidRPr="00B27001" w:rsidRDefault="0084230F" w:rsidP="0084230F">
      <w:pPr>
        <w:tabs>
          <w:tab w:val="left" w:pos="1860"/>
        </w:tabs>
        <w:rPr>
          <w:lang w:val="ro-RO"/>
        </w:rPr>
      </w:pPr>
    </w:p>
    <w:p w:rsidR="0084230F" w:rsidRPr="00B27001" w:rsidRDefault="0084230F" w:rsidP="0084230F">
      <w:pPr>
        <w:tabs>
          <w:tab w:val="left" w:pos="1860"/>
        </w:tabs>
        <w:rPr>
          <w:b/>
          <w:u w:val="single"/>
          <w:lang w:val="ro-RO"/>
        </w:rPr>
      </w:pPr>
      <w:r w:rsidRPr="00B27001">
        <w:rPr>
          <w:b/>
          <w:u w:val="single"/>
          <w:lang w:val="ro-RO"/>
        </w:rPr>
        <w:t>În   arendă:</w:t>
      </w:r>
    </w:p>
    <w:p w:rsidR="0084230F" w:rsidRPr="00B27001" w:rsidRDefault="0084230F" w:rsidP="0084230F">
      <w:pPr>
        <w:tabs>
          <w:tab w:val="left" w:pos="1860"/>
        </w:tabs>
        <w:rPr>
          <w:lang w:val="ro-RO"/>
        </w:rPr>
      </w:pPr>
      <w:proofErr w:type="spellStart"/>
      <w:r w:rsidRPr="00B27001">
        <w:rPr>
          <w:lang w:val="ro-RO"/>
        </w:rPr>
        <w:t>Nemerenco</w:t>
      </w:r>
      <w:proofErr w:type="spellEnd"/>
      <w:r w:rsidRPr="00B27001">
        <w:rPr>
          <w:lang w:val="ro-RO"/>
        </w:rPr>
        <w:t xml:space="preserve">  Petru  -    0,65  ha</w:t>
      </w:r>
    </w:p>
    <w:p w:rsidR="0084230F" w:rsidRPr="00B27001" w:rsidRDefault="0084230F" w:rsidP="0084230F">
      <w:pPr>
        <w:tabs>
          <w:tab w:val="left" w:pos="1860"/>
        </w:tabs>
        <w:rPr>
          <w:lang w:val="ro-RO"/>
        </w:rPr>
      </w:pPr>
      <w:proofErr w:type="spellStart"/>
      <w:r w:rsidRPr="00B27001">
        <w:rPr>
          <w:lang w:val="ro-RO"/>
        </w:rPr>
        <w:t>Levițchii</w:t>
      </w:r>
      <w:proofErr w:type="spellEnd"/>
      <w:r w:rsidRPr="00B27001">
        <w:rPr>
          <w:lang w:val="ro-RO"/>
        </w:rPr>
        <w:t xml:space="preserve">  Petru       - 20,00  ha</w:t>
      </w:r>
    </w:p>
    <w:p w:rsidR="0084230F" w:rsidRPr="00B27001" w:rsidRDefault="00484718" w:rsidP="0084230F">
      <w:pPr>
        <w:tabs>
          <w:tab w:val="left" w:pos="1860"/>
        </w:tabs>
        <w:rPr>
          <w:lang w:val="ro-RO"/>
        </w:rPr>
      </w:pPr>
      <w:proofErr w:type="spellStart"/>
      <w:r w:rsidRPr="00B27001">
        <w:rPr>
          <w:lang w:val="ro-RO"/>
        </w:rPr>
        <w:t>Stăvilă</w:t>
      </w:r>
      <w:proofErr w:type="spellEnd"/>
      <w:r w:rsidRPr="00B27001">
        <w:rPr>
          <w:lang w:val="ro-RO"/>
        </w:rPr>
        <w:t xml:space="preserve">  Vadim</w:t>
      </w:r>
      <w:r w:rsidR="00351764" w:rsidRPr="00B27001">
        <w:rPr>
          <w:lang w:val="ro-RO"/>
        </w:rPr>
        <w:t xml:space="preserve">         - 17,7524</w:t>
      </w:r>
      <w:r w:rsidR="0084230F" w:rsidRPr="00B27001">
        <w:rPr>
          <w:lang w:val="ro-RO"/>
        </w:rPr>
        <w:t xml:space="preserve"> ha</w:t>
      </w:r>
    </w:p>
    <w:p w:rsidR="0084230F" w:rsidRPr="00B27001" w:rsidRDefault="0084230F" w:rsidP="0084230F">
      <w:pPr>
        <w:tabs>
          <w:tab w:val="left" w:pos="1860"/>
        </w:tabs>
        <w:rPr>
          <w:lang w:val="ro-RO"/>
        </w:rPr>
      </w:pPr>
    </w:p>
    <w:p w:rsidR="003D5653" w:rsidRPr="00B27001" w:rsidRDefault="003D5653" w:rsidP="0084230F">
      <w:pPr>
        <w:tabs>
          <w:tab w:val="left" w:pos="1860"/>
        </w:tabs>
        <w:rPr>
          <w:lang w:val="ro-RO"/>
        </w:rPr>
      </w:pPr>
    </w:p>
    <w:p w:rsidR="003D5653" w:rsidRPr="00B27001" w:rsidRDefault="003D5653" w:rsidP="003D5653">
      <w:pPr>
        <w:tabs>
          <w:tab w:val="left" w:pos="2295"/>
        </w:tabs>
        <w:rPr>
          <w:lang w:val="ro-RO"/>
        </w:rPr>
      </w:pPr>
      <w:r w:rsidRPr="00B27001">
        <w:rPr>
          <w:lang w:val="ro-RO"/>
        </w:rPr>
        <w:t xml:space="preserve">Se distribuie pentru păşune  </w:t>
      </w:r>
    </w:p>
    <w:p w:rsidR="003D5653" w:rsidRPr="00B27001" w:rsidRDefault="003D5653" w:rsidP="003D5653">
      <w:pPr>
        <w:tabs>
          <w:tab w:val="left" w:pos="2295"/>
        </w:tabs>
        <w:rPr>
          <w:lang w:val="ro-RO"/>
        </w:rPr>
      </w:pPr>
      <w:r w:rsidRPr="00B27001">
        <w:rPr>
          <w:lang w:val="ro-RO"/>
        </w:rPr>
        <w:t xml:space="preserve"> </w:t>
      </w:r>
      <w:r w:rsidR="00B27001" w:rsidRPr="00B27001">
        <w:rPr>
          <w:b/>
          <w:lang w:val="ro-RO"/>
        </w:rPr>
        <w:t>211,45</w:t>
      </w:r>
      <w:r w:rsidRPr="00B27001">
        <w:rPr>
          <w:b/>
          <w:lang w:val="ro-RO"/>
        </w:rPr>
        <w:t>76 ha</w:t>
      </w:r>
      <w:r w:rsidR="00B27001" w:rsidRPr="00B27001">
        <w:rPr>
          <w:lang w:val="ro-RO"/>
        </w:rPr>
        <w:t xml:space="preserve"> = (258 – 1,48 -1,08 – 5,58</w:t>
      </w:r>
      <w:r w:rsidRPr="00B27001">
        <w:rPr>
          <w:lang w:val="ro-RO"/>
        </w:rPr>
        <w:t xml:space="preserve"> – 0,65 – 20,00 – 17,7524 ) </w:t>
      </w:r>
    </w:p>
    <w:p w:rsidR="003D5653" w:rsidRPr="00B27001" w:rsidRDefault="003D5653" w:rsidP="003D5653">
      <w:pPr>
        <w:tabs>
          <w:tab w:val="left" w:pos="2295"/>
        </w:tabs>
        <w:rPr>
          <w:lang w:val="ro-RO"/>
        </w:rPr>
      </w:pPr>
    </w:p>
    <w:p w:rsidR="003D5653" w:rsidRPr="00B27001" w:rsidRDefault="003D5653" w:rsidP="0084230F">
      <w:pPr>
        <w:tabs>
          <w:tab w:val="left" w:pos="1860"/>
        </w:tabs>
        <w:rPr>
          <w:lang w:val="ro-RO"/>
        </w:rPr>
      </w:pPr>
    </w:p>
    <w:p w:rsidR="0084230F" w:rsidRPr="00B27001" w:rsidRDefault="0084230F" w:rsidP="003D5653">
      <w:pPr>
        <w:tabs>
          <w:tab w:val="left" w:pos="1860"/>
        </w:tabs>
        <w:rPr>
          <w:lang w:val="ro-RO"/>
        </w:rPr>
      </w:pPr>
      <w:r w:rsidRPr="00B27001">
        <w:rPr>
          <w:lang w:val="ro-RO"/>
        </w:rPr>
        <w:t xml:space="preserve">Specialist  în  reglementarea  regimului  funciar                            </w:t>
      </w:r>
      <w:r w:rsidR="003D5653" w:rsidRPr="00B27001">
        <w:rPr>
          <w:lang w:val="ro-RO"/>
        </w:rPr>
        <w:t xml:space="preserve">           </w:t>
      </w:r>
      <w:r w:rsidRPr="00B27001">
        <w:rPr>
          <w:lang w:val="ro-RO"/>
        </w:rPr>
        <w:t xml:space="preserve">   </w:t>
      </w:r>
      <w:proofErr w:type="spellStart"/>
      <w:r w:rsidRPr="00B27001">
        <w:rPr>
          <w:lang w:val="ro-RO"/>
        </w:rPr>
        <w:t>Gavrilaș</w:t>
      </w:r>
      <w:proofErr w:type="spellEnd"/>
      <w:r w:rsidRPr="00B27001">
        <w:rPr>
          <w:lang w:val="ro-RO"/>
        </w:rPr>
        <w:t xml:space="preserve">  Vladimir</w:t>
      </w:r>
    </w:p>
    <w:p w:rsidR="00C16FBA" w:rsidRPr="00B27001" w:rsidRDefault="00C16FBA" w:rsidP="0084230F">
      <w:pPr>
        <w:tabs>
          <w:tab w:val="left" w:pos="1860"/>
        </w:tabs>
        <w:rPr>
          <w:lang w:val="ro-RO"/>
        </w:rPr>
      </w:pPr>
    </w:p>
    <w:sectPr w:rsidR="00C16FBA" w:rsidRPr="00B27001" w:rsidSect="00A047DF">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69E"/>
    <w:multiLevelType w:val="hybridMultilevel"/>
    <w:tmpl w:val="499EB24A"/>
    <w:lvl w:ilvl="0" w:tplc="E2A8E230">
      <w:start w:val="1"/>
      <w:numFmt w:val="decimal"/>
      <w:lvlText w:val="%1."/>
      <w:lvlJc w:val="left"/>
      <w:pPr>
        <w:tabs>
          <w:tab w:val="num" w:pos="786"/>
        </w:tabs>
        <w:ind w:left="786" w:hanging="360"/>
      </w:pPr>
    </w:lvl>
    <w:lvl w:ilvl="1" w:tplc="65B2FB10">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191E4E"/>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67BD6"/>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F4E36"/>
    <w:multiLevelType w:val="hybridMultilevel"/>
    <w:tmpl w:val="789A2F24"/>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575B0"/>
    <w:multiLevelType w:val="hybridMultilevel"/>
    <w:tmpl w:val="AC68A62A"/>
    <w:lvl w:ilvl="0" w:tplc="0E74CB8C">
      <w:start w:val="1"/>
      <w:numFmt w:val="lowerLetter"/>
      <w:lvlText w:val="%1)"/>
      <w:lvlJc w:val="left"/>
      <w:pPr>
        <w:ind w:left="390" w:hanging="39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D71BBB"/>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177471EA"/>
    <w:multiLevelType w:val="hybridMultilevel"/>
    <w:tmpl w:val="198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C17FC"/>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102F35"/>
    <w:multiLevelType w:val="hybridMultilevel"/>
    <w:tmpl w:val="C52A774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BA24265"/>
    <w:multiLevelType w:val="hybridMultilevel"/>
    <w:tmpl w:val="62746090"/>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0">
    <w:nsid w:val="2237559B"/>
    <w:multiLevelType w:val="hybridMultilevel"/>
    <w:tmpl w:val="A77CC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34221D"/>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916BCF"/>
    <w:multiLevelType w:val="hybridMultilevel"/>
    <w:tmpl w:val="1072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A1660"/>
    <w:multiLevelType w:val="hybridMultilevel"/>
    <w:tmpl w:val="59BE67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331BB"/>
    <w:multiLevelType w:val="hybridMultilevel"/>
    <w:tmpl w:val="518CED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672383"/>
    <w:multiLevelType w:val="multilevel"/>
    <w:tmpl w:val="484CE87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43F0CF5"/>
    <w:multiLevelType w:val="hybridMultilevel"/>
    <w:tmpl w:val="9DECD7B6"/>
    <w:lvl w:ilvl="0" w:tplc="5BCAA920">
      <w:start w:val="1"/>
      <w:numFmt w:val="upperRoman"/>
      <w:lvlText w:val="%1."/>
      <w:lvlJc w:val="left"/>
      <w:pPr>
        <w:ind w:left="352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816838"/>
    <w:multiLevelType w:val="hybridMultilevel"/>
    <w:tmpl w:val="13724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D52537"/>
    <w:multiLevelType w:val="hybridMultilevel"/>
    <w:tmpl w:val="F5A8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E7B04"/>
    <w:multiLevelType w:val="hybridMultilevel"/>
    <w:tmpl w:val="62746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8766F0"/>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4175A"/>
    <w:multiLevelType w:val="hybridMultilevel"/>
    <w:tmpl w:val="A7F017F2"/>
    <w:lvl w:ilvl="0" w:tplc="098474B0">
      <w:start w:val="1"/>
      <w:numFmt w:val="decimal"/>
      <w:lvlText w:val="%1."/>
      <w:lvlJc w:val="left"/>
      <w:pPr>
        <w:ind w:left="928" w:hanging="360"/>
      </w:pPr>
      <w:rPr>
        <w:lang w:val="ro-RO"/>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2">
    <w:nsid w:val="41FB0D9C"/>
    <w:multiLevelType w:val="hybridMultilevel"/>
    <w:tmpl w:val="9B9058A8"/>
    <w:lvl w:ilvl="0" w:tplc="8F8A0752">
      <w:start w:val="1"/>
      <w:numFmt w:val="decimal"/>
      <w:lvlText w:val="%1."/>
      <w:lvlJc w:val="left"/>
      <w:pPr>
        <w:ind w:left="644" w:hanging="360"/>
      </w:pPr>
      <w:rPr>
        <w:b w:val="0"/>
      </w:rPr>
    </w:lvl>
    <w:lvl w:ilvl="1" w:tplc="04180019">
      <w:start w:val="1"/>
      <w:numFmt w:val="decimal"/>
      <w:lvlText w:val="%2."/>
      <w:lvlJc w:val="left"/>
      <w:pPr>
        <w:tabs>
          <w:tab w:val="num" w:pos="1364"/>
        </w:tabs>
        <w:ind w:left="1364" w:hanging="360"/>
      </w:pPr>
    </w:lvl>
    <w:lvl w:ilvl="2" w:tplc="0418001B">
      <w:start w:val="1"/>
      <w:numFmt w:val="decimal"/>
      <w:lvlText w:val="%3."/>
      <w:lvlJc w:val="left"/>
      <w:pPr>
        <w:tabs>
          <w:tab w:val="num" w:pos="2084"/>
        </w:tabs>
        <w:ind w:left="2084" w:hanging="360"/>
      </w:pPr>
    </w:lvl>
    <w:lvl w:ilvl="3" w:tplc="0418000F">
      <w:start w:val="1"/>
      <w:numFmt w:val="decimal"/>
      <w:lvlText w:val="%4."/>
      <w:lvlJc w:val="left"/>
      <w:pPr>
        <w:tabs>
          <w:tab w:val="num" w:pos="2804"/>
        </w:tabs>
        <w:ind w:left="2804" w:hanging="360"/>
      </w:pPr>
    </w:lvl>
    <w:lvl w:ilvl="4" w:tplc="04180019">
      <w:start w:val="1"/>
      <w:numFmt w:val="decimal"/>
      <w:lvlText w:val="%5."/>
      <w:lvlJc w:val="left"/>
      <w:pPr>
        <w:tabs>
          <w:tab w:val="num" w:pos="3524"/>
        </w:tabs>
        <w:ind w:left="3524" w:hanging="360"/>
      </w:pPr>
    </w:lvl>
    <w:lvl w:ilvl="5" w:tplc="0418001B">
      <w:start w:val="1"/>
      <w:numFmt w:val="decimal"/>
      <w:lvlText w:val="%6."/>
      <w:lvlJc w:val="left"/>
      <w:pPr>
        <w:tabs>
          <w:tab w:val="num" w:pos="4244"/>
        </w:tabs>
        <w:ind w:left="4244" w:hanging="360"/>
      </w:pPr>
    </w:lvl>
    <w:lvl w:ilvl="6" w:tplc="0418000F">
      <w:start w:val="1"/>
      <w:numFmt w:val="decimal"/>
      <w:lvlText w:val="%7."/>
      <w:lvlJc w:val="left"/>
      <w:pPr>
        <w:tabs>
          <w:tab w:val="num" w:pos="4964"/>
        </w:tabs>
        <w:ind w:left="4964" w:hanging="360"/>
      </w:pPr>
    </w:lvl>
    <w:lvl w:ilvl="7" w:tplc="04180019">
      <w:start w:val="1"/>
      <w:numFmt w:val="decimal"/>
      <w:lvlText w:val="%8."/>
      <w:lvlJc w:val="left"/>
      <w:pPr>
        <w:tabs>
          <w:tab w:val="num" w:pos="5684"/>
        </w:tabs>
        <w:ind w:left="5684" w:hanging="360"/>
      </w:pPr>
    </w:lvl>
    <w:lvl w:ilvl="8" w:tplc="0418001B">
      <w:start w:val="1"/>
      <w:numFmt w:val="decimal"/>
      <w:lvlText w:val="%9."/>
      <w:lvlJc w:val="left"/>
      <w:pPr>
        <w:tabs>
          <w:tab w:val="num" w:pos="6404"/>
        </w:tabs>
        <w:ind w:left="6404" w:hanging="360"/>
      </w:pPr>
    </w:lvl>
  </w:abstractNum>
  <w:abstractNum w:abstractNumId="23">
    <w:nsid w:val="458D6A77"/>
    <w:multiLevelType w:val="hybridMultilevel"/>
    <w:tmpl w:val="485C749C"/>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742EFF"/>
    <w:multiLevelType w:val="hybridMultilevel"/>
    <w:tmpl w:val="7702F798"/>
    <w:lvl w:ilvl="0" w:tplc="DF56961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6">
    <w:nsid w:val="5DD0456D"/>
    <w:multiLevelType w:val="hybridMultilevel"/>
    <w:tmpl w:val="0CCE88FC"/>
    <w:lvl w:ilvl="0" w:tplc="608E9F18">
      <w:start w:val="4"/>
      <w:numFmt w:val="bullet"/>
      <w:lvlText w:val="-"/>
      <w:lvlJc w:val="left"/>
      <w:pPr>
        <w:ind w:left="36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nsid w:val="6495737A"/>
    <w:multiLevelType w:val="hybridMultilevel"/>
    <w:tmpl w:val="BA4EE256"/>
    <w:lvl w:ilvl="0" w:tplc="1F9C2CF2">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13A17E5"/>
    <w:multiLevelType w:val="hybridMultilevel"/>
    <w:tmpl w:val="9B9058A8"/>
    <w:lvl w:ilvl="0" w:tplc="8F8A0752">
      <w:start w:val="1"/>
      <w:numFmt w:val="decimal"/>
      <w:lvlText w:val="%1."/>
      <w:lvlJc w:val="left"/>
      <w:pPr>
        <w:ind w:left="360" w:hanging="360"/>
      </w:pPr>
      <w:rPr>
        <w:b w:val="0"/>
      </w:rPr>
    </w:lvl>
    <w:lvl w:ilvl="1" w:tplc="04180019">
      <w:start w:val="1"/>
      <w:numFmt w:val="decimal"/>
      <w:lvlText w:val="%2."/>
      <w:lvlJc w:val="left"/>
      <w:pPr>
        <w:tabs>
          <w:tab w:val="num" w:pos="360"/>
        </w:tabs>
        <w:ind w:left="36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5EA7489"/>
    <w:multiLevelType w:val="hybridMultilevel"/>
    <w:tmpl w:val="ED5467E6"/>
    <w:lvl w:ilvl="0" w:tplc="3C44587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8051DB2"/>
    <w:multiLevelType w:val="hybridMultilevel"/>
    <w:tmpl w:val="6F4C3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226C3"/>
    <w:multiLevelType w:val="hybridMultilevel"/>
    <w:tmpl w:val="779E771C"/>
    <w:lvl w:ilvl="0" w:tplc="714E4B34">
      <w:start w:val="1"/>
      <w:numFmt w:val="bullet"/>
      <w:lvlText w:val="-"/>
      <w:lvlJc w:val="left"/>
      <w:pPr>
        <w:ind w:left="10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num>
  <w:num w:numId="15">
    <w:abstractNumId w:val="21"/>
  </w:num>
  <w:num w:numId="16">
    <w:abstractNumId w:val="5"/>
  </w:num>
  <w:num w:numId="17">
    <w:abstractNumId w:val="1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
  </w:num>
  <w:num w:numId="35">
    <w:abstractNumId w:val="12"/>
  </w:num>
  <w:num w:numId="36">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hideGrammaticalErrors/>
  <w:proofState w:spelling="clean" w:grammar="clean"/>
  <w:stylePaneFormatFilter w:val="3F01"/>
  <w:defaultTabStop w:val="708"/>
  <w:characterSpacingControl w:val="doNotCompress"/>
  <w:compat/>
  <w:rsids>
    <w:rsidRoot w:val="00667F5B"/>
    <w:rsid w:val="00000CD4"/>
    <w:rsid w:val="00001F93"/>
    <w:rsid w:val="00002B9B"/>
    <w:rsid w:val="00003B08"/>
    <w:rsid w:val="00010838"/>
    <w:rsid w:val="0001152A"/>
    <w:rsid w:val="000132C1"/>
    <w:rsid w:val="0002378B"/>
    <w:rsid w:val="00025B94"/>
    <w:rsid w:val="000374BF"/>
    <w:rsid w:val="000408AF"/>
    <w:rsid w:val="00041354"/>
    <w:rsid w:val="00041F65"/>
    <w:rsid w:val="00044DFE"/>
    <w:rsid w:val="00046210"/>
    <w:rsid w:val="000473D6"/>
    <w:rsid w:val="00050602"/>
    <w:rsid w:val="00050C38"/>
    <w:rsid w:val="000527C4"/>
    <w:rsid w:val="000540F2"/>
    <w:rsid w:val="00055C5D"/>
    <w:rsid w:val="0005630C"/>
    <w:rsid w:val="00056ED0"/>
    <w:rsid w:val="00060911"/>
    <w:rsid w:val="000718D9"/>
    <w:rsid w:val="00073D4A"/>
    <w:rsid w:val="0007676D"/>
    <w:rsid w:val="0008098D"/>
    <w:rsid w:val="00080A9E"/>
    <w:rsid w:val="00082225"/>
    <w:rsid w:val="000824FF"/>
    <w:rsid w:val="00082FA4"/>
    <w:rsid w:val="00084F3F"/>
    <w:rsid w:val="000857F4"/>
    <w:rsid w:val="000947A1"/>
    <w:rsid w:val="00094AE7"/>
    <w:rsid w:val="00095BD9"/>
    <w:rsid w:val="000965ED"/>
    <w:rsid w:val="000A09C1"/>
    <w:rsid w:val="000A5C59"/>
    <w:rsid w:val="000A6FDC"/>
    <w:rsid w:val="000A7714"/>
    <w:rsid w:val="000B5A43"/>
    <w:rsid w:val="000C06A0"/>
    <w:rsid w:val="000C2CA4"/>
    <w:rsid w:val="000C4332"/>
    <w:rsid w:val="000C530C"/>
    <w:rsid w:val="000E00FC"/>
    <w:rsid w:val="000E04B5"/>
    <w:rsid w:val="000E08F2"/>
    <w:rsid w:val="000E0DDC"/>
    <w:rsid w:val="000E20A6"/>
    <w:rsid w:val="000E57D1"/>
    <w:rsid w:val="000E5BFD"/>
    <w:rsid w:val="000E6FAF"/>
    <w:rsid w:val="000F4AD5"/>
    <w:rsid w:val="000F4D94"/>
    <w:rsid w:val="000F6FD5"/>
    <w:rsid w:val="000F793A"/>
    <w:rsid w:val="00104153"/>
    <w:rsid w:val="00104642"/>
    <w:rsid w:val="0011307C"/>
    <w:rsid w:val="00114F36"/>
    <w:rsid w:val="00130FAE"/>
    <w:rsid w:val="00132947"/>
    <w:rsid w:val="00133543"/>
    <w:rsid w:val="0013562C"/>
    <w:rsid w:val="00140218"/>
    <w:rsid w:val="00143C7B"/>
    <w:rsid w:val="00145837"/>
    <w:rsid w:val="00145A93"/>
    <w:rsid w:val="00153D0A"/>
    <w:rsid w:val="001544D9"/>
    <w:rsid w:val="00156ACB"/>
    <w:rsid w:val="00157DA6"/>
    <w:rsid w:val="001604F3"/>
    <w:rsid w:val="00172E2F"/>
    <w:rsid w:val="00176405"/>
    <w:rsid w:val="00184E89"/>
    <w:rsid w:val="0018799F"/>
    <w:rsid w:val="00190004"/>
    <w:rsid w:val="0019165D"/>
    <w:rsid w:val="00191664"/>
    <w:rsid w:val="00191C13"/>
    <w:rsid w:val="00194628"/>
    <w:rsid w:val="001946AA"/>
    <w:rsid w:val="00195383"/>
    <w:rsid w:val="00195A21"/>
    <w:rsid w:val="001A0548"/>
    <w:rsid w:val="001A300D"/>
    <w:rsid w:val="001A54D4"/>
    <w:rsid w:val="001A5CF1"/>
    <w:rsid w:val="001B3D54"/>
    <w:rsid w:val="001B5F91"/>
    <w:rsid w:val="001C132F"/>
    <w:rsid w:val="001C23D6"/>
    <w:rsid w:val="001C39D3"/>
    <w:rsid w:val="001C56E8"/>
    <w:rsid w:val="001C753E"/>
    <w:rsid w:val="001C7C4A"/>
    <w:rsid w:val="001C7D4C"/>
    <w:rsid w:val="001D2066"/>
    <w:rsid w:val="001D46AC"/>
    <w:rsid w:val="001D575A"/>
    <w:rsid w:val="001D6A87"/>
    <w:rsid w:val="001E35D2"/>
    <w:rsid w:val="001E3F2D"/>
    <w:rsid w:val="001E6FB2"/>
    <w:rsid w:val="001F28D6"/>
    <w:rsid w:val="001F4546"/>
    <w:rsid w:val="001F5807"/>
    <w:rsid w:val="00201355"/>
    <w:rsid w:val="00204A55"/>
    <w:rsid w:val="0020520F"/>
    <w:rsid w:val="00211960"/>
    <w:rsid w:val="002217E4"/>
    <w:rsid w:val="00221AC9"/>
    <w:rsid w:val="002226E2"/>
    <w:rsid w:val="00222796"/>
    <w:rsid w:val="002248F4"/>
    <w:rsid w:val="00226F56"/>
    <w:rsid w:val="00227B14"/>
    <w:rsid w:val="00232321"/>
    <w:rsid w:val="00234E94"/>
    <w:rsid w:val="00240176"/>
    <w:rsid w:val="00240F79"/>
    <w:rsid w:val="0024137A"/>
    <w:rsid w:val="00242E9F"/>
    <w:rsid w:val="00246278"/>
    <w:rsid w:val="002479E5"/>
    <w:rsid w:val="00252469"/>
    <w:rsid w:val="002549CB"/>
    <w:rsid w:val="00264135"/>
    <w:rsid w:val="00264806"/>
    <w:rsid w:val="00264D5B"/>
    <w:rsid w:val="002765AB"/>
    <w:rsid w:val="00276C20"/>
    <w:rsid w:val="002810D3"/>
    <w:rsid w:val="00281989"/>
    <w:rsid w:val="00281D6C"/>
    <w:rsid w:val="00281DFF"/>
    <w:rsid w:val="00282C9E"/>
    <w:rsid w:val="0028364F"/>
    <w:rsid w:val="00283C76"/>
    <w:rsid w:val="00291811"/>
    <w:rsid w:val="00291D83"/>
    <w:rsid w:val="002935EB"/>
    <w:rsid w:val="00293EAC"/>
    <w:rsid w:val="00295768"/>
    <w:rsid w:val="002A2C53"/>
    <w:rsid w:val="002A37DC"/>
    <w:rsid w:val="002A3880"/>
    <w:rsid w:val="002B5737"/>
    <w:rsid w:val="002B7B6F"/>
    <w:rsid w:val="002C1A79"/>
    <w:rsid w:val="002C4D27"/>
    <w:rsid w:val="002D099F"/>
    <w:rsid w:val="002D2DB5"/>
    <w:rsid w:val="002D4160"/>
    <w:rsid w:val="002D64AA"/>
    <w:rsid w:val="002D7089"/>
    <w:rsid w:val="002D7621"/>
    <w:rsid w:val="002E07B5"/>
    <w:rsid w:val="002E3141"/>
    <w:rsid w:val="002E3814"/>
    <w:rsid w:val="002E53CE"/>
    <w:rsid w:val="002E6F78"/>
    <w:rsid w:val="002F0DD9"/>
    <w:rsid w:val="002F3D82"/>
    <w:rsid w:val="002F3EF9"/>
    <w:rsid w:val="0030011F"/>
    <w:rsid w:val="00300E28"/>
    <w:rsid w:val="003025CB"/>
    <w:rsid w:val="00302695"/>
    <w:rsid w:val="00306BFE"/>
    <w:rsid w:val="0031259D"/>
    <w:rsid w:val="0031520D"/>
    <w:rsid w:val="00315B1B"/>
    <w:rsid w:val="003164C8"/>
    <w:rsid w:val="00316EB4"/>
    <w:rsid w:val="003240BC"/>
    <w:rsid w:val="00327144"/>
    <w:rsid w:val="00330D8E"/>
    <w:rsid w:val="0033310B"/>
    <w:rsid w:val="003408D4"/>
    <w:rsid w:val="00341C09"/>
    <w:rsid w:val="0034693E"/>
    <w:rsid w:val="003509FF"/>
    <w:rsid w:val="00351764"/>
    <w:rsid w:val="003566D8"/>
    <w:rsid w:val="00361924"/>
    <w:rsid w:val="003624A5"/>
    <w:rsid w:val="00366396"/>
    <w:rsid w:val="00366B7B"/>
    <w:rsid w:val="003752B0"/>
    <w:rsid w:val="00375C79"/>
    <w:rsid w:val="00380A91"/>
    <w:rsid w:val="00390A5E"/>
    <w:rsid w:val="0039262C"/>
    <w:rsid w:val="00392820"/>
    <w:rsid w:val="00394565"/>
    <w:rsid w:val="00394FBC"/>
    <w:rsid w:val="00395EED"/>
    <w:rsid w:val="0039693D"/>
    <w:rsid w:val="003A09C4"/>
    <w:rsid w:val="003A4447"/>
    <w:rsid w:val="003A6746"/>
    <w:rsid w:val="003A7210"/>
    <w:rsid w:val="003B2B20"/>
    <w:rsid w:val="003C4F7C"/>
    <w:rsid w:val="003C66EB"/>
    <w:rsid w:val="003D00E1"/>
    <w:rsid w:val="003D5653"/>
    <w:rsid w:val="003E2398"/>
    <w:rsid w:val="003F3EE9"/>
    <w:rsid w:val="003F5012"/>
    <w:rsid w:val="003F625F"/>
    <w:rsid w:val="003F7739"/>
    <w:rsid w:val="004076E1"/>
    <w:rsid w:val="00420C24"/>
    <w:rsid w:val="00425317"/>
    <w:rsid w:val="0042549A"/>
    <w:rsid w:val="0043390F"/>
    <w:rsid w:val="00436290"/>
    <w:rsid w:val="00437DEA"/>
    <w:rsid w:val="00437F06"/>
    <w:rsid w:val="0044474B"/>
    <w:rsid w:val="004448C5"/>
    <w:rsid w:val="00446821"/>
    <w:rsid w:val="00455951"/>
    <w:rsid w:val="00456360"/>
    <w:rsid w:val="004603F8"/>
    <w:rsid w:val="00463705"/>
    <w:rsid w:val="00464DD7"/>
    <w:rsid w:val="00466DE9"/>
    <w:rsid w:val="00473E70"/>
    <w:rsid w:val="004826AE"/>
    <w:rsid w:val="00482FF9"/>
    <w:rsid w:val="00483EA3"/>
    <w:rsid w:val="00484718"/>
    <w:rsid w:val="00484D88"/>
    <w:rsid w:val="004866E2"/>
    <w:rsid w:val="004868ED"/>
    <w:rsid w:val="0049529A"/>
    <w:rsid w:val="004B02E0"/>
    <w:rsid w:val="004B1350"/>
    <w:rsid w:val="004B70C7"/>
    <w:rsid w:val="004C1E2D"/>
    <w:rsid w:val="004C256C"/>
    <w:rsid w:val="004D15F7"/>
    <w:rsid w:val="004D5464"/>
    <w:rsid w:val="004D71D7"/>
    <w:rsid w:val="004E1491"/>
    <w:rsid w:val="004E361A"/>
    <w:rsid w:val="004E45E4"/>
    <w:rsid w:val="004E479A"/>
    <w:rsid w:val="004E5FA3"/>
    <w:rsid w:val="004E6CC6"/>
    <w:rsid w:val="004F3AD4"/>
    <w:rsid w:val="004F4EC9"/>
    <w:rsid w:val="00500ECE"/>
    <w:rsid w:val="00503AEE"/>
    <w:rsid w:val="00505345"/>
    <w:rsid w:val="00510226"/>
    <w:rsid w:val="00511C62"/>
    <w:rsid w:val="00512921"/>
    <w:rsid w:val="0051427A"/>
    <w:rsid w:val="005152AB"/>
    <w:rsid w:val="0051592B"/>
    <w:rsid w:val="00515D8D"/>
    <w:rsid w:val="00517856"/>
    <w:rsid w:val="005178CE"/>
    <w:rsid w:val="00523A01"/>
    <w:rsid w:val="00524832"/>
    <w:rsid w:val="00524B74"/>
    <w:rsid w:val="0052557A"/>
    <w:rsid w:val="00526811"/>
    <w:rsid w:val="0052727F"/>
    <w:rsid w:val="0053135A"/>
    <w:rsid w:val="00541683"/>
    <w:rsid w:val="00547626"/>
    <w:rsid w:val="00547D3F"/>
    <w:rsid w:val="00553027"/>
    <w:rsid w:val="005532A3"/>
    <w:rsid w:val="00553D57"/>
    <w:rsid w:val="00557052"/>
    <w:rsid w:val="00557DC0"/>
    <w:rsid w:val="0056232E"/>
    <w:rsid w:val="0056551E"/>
    <w:rsid w:val="00570972"/>
    <w:rsid w:val="0057204A"/>
    <w:rsid w:val="00576BB0"/>
    <w:rsid w:val="00580146"/>
    <w:rsid w:val="00582521"/>
    <w:rsid w:val="00590532"/>
    <w:rsid w:val="00590582"/>
    <w:rsid w:val="0059213F"/>
    <w:rsid w:val="00592CC9"/>
    <w:rsid w:val="005954F4"/>
    <w:rsid w:val="00596ABE"/>
    <w:rsid w:val="005A6B00"/>
    <w:rsid w:val="005A6CF4"/>
    <w:rsid w:val="005B0F51"/>
    <w:rsid w:val="005B1896"/>
    <w:rsid w:val="005B2A36"/>
    <w:rsid w:val="005B75CD"/>
    <w:rsid w:val="005B79AA"/>
    <w:rsid w:val="005C085B"/>
    <w:rsid w:val="005C1642"/>
    <w:rsid w:val="005C6B2C"/>
    <w:rsid w:val="005D5D98"/>
    <w:rsid w:val="005D7476"/>
    <w:rsid w:val="005E16FB"/>
    <w:rsid w:val="005F34D7"/>
    <w:rsid w:val="005F5A0F"/>
    <w:rsid w:val="005F6D63"/>
    <w:rsid w:val="005F7943"/>
    <w:rsid w:val="00600F5F"/>
    <w:rsid w:val="0060235F"/>
    <w:rsid w:val="00603FCF"/>
    <w:rsid w:val="0060551D"/>
    <w:rsid w:val="006065F7"/>
    <w:rsid w:val="006125B1"/>
    <w:rsid w:val="00621CCA"/>
    <w:rsid w:val="006300C9"/>
    <w:rsid w:val="006300EF"/>
    <w:rsid w:val="00631323"/>
    <w:rsid w:val="00635F99"/>
    <w:rsid w:val="00636E99"/>
    <w:rsid w:val="00642572"/>
    <w:rsid w:val="00645B96"/>
    <w:rsid w:val="00647CBA"/>
    <w:rsid w:val="00650B70"/>
    <w:rsid w:val="00655494"/>
    <w:rsid w:val="00657608"/>
    <w:rsid w:val="0066235B"/>
    <w:rsid w:val="00663752"/>
    <w:rsid w:val="00663985"/>
    <w:rsid w:val="006652A6"/>
    <w:rsid w:val="00667F5B"/>
    <w:rsid w:val="00672C28"/>
    <w:rsid w:val="00673AE4"/>
    <w:rsid w:val="00675A98"/>
    <w:rsid w:val="00675B1C"/>
    <w:rsid w:val="00677742"/>
    <w:rsid w:val="00682F22"/>
    <w:rsid w:val="00686EBC"/>
    <w:rsid w:val="00687102"/>
    <w:rsid w:val="00690B7E"/>
    <w:rsid w:val="006925A8"/>
    <w:rsid w:val="006944D9"/>
    <w:rsid w:val="006A0C40"/>
    <w:rsid w:val="006A1B1B"/>
    <w:rsid w:val="006A310B"/>
    <w:rsid w:val="006A42B1"/>
    <w:rsid w:val="006B27A7"/>
    <w:rsid w:val="006C059D"/>
    <w:rsid w:val="006C3CEA"/>
    <w:rsid w:val="006C4960"/>
    <w:rsid w:val="006D1D1E"/>
    <w:rsid w:val="006F2A9E"/>
    <w:rsid w:val="007035FD"/>
    <w:rsid w:val="007056EE"/>
    <w:rsid w:val="00705B09"/>
    <w:rsid w:val="007060A2"/>
    <w:rsid w:val="007065EA"/>
    <w:rsid w:val="00707328"/>
    <w:rsid w:val="00707597"/>
    <w:rsid w:val="0071024B"/>
    <w:rsid w:val="00712B62"/>
    <w:rsid w:val="0072353B"/>
    <w:rsid w:val="00723610"/>
    <w:rsid w:val="007249DF"/>
    <w:rsid w:val="00724A2A"/>
    <w:rsid w:val="007300F7"/>
    <w:rsid w:val="00736B66"/>
    <w:rsid w:val="00741123"/>
    <w:rsid w:val="0074290F"/>
    <w:rsid w:val="00743ABC"/>
    <w:rsid w:val="00744089"/>
    <w:rsid w:val="0074415F"/>
    <w:rsid w:val="00750D81"/>
    <w:rsid w:val="0075320B"/>
    <w:rsid w:val="00757A0C"/>
    <w:rsid w:val="00757D81"/>
    <w:rsid w:val="00760485"/>
    <w:rsid w:val="00761688"/>
    <w:rsid w:val="00764266"/>
    <w:rsid w:val="0076449D"/>
    <w:rsid w:val="00764ACD"/>
    <w:rsid w:val="00765BF8"/>
    <w:rsid w:val="007666F2"/>
    <w:rsid w:val="00766821"/>
    <w:rsid w:val="00772E50"/>
    <w:rsid w:val="007800C3"/>
    <w:rsid w:val="00781CEE"/>
    <w:rsid w:val="007950A8"/>
    <w:rsid w:val="007959DC"/>
    <w:rsid w:val="00796EC2"/>
    <w:rsid w:val="007979CA"/>
    <w:rsid w:val="007A41AC"/>
    <w:rsid w:val="007A4591"/>
    <w:rsid w:val="007A6CBC"/>
    <w:rsid w:val="007B12E6"/>
    <w:rsid w:val="007B3E2C"/>
    <w:rsid w:val="007B73E1"/>
    <w:rsid w:val="007C56F5"/>
    <w:rsid w:val="007C5868"/>
    <w:rsid w:val="007C744F"/>
    <w:rsid w:val="007D0082"/>
    <w:rsid w:val="007D09E4"/>
    <w:rsid w:val="007D343B"/>
    <w:rsid w:val="007D7E35"/>
    <w:rsid w:val="007E513B"/>
    <w:rsid w:val="007E57FB"/>
    <w:rsid w:val="007E6DA1"/>
    <w:rsid w:val="007F1817"/>
    <w:rsid w:val="007F2B03"/>
    <w:rsid w:val="007F4030"/>
    <w:rsid w:val="007F4A57"/>
    <w:rsid w:val="007F77AB"/>
    <w:rsid w:val="007F780A"/>
    <w:rsid w:val="00802FB1"/>
    <w:rsid w:val="00804F12"/>
    <w:rsid w:val="008058CD"/>
    <w:rsid w:val="00806AEF"/>
    <w:rsid w:val="008115D8"/>
    <w:rsid w:val="00823593"/>
    <w:rsid w:val="0082409D"/>
    <w:rsid w:val="0083627D"/>
    <w:rsid w:val="00837D63"/>
    <w:rsid w:val="00841402"/>
    <w:rsid w:val="0084230F"/>
    <w:rsid w:val="00843EDC"/>
    <w:rsid w:val="00850D33"/>
    <w:rsid w:val="00851D13"/>
    <w:rsid w:val="008572C2"/>
    <w:rsid w:val="00857615"/>
    <w:rsid w:val="00862AC1"/>
    <w:rsid w:val="00863E82"/>
    <w:rsid w:val="00863FB3"/>
    <w:rsid w:val="008746D9"/>
    <w:rsid w:val="00876DCB"/>
    <w:rsid w:val="00877E83"/>
    <w:rsid w:val="008869AD"/>
    <w:rsid w:val="00890129"/>
    <w:rsid w:val="00893F01"/>
    <w:rsid w:val="00894073"/>
    <w:rsid w:val="00897F76"/>
    <w:rsid w:val="008A0839"/>
    <w:rsid w:val="008A4C7D"/>
    <w:rsid w:val="008A4CA5"/>
    <w:rsid w:val="008B0E79"/>
    <w:rsid w:val="008B7F53"/>
    <w:rsid w:val="008C08C2"/>
    <w:rsid w:val="008C39FE"/>
    <w:rsid w:val="008C44DC"/>
    <w:rsid w:val="008D5CD8"/>
    <w:rsid w:val="008D7131"/>
    <w:rsid w:val="008D74B7"/>
    <w:rsid w:val="008F0B96"/>
    <w:rsid w:val="008F14C3"/>
    <w:rsid w:val="008F7EF9"/>
    <w:rsid w:val="009056A1"/>
    <w:rsid w:val="0090629B"/>
    <w:rsid w:val="009158FA"/>
    <w:rsid w:val="00915F23"/>
    <w:rsid w:val="0092066D"/>
    <w:rsid w:val="00920F6F"/>
    <w:rsid w:val="009236D8"/>
    <w:rsid w:val="009240C0"/>
    <w:rsid w:val="00931E96"/>
    <w:rsid w:val="00932780"/>
    <w:rsid w:val="00932EBC"/>
    <w:rsid w:val="0093483D"/>
    <w:rsid w:val="00936481"/>
    <w:rsid w:val="00936688"/>
    <w:rsid w:val="00937DAD"/>
    <w:rsid w:val="00940AAB"/>
    <w:rsid w:val="00944B70"/>
    <w:rsid w:val="009503CD"/>
    <w:rsid w:val="00953D6F"/>
    <w:rsid w:val="00954E22"/>
    <w:rsid w:val="00955476"/>
    <w:rsid w:val="009560F0"/>
    <w:rsid w:val="00957925"/>
    <w:rsid w:val="00957A9B"/>
    <w:rsid w:val="00960090"/>
    <w:rsid w:val="009612C7"/>
    <w:rsid w:val="00963DD7"/>
    <w:rsid w:val="009652BA"/>
    <w:rsid w:val="009662EA"/>
    <w:rsid w:val="00973096"/>
    <w:rsid w:val="009737EE"/>
    <w:rsid w:val="009738F7"/>
    <w:rsid w:val="009744B0"/>
    <w:rsid w:val="00991AE4"/>
    <w:rsid w:val="0099595F"/>
    <w:rsid w:val="00997A50"/>
    <w:rsid w:val="009A2202"/>
    <w:rsid w:val="009A3575"/>
    <w:rsid w:val="009B0773"/>
    <w:rsid w:val="009B0789"/>
    <w:rsid w:val="009B283F"/>
    <w:rsid w:val="009B35B5"/>
    <w:rsid w:val="009B40C6"/>
    <w:rsid w:val="009B6144"/>
    <w:rsid w:val="009B63DC"/>
    <w:rsid w:val="009C6856"/>
    <w:rsid w:val="009C6C8D"/>
    <w:rsid w:val="009D0090"/>
    <w:rsid w:val="009D4A4F"/>
    <w:rsid w:val="009E4E0A"/>
    <w:rsid w:val="009F1619"/>
    <w:rsid w:val="009F6800"/>
    <w:rsid w:val="009F6E60"/>
    <w:rsid w:val="009F6EC2"/>
    <w:rsid w:val="009F7D6D"/>
    <w:rsid w:val="00A02C71"/>
    <w:rsid w:val="00A04299"/>
    <w:rsid w:val="00A047DF"/>
    <w:rsid w:val="00A05CAB"/>
    <w:rsid w:val="00A067F7"/>
    <w:rsid w:val="00A077A9"/>
    <w:rsid w:val="00A07FBF"/>
    <w:rsid w:val="00A12141"/>
    <w:rsid w:val="00A140FA"/>
    <w:rsid w:val="00A24E0A"/>
    <w:rsid w:val="00A27047"/>
    <w:rsid w:val="00A276BA"/>
    <w:rsid w:val="00A27EE4"/>
    <w:rsid w:val="00A30231"/>
    <w:rsid w:val="00A306A6"/>
    <w:rsid w:val="00A36D0B"/>
    <w:rsid w:val="00A53C62"/>
    <w:rsid w:val="00A54BC9"/>
    <w:rsid w:val="00A55569"/>
    <w:rsid w:val="00A60ACC"/>
    <w:rsid w:val="00A61656"/>
    <w:rsid w:val="00A61B33"/>
    <w:rsid w:val="00A61B7C"/>
    <w:rsid w:val="00A64586"/>
    <w:rsid w:val="00A73CCB"/>
    <w:rsid w:val="00A772CA"/>
    <w:rsid w:val="00A8118C"/>
    <w:rsid w:val="00A816F8"/>
    <w:rsid w:val="00A81D2F"/>
    <w:rsid w:val="00A82143"/>
    <w:rsid w:val="00A91F9C"/>
    <w:rsid w:val="00A94DF8"/>
    <w:rsid w:val="00A953D3"/>
    <w:rsid w:val="00A969BD"/>
    <w:rsid w:val="00AA0880"/>
    <w:rsid w:val="00AA1120"/>
    <w:rsid w:val="00AA6459"/>
    <w:rsid w:val="00AA767E"/>
    <w:rsid w:val="00AA79F8"/>
    <w:rsid w:val="00AB531F"/>
    <w:rsid w:val="00AB6BBB"/>
    <w:rsid w:val="00AB7145"/>
    <w:rsid w:val="00AC3576"/>
    <w:rsid w:val="00AC6FA2"/>
    <w:rsid w:val="00AC7D20"/>
    <w:rsid w:val="00AD3942"/>
    <w:rsid w:val="00AD6604"/>
    <w:rsid w:val="00AE3728"/>
    <w:rsid w:val="00AE6A36"/>
    <w:rsid w:val="00AF2768"/>
    <w:rsid w:val="00AF61B9"/>
    <w:rsid w:val="00B101C4"/>
    <w:rsid w:val="00B11286"/>
    <w:rsid w:val="00B16CF5"/>
    <w:rsid w:val="00B20D2C"/>
    <w:rsid w:val="00B24EA1"/>
    <w:rsid w:val="00B27001"/>
    <w:rsid w:val="00B351D1"/>
    <w:rsid w:val="00B35D25"/>
    <w:rsid w:val="00B367AC"/>
    <w:rsid w:val="00B432A1"/>
    <w:rsid w:val="00B4522A"/>
    <w:rsid w:val="00B52180"/>
    <w:rsid w:val="00B53F15"/>
    <w:rsid w:val="00B568A0"/>
    <w:rsid w:val="00B62975"/>
    <w:rsid w:val="00B62D06"/>
    <w:rsid w:val="00B62DC7"/>
    <w:rsid w:val="00B659D0"/>
    <w:rsid w:val="00B7166A"/>
    <w:rsid w:val="00B7407D"/>
    <w:rsid w:val="00B744F3"/>
    <w:rsid w:val="00B8012C"/>
    <w:rsid w:val="00B80674"/>
    <w:rsid w:val="00B8178B"/>
    <w:rsid w:val="00B84152"/>
    <w:rsid w:val="00B84546"/>
    <w:rsid w:val="00B910A5"/>
    <w:rsid w:val="00B92198"/>
    <w:rsid w:val="00BA1341"/>
    <w:rsid w:val="00BA2CAD"/>
    <w:rsid w:val="00BA3681"/>
    <w:rsid w:val="00BA3712"/>
    <w:rsid w:val="00BA4DA0"/>
    <w:rsid w:val="00BB16AC"/>
    <w:rsid w:val="00BB333A"/>
    <w:rsid w:val="00BB3B4D"/>
    <w:rsid w:val="00BB4A52"/>
    <w:rsid w:val="00BB5888"/>
    <w:rsid w:val="00BB65A7"/>
    <w:rsid w:val="00BC2149"/>
    <w:rsid w:val="00BC3360"/>
    <w:rsid w:val="00BC389F"/>
    <w:rsid w:val="00BD3097"/>
    <w:rsid w:val="00BD3337"/>
    <w:rsid w:val="00BD4F34"/>
    <w:rsid w:val="00BD5443"/>
    <w:rsid w:val="00BE1010"/>
    <w:rsid w:val="00BE18ED"/>
    <w:rsid w:val="00BE2A47"/>
    <w:rsid w:val="00BF07A1"/>
    <w:rsid w:val="00C0154A"/>
    <w:rsid w:val="00C01AB1"/>
    <w:rsid w:val="00C02A00"/>
    <w:rsid w:val="00C0312C"/>
    <w:rsid w:val="00C04B6D"/>
    <w:rsid w:val="00C06170"/>
    <w:rsid w:val="00C1590C"/>
    <w:rsid w:val="00C16369"/>
    <w:rsid w:val="00C16FBA"/>
    <w:rsid w:val="00C21A60"/>
    <w:rsid w:val="00C2298E"/>
    <w:rsid w:val="00C23410"/>
    <w:rsid w:val="00C26BB2"/>
    <w:rsid w:val="00C2761C"/>
    <w:rsid w:val="00C32A91"/>
    <w:rsid w:val="00C375D7"/>
    <w:rsid w:val="00C37B1A"/>
    <w:rsid w:val="00C4254A"/>
    <w:rsid w:val="00C44A8B"/>
    <w:rsid w:val="00C47C63"/>
    <w:rsid w:val="00C50CCB"/>
    <w:rsid w:val="00C5408B"/>
    <w:rsid w:val="00C54FB6"/>
    <w:rsid w:val="00C57B8C"/>
    <w:rsid w:val="00C60099"/>
    <w:rsid w:val="00C63932"/>
    <w:rsid w:val="00C66672"/>
    <w:rsid w:val="00C66EFD"/>
    <w:rsid w:val="00C7636A"/>
    <w:rsid w:val="00C77CE6"/>
    <w:rsid w:val="00C83882"/>
    <w:rsid w:val="00C84601"/>
    <w:rsid w:val="00C856BC"/>
    <w:rsid w:val="00C87E13"/>
    <w:rsid w:val="00C9254E"/>
    <w:rsid w:val="00C94EC3"/>
    <w:rsid w:val="00C959B5"/>
    <w:rsid w:val="00C974BD"/>
    <w:rsid w:val="00CA46DA"/>
    <w:rsid w:val="00CA67E2"/>
    <w:rsid w:val="00CA7E98"/>
    <w:rsid w:val="00CC152D"/>
    <w:rsid w:val="00CC2001"/>
    <w:rsid w:val="00CC494E"/>
    <w:rsid w:val="00CC6533"/>
    <w:rsid w:val="00CC7955"/>
    <w:rsid w:val="00CC7EEA"/>
    <w:rsid w:val="00CD2393"/>
    <w:rsid w:val="00CD43EF"/>
    <w:rsid w:val="00CD5F9D"/>
    <w:rsid w:val="00CD730B"/>
    <w:rsid w:val="00CD73AC"/>
    <w:rsid w:val="00CE0D3E"/>
    <w:rsid w:val="00CE2630"/>
    <w:rsid w:val="00CE318E"/>
    <w:rsid w:val="00CE6537"/>
    <w:rsid w:val="00D00605"/>
    <w:rsid w:val="00D0200F"/>
    <w:rsid w:val="00D029EB"/>
    <w:rsid w:val="00D056D1"/>
    <w:rsid w:val="00D065CC"/>
    <w:rsid w:val="00D101A1"/>
    <w:rsid w:val="00D13A49"/>
    <w:rsid w:val="00D15027"/>
    <w:rsid w:val="00D16557"/>
    <w:rsid w:val="00D17FFD"/>
    <w:rsid w:val="00D2035B"/>
    <w:rsid w:val="00D22DBE"/>
    <w:rsid w:val="00D24354"/>
    <w:rsid w:val="00D27042"/>
    <w:rsid w:val="00D3241B"/>
    <w:rsid w:val="00D351A6"/>
    <w:rsid w:val="00D36D63"/>
    <w:rsid w:val="00D404D8"/>
    <w:rsid w:val="00D43410"/>
    <w:rsid w:val="00D44A2A"/>
    <w:rsid w:val="00D524F3"/>
    <w:rsid w:val="00D525B7"/>
    <w:rsid w:val="00D53133"/>
    <w:rsid w:val="00D54431"/>
    <w:rsid w:val="00D55841"/>
    <w:rsid w:val="00D65288"/>
    <w:rsid w:val="00D6602B"/>
    <w:rsid w:val="00D704B8"/>
    <w:rsid w:val="00D718D5"/>
    <w:rsid w:val="00D73EF1"/>
    <w:rsid w:val="00D75C78"/>
    <w:rsid w:val="00D7791E"/>
    <w:rsid w:val="00D835A1"/>
    <w:rsid w:val="00D87B6D"/>
    <w:rsid w:val="00D92815"/>
    <w:rsid w:val="00D94DEC"/>
    <w:rsid w:val="00DA1B1E"/>
    <w:rsid w:val="00DA659D"/>
    <w:rsid w:val="00DB1343"/>
    <w:rsid w:val="00DC032B"/>
    <w:rsid w:val="00DC147C"/>
    <w:rsid w:val="00DD3FFC"/>
    <w:rsid w:val="00DE0B80"/>
    <w:rsid w:val="00DE11F4"/>
    <w:rsid w:val="00DE3859"/>
    <w:rsid w:val="00DE5F0A"/>
    <w:rsid w:val="00DE6EF5"/>
    <w:rsid w:val="00DF3030"/>
    <w:rsid w:val="00DF3ADB"/>
    <w:rsid w:val="00DF44F0"/>
    <w:rsid w:val="00DF495F"/>
    <w:rsid w:val="00DF4C36"/>
    <w:rsid w:val="00DF7C69"/>
    <w:rsid w:val="00E01C48"/>
    <w:rsid w:val="00E01DA6"/>
    <w:rsid w:val="00E03443"/>
    <w:rsid w:val="00E036E7"/>
    <w:rsid w:val="00E158D0"/>
    <w:rsid w:val="00E211C9"/>
    <w:rsid w:val="00E21A5A"/>
    <w:rsid w:val="00E24A22"/>
    <w:rsid w:val="00E257AD"/>
    <w:rsid w:val="00E276CB"/>
    <w:rsid w:val="00E30F62"/>
    <w:rsid w:val="00E33B24"/>
    <w:rsid w:val="00E35FA4"/>
    <w:rsid w:val="00E369E9"/>
    <w:rsid w:val="00E42A51"/>
    <w:rsid w:val="00E43404"/>
    <w:rsid w:val="00E43F38"/>
    <w:rsid w:val="00E559F5"/>
    <w:rsid w:val="00E561E0"/>
    <w:rsid w:val="00E63449"/>
    <w:rsid w:val="00E63E75"/>
    <w:rsid w:val="00E67D09"/>
    <w:rsid w:val="00E70570"/>
    <w:rsid w:val="00E73810"/>
    <w:rsid w:val="00E73836"/>
    <w:rsid w:val="00E769F7"/>
    <w:rsid w:val="00E771AF"/>
    <w:rsid w:val="00E83B0A"/>
    <w:rsid w:val="00E84771"/>
    <w:rsid w:val="00E86083"/>
    <w:rsid w:val="00E87E5A"/>
    <w:rsid w:val="00E9148D"/>
    <w:rsid w:val="00E961F5"/>
    <w:rsid w:val="00E9716C"/>
    <w:rsid w:val="00EA34BC"/>
    <w:rsid w:val="00EA3AAA"/>
    <w:rsid w:val="00EB14C2"/>
    <w:rsid w:val="00EB1852"/>
    <w:rsid w:val="00EB29C5"/>
    <w:rsid w:val="00EB7F2B"/>
    <w:rsid w:val="00EC1135"/>
    <w:rsid w:val="00EC2D8C"/>
    <w:rsid w:val="00EC3DC3"/>
    <w:rsid w:val="00EC5CCA"/>
    <w:rsid w:val="00ED1548"/>
    <w:rsid w:val="00ED5187"/>
    <w:rsid w:val="00ED5C32"/>
    <w:rsid w:val="00ED6B97"/>
    <w:rsid w:val="00EE309D"/>
    <w:rsid w:val="00EE3250"/>
    <w:rsid w:val="00EF066C"/>
    <w:rsid w:val="00EF2062"/>
    <w:rsid w:val="00EF27D5"/>
    <w:rsid w:val="00EF4217"/>
    <w:rsid w:val="00EF4C92"/>
    <w:rsid w:val="00F01DA0"/>
    <w:rsid w:val="00F02744"/>
    <w:rsid w:val="00F245C5"/>
    <w:rsid w:val="00F25722"/>
    <w:rsid w:val="00F302B4"/>
    <w:rsid w:val="00F307F9"/>
    <w:rsid w:val="00F40ACC"/>
    <w:rsid w:val="00F45970"/>
    <w:rsid w:val="00F45F07"/>
    <w:rsid w:val="00F46FE0"/>
    <w:rsid w:val="00F52E5F"/>
    <w:rsid w:val="00F53F8B"/>
    <w:rsid w:val="00F5728E"/>
    <w:rsid w:val="00F64E03"/>
    <w:rsid w:val="00F65CEA"/>
    <w:rsid w:val="00F65F2E"/>
    <w:rsid w:val="00F7091D"/>
    <w:rsid w:val="00F75023"/>
    <w:rsid w:val="00F75DC2"/>
    <w:rsid w:val="00F77884"/>
    <w:rsid w:val="00F7792A"/>
    <w:rsid w:val="00F80325"/>
    <w:rsid w:val="00F82F7D"/>
    <w:rsid w:val="00F83022"/>
    <w:rsid w:val="00F87388"/>
    <w:rsid w:val="00F8755C"/>
    <w:rsid w:val="00F8769C"/>
    <w:rsid w:val="00F936DA"/>
    <w:rsid w:val="00F95D49"/>
    <w:rsid w:val="00F9626C"/>
    <w:rsid w:val="00F979FB"/>
    <w:rsid w:val="00FA326D"/>
    <w:rsid w:val="00FA4F11"/>
    <w:rsid w:val="00FA5742"/>
    <w:rsid w:val="00FA7B0B"/>
    <w:rsid w:val="00FB2A70"/>
    <w:rsid w:val="00FC0D86"/>
    <w:rsid w:val="00FC3824"/>
    <w:rsid w:val="00FC4616"/>
    <w:rsid w:val="00FC6567"/>
    <w:rsid w:val="00FD0D34"/>
    <w:rsid w:val="00FD0D5C"/>
    <w:rsid w:val="00FD1CAD"/>
    <w:rsid w:val="00FD2B54"/>
    <w:rsid w:val="00FE0542"/>
    <w:rsid w:val="00FE33AA"/>
    <w:rsid w:val="00FF11B1"/>
    <w:rsid w:val="00FF1E9B"/>
    <w:rsid w:val="00FF2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F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83F"/>
  </w:style>
  <w:style w:type="table" w:styleId="a3">
    <w:name w:val="Table Grid"/>
    <w:basedOn w:val="a1"/>
    <w:rsid w:val="00234E9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D099F"/>
    <w:pPr>
      <w:ind w:left="708"/>
    </w:pPr>
  </w:style>
  <w:style w:type="paragraph" w:styleId="a5">
    <w:name w:val="footer"/>
    <w:basedOn w:val="a"/>
    <w:link w:val="a6"/>
    <w:unhideWhenUsed/>
    <w:rsid w:val="009158FA"/>
    <w:pPr>
      <w:tabs>
        <w:tab w:val="center" w:pos="4677"/>
        <w:tab w:val="right" w:pos="9355"/>
      </w:tabs>
    </w:pPr>
    <w:rPr>
      <w:rFonts w:eastAsia="SimSun"/>
      <w:lang w:val="en-US" w:eastAsia="zh-CN"/>
    </w:rPr>
  </w:style>
  <w:style w:type="character" w:customStyle="1" w:styleId="a6">
    <w:name w:val="Нижний колонтитул Знак"/>
    <w:basedOn w:val="a0"/>
    <w:link w:val="a5"/>
    <w:rsid w:val="009158FA"/>
    <w:rPr>
      <w:rFonts w:eastAsia="SimSun"/>
      <w:sz w:val="24"/>
      <w:szCs w:val="24"/>
      <w:lang w:val="en-US" w:eastAsia="zh-CN"/>
    </w:rPr>
  </w:style>
  <w:style w:type="paragraph" w:styleId="a7">
    <w:name w:val="Balloon Text"/>
    <w:basedOn w:val="a"/>
    <w:link w:val="a8"/>
    <w:unhideWhenUsed/>
    <w:rsid w:val="009158FA"/>
    <w:rPr>
      <w:rFonts w:ascii="Tahoma" w:eastAsia="SimSun" w:hAnsi="Tahoma" w:cs="Tahoma"/>
      <w:sz w:val="16"/>
      <w:szCs w:val="16"/>
      <w:lang w:val="en-US" w:eastAsia="zh-CN"/>
    </w:rPr>
  </w:style>
  <w:style w:type="character" w:customStyle="1" w:styleId="a8">
    <w:name w:val="Текст выноски Знак"/>
    <w:basedOn w:val="a0"/>
    <w:link w:val="a7"/>
    <w:rsid w:val="009158FA"/>
    <w:rPr>
      <w:rFonts w:ascii="Tahoma" w:eastAsia="SimSun" w:hAnsi="Tahoma" w:cs="Tahoma"/>
      <w:sz w:val="16"/>
      <w:szCs w:val="16"/>
      <w:lang w:val="en-US" w:eastAsia="zh-CN"/>
    </w:rPr>
  </w:style>
  <w:style w:type="character" w:customStyle="1" w:styleId="a9">
    <w:name w:val="Основной текст_"/>
    <w:basedOn w:val="a0"/>
    <w:link w:val="2"/>
    <w:locked/>
    <w:rsid w:val="0049529A"/>
    <w:rPr>
      <w:sz w:val="26"/>
      <w:szCs w:val="26"/>
      <w:shd w:val="clear" w:color="auto" w:fill="FFFFFF"/>
    </w:rPr>
  </w:style>
  <w:style w:type="paragraph" w:customStyle="1" w:styleId="2">
    <w:name w:val="Основной текст2"/>
    <w:basedOn w:val="a"/>
    <w:link w:val="a9"/>
    <w:rsid w:val="0049529A"/>
    <w:pPr>
      <w:widowControl w:val="0"/>
      <w:shd w:val="clear" w:color="auto" w:fill="FFFFFF"/>
      <w:spacing w:after="240" w:line="0" w:lineRule="atLeast"/>
      <w:jc w:val="right"/>
    </w:pPr>
    <w:rPr>
      <w:sz w:val="26"/>
      <w:szCs w:val="26"/>
    </w:rPr>
  </w:style>
  <w:style w:type="paragraph" w:styleId="aa">
    <w:name w:val="Body Text"/>
    <w:basedOn w:val="a"/>
    <w:link w:val="1"/>
    <w:unhideWhenUsed/>
    <w:rsid w:val="002F0DD9"/>
    <w:pPr>
      <w:widowControl w:val="0"/>
      <w:autoSpaceDE w:val="0"/>
      <w:autoSpaceDN w:val="0"/>
      <w:adjustRightInd w:val="0"/>
    </w:pPr>
    <w:rPr>
      <w:szCs w:val="16"/>
      <w:lang w:val="ro-RO" w:eastAsia="en-US"/>
    </w:rPr>
  </w:style>
  <w:style w:type="character" w:customStyle="1" w:styleId="ab">
    <w:name w:val="Основной текст Знак"/>
    <w:basedOn w:val="a0"/>
    <w:link w:val="aa"/>
    <w:rsid w:val="002F0DD9"/>
    <w:rPr>
      <w:sz w:val="24"/>
      <w:szCs w:val="24"/>
    </w:rPr>
  </w:style>
  <w:style w:type="character" w:customStyle="1" w:styleId="1">
    <w:name w:val="Основной текст Знак1"/>
    <w:basedOn w:val="a0"/>
    <w:link w:val="aa"/>
    <w:locked/>
    <w:rsid w:val="002F0DD9"/>
    <w:rPr>
      <w:sz w:val="24"/>
      <w:szCs w:val="16"/>
      <w:lang w:val="ro-RO" w:eastAsia="en-US"/>
    </w:rPr>
  </w:style>
  <w:style w:type="paragraph" w:styleId="ac">
    <w:name w:val="Normal (Web)"/>
    <w:basedOn w:val="a"/>
    <w:uiPriority w:val="99"/>
    <w:unhideWhenUsed/>
    <w:rsid w:val="00AC3576"/>
    <w:pPr>
      <w:spacing w:before="100" w:beforeAutospacing="1" w:after="100" w:afterAutospacing="1"/>
    </w:pPr>
  </w:style>
  <w:style w:type="character" w:customStyle="1" w:styleId="docbody">
    <w:name w:val="doc_body"/>
    <w:basedOn w:val="a0"/>
    <w:rsid w:val="00BC2149"/>
  </w:style>
  <w:style w:type="paragraph" w:styleId="ad">
    <w:name w:val="No Spacing"/>
    <w:uiPriority w:val="1"/>
    <w:qFormat/>
    <w:rsid w:val="00957925"/>
    <w:rPr>
      <w:sz w:val="24"/>
      <w:szCs w:val="24"/>
    </w:rPr>
  </w:style>
  <w:style w:type="character" w:customStyle="1" w:styleId="docheader1">
    <w:name w:val="doc_header1"/>
    <w:basedOn w:val="a0"/>
    <w:rsid w:val="00957925"/>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258443">
      <w:bodyDiv w:val="1"/>
      <w:marLeft w:val="0"/>
      <w:marRight w:val="0"/>
      <w:marTop w:val="0"/>
      <w:marBottom w:val="0"/>
      <w:divBdr>
        <w:top w:val="none" w:sz="0" w:space="0" w:color="auto"/>
        <w:left w:val="none" w:sz="0" w:space="0" w:color="auto"/>
        <w:bottom w:val="none" w:sz="0" w:space="0" w:color="auto"/>
        <w:right w:val="none" w:sz="0" w:space="0" w:color="auto"/>
      </w:divBdr>
    </w:div>
    <w:div w:id="22631963">
      <w:bodyDiv w:val="1"/>
      <w:marLeft w:val="0"/>
      <w:marRight w:val="0"/>
      <w:marTop w:val="0"/>
      <w:marBottom w:val="0"/>
      <w:divBdr>
        <w:top w:val="none" w:sz="0" w:space="0" w:color="auto"/>
        <w:left w:val="none" w:sz="0" w:space="0" w:color="auto"/>
        <w:bottom w:val="none" w:sz="0" w:space="0" w:color="auto"/>
        <w:right w:val="none" w:sz="0" w:space="0" w:color="auto"/>
      </w:divBdr>
    </w:div>
    <w:div w:id="32268527">
      <w:bodyDiv w:val="1"/>
      <w:marLeft w:val="0"/>
      <w:marRight w:val="0"/>
      <w:marTop w:val="0"/>
      <w:marBottom w:val="0"/>
      <w:divBdr>
        <w:top w:val="none" w:sz="0" w:space="0" w:color="auto"/>
        <w:left w:val="none" w:sz="0" w:space="0" w:color="auto"/>
        <w:bottom w:val="none" w:sz="0" w:space="0" w:color="auto"/>
        <w:right w:val="none" w:sz="0" w:space="0" w:color="auto"/>
      </w:divBdr>
    </w:div>
    <w:div w:id="90442649">
      <w:bodyDiv w:val="1"/>
      <w:marLeft w:val="0"/>
      <w:marRight w:val="0"/>
      <w:marTop w:val="0"/>
      <w:marBottom w:val="0"/>
      <w:divBdr>
        <w:top w:val="none" w:sz="0" w:space="0" w:color="auto"/>
        <w:left w:val="none" w:sz="0" w:space="0" w:color="auto"/>
        <w:bottom w:val="none" w:sz="0" w:space="0" w:color="auto"/>
        <w:right w:val="none" w:sz="0" w:space="0" w:color="auto"/>
      </w:divBdr>
    </w:div>
    <w:div w:id="107699701">
      <w:bodyDiv w:val="1"/>
      <w:marLeft w:val="0"/>
      <w:marRight w:val="0"/>
      <w:marTop w:val="0"/>
      <w:marBottom w:val="0"/>
      <w:divBdr>
        <w:top w:val="none" w:sz="0" w:space="0" w:color="auto"/>
        <w:left w:val="none" w:sz="0" w:space="0" w:color="auto"/>
        <w:bottom w:val="none" w:sz="0" w:space="0" w:color="auto"/>
        <w:right w:val="none" w:sz="0" w:space="0" w:color="auto"/>
      </w:divBdr>
    </w:div>
    <w:div w:id="112404992">
      <w:bodyDiv w:val="1"/>
      <w:marLeft w:val="0"/>
      <w:marRight w:val="0"/>
      <w:marTop w:val="0"/>
      <w:marBottom w:val="0"/>
      <w:divBdr>
        <w:top w:val="none" w:sz="0" w:space="0" w:color="auto"/>
        <w:left w:val="none" w:sz="0" w:space="0" w:color="auto"/>
        <w:bottom w:val="none" w:sz="0" w:space="0" w:color="auto"/>
        <w:right w:val="none" w:sz="0" w:space="0" w:color="auto"/>
      </w:divBdr>
    </w:div>
    <w:div w:id="144901668">
      <w:bodyDiv w:val="1"/>
      <w:marLeft w:val="0"/>
      <w:marRight w:val="0"/>
      <w:marTop w:val="0"/>
      <w:marBottom w:val="0"/>
      <w:divBdr>
        <w:top w:val="none" w:sz="0" w:space="0" w:color="auto"/>
        <w:left w:val="none" w:sz="0" w:space="0" w:color="auto"/>
        <w:bottom w:val="none" w:sz="0" w:space="0" w:color="auto"/>
        <w:right w:val="none" w:sz="0" w:space="0" w:color="auto"/>
      </w:divBdr>
    </w:div>
    <w:div w:id="172843433">
      <w:bodyDiv w:val="1"/>
      <w:marLeft w:val="0"/>
      <w:marRight w:val="0"/>
      <w:marTop w:val="0"/>
      <w:marBottom w:val="0"/>
      <w:divBdr>
        <w:top w:val="none" w:sz="0" w:space="0" w:color="auto"/>
        <w:left w:val="none" w:sz="0" w:space="0" w:color="auto"/>
        <w:bottom w:val="none" w:sz="0" w:space="0" w:color="auto"/>
        <w:right w:val="none" w:sz="0" w:space="0" w:color="auto"/>
      </w:divBdr>
    </w:div>
    <w:div w:id="180314289">
      <w:bodyDiv w:val="1"/>
      <w:marLeft w:val="0"/>
      <w:marRight w:val="0"/>
      <w:marTop w:val="0"/>
      <w:marBottom w:val="0"/>
      <w:divBdr>
        <w:top w:val="none" w:sz="0" w:space="0" w:color="auto"/>
        <w:left w:val="none" w:sz="0" w:space="0" w:color="auto"/>
        <w:bottom w:val="none" w:sz="0" w:space="0" w:color="auto"/>
        <w:right w:val="none" w:sz="0" w:space="0" w:color="auto"/>
      </w:divBdr>
    </w:div>
    <w:div w:id="183062862">
      <w:bodyDiv w:val="1"/>
      <w:marLeft w:val="0"/>
      <w:marRight w:val="0"/>
      <w:marTop w:val="0"/>
      <w:marBottom w:val="0"/>
      <w:divBdr>
        <w:top w:val="none" w:sz="0" w:space="0" w:color="auto"/>
        <w:left w:val="none" w:sz="0" w:space="0" w:color="auto"/>
        <w:bottom w:val="none" w:sz="0" w:space="0" w:color="auto"/>
        <w:right w:val="none" w:sz="0" w:space="0" w:color="auto"/>
      </w:divBdr>
    </w:div>
    <w:div w:id="266697792">
      <w:bodyDiv w:val="1"/>
      <w:marLeft w:val="0"/>
      <w:marRight w:val="0"/>
      <w:marTop w:val="0"/>
      <w:marBottom w:val="0"/>
      <w:divBdr>
        <w:top w:val="none" w:sz="0" w:space="0" w:color="auto"/>
        <w:left w:val="none" w:sz="0" w:space="0" w:color="auto"/>
        <w:bottom w:val="none" w:sz="0" w:space="0" w:color="auto"/>
        <w:right w:val="none" w:sz="0" w:space="0" w:color="auto"/>
      </w:divBdr>
    </w:div>
    <w:div w:id="325204130">
      <w:bodyDiv w:val="1"/>
      <w:marLeft w:val="0"/>
      <w:marRight w:val="0"/>
      <w:marTop w:val="0"/>
      <w:marBottom w:val="0"/>
      <w:divBdr>
        <w:top w:val="none" w:sz="0" w:space="0" w:color="auto"/>
        <w:left w:val="none" w:sz="0" w:space="0" w:color="auto"/>
        <w:bottom w:val="none" w:sz="0" w:space="0" w:color="auto"/>
        <w:right w:val="none" w:sz="0" w:space="0" w:color="auto"/>
      </w:divBdr>
    </w:div>
    <w:div w:id="385763240">
      <w:bodyDiv w:val="1"/>
      <w:marLeft w:val="0"/>
      <w:marRight w:val="0"/>
      <w:marTop w:val="0"/>
      <w:marBottom w:val="0"/>
      <w:divBdr>
        <w:top w:val="none" w:sz="0" w:space="0" w:color="auto"/>
        <w:left w:val="none" w:sz="0" w:space="0" w:color="auto"/>
        <w:bottom w:val="none" w:sz="0" w:space="0" w:color="auto"/>
        <w:right w:val="none" w:sz="0" w:space="0" w:color="auto"/>
      </w:divBdr>
    </w:div>
    <w:div w:id="394089974">
      <w:bodyDiv w:val="1"/>
      <w:marLeft w:val="0"/>
      <w:marRight w:val="0"/>
      <w:marTop w:val="0"/>
      <w:marBottom w:val="0"/>
      <w:divBdr>
        <w:top w:val="none" w:sz="0" w:space="0" w:color="auto"/>
        <w:left w:val="none" w:sz="0" w:space="0" w:color="auto"/>
        <w:bottom w:val="none" w:sz="0" w:space="0" w:color="auto"/>
        <w:right w:val="none" w:sz="0" w:space="0" w:color="auto"/>
      </w:divBdr>
    </w:div>
    <w:div w:id="394667395">
      <w:bodyDiv w:val="1"/>
      <w:marLeft w:val="0"/>
      <w:marRight w:val="0"/>
      <w:marTop w:val="0"/>
      <w:marBottom w:val="0"/>
      <w:divBdr>
        <w:top w:val="none" w:sz="0" w:space="0" w:color="auto"/>
        <w:left w:val="none" w:sz="0" w:space="0" w:color="auto"/>
        <w:bottom w:val="none" w:sz="0" w:space="0" w:color="auto"/>
        <w:right w:val="none" w:sz="0" w:space="0" w:color="auto"/>
      </w:divBdr>
    </w:div>
    <w:div w:id="409155554">
      <w:bodyDiv w:val="1"/>
      <w:marLeft w:val="0"/>
      <w:marRight w:val="0"/>
      <w:marTop w:val="0"/>
      <w:marBottom w:val="0"/>
      <w:divBdr>
        <w:top w:val="none" w:sz="0" w:space="0" w:color="auto"/>
        <w:left w:val="none" w:sz="0" w:space="0" w:color="auto"/>
        <w:bottom w:val="none" w:sz="0" w:space="0" w:color="auto"/>
        <w:right w:val="none" w:sz="0" w:space="0" w:color="auto"/>
      </w:divBdr>
    </w:div>
    <w:div w:id="448087696">
      <w:bodyDiv w:val="1"/>
      <w:marLeft w:val="0"/>
      <w:marRight w:val="0"/>
      <w:marTop w:val="0"/>
      <w:marBottom w:val="0"/>
      <w:divBdr>
        <w:top w:val="none" w:sz="0" w:space="0" w:color="auto"/>
        <w:left w:val="none" w:sz="0" w:space="0" w:color="auto"/>
        <w:bottom w:val="none" w:sz="0" w:space="0" w:color="auto"/>
        <w:right w:val="none" w:sz="0" w:space="0" w:color="auto"/>
      </w:divBdr>
    </w:div>
    <w:div w:id="459035864">
      <w:bodyDiv w:val="1"/>
      <w:marLeft w:val="0"/>
      <w:marRight w:val="0"/>
      <w:marTop w:val="0"/>
      <w:marBottom w:val="0"/>
      <w:divBdr>
        <w:top w:val="none" w:sz="0" w:space="0" w:color="auto"/>
        <w:left w:val="none" w:sz="0" w:space="0" w:color="auto"/>
        <w:bottom w:val="none" w:sz="0" w:space="0" w:color="auto"/>
        <w:right w:val="none" w:sz="0" w:space="0" w:color="auto"/>
      </w:divBdr>
    </w:div>
    <w:div w:id="469053688">
      <w:bodyDiv w:val="1"/>
      <w:marLeft w:val="0"/>
      <w:marRight w:val="0"/>
      <w:marTop w:val="0"/>
      <w:marBottom w:val="0"/>
      <w:divBdr>
        <w:top w:val="none" w:sz="0" w:space="0" w:color="auto"/>
        <w:left w:val="none" w:sz="0" w:space="0" w:color="auto"/>
        <w:bottom w:val="none" w:sz="0" w:space="0" w:color="auto"/>
        <w:right w:val="none" w:sz="0" w:space="0" w:color="auto"/>
      </w:divBdr>
    </w:div>
    <w:div w:id="478576130">
      <w:bodyDiv w:val="1"/>
      <w:marLeft w:val="0"/>
      <w:marRight w:val="0"/>
      <w:marTop w:val="0"/>
      <w:marBottom w:val="0"/>
      <w:divBdr>
        <w:top w:val="none" w:sz="0" w:space="0" w:color="auto"/>
        <w:left w:val="none" w:sz="0" w:space="0" w:color="auto"/>
        <w:bottom w:val="none" w:sz="0" w:space="0" w:color="auto"/>
        <w:right w:val="none" w:sz="0" w:space="0" w:color="auto"/>
      </w:divBdr>
    </w:div>
    <w:div w:id="489751708">
      <w:bodyDiv w:val="1"/>
      <w:marLeft w:val="0"/>
      <w:marRight w:val="0"/>
      <w:marTop w:val="0"/>
      <w:marBottom w:val="0"/>
      <w:divBdr>
        <w:top w:val="none" w:sz="0" w:space="0" w:color="auto"/>
        <w:left w:val="none" w:sz="0" w:space="0" w:color="auto"/>
        <w:bottom w:val="none" w:sz="0" w:space="0" w:color="auto"/>
        <w:right w:val="none" w:sz="0" w:space="0" w:color="auto"/>
      </w:divBdr>
    </w:div>
    <w:div w:id="511257865">
      <w:bodyDiv w:val="1"/>
      <w:marLeft w:val="0"/>
      <w:marRight w:val="0"/>
      <w:marTop w:val="0"/>
      <w:marBottom w:val="0"/>
      <w:divBdr>
        <w:top w:val="none" w:sz="0" w:space="0" w:color="auto"/>
        <w:left w:val="none" w:sz="0" w:space="0" w:color="auto"/>
        <w:bottom w:val="none" w:sz="0" w:space="0" w:color="auto"/>
        <w:right w:val="none" w:sz="0" w:space="0" w:color="auto"/>
      </w:divBdr>
    </w:div>
    <w:div w:id="511846175">
      <w:bodyDiv w:val="1"/>
      <w:marLeft w:val="0"/>
      <w:marRight w:val="0"/>
      <w:marTop w:val="0"/>
      <w:marBottom w:val="0"/>
      <w:divBdr>
        <w:top w:val="none" w:sz="0" w:space="0" w:color="auto"/>
        <w:left w:val="none" w:sz="0" w:space="0" w:color="auto"/>
        <w:bottom w:val="none" w:sz="0" w:space="0" w:color="auto"/>
        <w:right w:val="none" w:sz="0" w:space="0" w:color="auto"/>
      </w:divBdr>
    </w:div>
    <w:div w:id="512231113">
      <w:bodyDiv w:val="1"/>
      <w:marLeft w:val="0"/>
      <w:marRight w:val="0"/>
      <w:marTop w:val="0"/>
      <w:marBottom w:val="0"/>
      <w:divBdr>
        <w:top w:val="none" w:sz="0" w:space="0" w:color="auto"/>
        <w:left w:val="none" w:sz="0" w:space="0" w:color="auto"/>
        <w:bottom w:val="none" w:sz="0" w:space="0" w:color="auto"/>
        <w:right w:val="none" w:sz="0" w:space="0" w:color="auto"/>
      </w:divBdr>
    </w:div>
    <w:div w:id="526917921">
      <w:bodyDiv w:val="1"/>
      <w:marLeft w:val="0"/>
      <w:marRight w:val="0"/>
      <w:marTop w:val="0"/>
      <w:marBottom w:val="0"/>
      <w:divBdr>
        <w:top w:val="none" w:sz="0" w:space="0" w:color="auto"/>
        <w:left w:val="none" w:sz="0" w:space="0" w:color="auto"/>
        <w:bottom w:val="none" w:sz="0" w:space="0" w:color="auto"/>
        <w:right w:val="none" w:sz="0" w:space="0" w:color="auto"/>
      </w:divBdr>
    </w:div>
    <w:div w:id="527764846">
      <w:bodyDiv w:val="1"/>
      <w:marLeft w:val="0"/>
      <w:marRight w:val="0"/>
      <w:marTop w:val="0"/>
      <w:marBottom w:val="0"/>
      <w:divBdr>
        <w:top w:val="none" w:sz="0" w:space="0" w:color="auto"/>
        <w:left w:val="none" w:sz="0" w:space="0" w:color="auto"/>
        <w:bottom w:val="none" w:sz="0" w:space="0" w:color="auto"/>
        <w:right w:val="none" w:sz="0" w:space="0" w:color="auto"/>
      </w:divBdr>
    </w:div>
    <w:div w:id="529104781">
      <w:bodyDiv w:val="1"/>
      <w:marLeft w:val="0"/>
      <w:marRight w:val="0"/>
      <w:marTop w:val="0"/>
      <w:marBottom w:val="0"/>
      <w:divBdr>
        <w:top w:val="none" w:sz="0" w:space="0" w:color="auto"/>
        <w:left w:val="none" w:sz="0" w:space="0" w:color="auto"/>
        <w:bottom w:val="none" w:sz="0" w:space="0" w:color="auto"/>
        <w:right w:val="none" w:sz="0" w:space="0" w:color="auto"/>
      </w:divBdr>
    </w:div>
    <w:div w:id="531961488">
      <w:bodyDiv w:val="1"/>
      <w:marLeft w:val="0"/>
      <w:marRight w:val="0"/>
      <w:marTop w:val="0"/>
      <w:marBottom w:val="0"/>
      <w:divBdr>
        <w:top w:val="none" w:sz="0" w:space="0" w:color="auto"/>
        <w:left w:val="none" w:sz="0" w:space="0" w:color="auto"/>
        <w:bottom w:val="none" w:sz="0" w:space="0" w:color="auto"/>
        <w:right w:val="none" w:sz="0" w:space="0" w:color="auto"/>
      </w:divBdr>
    </w:div>
    <w:div w:id="549728474">
      <w:bodyDiv w:val="1"/>
      <w:marLeft w:val="0"/>
      <w:marRight w:val="0"/>
      <w:marTop w:val="0"/>
      <w:marBottom w:val="0"/>
      <w:divBdr>
        <w:top w:val="none" w:sz="0" w:space="0" w:color="auto"/>
        <w:left w:val="none" w:sz="0" w:space="0" w:color="auto"/>
        <w:bottom w:val="none" w:sz="0" w:space="0" w:color="auto"/>
        <w:right w:val="none" w:sz="0" w:space="0" w:color="auto"/>
      </w:divBdr>
    </w:div>
    <w:div w:id="557399734">
      <w:bodyDiv w:val="1"/>
      <w:marLeft w:val="0"/>
      <w:marRight w:val="0"/>
      <w:marTop w:val="0"/>
      <w:marBottom w:val="0"/>
      <w:divBdr>
        <w:top w:val="none" w:sz="0" w:space="0" w:color="auto"/>
        <w:left w:val="none" w:sz="0" w:space="0" w:color="auto"/>
        <w:bottom w:val="none" w:sz="0" w:space="0" w:color="auto"/>
        <w:right w:val="none" w:sz="0" w:space="0" w:color="auto"/>
      </w:divBdr>
    </w:div>
    <w:div w:id="581645688">
      <w:bodyDiv w:val="1"/>
      <w:marLeft w:val="0"/>
      <w:marRight w:val="0"/>
      <w:marTop w:val="0"/>
      <w:marBottom w:val="0"/>
      <w:divBdr>
        <w:top w:val="none" w:sz="0" w:space="0" w:color="auto"/>
        <w:left w:val="none" w:sz="0" w:space="0" w:color="auto"/>
        <w:bottom w:val="none" w:sz="0" w:space="0" w:color="auto"/>
        <w:right w:val="none" w:sz="0" w:space="0" w:color="auto"/>
      </w:divBdr>
    </w:div>
    <w:div w:id="610085854">
      <w:bodyDiv w:val="1"/>
      <w:marLeft w:val="0"/>
      <w:marRight w:val="0"/>
      <w:marTop w:val="0"/>
      <w:marBottom w:val="0"/>
      <w:divBdr>
        <w:top w:val="none" w:sz="0" w:space="0" w:color="auto"/>
        <w:left w:val="none" w:sz="0" w:space="0" w:color="auto"/>
        <w:bottom w:val="none" w:sz="0" w:space="0" w:color="auto"/>
        <w:right w:val="none" w:sz="0" w:space="0" w:color="auto"/>
      </w:divBdr>
    </w:div>
    <w:div w:id="612903681">
      <w:bodyDiv w:val="1"/>
      <w:marLeft w:val="0"/>
      <w:marRight w:val="0"/>
      <w:marTop w:val="0"/>
      <w:marBottom w:val="0"/>
      <w:divBdr>
        <w:top w:val="none" w:sz="0" w:space="0" w:color="auto"/>
        <w:left w:val="none" w:sz="0" w:space="0" w:color="auto"/>
        <w:bottom w:val="none" w:sz="0" w:space="0" w:color="auto"/>
        <w:right w:val="none" w:sz="0" w:space="0" w:color="auto"/>
      </w:divBdr>
    </w:div>
    <w:div w:id="617182870">
      <w:bodyDiv w:val="1"/>
      <w:marLeft w:val="0"/>
      <w:marRight w:val="0"/>
      <w:marTop w:val="0"/>
      <w:marBottom w:val="0"/>
      <w:divBdr>
        <w:top w:val="none" w:sz="0" w:space="0" w:color="auto"/>
        <w:left w:val="none" w:sz="0" w:space="0" w:color="auto"/>
        <w:bottom w:val="none" w:sz="0" w:space="0" w:color="auto"/>
        <w:right w:val="none" w:sz="0" w:space="0" w:color="auto"/>
      </w:divBdr>
    </w:div>
    <w:div w:id="660161606">
      <w:bodyDiv w:val="1"/>
      <w:marLeft w:val="0"/>
      <w:marRight w:val="0"/>
      <w:marTop w:val="0"/>
      <w:marBottom w:val="0"/>
      <w:divBdr>
        <w:top w:val="none" w:sz="0" w:space="0" w:color="auto"/>
        <w:left w:val="none" w:sz="0" w:space="0" w:color="auto"/>
        <w:bottom w:val="none" w:sz="0" w:space="0" w:color="auto"/>
        <w:right w:val="none" w:sz="0" w:space="0" w:color="auto"/>
      </w:divBdr>
    </w:div>
    <w:div w:id="676661333">
      <w:bodyDiv w:val="1"/>
      <w:marLeft w:val="0"/>
      <w:marRight w:val="0"/>
      <w:marTop w:val="0"/>
      <w:marBottom w:val="0"/>
      <w:divBdr>
        <w:top w:val="none" w:sz="0" w:space="0" w:color="auto"/>
        <w:left w:val="none" w:sz="0" w:space="0" w:color="auto"/>
        <w:bottom w:val="none" w:sz="0" w:space="0" w:color="auto"/>
        <w:right w:val="none" w:sz="0" w:space="0" w:color="auto"/>
      </w:divBdr>
    </w:div>
    <w:div w:id="678506124">
      <w:bodyDiv w:val="1"/>
      <w:marLeft w:val="0"/>
      <w:marRight w:val="0"/>
      <w:marTop w:val="0"/>
      <w:marBottom w:val="0"/>
      <w:divBdr>
        <w:top w:val="none" w:sz="0" w:space="0" w:color="auto"/>
        <w:left w:val="none" w:sz="0" w:space="0" w:color="auto"/>
        <w:bottom w:val="none" w:sz="0" w:space="0" w:color="auto"/>
        <w:right w:val="none" w:sz="0" w:space="0" w:color="auto"/>
      </w:divBdr>
    </w:div>
    <w:div w:id="678849355">
      <w:bodyDiv w:val="1"/>
      <w:marLeft w:val="0"/>
      <w:marRight w:val="0"/>
      <w:marTop w:val="0"/>
      <w:marBottom w:val="0"/>
      <w:divBdr>
        <w:top w:val="none" w:sz="0" w:space="0" w:color="auto"/>
        <w:left w:val="none" w:sz="0" w:space="0" w:color="auto"/>
        <w:bottom w:val="none" w:sz="0" w:space="0" w:color="auto"/>
        <w:right w:val="none" w:sz="0" w:space="0" w:color="auto"/>
      </w:divBdr>
    </w:div>
    <w:div w:id="691221418">
      <w:bodyDiv w:val="1"/>
      <w:marLeft w:val="0"/>
      <w:marRight w:val="0"/>
      <w:marTop w:val="0"/>
      <w:marBottom w:val="0"/>
      <w:divBdr>
        <w:top w:val="none" w:sz="0" w:space="0" w:color="auto"/>
        <w:left w:val="none" w:sz="0" w:space="0" w:color="auto"/>
        <w:bottom w:val="none" w:sz="0" w:space="0" w:color="auto"/>
        <w:right w:val="none" w:sz="0" w:space="0" w:color="auto"/>
      </w:divBdr>
    </w:div>
    <w:div w:id="772823596">
      <w:bodyDiv w:val="1"/>
      <w:marLeft w:val="0"/>
      <w:marRight w:val="0"/>
      <w:marTop w:val="0"/>
      <w:marBottom w:val="0"/>
      <w:divBdr>
        <w:top w:val="none" w:sz="0" w:space="0" w:color="auto"/>
        <w:left w:val="none" w:sz="0" w:space="0" w:color="auto"/>
        <w:bottom w:val="none" w:sz="0" w:space="0" w:color="auto"/>
        <w:right w:val="none" w:sz="0" w:space="0" w:color="auto"/>
      </w:divBdr>
    </w:div>
    <w:div w:id="799492560">
      <w:bodyDiv w:val="1"/>
      <w:marLeft w:val="0"/>
      <w:marRight w:val="0"/>
      <w:marTop w:val="0"/>
      <w:marBottom w:val="0"/>
      <w:divBdr>
        <w:top w:val="none" w:sz="0" w:space="0" w:color="auto"/>
        <w:left w:val="none" w:sz="0" w:space="0" w:color="auto"/>
        <w:bottom w:val="none" w:sz="0" w:space="0" w:color="auto"/>
        <w:right w:val="none" w:sz="0" w:space="0" w:color="auto"/>
      </w:divBdr>
    </w:div>
    <w:div w:id="836306199">
      <w:bodyDiv w:val="1"/>
      <w:marLeft w:val="0"/>
      <w:marRight w:val="0"/>
      <w:marTop w:val="0"/>
      <w:marBottom w:val="0"/>
      <w:divBdr>
        <w:top w:val="none" w:sz="0" w:space="0" w:color="auto"/>
        <w:left w:val="none" w:sz="0" w:space="0" w:color="auto"/>
        <w:bottom w:val="none" w:sz="0" w:space="0" w:color="auto"/>
        <w:right w:val="none" w:sz="0" w:space="0" w:color="auto"/>
      </w:divBdr>
    </w:div>
    <w:div w:id="850291537">
      <w:bodyDiv w:val="1"/>
      <w:marLeft w:val="0"/>
      <w:marRight w:val="0"/>
      <w:marTop w:val="0"/>
      <w:marBottom w:val="0"/>
      <w:divBdr>
        <w:top w:val="none" w:sz="0" w:space="0" w:color="auto"/>
        <w:left w:val="none" w:sz="0" w:space="0" w:color="auto"/>
        <w:bottom w:val="none" w:sz="0" w:space="0" w:color="auto"/>
        <w:right w:val="none" w:sz="0" w:space="0" w:color="auto"/>
      </w:divBdr>
    </w:div>
    <w:div w:id="945041780">
      <w:bodyDiv w:val="1"/>
      <w:marLeft w:val="0"/>
      <w:marRight w:val="0"/>
      <w:marTop w:val="0"/>
      <w:marBottom w:val="0"/>
      <w:divBdr>
        <w:top w:val="none" w:sz="0" w:space="0" w:color="auto"/>
        <w:left w:val="none" w:sz="0" w:space="0" w:color="auto"/>
        <w:bottom w:val="none" w:sz="0" w:space="0" w:color="auto"/>
        <w:right w:val="none" w:sz="0" w:space="0" w:color="auto"/>
      </w:divBdr>
    </w:div>
    <w:div w:id="963004449">
      <w:bodyDiv w:val="1"/>
      <w:marLeft w:val="0"/>
      <w:marRight w:val="0"/>
      <w:marTop w:val="0"/>
      <w:marBottom w:val="0"/>
      <w:divBdr>
        <w:top w:val="none" w:sz="0" w:space="0" w:color="auto"/>
        <w:left w:val="none" w:sz="0" w:space="0" w:color="auto"/>
        <w:bottom w:val="none" w:sz="0" w:space="0" w:color="auto"/>
        <w:right w:val="none" w:sz="0" w:space="0" w:color="auto"/>
      </w:divBdr>
    </w:div>
    <w:div w:id="967324055">
      <w:bodyDiv w:val="1"/>
      <w:marLeft w:val="0"/>
      <w:marRight w:val="0"/>
      <w:marTop w:val="0"/>
      <w:marBottom w:val="0"/>
      <w:divBdr>
        <w:top w:val="none" w:sz="0" w:space="0" w:color="auto"/>
        <w:left w:val="none" w:sz="0" w:space="0" w:color="auto"/>
        <w:bottom w:val="none" w:sz="0" w:space="0" w:color="auto"/>
        <w:right w:val="none" w:sz="0" w:space="0" w:color="auto"/>
      </w:divBdr>
    </w:div>
    <w:div w:id="995765858">
      <w:bodyDiv w:val="1"/>
      <w:marLeft w:val="0"/>
      <w:marRight w:val="0"/>
      <w:marTop w:val="0"/>
      <w:marBottom w:val="0"/>
      <w:divBdr>
        <w:top w:val="none" w:sz="0" w:space="0" w:color="auto"/>
        <w:left w:val="none" w:sz="0" w:space="0" w:color="auto"/>
        <w:bottom w:val="none" w:sz="0" w:space="0" w:color="auto"/>
        <w:right w:val="none" w:sz="0" w:space="0" w:color="auto"/>
      </w:divBdr>
    </w:div>
    <w:div w:id="1005859469">
      <w:bodyDiv w:val="1"/>
      <w:marLeft w:val="0"/>
      <w:marRight w:val="0"/>
      <w:marTop w:val="0"/>
      <w:marBottom w:val="0"/>
      <w:divBdr>
        <w:top w:val="none" w:sz="0" w:space="0" w:color="auto"/>
        <w:left w:val="none" w:sz="0" w:space="0" w:color="auto"/>
        <w:bottom w:val="none" w:sz="0" w:space="0" w:color="auto"/>
        <w:right w:val="none" w:sz="0" w:space="0" w:color="auto"/>
      </w:divBdr>
    </w:div>
    <w:div w:id="1016007714">
      <w:bodyDiv w:val="1"/>
      <w:marLeft w:val="0"/>
      <w:marRight w:val="0"/>
      <w:marTop w:val="0"/>
      <w:marBottom w:val="0"/>
      <w:divBdr>
        <w:top w:val="none" w:sz="0" w:space="0" w:color="auto"/>
        <w:left w:val="none" w:sz="0" w:space="0" w:color="auto"/>
        <w:bottom w:val="none" w:sz="0" w:space="0" w:color="auto"/>
        <w:right w:val="none" w:sz="0" w:space="0" w:color="auto"/>
      </w:divBdr>
    </w:div>
    <w:div w:id="1031734499">
      <w:bodyDiv w:val="1"/>
      <w:marLeft w:val="0"/>
      <w:marRight w:val="0"/>
      <w:marTop w:val="0"/>
      <w:marBottom w:val="0"/>
      <w:divBdr>
        <w:top w:val="none" w:sz="0" w:space="0" w:color="auto"/>
        <w:left w:val="none" w:sz="0" w:space="0" w:color="auto"/>
        <w:bottom w:val="none" w:sz="0" w:space="0" w:color="auto"/>
        <w:right w:val="none" w:sz="0" w:space="0" w:color="auto"/>
      </w:divBdr>
    </w:div>
    <w:div w:id="1032804804">
      <w:bodyDiv w:val="1"/>
      <w:marLeft w:val="0"/>
      <w:marRight w:val="0"/>
      <w:marTop w:val="0"/>
      <w:marBottom w:val="0"/>
      <w:divBdr>
        <w:top w:val="none" w:sz="0" w:space="0" w:color="auto"/>
        <w:left w:val="none" w:sz="0" w:space="0" w:color="auto"/>
        <w:bottom w:val="none" w:sz="0" w:space="0" w:color="auto"/>
        <w:right w:val="none" w:sz="0" w:space="0" w:color="auto"/>
      </w:divBdr>
    </w:div>
    <w:div w:id="1044479175">
      <w:bodyDiv w:val="1"/>
      <w:marLeft w:val="0"/>
      <w:marRight w:val="0"/>
      <w:marTop w:val="0"/>
      <w:marBottom w:val="0"/>
      <w:divBdr>
        <w:top w:val="none" w:sz="0" w:space="0" w:color="auto"/>
        <w:left w:val="none" w:sz="0" w:space="0" w:color="auto"/>
        <w:bottom w:val="none" w:sz="0" w:space="0" w:color="auto"/>
        <w:right w:val="none" w:sz="0" w:space="0" w:color="auto"/>
      </w:divBdr>
    </w:div>
    <w:div w:id="1055471370">
      <w:bodyDiv w:val="1"/>
      <w:marLeft w:val="0"/>
      <w:marRight w:val="0"/>
      <w:marTop w:val="0"/>
      <w:marBottom w:val="0"/>
      <w:divBdr>
        <w:top w:val="none" w:sz="0" w:space="0" w:color="auto"/>
        <w:left w:val="none" w:sz="0" w:space="0" w:color="auto"/>
        <w:bottom w:val="none" w:sz="0" w:space="0" w:color="auto"/>
        <w:right w:val="none" w:sz="0" w:space="0" w:color="auto"/>
      </w:divBdr>
    </w:div>
    <w:div w:id="1059479858">
      <w:bodyDiv w:val="1"/>
      <w:marLeft w:val="0"/>
      <w:marRight w:val="0"/>
      <w:marTop w:val="0"/>
      <w:marBottom w:val="0"/>
      <w:divBdr>
        <w:top w:val="none" w:sz="0" w:space="0" w:color="auto"/>
        <w:left w:val="none" w:sz="0" w:space="0" w:color="auto"/>
        <w:bottom w:val="none" w:sz="0" w:space="0" w:color="auto"/>
        <w:right w:val="none" w:sz="0" w:space="0" w:color="auto"/>
      </w:divBdr>
    </w:div>
    <w:div w:id="1091467709">
      <w:bodyDiv w:val="1"/>
      <w:marLeft w:val="0"/>
      <w:marRight w:val="0"/>
      <w:marTop w:val="0"/>
      <w:marBottom w:val="0"/>
      <w:divBdr>
        <w:top w:val="none" w:sz="0" w:space="0" w:color="auto"/>
        <w:left w:val="none" w:sz="0" w:space="0" w:color="auto"/>
        <w:bottom w:val="none" w:sz="0" w:space="0" w:color="auto"/>
        <w:right w:val="none" w:sz="0" w:space="0" w:color="auto"/>
      </w:divBdr>
    </w:div>
    <w:div w:id="1166677259">
      <w:bodyDiv w:val="1"/>
      <w:marLeft w:val="0"/>
      <w:marRight w:val="0"/>
      <w:marTop w:val="0"/>
      <w:marBottom w:val="0"/>
      <w:divBdr>
        <w:top w:val="none" w:sz="0" w:space="0" w:color="auto"/>
        <w:left w:val="none" w:sz="0" w:space="0" w:color="auto"/>
        <w:bottom w:val="none" w:sz="0" w:space="0" w:color="auto"/>
        <w:right w:val="none" w:sz="0" w:space="0" w:color="auto"/>
      </w:divBdr>
    </w:div>
    <w:div w:id="1167400950">
      <w:bodyDiv w:val="1"/>
      <w:marLeft w:val="0"/>
      <w:marRight w:val="0"/>
      <w:marTop w:val="0"/>
      <w:marBottom w:val="0"/>
      <w:divBdr>
        <w:top w:val="none" w:sz="0" w:space="0" w:color="auto"/>
        <w:left w:val="none" w:sz="0" w:space="0" w:color="auto"/>
        <w:bottom w:val="none" w:sz="0" w:space="0" w:color="auto"/>
        <w:right w:val="none" w:sz="0" w:space="0" w:color="auto"/>
      </w:divBdr>
    </w:div>
    <w:div w:id="1170679112">
      <w:bodyDiv w:val="1"/>
      <w:marLeft w:val="0"/>
      <w:marRight w:val="0"/>
      <w:marTop w:val="0"/>
      <w:marBottom w:val="0"/>
      <w:divBdr>
        <w:top w:val="none" w:sz="0" w:space="0" w:color="auto"/>
        <w:left w:val="none" w:sz="0" w:space="0" w:color="auto"/>
        <w:bottom w:val="none" w:sz="0" w:space="0" w:color="auto"/>
        <w:right w:val="none" w:sz="0" w:space="0" w:color="auto"/>
      </w:divBdr>
    </w:div>
    <w:div w:id="1235118948">
      <w:bodyDiv w:val="1"/>
      <w:marLeft w:val="0"/>
      <w:marRight w:val="0"/>
      <w:marTop w:val="0"/>
      <w:marBottom w:val="0"/>
      <w:divBdr>
        <w:top w:val="none" w:sz="0" w:space="0" w:color="auto"/>
        <w:left w:val="none" w:sz="0" w:space="0" w:color="auto"/>
        <w:bottom w:val="none" w:sz="0" w:space="0" w:color="auto"/>
        <w:right w:val="none" w:sz="0" w:space="0" w:color="auto"/>
      </w:divBdr>
    </w:div>
    <w:div w:id="1245799369">
      <w:bodyDiv w:val="1"/>
      <w:marLeft w:val="0"/>
      <w:marRight w:val="0"/>
      <w:marTop w:val="0"/>
      <w:marBottom w:val="0"/>
      <w:divBdr>
        <w:top w:val="none" w:sz="0" w:space="0" w:color="auto"/>
        <w:left w:val="none" w:sz="0" w:space="0" w:color="auto"/>
        <w:bottom w:val="none" w:sz="0" w:space="0" w:color="auto"/>
        <w:right w:val="none" w:sz="0" w:space="0" w:color="auto"/>
      </w:divBdr>
    </w:div>
    <w:div w:id="1256673314">
      <w:bodyDiv w:val="1"/>
      <w:marLeft w:val="0"/>
      <w:marRight w:val="0"/>
      <w:marTop w:val="0"/>
      <w:marBottom w:val="0"/>
      <w:divBdr>
        <w:top w:val="none" w:sz="0" w:space="0" w:color="auto"/>
        <w:left w:val="none" w:sz="0" w:space="0" w:color="auto"/>
        <w:bottom w:val="none" w:sz="0" w:space="0" w:color="auto"/>
        <w:right w:val="none" w:sz="0" w:space="0" w:color="auto"/>
      </w:divBdr>
    </w:div>
    <w:div w:id="1269000769">
      <w:bodyDiv w:val="1"/>
      <w:marLeft w:val="0"/>
      <w:marRight w:val="0"/>
      <w:marTop w:val="0"/>
      <w:marBottom w:val="0"/>
      <w:divBdr>
        <w:top w:val="none" w:sz="0" w:space="0" w:color="auto"/>
        <w:left w:val="none" w:sz="0" w:space="0" w:color="auto"/>
        <w:bottom w:val="none" w:sz="0" w:space="0" w:color="auto"/>
        <w:right w:val="none" w:sz="0" w:space="0" w:color="auto"/>
      </w:divBdr>
    </w:div>
    <w:div w:id="1283269897">
      <w:bodyDiv w:val="1"/>
      <w:marLeft w:val="0"/>
      <w:marRight w:val="0"/>
      <w:marTop w:val="0"/>
      <w:marBottom w:val="0"/>
      <w:divBdr>
        <w:top w:val="none" w:sz="0" w:space="0" w:color="auto"/>
        <w:left w:val="none" w:sz="0" w:space="0" w:color="auto"/>
        <w:bottom w:val="none" w:sz="0" w:space="0" w:color="auto"/>
        <w:right w:val="none" w:sz="0" w:space="0" w:color="auto"/>
      </w:divBdr>
    </w:div>
    <w:div w:id="1295257771">
      <w:bodyDiv w:val="1"/>
      <w:marLeft w:val="0"/>
      <w:marRight w:val="0"/>
      <w:marTop w:val="0"/>
      <w:marBottom w:val="0"/>
      <w:divBdr>
        <w:top w:val="none" w:sz="0" w:space="0" w:color="auto"/>
        <w:left w:val="none" w:sz="0" w:space="0" w:color="auto"/>
        <w:bottom w:val="none" w:sz="0" w:space="0" w:color="auto"/>
        <w:right w:val="none" w:sz="0" w:space="0" w:color="auto"/>
      </w:divBdr>
    </w:div>
    <w:div w:id="1302493807">
      <w:bodyDiv w:val="1"/>
      <w:marLeft w:val="0"/>
      <w:marRight w:val="0"/>
      <w:marTop w:val="0"/>
      <w:marBottom w:val="0"/>
      <w:divBdr>
        <w:top w:val="none" w:sz="0" w:space="0" w:color="auto"/>
        <w:left w:val="none" w:sz="0" w:space="0" w:color="auto"/>
        <w:bottom w:val="none" w:sz="0" w:space="0" w:color="auto"/>
        <w:right w:val="none" w:sz="0" w:space="0" w:color="auto"/>
      </w:divBdr>
    </w:div>
    <w:div w:id="1307316281">
      <w:bodyDiv w:val="1"/>
      <w:marLeft w:val="0"/>
      <w:marRight w:val="0"/>
      <w:marTop w:val="0"/>
      <w:marBottom w:val="0"/>
      <w:divBdr>
        <w:top w:val="none" w:sz="0" w:space="0" w:color="auto"/>
        <w:left w:val="none" w:sz="0" w:space="0" w:color="auto"/>
        <w:bottom w:val="none" w:sz="0" w:space="0" w:color="auto"/>
        <w:right w:val="none" w:sz="0" w:space="0" w:color="auto"/>
      </w:divBdr>
    </w:div>
    <w:div w:id="1328286891">
      <w:bodyDiv w:val="1"/>
      <w:marLeft w:val="0"/>
      <w:marRight w:val="0"/>
      <w:marTop w:val="0"/>
      <w:marBottom w:val="0"/>
      <w:divBdr>
        <w:top w:val="none" w:sz="0" w:space="0" w:color="auto"/>
        <w:left w:val="none" w:sz="0" w:space="0" w:color="auto"/>
        <w:bottom w:val="none" w:sz="0" w:space="0" w:color="auto"/>
        <w:right w:val="none" w:sz="0" w:space="0" w:color="auto"/>
      </w:divBdr>
    </w:div>
    <w:div w:id="1338117974">
      <w:bodyDiv w:val="1"/>
      <w:marLeft w:val="0"/>
      <w:marRight w:val="0"/>
      <w:marTop w:val="0"/>
      <w:marBottom w:val="0"/>
      <w:divBdr>
        <w:top w:val="none" w:sz="0" w:space="0" w:color="auto"/>
        <w:left w:val="none" w:sz="0" w:space="0" w:color="auto"/>
        <w:bottom w:val="none" w:sz="0" w:space="0" w:color="auto"/>
        <w:right w:val="none" w:sz="0" w:space="0" w:color="auto"/>
      </w:divBdr>
    </w:div>
    <w:div w:id="1370914633">
      <w:bodyDiv w:val="1"/>
      <w:marLeft w:val="0"/>
      <w:marRight w:val="0"/>
      <w:marTop w:val="0"/>
      <w:marBottom w:val="0"/>
      <w:divBdr>
        <w:top w:val="none" w:sz="0" w:space="0" w:color="auto"/>
        <w:left w:val="none" w:sz="0" w:space="0" w:color="auto"/>
        <w:bottom w:val="none" w:sz="0" w:space="0" w:color="auto"/>
        <w:right w:val="none" w:sz="0" w:space="0" w:color="auto"/>
      </w:divBdr>
    </w:div>
    <w:div w:id="1379403725">
      <w:bodyDiv w:val="1"/>
      <w:marLeft w:val="0"/>
      <w:marRight w:val="0"/>
      <w:marTop w:val="0"/>
      <w:marBottom w:val="0"/>
      <w:divBdr>
        <w:top w:val="none" w:sz="0" w:space="0" w:color="auto"/>
        <w:left w:val="none" w:sz="0" w:space="0" w:color="auto"/>
        <w:bottom w:val="none" w:sz="0" w:space="0" w:color="auto"/>
        <w:right w:val="none" w:sz="0" w:space="0" w:color="auto"/>
      </w:divBdr>
    </w:div>
    <w:div w:id="1383602558">
      <w:bodyDiv w:val="1"/>
      <w:marLeft w:val="0"/>
      <w:marRight w:val="0"/>
      <w:marTop w:val="0"/>
      <w:marBottom w:val="0"/>
      <w:divBdr>
        <w:top w:val="none" w:sz="0" w:space="0" w:color="auto"/>
        <w:left w:val="none" w:sz="0" w:space="0" w:color="auto"/>
        <w:bottom w:val="none" w:sz="0" w:space="0" w:color="auto"/>
        <w:right w:val="none" w:sz="0" w:space="0" w:color="auto"/>
      </w:divBdr>
    </w:div>
    <w:div w:id="1392925268">
      <w:bodyDiv w:val="1"/>
      <w:marLeft w:val="0"/>
      <w:marRight w:val="0"/>
      <w:marTop w:val="0"/>
      <w:marBottom w:val="0"/>
      <w:divBdr>
        <w:top w:val="none" w:sz="0" w:space="0" w:color="auto"/>
        <w:left w:val="none" w:sz="0" w:space="0" w:color="auto"/>
        <w:bottom w:val="none" w:sz="0" w:space="0" w:color="auto"/>
        <w:right w:val="none" w:sz="0" w:space="0" w:color="auto"/>
      </w:divBdr>
    </w:div>
    <w:div w:id="1455908358">
      <w:bodyDiv w:val="1"/>
      <w:marLeft w:val="0"/>
      <w:marRight w:val="0"/>
      <w:marTop w:val="0"/>
      <w:marBottom w:val="0"/>
      <w:divBdr>
        <w:top w:val="none" w:sz="0" w:space="0" w:color="auto"/>
        <w:left w:val="none" w:sz="0" w:space="0" w:color="auto"/>
        <w:bottom w:val="none" w:sz="0" w:space="0" w:color="auto"/>
        <w:right w:val="none" w:sz="0" w:space="0" w:color="auto"/>
      </w:divBdr>
    </w:div>
    <w:div w:id="1463230856">
      <w:bodyDiv w:val="1"/>
      <w:marLeft w:val="0"/>
      <w:marRight w:val="0"/>
      <w:marTop w:val="0"/>
      <w:marBottom w:val="0"/>
      <w:divBdr>
        <w:top w:val="none" w:sz="0" w:space="0" w:color="auto"/>
        <w:left w:val="none" w:sz="0" w:space="0" w:color="auto"/>
        <w:bottom w:val="none" w:sz="0" w:space="0" w:color="auto"/>
        <w:right w:val="none" w:sz="0" w:space="0" w:color="auto"/>
      </w:divBdr>
    </w:div>
    <w:div w:id="1470053420">
      <w:bodyDiv w:val="1"/>
      <w:marLeft w:val="0"/>
      <w:marRight w:val="0"/>
      <w:marTop w:val="0"/>
      <w:marBottom w:val="0"/>
      <w:divBdr>
        <w:top w:val="none" w:sz="0" w:space="0" w:color="auto"/>
        <w:left w:val="none" w:sz="0" w:space="0" w:color="auto"/>
        <w:bottom w:val="none" w:sz="0" w:space="0" w:color="auto"/>
        <w:right w:val="none" w:sz="0" w:space="0" w:color="auto"/>
      </w:divBdr>
    </w:div>
    <w:div w:id="1502698894">
      <w:bodyDiv w:val="1"/>
      <w:marLeft w:val="0"/>
      <w:marRight w:val="0"/>
      <w:marTop w:val="0"/>
      <w:marBottom w:val="0"/>
      <w:divBdr>
        <w:top w:val="none" w:sz="0" w:space="0" w:color="auto"/>
        <w:left w:val="none" w:sz="0" w:space="0" w:color="auto"/>
        <w:bottom w:val="none" w:sz="0" w:space="0" w:color="auto"/>
        <w:right w:val="none" w:sz="0" w:space="0" w:color="auto"/>
      </w:divBdr>
    </w:div>
    <w:div w:id="1518423941">
      <w:bodyDiv w:val="1"/>
      <w:marLeft w:val="0"/>
      <w:marRight w:val="0"/>
      <w:marTop w:val="0"/>
      <w:marBottom w:val="0"/>
      <w:divBdr>
        <w:top w:val="none" w:sz="0" w:space="0" w:color="auto"/>
        <w:left w:val="none" w:sz="0" w:space="0" w:color="auto"/>
        <w:bottom w:val="none" w:sz="0" w:space="0" w:color="auto"/>
        <w:right w:val="none" w:sz="0" w:space="0" w:color="auto"/>
      </w:divBdr>
    </w:div>
    <w:div w:id="1536233681">
      <w:bodyDiv w:val="1"/>
      <w:marLeft w:val="0"/>
      <w:marRight w:val="0"/>
      <w:marTop w:val="0"/>
      <w:marBottom w:val="0"/>
      <w:divBdr>
        <w:top w:val="none" w:sz="0" w:space="0" w:color="auto"/>
        <w:left w:val="none" w:sz="0" w:space="0" w:color="auto"/>
        <w:bottom w:val="none" w:sz="0" w:space="0" w:color="auto"/>
        <w:right w:val="none" w:sz="0" w:space="0" w:color="auto"/>
      </w:divBdr>
    </w:div>
    <w:div w:id="1541894567">
      <w:bodyDiv w:val="1"/>
      <w:marLeft w:val="0"/>
      <w:marRight w:val="0"/>
      <w:marTop w:val="0"/>
      <w:marBottom w:val="0"/>
      <w:divBdr>
        <w:top w:val="none" w:sz="0" w:space="0" w:color="auto"/>
        <w:left w:val="none" w:sz="0" w:space="0" w:color="auto"/>
        <w:bottom w:val="none" w:sz="0" w:space="0" w:color="auto"/>
        <w:right w:val="none" w:sz="0" w:space="0" w:color="auto"/>
      </w:divBdr>
    </w:div>
    <w:div w:id="1545680049">
      <w:bodyDiv w:val="1"/>
      <w:marLeft w:val="0"/>
      <w:marRight w:val="0"/>
      <w:marTop w:val="0"/>
      <w:marBottom w:val="0"/>
      <w:divBdr>
        <w:top w:val="none" w:sz="0" w:space="0" w:color="auto"/>
        <w:left w:val="none" w:sz="0" w:space="0" w:color="auto"/>
        <w:bottom w:val="none" w:sz="0" w:space="0" w:color="auto"/>
        <w:right w:val="none" w:sz="0" w:space="0" w:color="auto"/>
      </w:divBdr>
    </w:div>
    <w:div w:id="1559707040">
      <w:bodyDiv w:val="1"/>
      <w:marLeft w:val="0"/>
      <w:marRight w:val="0"/>
      <w:marTop w:val="0"/>
      <w:marBottom w:val="0"/>
      <w:divBdr>
        <w:top w:val="none" w:sz="0" w:space="0" w:color="auto"/>
        <w:left w:val="none" w:sz="0" w:space="0" w:color="auto"/>
        <w:bottom w:val="none" w:sz="0" w:space="0" w:color="auto"/>
        <w:right w:val="none" w:sz="0" w:space="0" w:color="auto"/>
      </w:divBdr>
    </w:div>
    <w:div w:id="1563248829">
      <w:bodyDiv w:val="1"/>
      <w:marLeft w:val="0"/>
      <w:marRight w:val="0"/>
      <w:marTop w:val="0"/>
      <w:marBottom w:val="0"/>
      <w:divBdr>
        <w:top w:val="none" w:sz="0" w:space="0" w:color="auto"/>
        <w:left w:val="none" w:sz="0" w:space="0" w:color="auto"/>
        <w:bottom w:val="none" w:sz="0" w:space="0" w:color="auto"/>
        <w:right w:val="none" w:sz="0" w:space="0" w:color="auto"/>
      </w:divBdr>
    </w:div>
    <w:div w:id="1603294764">
      <w:bodyDiv w:val="1"/>
      <w:marLeft w:val="0"/>
      <w:marRight w:val="0"/>
      <w:marTop w:val="0"/>
      <w:marBottom w:val="0"/>
      <w:divBdr>
        <w:top w:val="none" w:sz="0" w:space="0" w:color="auto"/>
        <w:left w:val="none" w:sz="0" w:space="0" w:color="auto"/>
        <w:bottom w:val="none" w:sz="0" w:space="0" w:color="auto"/>
        <w:right w:val="none" w:sz="0" w:space="0" w:color="auto"/>
      </w:divBdr>
    </w:div>
    <w:div w:id="1611622834">
      <w:bodyDiv w:val="1"/>
      <w:marLeft w:val="0"/>
      <w:marRight w:val="0"/>
      <w:marTop w:val="0"/>
      <w:marBottom w:val="0"/>
      <w:divBdr>
        <w:top w:val="none" w:sz="0" w:space="0" w:color="auto"/>
        <w:left w:val="none" w:sz="0" w:space="0" w:color="auto"/>
        <w:bottom w:val="none" w:sz="0" w:space="0" w:color="auto"/>
        <w:right w:val="none" w:sz="0" w:space="0" w:color="auto"/>
      </w:divBdr>
    </w:div>
    <w:div w:id="1624926427">
      <w:bodyDiv w:val="1"/>
      <w:marLeft w:val="0"/>
      <w:marRight w:val="0"/>
      <w:marTop w:val="0"/>
      <w:marBottom w:val="0"/>
      <w:divBdr>
        <w:top w:val="none" w:sz="0" w:space="0" w:color="auto"/>
        <w:left w:val="none" w:sz="0" w:space="0" w:color="auto"/>
        <w:bottom w:val="none" w:sz="0" w:space="0" w:color="auto"/>
        <w:right w:val="none" w:sz="0" w:space="0" w:color="auto"/>
      </w:divBdr>
    </w:div>
    <w:div w:id="1626236795">
      <w:bodyDiv w:val="1"/>
      <w:marLeft w:val="0"/>
      <w:marRight w:val="0"/>
      <w:marTop w:val="0"/>
      <w:marBottom w:val="0"/>
      <w:divBdr>
        <w:top w:val="none" w:sz="0" w:space="0" w:color="auto"/>
        <w:left w:val="none" w:sz="0" w:space="0" w:color="auto"/>
        <w:bottom w:val="none" w:sz="0" w:space="0" w:color="auto"/>
        <w:right w:val="none" w:sz="0" w:space="0" w:color="auto"/>
      </w:divBdr>
    </w:div>
    <w:div w:id="1635021277">
      <w:bodyDiv w:val="1"/>
      <w:marLeft w:val="0"/>
      <w:marRight w:val="0"/>
      <w:marTop w:val="0"/>
      <w:marBottom w:val="0"/>
      <w:divBdr>
        <w:top w:val="none" w:sz="0" w:space="0" w:color="auto"/>
        <w:left w:val="none" w:sz="0" w:space="0" w:color="auto"/>
        <w:bottom w:val="none" w:sz="0" w:space="0" w:color="auto"/>
        <w:right w:val="none" w:sz="0" w:space="0" w:color="auto"/>
      </w:divBdr>
    </w:div>
    <w:div w:id="1690136438">
      <w:bodyDiv w:val="1"/>
      <w:marLeft w:val="0"/>
      <w:marRight w:val="0"/>
      <w:marTop w:val="0"/>
      <w:marBottom w:val="0"/>
      <w:divBdr>
        <w:top w:val="none" w:sz="0" w:space="0" w:color="auto"/>
        <w:left w:val="none" w:sz="0" w:space="0" w:color="auto"/>
        <w:bottom w:val="none" w:sz="0" w:space="0" w:color="auto"/>
        <w:right w:val="none" w:sz="0" w:space="0" w:color="auto"/>
      </w:divBdr>
    </w:div>
    <w:div w:id="1702127530">
      <w:bodyDiv w:val="1"/>
      <w:marLeft w:val="0"/>
      <w:marRight w:val="0"/>
      <w:marTop w:val="0"/>
      <w:marBottom w:val="0"/>
      <w:divBdr>
        <w:top w:val="none" w:sz="0" w:space="0" w:color="auto"/>
        <w:left w:val="none" w:sz="0" w:space="0" w:color="auto"/>
        <w:bottom w:val="none" w:sz="0" w:space="0" w:color="auto"/>
        <w:right w:val="none" w:sz="0" w:space="0" w:color="auto"/>
      </w:divBdr>
    </w:div>
    <w:div w:id="1708293021">
      <w:bodyDiv w:val="1"/>
      <w:marLeft w:val="0"/>
      <w:marRight w:val="0"/>
      <w:marTop w:val="0"/>
      <w:marBottom w:val="0"/>
      <w:divBdr>
        <w:top w:val="none" w:sz="0" w:space="0" w:color="auto"/>
        <w:left w:val="none" w:sz="0" w:space="0" w:color="auto"/>
        <w:bottom w:val="none" w:sz="0" w:space="0" w:color="auto"/>
        <w:right w:val="none" w:sz="0" w:space="0" w:color="auto"/>
      </w:divBdr>
    </w:div>
    <w:div w:id="1755274590">
      <w:bodyDiv w:val="1"/>
      <w:marLeft w:val="0"/>
      <w:marRight w:val="0"/>
      <w:marTop w:val="0"/>
      <w:marBottom w:val="0"/>
      <w:divBdr>
        <w:top w:val="none" w:sz="0" w:space="0" w:color="auto"/>
        <w:left w:val="none" w:sz="0" w:space="0" w:color="auto"/>
        <w:bottom w:val="none" w:sz="0" w:space="0" w:color="auto"/>
        <w:right w:val="none" w:sz="0" w:space="0" w:color="auto"/>
      </w:divBdr>
    </w:div>
    <w:div w:id="1757480236">
      <w:bodyDiv w:val="1"/>
      <w:marLeft w:val="0"/>
      <w:marRight w:val="0"/>
      <w:marTop w:val="0"/>
      <w:marBottom w:val="0"/>
      <w:divBdr>
        <w:top w:val="none" w:sz="0" w:space="0" w:color="auto"/>
        <w:left w:val="none" w:sz="0" w:space="0" w:color="auto"/>
        <w:bottom w:val="none" w:sz="0" w:space="0" w:color="auto"/>
        <w:right w:val="none" w:sz="0" w:space="0" w:color="auto"/>
      </w:divBdr>
    </w:div>
    <w:div w:id="1765030729">
      <w:bodyDiv w:val="1"/>
      <w:marLeft w:val="0"/>
      <w:marRight w:val="0"/>
      <w:marTop w:val="0"/>
      <w:marBottom w:val="0"/>
      <w:divBdr>
        <w:top w:val="none" w:sz="0" w:space="0" w:color="auto"/>
        <w:left w:val="none" w:sz="0" w:space="0" w:color="auto"/>
        <w:bottom w:val="none" w:sz="0" w:space="0" w:color="auto"/>
        <w:right w:val="none" w:sz="0" w:space="0" w:color="auto"/>
      </w:divBdr>
    </w:div>
    <w:div w:id="1783912929">
      <w:bodyDiv w:val="1"/>
      <w:marLeft w:val="0"/>
      <w:marRight w:val="0"/>
      <w:marTop w:val="0"/>
      <w:marBottom w:val="0"/>
      <w:divBdr>
        <w:top w:val="none" w:sz="0" w:space="0" w:color="auto"/>
        <w:left w:val="none" w:sz="0" w:space="0" w:color="auto"/>
        <w:bottom w:val="none" w:sz="0" w:space="0" w:color="auto"/>
        <w:right w:val="none" w:sz="0" w:space="0" w:color="auto"/>
      </w:divBdr>
    </w:div>
    <w:div w:id="1821575130">
      <w:bodyDiv w:val="1"/>
      <w:marLeft w:val="0"/>
      <w:marRight w:val="0"/>
      <w:marTop w:val="0"/>
      <w:marBottom w:val="0"/>
      <w:divBdr>
        <w:top w:val="none" w:sz="0" w:space="0" w:color="auto"/>
        <w:left w:val="none" w:sz="0" w:space="0" w:color="auto"/>
        <w:bottom w:val="none" w:sz="0" w:space="0" w:color="auto"/>
        <w:right w:val="none" w:sz="0" w:space="0" w:color="auto"/>
      </w:divBdr>
    </w:div>
    <w:div w:id="1826628247">
      <w:bodyDiv w:val="1"/>
      <w:marLeft w:val="0"/>
      <w:marRight w:val="0"/>
      <w:marTop w:val="0"/>
      <w:marBottom w:val="0"/>
      <w:divBdr>
        <w:top w:val="none" w:sz="0" w:space="0" w:color="auto"/>
        <w:left w:val="none" w:sz="0" w:space="0" w:color="auto"/>
        <w:bottom w:val="none" w:sz="0" w:space="0" w:color="auto"/>
        <w:right w:val="none" w:sz="0" w:space="0" w:color="auto"/>
      </w:divBdr>
    </w:div>
    <w:div w:id="1858420885">
      <w:bodyDiv w:val="1"/>
      <w:marLeft w:val="0"/>
      <w:marRight w:val="0"/>
      <w:marTop w:val="0"/>
      <w:marBottom w:val="0"/>
      <w:divBdr>
        <w:top w:val="none" w:sz="0" w:space="0" w:color="auto"/>
        <w:left w:val="none" w:sz="0" w:space="0" w:color="auto"/>
        <w:bottom w:val="none" w:sz="0" w:space="0" w:color="auto"/>
        <w:right w:val="none" w:sz="0" w:space="0" w:color="auto"/>
      </w:divBdr>
    </w:div>
    <w:div w:id="1868064114">
      <w:bodyDiv w:val="1"/>
      <w:marLeft w:val="0"/>
      <w:marRight w:val="0"/>
      <w:marTop w:val="0"/>
      <w:marBottom w:val="0"/>
      <w:divBdr>
        <w:top w:val="none" w:sz="0" w:space="0" w:color="auto"/>
        <w:left w:val="none" w:sz="0" w:space="0" w:color="auto"/>
        <w:bottom w:val="none" w:sz="0" w:space="0" w:color="auto"/>
        <w:right w:val="none" w:sz="0" w:space="0" w:color="auto"/>
      </w:divBdr>
    </w:div>
    <w:div w:id="1893036517">
      <w:bodyDiv w:val="1"/>
      <w:marLeft w:val="0"/>
      <w:marRight w:val="0"/>
      <w:marTop w:val="0"/>
      <w:marBottom w:val="0"/>
      <w:divBdr>
        <w:top w:val="none" w:sz="0" w:space="0" w:color="auto"/>
        <w:left w:val="none" w:sz="0" w:space="0" w:color="auto"/>
        <w:bottom w:val="none" w:sz="0" w:space="0" w:color="auto"/>
        <w:right w:val="none" w:sz="0" w:space="0" w:color="auto"/>
      </w:divBdr>
    </w:div>
    <w:div w:id="1903758929">
      <w:bodyDiv w:val="1"/>
      <w:marLeft w:val="0"/>
      <w:marRight w:val="0"/>
      <w:marTop w:val="0"/>
      <w:marBottom w:val="0"/>
      <w:divBdr>
        <w:top w:val="none" w:sz="0" w:space="0" w:color="auto"/>
        <w:left w:val="none" w:sz="0" w:space="0" w:color="auto"/>
        <w:bottom w:val="none" w:sz="0" w:space="0" w:color="auto"/>
        <w:right w:val="none" w:sz="0" w:space="0" w:color="auto"/>
      </w:divBdr>
    </w:div>
    <w:div w:id="1923684829">
      <w:bodyDiv w:val="1"/>
      <w:marLeft w:val="0"/>
      <w:marRight w:val="0"/>
      <w:marTop w:val="0"/>
      <w:marBottom w:val="0"/>
      <w:divBdr>
        <w:top w:val="none" w:sz="0" w:space="0" w:color="auto"/>
        <w:left w:val="none" w:sz="0" w:space="0" w:color="auto"/>
        <w:bottom w:val="none" w:sz="0" w:space="0" w:color="auto"/>
        <w:right w:val="none" w:sz="0" w:space="0" w:color="auto"/>
      </w:divBdr>
    </w:div>
    <w:div w:id="1925337380">
      <w:bodyDiv w:val="1"/>
      <w:marLeft w:val="0"/>
      <w:marRight w:val="0"/>
      <w:marTop w:val="0"/>
      <w:marBottom w:val="0"/>
      <w:divBdr>
        <w:top w:val="none" w:sz="0" w:space="0" w:color="auto"/>
        <w:left w:val="none" w:sz="0" w:space="0" w:color="auto"/>
        <w:bottom w:val="none" w:sz="0" w:space="0" w:color="auto"/>
        <w:right w:val="none" w:sz="0" w:space="0" w:color="auto"/>
      </w:divBdr>
    </w:div>
    <w:div w:id="1942487269">
      <w:bodyDiv w:val="1"/>
      <w:marLeft w:val="0"/>
      <w:marRight w:val="0"/>
      <w:marTop w:val="0"/>
      <w:marBottom w:val="0"/>
      <w:divBdr>
        <w:top w:val="none" w:sz="0" w:space="0" w:color="auto"/>
        <w:left w:val="none" w:sz="0" w:space="0" w:color="auto"/>
        <w:bottom w:val="none" w:sz="0" w:space="0" w:color="auto"/>
        <w:right w:val="none" w:sz="0" w:space="0" w:color="auto"/>
      </w:divBdr>
    </w:div>
    <w:div w:id="1961958086">
      <w:bodyDiv w:val="1"/>
      <w:marLeft w:val="0"/>
      <w:marRight w:val="0"/>
      <w:marTop w:val="0"/>
      <w:marBottom w:val="0"/>
      <w:divBdr>
        <w:top w:val="none" w:sz="0" w:space="0" w:color="auto"/>
        <w:left w:val="none" w:sz="0" w:space="0" w:color="auto"/>
        <w:bottom w:val="none" w:sz="0" w:space="0" w:color="auto"/>
        <w:right w:val="none" w:sz="0" w:space="0" w:color="auto"/>
      </w:divBdr>
    </w:div>
    <w:div w:id="1964536744">
      <w:bodyDiv w:val="1"/>
      <w:marLeft w:val="0"/>
      <w:marRight w:val="0"/>
      <w:marTop w:val="0"/>
      <w:marBottom w:val="0"/>
      <w:divBdr>
        <w:top w:val="none" w:sz="0" w:space="0" w:color="auto"/>
        <w:left w:val="none" w:sz="0" w:space="0" w:color="auto"/>
        <w:bottom w:val="none" w:sz="0" w:space="0" w:color="auto"/>
        <w:right w:val="none" w:sz="0" w:space="0" w:color="auto"/>
      </w:divBdr>
    </w:div>
    <w:div w:id="2015261198">
      <w:bodyDiv w:val="1"/>
      <w:marLeft w:val="0"/>
      <w:marRight w:val="0"/>
      <w:marTop w:val="0"/>
      <w:marBottom w:val="0"/>
      <w:divBdr>
        <w:top w:val="none" w:sz="0" w:space="0" w:color="auto"/>
        <w:left w:val="none" w:sz="0" w:space="0" w:color="auto"/>
        <w:bottom w:val="none" w:sz="0" w:space="0" w:color="auto"/>
        <w:right w:val="none" w:sz="0" w:space="0" w:color="auto"/>
      </w:divBdr>
    </w:div>
    <w:div w:id="2021807209">
      <w:bodyDiv w:val="1"/>
      <w:marLeft w:val="0"/>
      <w:marRight w:val="0"/>
      <w:marTop w:val="0"/>
      <w:marBottom w:val="0"/>
      <w:divBdr>
        <w:top w:val="none" w:sz="0" w:space="0" w:color="auto"/>
        <w:left w:val="none" w:sz="0" w:space="0" w:color="auto"/>
        <w:bottom w:val="none" w:sz="0" w:space="0" w:color="auto"/>
        <w:right w:val="none" w:sz="0" w:space="0" w:color="auto"/>
      </w:divBdr>
    </w:div>
    <w:div w:id="2027946199">
      <w:bodyDiv w:val="1"/>
      <w:marLeft w:val="0"/>
      <w:marRight w:val="0"/>
      <w:marTop w:val="0"/>
      <w:marBottom w:val="0"/>
      <w:divBdr>
        <w:top w:val="none" w:sz="0" w:space="0" w:color="auto"/>
        <w:left w:val="none" w:sz="0" w:space="0" w:color="auto"/>
        <w:bottom w:val="none" w:sz="0" w:space="0" w:color="auto"/>
        <w:right w:val="none" w:sz="0" w:space="0" w:color="auto"/>
      </w:divBdr>
    </w:div>
    <w:div w:id="2038659234">
      <w:bodyDiv w:val="1"/>
      <w:marLeft w:val="0"/>
      <w:marRight w:val="0"/>
      <w:marTop w:val="0"/>
      <w:marBottom w:val="0"/>
      <w:divBdr>
        <w:top w:val="none" w:sz="0" w:space="0" w:color="auto"/>
        <w:left w:val="none" w:sz="0" w:space="0" w:color="auto"/>
        <w:bottom w:val="none" w:sz="0" w:space="0" w:color="auto"/>
        <w:right w:val="none" w:sz="0" w:space="0" w:color="auto"/>
      </w:divBdr>
    </w:div>
    <w:div w:id="2039621876">
      <w:bodyDiv w:val="1"/>
      <w:marLeft w:val="0"/>
      <w:marRight w:val="0"/>
      <w:marTop w:val="0"/>
      <w:marBottom w:val="0"/>
      <w:divBdr>
        <w:top w:val="none" w:sz="0" w:space="0" w:color="auto"/>
        <w:left w:val="none" w:sz="0" w:space="0" w:color="auto"/>
        <w:bottom w:val="none" w:sz="0" w:space="0" w:color="auto"/>
        <w:right w:val="none" w:sz="0" w:space="0" w:color="auto"/>
      </w:divBdr>
    </w:div>
    <w:div w:id="2106726420">
      <w:bodyDiv w:val="1"/>
      <w:marLeft w:val="0"/>
      <w:marRight w:val="0"/>
      <w:marTop w:val="0"/>
      <w:marBottom w:val="0"/>
      <w:divBdr>
        <w:top w:val="none" w:sz="0" w:space="0" w:color="auto"/>
        <w:left w:val="none" w:sz="0" w:space="0" w:color="auto"/>
        <w:bottom w:val="none" w:sz="0" w:space="0" w:color="auto"/>
        <w:right w:val="none" w:sz="0" w:space="0" w:color="auto"/>
      </w:divBdr>
    </w:div>
    <w:div w:id="2120030168">
      <w:bodyDiv w:val="1"/>
      <w:marLeft w:val="0"/>
      <w:marRight w:val="0"/>
      <w:marTop w:val="0"/>
      <w:marBottom w:val="0"/>
      <w:divBdr>
        <w:top w:val="none" w:sz="0" w:space="0" w:color="auto"/>
        <w:left w:val="none" w:sz="0" w:space="0" w:color="auto"/>
        <w:bottom w:val="none" w:sz="0" w:space="0" w:color="auto"/>
        <w:right w:val="none" w:sz="0" w:space="0" w:color="auto"/>
      </w:divBdr>
    </w:div>
    <w:div w:id="2137864943">
      <w:bodyDiv w:val="1"/>
      <w:marLeft w:val="0"/>
      <w:marRight w:val="0"/>
      <w:marTop w:val="0"/>
      <w:marBottom w:val="0"/>
      <w:divBdr>
        <w:top w:val="none" w:sz="0" w:space="0" w:color="auto"/>
        <w:left w:val="none" w:sz="0" w:space="0" w:color="auto"/>
        <w:bottom w:val="none" w:sz="0" w:space="0" w:color="auto"/>
        <w:right w:val="none" w:sz="0" w:space="0" w:color="auto"/>
      </w:divBdr>
    </w:div>
    <w:div w:id="2137916564">
      <w:bodyDiv w:val="1"/>
      <w:marLeft w:val="0"/>
      <w:marRight w:val="0"/>
      <w:marTop w:val="0"/>
      <w:marBottom w:val="0"/>
      <w:divBdr>
        <w:top w:val="none" w:sz="0" w:space="0" w:color="auto"/>
        <w:left w:val="none" w:sz="0" w:space="0" w:color="auto"/>
        <w:bottom w:val="none" w:sz="0" w:space="0" w:color="auto"/>
        <w:right w:val="none" w:sz="0" w:space="0" w:color="auto"/>
      </w:divBdr>
      <w:divsChild>
        <w:div w:id="33772113">
          <w:marLeft w:val="0"/>
          <w:marRight w:val="0"/>
          <w:marTop w:val="0"/>
          <w:marBottom w:val="0"/>
          <w:divBdr>
            <w:top w:val="none" w:sz="0" w:space="0" w:color="auto"/>
            <w:left w:val="none" w:sz="0" w:space="0" w:color="auto"/>
            <w:bottom w:val="none" w:sz="0" w:space="0" w:color="auto"/>
            <w:right w:val="none" w:sz="0" w:space="0" w:color="auto"/>
          </w:divBdr>
        </w:div>
        <w:div w:id="83381031">
          <w:marLeft w:val="0"/>
          <w:marRight w:val="0"/>
          <w:marTop w:val="0"/>
          <w:marBottom w:val="0"/>
          <w:divBdr>
            <w:top w:val="none" w:sz="0" w:space="0" w:color="auto"/>
            <w:left w:val="none" w:sz="0" w:space="0" w:color="auto"/>
            <w:bottom w:val="none" w:sz="0" w:space="0" w:color="auto"/>
            <w:right w:val="none" w:sz="0" w:space="0" w:color="auto"/>
          </w:divBdr>
        </w:div>
        <w:div w:id="92211325">
          <w:marLeft w:val="0"/>
          <w:marRight w:val="0"/>
          <w:marTop w:val="0"/>
          <w:marBottom w:val="0"/>
          <w:divBdr>
            <w:top w:val="none" w:sz="0" w:space="0" w:color="auto"/>
            <w:left w:val="none" w:sz="0" w:space="0" w:color="auto"/>
            <w:bottom w:val="none" w:sz="0" w:space="0" w:color="auto"/>
            <w:right w:val="none" w:sz="0" w:space="0" w:color="auto"/>
          </w:divBdr>
        </w:div>
        <w:div w:id="121922723">
          <w:marLeft w:val="0"/>
          <w:marRight w:val="0"/>
          <w:marTop w:val="0"/>
          <w:marBottom w:val="0"/>
          <w:divBdr>
            <w:top w:val="none" w:sz="0" w:space="0" w:color="auto"/>
            <w:left w:val="none" w:sz="0" w:space="0" w:color="auto"/>
            <w:bottom w:val="none" w:sz="0" w:space="0" w:color="auto"/>
            <w:right w:val="none" w:sz="0" w:space="0" w:color="auto"/>
          </w:divBdr>
        </w:div>
        <w:div w:id="176971868">
          <w:marLeft w:val="0"/>
          <w:marRight w:val="0"/>
          <w:marTop w:val="0"/>
          <w:marBottom w:val="0"/>
          <w:divBdr>
            <w:top w:val="none" w:sz="0" w:space="0" w:color="auto"/>
            <w:left w:val="none" w:sz="0" w:space="0" w:color="auto"/>
            <w:bottom w:val="none" w:sz="0" w:space="0" w:color="auto"/>
            <w:right w:val="none" w:sz="0" w:space="0" w:color="auto"/>
          </w:divBdr>
        </w:div>
        <w:div w:id="177156813">
          <w:marLeft w:val="0"/>
          <w:marRight w:val="0"/>
          <w:marTop w:val="0"/>
          <w:marBottom w:val="0"/>
          <w:divBdr>
            <w:top w:val="none" w:sz="0" w:space="0" w:color="auto"/>
            <w:left w:val="none" w:sz="0" w:space="0" w:color="auto"/>
            <w:bottom w:val="none" w:sz="0" w:space="0" w:color="auto"/>
            <w:right w:val="none" w:sz="0" w:space="0" w:color="auto"/>
          </w:divBdr>
        </w:div>
        <w:div w:id="212542728">
          <w:marLeft w:val="0"/>
          <w:marRight w:val="0"/>
          <w:marTop w:val="0"/>
          <w:marBottom w:val="0"/>
          <w:divBdr>
            <w:top w:val="none" w:sz="0" w:space="0" w:color="auto"/>
            <w:left w:val="none" w:sz="0" w:space="0" w:color="auto"/>
            <w:bottom w:val="none" w:sz="0" w:space="0" w:color="auto"/>
            <w:right w:val="none" w:sz="0" w:space="0" w:color="auto"/>
          </w:divBdr>
        </w:div>
        <w:div w:id="251790124">
          <w:marLeft w:val="0"/>
          <w:marRight w:val="0"/>
          <w:marTop w:val="0"/>
          <w:marBottom w:val="0"/>
          <w:divBdr>
            <w:top w:val="none" w:sz="0" w:space="0" w:color="auto"/>
            <w:left w:val="none" w:sz="0" w:space="0" w:color="auto"/>
            <w:bottom w:val="none" w:sz="0" w:space="0" w:color="auto"/>
            <w:right w:val="none" w:sz="0" w:space="0" w:color="auto"/>
          </w:divBdr>
        </w:div>
        <w:div w:id="384724133">
          <w:marLeft w:val="0"/>
          <w:marRight w:val="0"/>
          <w:marTop w:val="0"/>
          <w:marBottom w:val="0"/>
          <w:divBdr>
            <w:top w:val="none" w:sz="0" w:space="0" w:color="auto"/>
            <w:left w:val="none" w:sz="0" w:space="0" w:color="auto"/>
            <w:bottom w:val="none" w:sz="0" w:space="0" w:color="auto"/>
            <w:right w:val="none" w:sz="0" w:space="0" w:color="auto"/>
          </w:divBdr>
        </w:div>
        <w:div w:id="389840007">
          <w:marLeft w:val="0"/>
          <w:marRight w:val="0"/>
          <w:marTop w:val="0"/>
          <w:marBottom w:val="0"/>
          <w:divBdr>
            <w:top w:val="none" w:sz="0" w:space="0" w:color="auto"/>
            <w:left w:val="none" w:sz="0" w:space="0" w:color="auto"/>
            <w:bottom w:val="none" w:sz="0" w:space="0" w:color="auto"/>
            <w:right w:val="none" w:sz="0" w:space="0" w:color="auto"/>
          </w:divBdr>
        </w:div>
        <w:div w:id="420877121">
          <w:marLeft w:val="0"/>
          <w:marRight w:val="0"/>
          <w:marTop w:val="0"/>
          <w:marBottom w:val="0"/>
          <w:divBdr>
            <w:top w:val="none" w:sz="0" w:space="0" w:color="auto"/>
            <w:left w:val="none" w:sz="0" w:space="0" w:color="auto"/>
            <w:bottom w:val="none" w:sz="0" w:space="0" w:color="auto"/>
            <w:right w:val="none" w:sz="0" w:space="0" w:color="auto"/>
          </w:divBdr>
        </w:div>
        <w:div w:id="441804073">
          <w:marLeft w:val="0"/>
          <w:marRight w:val="0"/>
          <w:marTop w:val="0"/>
          <w:marBottom w:val="0"/>
          <w:divBdr>
            <w:top w:val="none" w:sz="0" w:space="0" w:color="auto"/>
            <w:left w:val="none" w:sz="0" w:space="0" w:color="auto"/>
            <w:bottom w:val="none" w:sz="0" w:space="0" w:color="auto"/>
            <w:right w:val="none" w:sz="0" w:space="0" w:color="auto"/>
          </w:divBdr>
        </w:div>
        <w:div w:id="607010403">
          <w:marLeft w:val="0"/>
          <w:marRight w:val="0"/>
          <w:marTop w:val="0"/>
          <w:marBottom w:val="0"/>
          <w:divBdr>
            <w:top w:val="none" w:sz="0" w:space="0" w:color="auto"/>
            <w:left w:val="none" w:sz="0" w:space="0" w:color="auto"/>
            <w:bottom w:val="none" w:sz="0" w:space="0" w:color="auto"/>
            <w:right w:val="none" w:sz="0" w:space="0" w:color="auto"/>
          </w:divBdr>
        </w:div>
        <w:div w:id="628827512">
          <w:marLeft w:val="0"/>
          <w:marRight w:val="0"/>
          <w:marTop w:val="0"/>
          <w:marBottom w:val="0"/>
          <w:divBdr>
            <w:top w:val="none" w:sz="0" w:space="0" w:color="auto"/>
            <w:left w:val="none" w:sz="0" w:space="0" w:color="auto"/>
            <w:bottom w:val="none" w:sz="0" w:space="0" w:color="auto"/>
            <w:right w:val="none" w:sz="0" w:space="0" w:color="auto"/>
          </w:divBdr>
        </w:div>
        <w:div w:id="644972134">
          <w:marLeft w:val="0"/>
          <w:marRight w:val="0"/>
          <w:marTop w:val="0"/>
          <w:marBottom w:val="0"/>
          <w:divBdr>
            <w:top w:val="none" w:sz="0" w:space="0" w:color="auto"/>
            <w:left w:val="none" w:sz="0" w:space="0" w:color="auto"/>
            <w:bottom w:val="none" w:sz="0" w:space="0" w:color="auto"/>
            <w:right w:val="none" w:sz="0" w:space="0" w:color="auto"/>
          </w:divBdr>
        </w:div>
        <w:div w:id="749733615">
          <w:marLeft w:val="0"/>
          <w:marRight w:val="0"/>
          <w:marTop w:val="0"/>
          <w:marBottom w:val="0"/>
          <w:divBdr>
            <w:top w:val="none" w:sz="0" w:space="0" w:color="auto"/>
            <w:left w:val="none" w:sz="0" w:space="0" w:color="auto"/>
            <w:bottom w:val="none" w:sz="0" w:space="0" w:color="auto"/>
            <w:right w:val="none" w:sz="0" w:space="0" w:color="auto"/>
          </w:divBdr>
        </w:div>
        <w:div w:id="983848913">
          <w:marLeft w:val="0"/>
          <w:marRight w:val="0"/>
          <w:marTop w:val="0"/>
          <w:marBottom w:val="0"/>
          <w:divBdr>
            <w:top w:val="none" w:sz="0" w:space="0" w:color="auto"/>
            <w:left w:val="none" w:sz="0" w:space="0" w:color="auto"/>
            <w:bottom w:val="none" w:sz="0" w:space="0" w:color="auto"/>
            <w:right w:val="none" w:sz="0" w:space="0" w:color="auto"/>
          </w:divBdr>
        </w:div>
        <w:div w:id="1039477018">
          <w:marLeft w:val="0"/>
          <w:marRight w:val="0"/>
          <w:marTop w:val="0"/>
          <w:marBottom w:val="0"/>
          <w:divBdr>
            <w:top w:val="none" w:sz="0" w:space="0" w:color="auto"/>
            <w:left w:val="none" w:sz="0" w:space="0" w:color="auto"/>
            <w:bottom w:val="none" w:sz="0" w:space="0" w:color="auto"/>
            <w:right w:val="none" w:sz="0" w:space="0" w:color="auto"/>
          </w:divBdr>
        </w:div>
        <w:div w:id="1073817829">
          <w:marLeft w:val="0"/>
          <w:marRight w:val="0"/>
          <w:marTop w:val="0"/>
          <w:marBottom w:val="0"/>
          <w:divBdr>
            <w:top w:val="none" w:sz="0" w:space="0" w:color="auto"/>
            <w:left w:val="none" w:sz="0" w:space="0" w:color="auto"/>
            <w:bottom w:val="none" w:sz="0" w:space="0" w:color="auto"/>
            <w:right w:val="none" w:sz="0" w:space="0" w:color="auto"/>
          </w:divBdr>
        </w:div>
        <w:div w:id="1173304474">
          <w:marLeft w:val="0"/>
          <w:marRight w:val="0"/>
          <w:marTop w:val="0"/>
          <w:marBottom w:val="0"/>
          <w:divBdr>
            <w:top w:val="none" w:sz="0" w:space="0" w:color="auto"/>
            <w:left w:val="none" w:sz="0" w:space="0" w:color="auto"/>
            <w:bottom w:val="none" w:sz="0" w:space="0" w:color="auto"/>
            <w:right w:val="none" w:sz="0" w:space="0" w:color="auto"/>
          </w:divBdr>
        </w:div>
        <w:div w:id="1212034292">
          <w:marLeft w:val="0"/>
          <w:marRight w:val="0"/>
          <w:marTop w:val="0"/>
          <w:marBottom w:val="0"/>
          <w:divBdr>
            <w:top w:val="none" w:sz="0" w:space="0" w:color="auto"/>
            <w:left w:val="none" w:sz="0" w:space="0" w:color="auto"/>
            <w:bottom w:val="none" w:sz="0" w:space="0" w:color="auto"/>
            <w:right w:val="none" w:sz="0" w:space="0" w:color="auto"/>
          </w:divBdr>
        </w:div>
        <w:div w:id="1430545266">
          <w:marLeft w:val="0"/>
          <w:marRight w:val="0"/>
          <w:marTop w:val="0"/>
          <w:marBottom w:val="0"/>
          <w:divBdr>
            <w:top w:val="none" w:sz="0" w:space="0" w:color="auto"/>
            <w:left w:val="none" w:sz="0" w:space="0" w:color="auto"/>
            <w:bottom w:val="none" w:sz="0" w:space="0" w:color="auto"/>
            <w:right w:val="none" w:sz="0" w:space="0" w:color="auto"/>
          </w:divBdr>
        </w:div>
        <w:div w:id="1444300093">
          <w:marLeft w:val="0"/>
          <w:marRight w:val="0"/>
          <w:marTop w:val="0"/>
          <w:marBottom w:val="0"/>
          <w:divBdr>
            <w:top w:val="none" w:sz="0" w:space="0" w:color="auto"/>
            <w:left w:val="none" w:sz="0" w:space="0" w:color="auto"/>
            <w:bottom w:val="none" w:sz="0" w:space="0" w:color="auto"/>
            <w:right w:val="none" w:sz="0" w:space="0" w:color="auto"/>
          </w:divBdr>
        </w:div>
        <w:div w:id="1535654352">
          <w:marLeft w:val="0"/>
          <w:marRight w:val="0"/>
          <w:marTop w:val="0"/>
          <w:marBottom w:val="0"/>
          <w:divBdr>
            <w:top w:val="none" w:sz="0" w:space="0" w:color="auto"/>
            <w:left w:val="none" w:sz="0" w:space="0" w:color="auto"/>
            <w:bottom w:val="none" w:sz="0" w:space="0" w:color="auto"/>
            <w:right w:val="none" w:sz="0" w:space="0" w:color="auto"/>
          </w:divBdr>
        </w:div>
        <w:div w:id="1766994394">
          <w:marLeft w:val="0"/>
          <w:marRight w:val="0"/>
          <w:marTop w:val="0"/>
          <w:marBottom w:val="0"/>
          <w:divBdr>
            <w:top w:val="none" w:sz="0" w:space="0" w:color="auto"/>
            <w:left w:val="none" w:sz="0" w:space="0" w:color="auto"/>
            <w:bottom w:val="none" w:sz="0" w:space="0" w:color="auto"/>
            <w:right w:val="none" w:sz="0" w:space="0" w:color="auto"/>
          </w:divBdr>
        </w:div>
        <w:div w:id="1792475845">
          <w:marLeft w:val="0"/>
          <w:marRight w:val="0"/>
          <w:marTop w:val="0"/>
          <w:marBottom w:val="0"/>
          <w:divBdr>
            <w:top w:val="none" w:sz="0" w:space="0" w:color="auto"/>
            <w:left w:val="none" w:sz="0" w:space="0" w:color="auto"/>
            <w:bottom w:val="none" w:sz="0" w:space="0" w:color="auto"/>
            <w:right w:val="none" w:sz="0" w:space="0" w:color="auto"/>
          </w:divBdr>
        </w:div>
        <w:div w:id="1820918595">
          <w:marLeft w:val="0"/>
          <w:marRight w:val="0"/>
          <w:marTop w:val="0"/>
          <w:marBottom w:val="0"/>
          <w:divBdr>
            <w:top w:val="none" w:sz="0" w:space="0" w:color="auto"/>
            <w:left w:val="none" w:sz="0" w:space="0" w:color="auto"/>
            <w:bottom w:val="none" w:sz="0" w:space="0" w:color="auto"/>
            <w:right w:val="none" w:sz="0" w:space="0" w:color="auto"/>
          </w:divBdr>
        </w:div>
        <w:div w:id="1896577925">
          <w:marLeft w:val="0"/>
          <w:marRight w:val="0"/>
          <w:marTop w:val="0"/>
          <w:marBottom w:val="0"/>
          <w:divBdr>
            <w:top w:val="none" w:sz="0" w:space="0" w:color="auto"/>
            <w:left w:val="none" w:sz="0" w:space="0" w:color="auto"/>
            <w:bottom w:val="none" w:sz="0" w:space="0" w:color="auto"/>
            <w:right w:val="none" w:sz="0" w:space="0" w:color="auto"/>
          </w:divBdr>
        </w:div>
        <w:div w:id="200123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9F78-B003-41EB-9DA4-72E2B7DF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6719</TotalTime>
  <Pages>1</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Invitaţie la şedinţa consiliului</vt:lpstr>
    </vt:vector>
  </TitlesOfParts>
  <Company>MoBIL GROUP</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Invitaţie la şedinţa consiliului</dc:title>
  <dc:creator>TMD User</dc:creator>
  <cp:lastModifiedBy>A</cp:lastModifiedBy>
  <cp:revision>155</cp:revision>
  <cp:lastPrinted>2018-03-13T15:04:00Z</cp:lastPrinted>
  <dcterms:created xsi:type="dcterms:W3CDTF">2012-12-03T15:22:00Z</dcterms:created>
  <dcterms:modified xsi:type="dcterms:W3CDTF">2018-03-13T15:08:00Z</dcterms:modified>
</cp:coreProperties>
</file>