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42" w:rsidRDefault="00104642" w:rsidP="00877E83">
      <w:pPr>
        <w:rPr>
          <w:lang w:val="ro-RO"/>
        </w:rPr>
      </w:pPr>
    </w:p>
    <w:p w:rsidR="00877E83" w:rsidRPr="00044DFE" w:rsidRDefault="009114E9" w:rsidP="00877E83">
      <w:pPr>
        <w:jc w:val="center"/>
        <w:rPr>
          <w:lang w:val="ro-RO"/>
        </w:rPr>
      </w:pPr>
      <w:r>
        <w:rPr>
          <w:lang w:val="ro-RO"/>
        </w:rPr>
        <w:t xml:space="preserve">   DECIZIA  </w:t>
      </w:r>
      <w:r w:rsidR="004860E9">
        <w:rPr>
          <w:lang w:val="ro-RO"/>
        </w:rPr>
        <w:t xml:space="preserve"> nr.1</w:t>
      </w:r>
      <w:r w:rsidR="00E769F7">
        <w:rPr>
          <w:lang w:val="ro-RO"/>
        </w:rPr>
        <w:t>/7</w:t>
      </w:r>
    </w:p>
    <w:p w:rsidR="00877E83" w:rsidRDefault="009114E9" w:rsidP="00877E83">
      <w:pPr>
        <w:jc w:val="center"/>
        <w:rPr>
          <w:lang w:val="ro-RO"/>
        </w:rPr>
      </w:pPr>
      <w:r>
        <w:rPr>
          <w:lang w:val="ro-RO"/>
        </w:rPr>
        <w:t>din    05  martie</w:t>
      </w:r>
      <w:r w:rsidR="00877E83">
        <w:rPr>
          <w:lang w:val="ro-RO"/>
        </w:rPr>
        <w:t xml:space="preserve">  </w:t>
      </w:r>
      <w:r w:rsidR="004860E9">
        <w:rPr>
          <w:lang w:val="ro-RO"/>
        </w:rPr>
        <w:t>2018</w:t>
      </w:r>
    </w:p>
    <w:p w:rsidR="00877E83" w:rsidRPr="00044DFE" w:rsidRDefault="00877E83" w:rsidP="00877E83">
      <w:pPr>
        <w:jc w:val="center"/>
        <w:rPr>
          <w:lang w:val="ro-RO"/>
        </w:rPr>
      </w:pPr>
      <w:r>
        <w:rPr>
          <w:lang w:val="ro-RO"/>
        </w:rPr>
        <w:t>s.Neculăieuca</w:t>
      </w:r>
    </w:p>
    <w:p w:rsidR="00877E83" w:rsidRDefault="00877E83" w:rsidP="00877E83">
      <w:pPr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</w:t>
      </w:r>
    </w:p>
    <w:p w:rsidR="002E53CE" w:rsidRDefault="002E53CE" w:rsidP="00001F93">
      <w:pPr>
        <w:rPr>
          <w:i/>
          <w:sz w:val="22"/>
          <w:lang w:val="ro-RO"/>
        </w:rPr>
      </w:pPr>
    </w:p>
    <w:tbl>
      <w:tblPr>
        <w:tblpPr w:leftFromText="180" w:rightFromText="180" w:vertAnchor="text" w:horzAnchor="margin" w:tblpY="-3421"/>
        <w:tblW w:w="9705" w:type="dxa"/>
        <w:tblLayout w:type="fixed"/>
        <w:tblLook w:val="04A0"/>
      </w:tblPr>
      <w:tblGrid>
        <w:gridCol w:w="3757"/>
        <w:gridCol w:w="2240"/>
        <w:gridCol w:w="3708"/>
      </w:tblGrid>
      <w:tr w:rsidR="00877E83" w:rsidRPr="004860E9" w:rsidTr="00394FBC">
        <w:trPr>
          <w:trHeight w:val="2185"/>
        </w:trPr>
        <w:tc>
          <w:tcPr>
            <w:tcW w:w="37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7E83" w:rsidRPr="004860E9" w:rsidRDefault="00877E83" w:rsidP="00394FBC">
            <w:pPr>
              <w:jc w:val="center"/>
              <w:rPr>
                <w:shadow/>
                <w:lang w:val="en-US"/>
              </w:rPr>
            </w:pPr>
          </w:p>
          <w:p w:rsidR="00877E83" w:rsidRPr="004860E9" w:rsidRDefault="00877E83" w:rsidP="00394FBC">
            <w:pPr>
              <w:jc w:val="center"/>
              <w:rPr>
                <w:shadow/>
                <w:lang w:val="en-US"/>
              </w:rPr>
            </w:pPr>
            <w:r w:rsidRPr="004860E9">
              <w:rPr>
                <w:shadow/>
                <w:lang w:val="en-US"/>
              </w:rPr>
              <w:t>REPUBLICA MOLDOVA</w:t>
            </w:r>
          </w:p>
          <w:p w:rsidR="00877E83" w:rsidRPr="004860E9" w:rsidRDefault="00877E83" w:rsidP="00394FBC">
            <w:pPr>
              <w:jc w:val="center"/>
              <w:rPr>
                <w:shadow/>
                <w:lang w:val="ro-RO"/>
              </w:rPr>
            </w:pPr>
            <w:r w:rsidRPr="004860E9">
              <w:rPr>
                <w:shadow/>
                <w:lang w:val="ro-RO"/>
              </w:rPr>
              <w:t>RAIONUL ORHEI</w:t>
            </w:r>
          </w:p>
          <w:p w:rsidR="00877E83" w:rsidRPr="004860E9" w:rsidRDefault="00877E83" w:rsidP="00394FBC">
            <w:pPr>
              <w:jc w:val="center"/>
              <w:rPr>
                <w:shadow/>
                <w:lang w:val="ro-RO"/>
              </w:rPr>
            </w:pPr>
            <w:r w:rsidRPr="004860E9">
              <w:rPr>
                <w:shadow/>
                <w:lang w:val="ro-RO"/>
              </w:rPr>
              <w:t>CONSILIUL  SĂTESC  NECULĂIEUCA</w:t>
            </w:r>
          </w:p>
          <w:p w:rsidR="00877E83" w:rsidRPr="004860E9" w:rsidRDefault="00877E83" w:rsidP="00394FBC">
            <w:pPr>
              <w:jc w:val="center"/>
              <w:rPr>
                <w:noProof/>
                <w:lang w:val="ro-RO"/>
              </w:rPr>
            </w:pPr>
            <w:r w:rsidRPr="004860E9">
              <w:rPr>
                <w:noProof/>
                <w:lang w:val="ro-RO"/>
              </w:rPr>
              <w:t>MD 3539 s.Neculăieuca</w:t>
            </w:r>
          </w:p>
          <w:p w:rsidR="00877E83" w:rsidRPr="004860E9" w:rsidRDefault="00877E83" w:rsidP="00394FBC">
            <w:pPr>
              <w:jc w:val="center"/>
              <w:rPr>
                <w:noProof/>
                <w:lang w:val="ro-RO"/>
              </w:rPr>
            </w:pPr>
            <w:r w:rsidRPr="004860E9">
              <w:rPr>
                <w:noProof/>
                <w:lang w:val="ro-RO"/>
              </w:rPr>
              <w:t>Tel. (235)-60-2-36,60-2-38</w:t>
            </w:r>
          </w:p>
          <w:p w:rsidR="00877E83" w:rsidRPr="004860E9" w:rsidRDefault="00877E83" w:rsidP="00394FBC">
            <w:pPr>
              <w:jc w:val="center"/>
              <w:rPr>
                <w:b/>
                <w:lang w:val="ro-RO"/>
              </w:rPr>
            </w:pPr>
            <w:r w:rsidRPr="004860E9">
              <w:rPr>
                <w:noProof/>
                <w:lang w:val="ro-RO"/>
              </w:rPr>
              <w:t>C/f 1007601006438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7E83" w:rsidRPr="004860E9" w:rsidRDefault="00877E83" w:rsidP="00394FBC">
            <w:pPr>
              <w:rPr>
                <w:noProof/>
                <w:lang w:val="ro-RO"/>
              </w:rPr>
            </w:pPr>
          </w:p>
          <w:p w:rsidR="00877E83" w:rsidRPr="004860E9" w:rsidRDefault="00877E83" w:rsidP="00394FBC">
            <w:pPr>
              <w:jc w:val="center"/>
              <w:rPr>
                <w:lang w:val="ro-RO"/>
              </w:rPr>
            </w:pPr>
            <w:r w:rsidRPr="004860E9">
              <w:rPr>
                <w:noProof/>
              </w:rPr>
              <w:drawing>
                <wp:inline distT="0" distB="0" distL="0" distR="0">
                  <wp:extent cx="876300" cy="1028700"/>
                  <wp:effectExtent l="19050" t="0" r="0" b="0"/>
                  <wp:docPr id="15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7E83" w:rsidRPr="004860E9" w:rsidRDefault="00877E83" w:rsidP="00394FBC">
            <w:pPr>
              <w:rPr>
                <w:shadow/>
                <w:noProof/>
                <w:lang w:val="ro-RO"/>
              </w:rPr>
            </w:pPr>
          </w:p>
          <w:p w:rsidR="00877E83" w:rsidRPr="004860E9" w:rsidRDefault="00877E83" w:rsidP="00394FBC">
            <w:pPr>
              <w:jc w:val="center"/>
              <w:rPr>
                <w:b/>
                <w:shadow/>
                <w:lang w:val="ro-RO"/>
              </w:rPr>
            </w:pPr>
            <w:r w:rsidRPr="004860E9">
              <w:rPr>
                <w:shadow/>
                <w:noProof/>
                <w:lang w:val="ro-RO"/>
              </w:rPr>
              <w:t>РЕСПУБЛИКА МОЛДОВА</w:t>
            </w:r>
          </w:p>
          <w:p w:rsidR="00877E83" w:rsidRPr="004860E9" w:rsidRDefault="00877E83" w:rsidP="00394FBC">
            <w:pPr>
              <w:jc w:val="center"/>
              <w:rPr>
                <w:shadow/>
              </w:rPr>
            </w:pPr>
            <w:r w:rsidRPr="004860E9">
              <w:rPr>
                <w:shadow/>
              </w:rPr>
              <w:t>ОРХЕЙСКИЙ РАЙОН</w:t>
            </w:r>
          </w:p>
          <w:p w:rsidR="00877E83" w:rsidRPr="004860E9" w:rsidRDefault="00877E83" w:rsidP="00394FBC">
            <w:pPr>
              <w:jc w:val="center"/>
              <w:rPr>
                <w:shadow/>
                <w:lang w:val="ro-RO"/>
              </w:rPr>
            </w:pPr>
            <w:r w:rsidRPr="004860E9">
              <w:rPr>
                <w:shadow/>
              </w:rPr>
              <w:t>СЕЛЬСКИЙ СОВЕТ НЕКУЛЭЕУКА</w:t>
            </w:r>
          </w:p>
          <w:p w:rsidR="00877E83" w:rsidRPr="004860E9" w:rsidRDefault="00877E83" w:rsidP="00394FBC">
            <w:pPr>
              <w:jc w:val="center"/>
            </w:pPr>
            <w:r w:rsidRPr="004860E9">
              <w:rPr>
                <w:lang w:val="ro-RO"/>
              </w:rPr>
              <w:t>МД 35</w:t>
            </w:r>
            <w:r w:rsidRPr="004860E9">
              <w:t xml:space="preserve">39 </w:t>
            </w:r>
            <w:proofErr w:type="spellStart"/>
            <w:r w:rsidRPr="004860E9">
              <w:t>с.Некулэеука</w:t>
            </w:r>
            <w:proofErr w:type="spellEnd"/>
          </w:p>
          <w:p w:rsidR="00877E83" w:rsidRPr="004860E9" w:rsidRDefault="00877E83" w:rsidP="00394FBC">
            <w:pPr>
              <w:jc w:val="center"/>
            </w:pPr>
            <w:r w:rsidRPr="004860E9">
              <w:rPr>
                <w:lang w:val="ro-RO"/>
              </w:rPr>
              <w:t>Тел. (235)-</w:t>
            </w:r>
            <w:r w:rsidRPr="004860E9">
              <w:t>60-2-36 60-2-38</w:t>
            </w:r>
          </w:p>
          <w:p w:rsidR="00877E83" w:rsidRPr="004860E9" w:rsidRDefault="00877E83" w:rsidP="00394FBC">
            <w:pPr>
              <w:jc w:val="center"/>
            </w:pPr>
            <w:r w:rsidRPr="004860E9">
              <w:t>К/</w:t>
            </w:r>
            <w:proofErr w:type="spellStart"/>
            <w:r w:rsidRPr="004860E9">
              <w:t>ф</w:t>
            </w:r>
            <w:proofErr w:type="spellEnd"/>
            <w:r w:rsidRPr="004860E9">
              <w:t xml:space="preserve"> </w:t>
            </w:r>
            <w:r w:rsidRPr="004860E9">
              <w:rPr>
                <w:noProof/>
                <w:lang w:val="ro-RO"/>
              </w:rPr>
              <w:t>1007601006438</w:t>
            </w:r>
          </w:p>
        </w:tc>
      </w:tr>
    </w:tbl>
    <w:p w:rsidR="00877E83" w:rsidRPr="004860E9" w:rsidRDefault="00877E83" w:rsidP="00877E83">
      <w:pPr>
        <w:rPr>
          <w:lang w:val="ro-RO"/>
        </w:rPr>
      </w:pPr>
      <w:r w:rsidRPr="004860E9">
        <w:rPr>
          <w:lang w:val="ro-RO"/>
        </w:rPr>
        <w:t>„Cu  privire  la  îmbunătțirea  productivității</w:t>
      </w:r>
    </w:p>
    <w:p w:rsidR="00877E83" w:rsidRPr="004860E9" w:rsidRDefault="00877E83" w:rsidP="00877E83">
      <w:pPr>
        <w:rPr>
          <w:lang w:val="ro-RO"/>
        </w:rPr>
      </w:pPr>
      <w:r w:rsidRPr="004860E9">
        <w:rPr>
          <w:lang w:val="ro-RO"/>
        </w:rPr>
        <w:t>și  folosirea  rațională  a  pășunelor”</w:t>
      </w:r>
    </w:p>
    <w:p w:rsidR="00877E83" w:rsidRPr="004860E9" w:rsidRDefault="00877E83" w:rsidP="00877E83">
      <w:pPr>
        <w:jc w:val="center"/>
        <w:rPr>
          <w:lang w:val="ro-RO"/>
        </w:rPr>
      </w:pPr>
    </w:p>
    <w:p w:rsidR="00877E83" w:rsidRPr="004860E9" w:rsidRDefault="00877E83" w:rsidP="00877E83">
      <w:pPr>
        <w:pStyle w:val="aa"/>
        <w:rPr>
          <w:szCs w:val="24"/>
        </w:rPr>
      </w:pPr>
      <w:r w:rsidRPr="004860E9">
        <w:rPr>
          <w:szCs w:val="24"/>
        </w:rPr>
        <w:tab/>
      </w:r>
    </w:p>
    <w:p w:rsidR="00877E83" w:rsidRPr="004860E9" w:rsidRDefault="009114E9" w:rsidP="00877E83">
      <w:pPr>
        <w:pStyle w:val="aa"/>
        <w:rPr>
          <w:szCs w:val="24"/>
        </w:rPr>
      </w:pPr>
      <w:r>
        <w:rPr>
          <w:szCs w:val="24"/>
        </w:rPr>
        <w:t xml:space="preserve">      </w:t>
      </w:r>
      <w:r w:rsidR="00877E83" w:rsidRPr="004860E9">
        <w:rPr>
          <w:szCs w:val="24"/>
        </w:rPr>
        <w:t xml:space="preserve">În scopul îmbunătăţirii </w:t>
      </w:r>
      <w:proofErr w:type="spellStart"/>
      <w:r w:rsidR="00877E83" w:rsidRPr="004860E9">
        <w:rPr>
          <w:szCs w:val="24"/>
        </w:rPr>
        <w:t>păşunelor</w:t>
      </w:r>
      <w:proofErr w:type="spellEnd"/>
      <w:r w:rsidR="00877E83" w:rsidRPr="004860E9">
        <w:rPr>
          <w:szCs w:val="24"/>
        </w:rPr>
        <w:t xml:space="preserve"> naturale pentru majorarea productivităţii şi folosirii lor raţionale, în  temeiul  art.14 alin 2 lit.b) al Legii privind administraţia publică locală nr.436-XVI din 28.12.2006,   în conformitate  cu  art.24,25   al Legii ,,Zootehnie”  nr.412-XIV din 27.05.1999  și  Regulamentului cu privire la păşunat şi cosit, aprobat prin Hotărîrea Guvernului nr.667 din 23.07.2010,  avizul  comisiei  de  specialitate,   Consiliul sătesc  Neculăieuca, </w:t>
      </w:r>
      <w:r w:rsidR="00877E83" w:rsidRPr="004860E9">
        <w:rPr>
          <w:b/>
          <w:szCs w:val="24"/>
        </w:rPr>
        <w:t>DECIDE</w:t>
      </w:r>
      <w:r w:rsidR="00877E83" w:rsidRPr="004860E9">
        <w:rPr>
          <w:szCs w:val="24"/>
        </w:rPr>
        <w:t>:</w:t>
      </w:r>
    </w:p>
    <w:p w:rsidR="00B363B1" w:rsidRPr="004860E9" w:rsidRDefault="00B363B1" w:rsidP="00877E83">
      <w:pPr>
        <w:pStyle w:val="aa"/>
        <w:rPr>
          <w:szCs w:val="24"/>
        </w:rPr>
      </w:pPr>
    </w:p>
    <w:p w:rsidR="00B363B1" w:rsidRPr="004860E9" w:rsidRDefault="00B363B1" w:rsidP="00B363B1">
      <w:pPr>
        <w:pStyle w:val="aa"/>
        <w:numPr>
          <w:ilvl w:val="0"/>
          <w:numId w:val="37"/>
        </w:numPr>
        <w:rPr>
          <w:szCs w:val="24"/>
        </w:rPr>
      </w:pPr>
      <w:r w:rsidRPr="004860E9">
        <w:rPr>
          <w:szCs w:val="24"/>
        </w:rPr>
        <w:t xml:space="preserve">Se  determină  că </w:t>
      </w:r>
      <w:r w:rsidR="0077731B" w:rsidRPr="004860E9">
        <w:rPr>
          <w:szCs w:val="24"/>
        </w:rPr>
        <w:t xml:space="preserve">  în  rezultatul  </w:t>
      </w:r>
      <w:proofErr w:type="spellStart"/>
      <w:r w:rsidR="0077731B" w:rsidRPr="004860E9">
        <w:rPr>
          <w:szCs w:val="24"/>
        </w:rPr>
        <w:t>inventariei</w:t>
      </w:r>
      <w:proofErr w:type="spellEnd"/>
      <w:r w:rsidR="0077731B" w:rsidRPr="004860E9">
        <w:rPr>
          <w:szCs w:val="24"/>
        </w:rPr>
        <w:t xml:space="preserve">  terenurilor  destinate  pășunatului  și  cositului  s-au  stabilit  următoarele :</w:t>
      </w:r>
    </w:p>
    <w:p w:rsidR="0077731B" w:rsidRDefault="0077731B" w:rsidP="0077731B">
      <w:pPr>
        <w:pStyle w:val="aa"/>
        <w:ind w:left="765"/>
        <w:rPr>
          <w:szCs w:val="24"/>
        </w:rPr>
      </w:pPr>
      <w:r w:rsidRPr="004860E9">
        <w:rPr>
          <w:szCs w:val="24"/>
        </w:rPr>
        <w:t xml:space="preserve">Total </w:t>
      </w:r>
      <w:r w:rsidR="004860E9">
        <w:rPr>
          <w:szCs w:val="24"/>
        </w:rPr>
        <w:t>terenuri imaș, pășune</w:t>
      </w:r>
      <w:r w:rsidRPr="004860E9">
        <w:rPr>
          <w:szCs w:val="24"/>
        </w:rPr>
        <w:t xml:space="preserve"> – 258 ha , din  care:</w:t>
      </w:r>
    </w:p>
    <w:p w:rsidR="00AA1F33" w:rsidRPr="004860E9" w:rsidRDefault="00AA1F33" w:rsidP="0077731B">
      <w:pPr>
        <w:pStyle w:val="aa"/>
        <w:ind w:left="765"/>
        <w:rPr>
          <w:szCs w:val="24"/>
        </w:rPr>
      </w:pPr>
      <w:r>
        <w:rPr>
          <w:szCs w:val="24"/>
        </w:rPr>
        <w:t xml:space="preserve">                                                                         Proprietate privată – 8,14 ha</w:t>
      </w:r>
    </w:p>
    <w:p w:rsidR="0077731B" w:rsidRPr="004860E9" w:rsidRDefault="0077731B" w:rsidP="0077731B">
      <w:pPr>
        <w:pStyle w:val="aa"/>
        <w:ind w:left="765"/>
        <w:rPr>
          <w:szCs w:val="24"/>
        </w:rPr>
      </w:pPr>
      <w:r w:rsidRPr="004860E9">
        <w:rPr>
          <w:szCs w:val="24"/>
        </w:rPr>
        <w:t xml:space="preserve">                                                     </w:t>
      </w:r>
      <w:r w:rsidR="004860E9">
        <w:rPr>
          <w:szCs w:val="24"/>
        </w:rPr>
        <w:t xml:space="preserve">                   </w:t>
      </w:r>
      <w:r w:rsidRPr="004860E9">
        <w:rPr>
          <w:szCs w:val="24"/>
        </w:rPr>
        <w:t xml:space="preserve"> La  arendă – 38,40 ha</w:t>
      </w:r>
    </w:p>
    <w:p w:rsidR="0077731B" w:rsidRPr="004860E9" w:rsidRDefault="0077731B" w:rsidP="0077731B">
      <w:pPr>
        <w:pStyle w:val="aa"/>
        <w:ind w:left="765"/>
        <w:rPr>
          <w:szCs w:val="24"/>
        </w:rPr>
      </w:pPr>
      <w:r w:rsidRPr="004860E9">
        <w:rPr>
          <w:szCs w:val="24"/>
        </w:rPr>
        <w:t xml:space="preserve">                                                  </w:t>
      </w:r>
      <w:r w:rsidR="004860E9">
        <w:rPr>
          <w:szCs w:val="24"/>
        </w:rPr>
        <w:t xml:space="preserve">                   </w:t>
      </w:r>
      <w:r w:rsidRPr="004860E9">
        <w:rPr>
          <w:szCs w:val="24"/>
        </w:rPr>
        <w:t xml:space="preserve">    Pentru  cosit – 19 ha</w:t>
      </w:r>
    </w:p>
    <w:p w:rsidR="00877E83" w:rsidRPr="004860E9" w:rsidRDefault="0077731B" w:rsidP="0077731B">
      <w:pPr>
        <w:pStyle w:val="aa"/>
        <w:ind w:left="765"/>
        <w:rPr>
          <w:szCs w:val="24"/>
        </w:rPr>
      </w:pPr>
      <w:r w:rsidRPr="004860E9">
        <w:rPr>
          <w:szCs w:val="24"/>
        </w:rPr>
        <w:t xml:space="preserve">                                                     </w:t>
      </w:r>
      <w:r w:rsidR="004860E9">
        <w:rPr>
          <w:szCs w:val="24"/>
        </w:rPr>
        <w:t xml:space="preserve">                   </w:t>
      </w:r>
      <w:r w:rsidR="00AA1F33">
        <w:rPr>
          <w:szCs w:val="24"/>
        </w:rPr>
        <w:t xml:space="preserve"> Pentru  </w:t>
      </w:r>
      <w:proofErr w:type="spellStart"/>
      <w:r w:rsidR="00AA1F33">
        <w:rPr>
          <w:szCs w:val="24"/>
        </w:rPr>
        <w:t>pășunat-</w:t>
      </w:r>
      <w:proofErr w:type="spellEnd"/>
      <w:r w:rsidR="00AA1F33">
        <w:rPr>
          <w:szCs w:val="24"/>
        </w:rPr>
        <w:t xml:space="preserve"> 192,46</w:t>
      </w:r>
      <w:r w:rsidRPr="004860E9">
        <w:rPr>
          <w:szCs w:val="24"/>
        </w:rPr>
        <w:t xml:space="preserve"> ha</w:t>
      </w:r>
    </w:p>
    <w:p w:rsidR="00877E83" w:rsidRPr="004860E9" w:rsidRDefault="005E4671" w:rsidP="0077731B">
      <w:pPr>
        <w:pStyle w:val="aa"/>
        <w:widowControl/>
        <w:numPr>
          <w:ilvl w:val="0"/>
          <w:numId w:val="37"/>
        </w:numPr>
        <w:autoSpaceDE/>
        <w:autoSpaceDN/>
        <w:adjustRightInd/>
        <w:jc w:val="both"/>
        <w:rPr>
          <w:szCs w:val="24"/>
        </w:rPr>
      </w:pPr>
      <w:r w:rsidRPr="004860E9">
        <w:rPr>
          <w:szCs w:val="24"/>
        </w:rPr>
        <w:t xml:space="preserve">Se stabilesc </w:t>
      </w:r>
      <w:r w:rsidR="00877E83" w:rsidRPr="004860E9">
        <w:rPr>
          <w:szCs w:val="24"/>
        </w:rPr>
        <w:t>termeni</w:t>
      </w:r>
      <w:r w:rsidRPr="004860E9">
        <w:rPr>
          <w:szCs w:val="24"/>
        </w:rPr>
        <w:t>i</w:t>
      </w:r>
      <w:r w:rsidR="00877E83" w:rsidRPr="004860E9">
        <w:rPr>
          <w:szCs w:val="24"/>
        </w:rPr>
        <w:t xml:space="preserve"> pentru păşuna</w:t>
      </w:r>
      <w:r w:rsidRPr="004860E9">
        <w:rPr>
          <w:szCs w:val="24"/>
        </w:rPr>
        <w:t xml:space="preserve">tul  animalelor (vitelor, ovinelor, caprinelor, cabalinelor)  </w:t>
      </w:r>
      <w:r w:rsidR="00877E83" w:rsidRPr="004860E9">
        <w:rPr>
          <w:szCs w:val="24"/>
        </w:rPr>
        <w:t>pe terenurile fondului funciar proprie</w:t>
      </w:r>
      <w:r w:rsidRPr="004860E9">
        <w:rPr>
          <w:szCs w:val="24"/>
        </w:rPr>
        <w:t xml:space="preserve">tate  publică a UAT Neculăieuca </w:t>
      </w:r>
      <w:proofErr w:type="spellStart"/>
      <w:r w:rsidR="00B363B1" w:rsidRPr="004860E9">
        <w:rPr>
          <w:szCs w:val="24"/>
        </w:rPr>
        <w:t>începînd</w:t>
      </w:r>
      <w:proofErr w:type="spellEnd"/>
      <w:r w:rsidR="00B363B1" w:rsidRPr="004860E9">
        <w:rPr>
          <w:szCs w:val="24"/>
        </w:rPr>
        <w:t xml:space="preserve"> cu prima decadă a lunii aprilie </w:t>
      </w:r>
      <w:r w:rsidRPr="004860E9">
        <w:rPr>
          <w:szCs w:val="24"/>
        </w:rPr>
        <w:t xml:space="preserve">și  ultima  decadă  a  lunii  noiembrie  de  </w:t>
      </w:r>
      <w:proofErr w:type="spellStart"/>
      <w:r w:rsidRPr="004860E9">
        <w:rPr>
          <w:szCs w:val="24"/>
        </w:rPr>
        <w:t>încheere</w:t>
      </w:r>
      <w:proofErr w:type="spellEnd"/>
      <w:r w:rsidRPr="004860E9">
        <w:rPr>
          <w:szCs w:val="24"/>
        </w:rPr>
        <w:t xml:space="preserve">  a  pășunatului.</w:t>
      </w:r>
    </w:p>
    <w:p w:rsidR="00877E83" w:rsidRPr="004860E9" w:rsidRDefault="00877E83" w:rsidP="0077731B">
      <w:pPr>
        <w:pStyle w:val="aa"/>
        <w:widowControl/>
        <w:numPr>
          <w:ilvl w:val="0"/>
          <w:numId w:val="37"/>
        </w:numPr>
        <w:autoSpaceDE/>
        <w:autoSpaceDN/>
        <w:adjustRightInd/>
        <w:jc w:val="both"/>
        <w:rPr>
          <w:szCs w:val="24"/>
        </w:rPr>
      </w:pPr>
      <w:r w:rsidRPr="004860E9">
        <w:rPr>
          <w:szCs w:val="24"/>
        </w:rPr>
        <w:t>Administrația  Publică  Locală (APL) va anunţa deţinătorii de animale cu 10 zile înainte de termenii fixaţi.</w:t>
      </w:r>
    </w:p>
    <w:p w:rsidR="0052783D" w:rsidRPr="00FC46E0" w:rsidRDefault="00877E83" w:rsidP="00FC46E0">
      <w:pPr>
        <w:pStyle w:val="aa"/>
        <w:widowControl/>
        <w:numPr>
          <w:ilvl w:val="0"/>
          <w:numId w:val="37"/>
        </w:numPr>
        <w:autoSpaceDE/>
        <w:autoSpaceDN/>
        <w:adjustRightInd/>
        <w:jc w:val="both"/>
        <w:rPr>
          <w:szCs w:val="24"/>
        </w:rPr>
      </w:pPr>
      <w:r w:rsidRPr="004860E9">
        <w:rPr>
          <w:szCs w:val="24"/>
        </w:rPr>
        <w:t xml:space="preserve">APL  va  anunța   proprietarii  de  animale  despre  interzicerea  pășunatului  în  cireadă  a  taurilor  împreună  cu  vacile   și  vițelele  și  pășunatul  comun  a  diferitor  specii  de  </w:t>
      </w:r>
      <w:proofErr w:type="spellStart"/>
      <w:r w:rsidRPr="004860E9">
        <w:rPr>
          <w:szCs w:val="24"/>
        </w:rPr>
        <w:t>anumale</w:t>
      </w:r>
      <w:proofErr w:type="spellEnd"/>
      <w:r w:rsidRPr="004860E9">
        <w:rPr>
          <w:szCs w:val="24"/>
        </w:rPr>
        <w:t xml:space="preserve">,  </w:t>
      </w:r>
      <w:proofErr w:type="spellStart"/>
      <w:r w:rsidRPr="004860E9">
        <w:rPr>
          <w:szCs w:val="24"/>
        </w:rPr>
        <w:t>cît</w:t>
      </w:r>
      <w:proofErr w:type="spellEnd"/>
      <w:r w:rsidRPr="004860E9">
        <w:rPr>
          <w:szCs w:val="24"/>
        </w:rPr>
        <w:t xml:space="preserve">  și  pășunatul  </w:t>
      </w:r>
      <w:proofErr w:type="spellStart"/>
      <w:r w:rsidRPr="004860E9">
        <w:rPr>
          <w:szCs w:val="24"/>
        </w:rPr>
        <w:t>anumalelor</w:t>
      </w:r>
      <w:proofErr w:type="spellEnd"/>
      <w:r w:rsidRPr="004860E9">
        <w:rPr>
          <w:szCs w:val="24"/>
        </w:rPr>
        <w:t xml:space="preserve">  bolnave.</w:t>
      </w:r>
    </w:p>
    <w:p w:rsidR="00877E83" w:rsidRPr="004860E9" w:rsidRDefault="00877E83" w:rsidP="0077731B">
      <w:pPr>
        <w:pStyle w:val="aa"/>
        <w:widowControl/>
        <w:numPr>
          <w:ilvl w:val="0"/>
          <w:numId w:val="37"/>
        </w:numPr>
        <w:autoSpaceDE/>
        <w:autoSpaceDN/>
        <w:adjustRightInd/>
        <w:ind w:left="705"/>
        <w:jc w:val="both"/>
        <w:rPr>
          <w:szCs w:val="24"/>
        </w:rPr>
      </w:pPr>
      <w:r w:rsidRPr="004860E9">
        <w:rPr>
          <w:szCs w:val="24"/>
        </w:rPr>
        <w:t>Controlul executării prezentei decizii se pune în seamă</w:t>
      </w:r>
      <w:r w:rsidR="00B52180" w:rsidRPr="004860E9">
        <w:rPr>
          <w:szCs w:val="24"/>
        </w:rPr>
        <w:t xml:space="preserve">  primarului  și </w:t>
      </w:r>
      <w:r w:rsidRPr="004860E9">
        <w:rPr>
          <w:szCs w:val="24"/>
        </w:rPr>
        <w:t xml:space="preserve"> comisiei de specialitate în  probleme  funciare.</w:t>
      </w:r>
    </w:p>
    <w:p w:rsidR="00877E83" w:rsidRPr="004860E9" w:rsidRDefault="00877E83" w:rsidP="00877E83">
      <w:pPr>
        <w:pStyle w:val="aa"/>
        <w:widowControl/>
        <w:autoSpaceDE/>
        <w:autoSpaceDN/>
        <w:adjustRightInd/>
        <w:jc w:val="both"/>
        <w:rPr>
          <w:szCs w:val="24"/>
        </w:rPr>
      </w:pPr>
    </w:p>
    <w:p w:rsidR="00877E83" w:rsidRPr="004860E9" w:rsidRDefault="00877E83" w:rsidP="00877E83">
      <w:pPr>
        <w:pStyle w:val="aa"/>
        <w:widowControl/>
        <w:autoSpaceDE/>
        <w:autoSpaceDN/>
        <w:adjustRightInd/>
        <w:jc w:val="both"/>
        <w:rPr>
          <w:szCs w:val="24"/>
        </w:rPr>
      </w:pPr>
    </w:p>
    <w:p w:rsidR="00877E83" w:rsidRPr="004860E9" w:rsidRDefault="00877E83" w:rsidP="00877E83">
      <w:pPr>
        <w:pStyle w:val="aa"/>
        <w:widowControl/>
        <w:autoSpaceDE/>
        <w:autoSpaceDN/>
        <w:adjustRightInd/>
        <w:jc w:val="both"/>
        <w:rPr>
          <w:szCs w:val="24"/>
        </w:rPr>
      </w:pPr>
    </w:p>
    <w:p w:rsidR="00877E83" w:rsidRPr="004860E9" w:rsidRDefault="00877E83" w:rsidP="006B72B1">
      <w:pPr>
        <w:jc w:val="both"/>
        <w:rPr>
          <w:lang w:val="ro-RO"/>
        </w:rPr>
      </w:pPr>
    </w:p>
    <w:p w:rsidR="00877E83" w:rsidRPr="004860E9" w:rsidRDefault="00877E83" w:rsidP="00877E83">
      <w:pPr>
        <w:jc w:val="both"/>
        <w:rPr>
          <w:lang w:val="ro-RO"/>
        </w:rPr>
      </w:pPr>
    </w:p>
    <w:p w:rsidR="00877E83" w:rsidRPr="004860E9" w:rsidRDefault="00877E83" w:rsidP="00877E83">
      <w:pPr>
        <w:jc w:val="both"/>
        <w:rPr>
          <w:lang w:val="ro-RO"/>
        </w:rPr>
      </w:pPr>
      <w:r w:rsidRPr="004860E9">
        <w:rPr>
          <w:lang w:val="ro-RO"/>
        </w:rPr>
        <w:t>Preşedintele şedinţei</w:t>
      </w:r>
      <w:r w:rsidRPr="004860E9">
        <w:rPr>
          <w:lang w:val="ro-RO"/>
        </w:rPr>
        <w:tab/>
      </w:r>
      <w:r w:rsidRPr="004860E9">
        <w:rPr>
          <w:lang w:val="ro-RO"/>
        </w:rPr>
        <w:tab/>
      </w:r>
      <w:r w:rsidRPr="004860E9">
        <w:rPr>
          <w:lang w:val="ro-RO"/>
        </w:rPr>
        <w:tab/>
      </w:r>
      <w:r w:rsidRPr="004860E9">
        <w:rPr>
          <w:lang w:val="ro-RO"/>
        </w:rPr>
        <w:tab/>
      </w:r>
      <w:r w:rsidRPr="004860E9">
        <w:rPr>
          <w:lang w:val="ro-RO"/>
        </w:rPr>
        <w:tab/>
      </w:r>
      <w:r w:rsidR="00375C79" w:rsidRPr="004860E9">
        <w:rPr>
          <w:lang w:val="ro-RO"/>
        </w:rPr>
        <w:t xml:space="preserve">      </w:t>
      </w:r>
      <w:r w:rsidR="004860E9" w:rsidRPr="004860E9">
        <w:rPr>
          <w:lang w:val="ro-RO"/>
        </w:rPr>
        <w:t xml:space="preserve">               </w:t>
      </w:r>
      <w:r w:rsidR="009114E9">
        <w:rPr>
          <w:lang w:val="ro-RO"/>
        </w:rPr>
        <w:t xml:space="preserve">  </w:t>
      </w:r>
      <w:r w:rsidR="004860E9" w:rsidRPr="004860E9">
        <w:rPr>
          <w:lang w:val="ro-RO"/>
        </w:rPr>
        <w:t xml:space="preserve"> </w:t>
      </w:r>
      <w:r w:rsidR="009114E9">
        <w:rPr>
          <w:lang w:val="ro-RO"/>
        </w:rPr>
        <w:t>Roșca  Tudor</w:t>
      </w:r>
      <w:r w:rsidR="004860E9" w:rsidRPr="004860E9">
        <w:rPr>
          <w:lang w:val="ro-RO"/>
        </w:rPr>
        <w:t xml:space="preserve"> </w:t>
      </w:r>
    </w:p>
    <w:p w:rsidR="00877E83" w:rsidRPr="004860E9" w:rsidRDefault="00877E83" w:rsidP="00877E83">
      <w:pPr>
        <w:jc w:val="both"/>
        <w:rPr>
          <w:lang w:val="ro-RO"/>
        </w:rPr>
      </w:pPr>
      <w:r w:rsidRPr="004860E9">
        <w:rPr>
          <w:lang w:val="ro-RO"/>
        </w:rPr>
        <w:tab/>
      </w:r>
    </w:p>
    <w:p w:rsidR="00877E83" w:rsidRPr="004860E9" w:rsidRDefault="00877E83" w:rsidP="00877E83">
      <w:pPr>
        <w:jc w:val="both"/>
        <w:rPr>
          <w:lang w:val="ro-RO"/>
        </w:rPr>
      </w:pPr>
      <w:r w:rsidRPr="004860E9">
        <w:rPr>
          <w:lang w:val="ro-RO"/>
        </w:rPr>
        <w:t>Secretar  al  consiliului sătesc</w:t>
      </w:r>
      <w:r w:rsidRPr="004860E9">
        <w:rPr>
          <w:lang w:val="ro-RO"/>
        </w:rPr>
        <w:tab/>
      </w:r>
      <w:r w:rsidRPr="004860E9">
        <w:rPr>
          <w:lang w:val="ro-RO"/>
        </w:rPr>
        <w:tab/>
      </w:r>
      <w:r w:rsidRPr="004860E9">
        <w:rPr>
          <w:lang w:val="ro-RO"/>
        </w:rPr>
        <w:tab/>
        <w:t xml:space="preserve">              </w:t>
      </w:r>
      <w:r w:rsidRPr="004860E9">
        <w:rPr>
          <w:lang w:val="ro-RO"/>
        </w:rPr>
        <w:tab/>
        <w:t>Gavrilaș  Elena</w:t>
      </w:r>
    </w:p>
    <w:p w:rsidR="00877E83" w:rsidRPr="004860E9" w:rsidRDefault="00877E83" w:rsidP="00877E83">
      <w:pPr>
        <w:jc w:val="both"/>
        <w:rPr>
          <w:lang w:val="en-GB"/>
        </w:rPr>
      </w:pPr>
    </w:p>
    <w:p w:rsidR="002E53CE" w:rsidRPr="004860E9" w:rsidRDefault="002E53CE" w:rsidP="00001F93">
      <w:pPr>
        <w:rPr>
          <w:i/>
          <w:lang w:val="en-GB"/>
        </w:rPr>
      </w:pPr>
    </w:p>
    <w:p w:rsidR="002E53CE" w:rsidRPr="004860E9" w:rsidRDefault="002E53CE" w:rsidP="00001F93">
      <w:pPr>
        <w:rPr>
          <w:i/>
          <w:lang w:val="ro-RO"/>
        </w:rPr>
      </w:pPr>
    </w:p>
    <w:p w:rsidR="00E769F7" w:rsidRPr="004860E9" w:rsidRDefault="00E769F7" w:rsidP="00E769F7">
      <w:pPr>
        <w:rPr>
          <w:i/>
          <w:lang w:val="ro-RO"/>
        </w:rPr>
      </w:pPr>
    </w:p>
    <w:p w:rsidR="002E53CE" w:rsidRPr="004860E9" w:rsidRDefault="00E769F7" w:rsidP="00001F93">
      <w:pPr>
        <w:rPr>
          <w:lang w:val="ro-RO"/>
        </w:rPr>
      </w:pPr>
      <w:r w:rsidRPr="004860E9">
        <w:rPr>
          <w:lang w:val="ro-RO"/>
        </w:rPr>
        <w:t>AU  VOTAT:      Pentru __</w:t>
      </w:r>
      <w:r w:rsidR="009114E9">
        <w:rPr>
          <w:lang w:val="ro-RO"/>
        </w:rPr>
        <w:t>7</w:t>
      </w:r>
      <w:r w:rsidRPr="004860E9">
        <w:rPr>
          <w:lang w:val="ro-RO"/>
        </w:rPr>
        <w:t>___            Contra___</w:t>
      </w:r>
      <w:r w:rsidR="009114E9">
        <w:rPr>
          <w:lang w:val="ro-RO"/>
        </w:rPr>
        <w:t>0</w:t>
      </w:r>
      <w:r w:rsidRPr="004860E9">
        <w:rPr>
          <w:lang w:val="ro-RO"/>
        </w:rPr>
        <w:t>____       S-au  abținut ___</w:t>
      </w:r>
      <w:r w:rsidR="009114E9">
        <w:rPr>
          <w:lang w:val="ro-RO"/>
        </w:rPr>
        <w:t>0</w:t>
      </w:r>
      <w:r w:rsidRPr="004860E9">
        <w:rPr>
          <w:lang w:val="ro-RO"/>
        </w:rPr>
        <w:t>__</w:t>
      </w:r>
    </w:p>
    <w:p w:rsidR="000965ED" w:rsidRPr="004860E9" w:rsidRDefault="000965ED" w:rsidP="00001F93">
      <w:pPr>
        <w:rPr>
          <w:i/>
          <w:lang w:val="ro-RO"/>
        </w:rPr>
      </w:pPr>
    </w:p>
    <w:p w:rsidR="00FC46E0" w:rsidRDefault="00FC46E0" w:rsidP="00AD29A2">
      <w:pPr>
        <w:jc w:val="center"/>
        <w:rPr>
          <w:b/>
          <w:lang w:val="ro-RO"/>
        </w:rPr>
      </w:pPr>
    </w:p>
    <w:p w:rsidR="00FC46E0" w:rsidRDefault="00FC46E0" w:rsidP="00AD29A2">
      <w:pPr>
        <w:jc w:val="center"/>
        <w:rPr>
          <w:b/>
          <w:lang w:val="ro-RO"/>
        </w:rPr>
      </w:pPr>
    </w:p>
    <w:p w:rsidR="00AD29A2" w:rsidRPr="00AD29A2" w:rsidRDefault="00AD29A2" w:rsidP="00AD29A2">
      <w:pPr>
        <w:jc w:val="center"/>
        <w:rPr>
          <w:b/>
          <w:lang w:val="ro-RO"/>
        </w:rPr>
      </w:pPr>
      <w:r w:rsidRPr="00AD29A2">
        <w:rPr>
          <w:b/>
          <w:lang w:val="ro-RO"/>
        </w:rPr>
        <w:t>Notă   informativă</w:t>
      </w:r>
    </w:p>
    <w:p w:rsidR="00AD29A2" w:rsidRPr="00AD29A2" w:rsidRDefault="00AD29A2" w:rsidP="00AD29A2">
      <w:pPr>
        <w:jc w:val="center"/>
        <w:rPr>
          <w:lang w:val="ro-RO"/>
        </w:rPr>
      </w:pPr>
    </w:p>
    <w:p w:rsidR="00AD29A2" w:rsidRDefault="00AD29A2" w:rsidP="00AD29A2">
      <w:pPr>
        <w:jc w:val="both"/>
        <w:rPr>
          <w:lang w:val="ro-RO"/>
        </w:rPr>
      </w:pPr>
      <w:r>
        <w:rPr>
          <w:lang w:val="ro-RO"/>
        </w:rPr>
        <w:t xml:space="preserve">Direcția  raională  pentru  Siguranța Alimentelor ne-au  transmis  o  scrisoare  recomandare  </w:t>
      </w:r>
      <w:r w:rsidR="0090032A">
        <w:rPr>
          <w:lang w:val="ro-RO"/>
        </w:rPr>
        <w:t xml:space="preserve">cu </w:t>
      </w:r>
      <w:r>
        <w:rPr>
          <w:lang w:val="ro-RO"/>
        </w:rPr>
        <w:t xml:space="preserve">nr.14  din  15.02.2018, că  în  ultimul  timp  productivitatea  </w:t>
      </w:r>
      <w:proofErr w:type="spellStart"/>
      <w:r>
        <w:rPr>
          <w:lang w:val="ro-RO"/>
        </w:rPr>
        <w:t>pășunelor</w:t>
      </w:r>
      <w:proofErr w:type="spellEnd"/>
      <w:r>
        <w:rPr>
          <w:lang w:val="ro-RO"/>
        </w:rPr>
        <w:t xml:space="preserve">  a  scăzut  brusc, suprafețele  furajere  sau  epuizat, sunt  în  delăsare, bătătorite  de  animale  și  </w:t>
      </w:r>
      <w:proofErr w:type="spellStart"/>
      <w:r>
        <w:rPr>
          <w:lang w:val="ro-RO"/>
        </w:rPr>
        <w:t>deaceia</w:t>
      </w:r>
      <w:proofErr w:type="spellEnd"/>
      <w:r>
        <w:rPr>
          <w:lang w:val="ro-RO"/>
        </w:rPr>
        <w:t xml:space="preserve"> în  scopul  îmbunătățirii  </w:t>
      </w:r>
      <w:proofErr w:type="spellStart"/>
      <w:r>
        <w:rPr>
          <w:lang w:val="ro-RO"/>
        </w:rPr>
        <w:t>pășunelor</w:t>
      </w:r>
      <w:proofErr w:type="spellEnd"/>
      <w:r>
        <w:rPr>
          <w:lang w:val="ro-RO"/>
        </w:rPr>
        <w:t xml:space="preserve">  naturale  și  majorării  productivității  și  folosirii  raționale au </w:t>
      </w:r>
      <w:proofErr w:type="spellStart"/>
      <w:r>
        <w:rPr>
          <w:lang w:val="ro-RO"/>
        </w:rPr>
        <w:t>înnaintat</w:t>
      </w:r>
      <w:proofErr w:type="spellEnd"/>
      <w:r>
        <w:rPr>
          <w:lang w:val="ro-RO"/>
        </w:rPr>
        <w:t xml:space="preserve">  următoarele  recomandări :</w:t>
      </w:r>
    </w:p>
    <w:p w:rsidR="00AD29A2" w:rsidRDefault="00AD29A2" w:rsidP="00AD29A2">
      <w:pPr>
        <w:jc w:val="both"/>
        <w:rPr>
          <w:lang w:val="ro-RO"/>
        </w:rPr>
      </w:pPr>
      <w:r>
        <w:rPr>
          <w:lang w:val="ro-RO"/>
        </w:rPr>
        <w:t>- la  ședința  consiliului  să  determinăm  terenurile  destinate  pășunatului  și  cositului</w:t>
      </w:r>
    </w:p>
    <w:p w:rsidR="00AD29A2" w:rsidRDefault="00AD29A2" w:rsidP="00AD29A2">
      <w:pPr>
        <w:jc w:val="both"/>
        <w:rPr>
          <w:lang w:val="ro-RO"/>
        </w:rPr>
      </w:pPr>
      <w:r>
        <w:rPr>
          <w:lang w:val="ro-RO"/>
        </w:rPr>
        <w:t xml:space="preserve">- să  stabilim  perioada  pentru  pășunat  și  cosit  </w:t>
      </w:r>
      <w:proofErr w:type="spellStart"/>
      <w:r>
        <w:rPr>
          <w:lang w:val="ro-RO"/>
        </w:rPr>
        <w:t>anunțînd</w:t>
      </w:r>
      <w:proofErr w:type="spellEnd"/>
      <w:r>
        <w:rPr>
          <w:lang w:val="ro-RO"/>
        </w:rPr>
        <w:t xml:space="preserve"> cu  10  zile  înainte  de  termenele  fixate</w:t>
      </w:r>
    </w:p>
    <w:p w:rsidR="0090032A" w:rsidRDefault="00AD29A2" w:rsidP="00AD29A2">
      <w:pPr>
        <w:jc w:val="both"/>
        <w:rPr>
          <w:lang w:val="ro-RO"/>
        </w:rPr>
      </w:pPr>
      <w:r>
        <w:rPr>
          <w:lang w:val="ro-RO"/>
        </w:rPr>
        <w:t>- să  apreciem  aprovizionarea  cu  apă  a  animalelor  conform</w:t>
      </w:r>
      <w:r w:rsidR="0090032A">
        <w:rPr>
          <w:lang w:val="ro-RO"/>
        </w:rPr>
        <w:t xml:space="preserve"> cerințelor  </w:t>
      </w:r>
      <w:proofErr w:type="spellStart"/>
      <w:r w:rsidR="0090032A">
        <w:rPr>
          <w:lang w:val="ro-RO"/>
        </w:rPr>
        <w:t>zooveterinare</w:t>
      </w:r>
      <w:proofErr w:type="spellEnd"/>
    </w:p>
    <w:p w:rsidR="0090032A" w:rsidRDefault="0090032A" w:rsidP="00AD29A2">
      <w:pPr>
        <w:jc w:val="both"/>
        <w:rPr>
          <w:lang w:val="ro-RO"/>
        </w:rPr>
      </w:pPr>
      <w:r>
        <w:rPr>
          <w:lang w:val="ro-RO"/>
        </w:rPr>
        <w:t>- să  interzicem  pășunatul  în  cireadă  a  taurilor  împreună  cu  vacile  și  vițelele, pășunatul  comun  a  diferitor  specii  de  animale  cât  și  animalelor  bolnave</w:t>
      </w:r>
    </w:p>
    <w:p w:rsidR="0052783D" w:rsidRDefault="0090032A" w:rsidP="0052783D">
      <w:pPr>
        <w:jc w:val="both"/>
        <w:rPr>
          <w:lang w:val="ro-RO"/>
        </w:rPr>
      </w:pPr>
      <w:r>
        <w:rPr>
          <w:lang w:val="ro-RO"/>
        </w:rPr>
        <w:t>-</w:t>
      </w:r>
      <w:r w:rsidR="00AD29A2">
        <w:rPr>
          <w:lang w:val="ro-RO"/>
        </w:rPr>
        <w:t xml:space="preserve"> </w:t>
      </w:r>
      <w:r>
        <w:rPr>
          <w:lang w:val="ro-RO"/>
        </w:rPr>
        <w:t xml:space="preserve">să  elaborăm  un  plan  de  acțiuni </w:t>
      </w:r>
      <w:r w:rsidR="00E839E3">
        <w:rPr>
          <w:lang w:val="ro-RO"/>
        </w:rPr>
        <w:t xml:space="preserve">  și  restricții  </w:t>
      </w:r>
      <w:r>
        <w:rPr>
          <w:lang w:val="ro-RO"/>
        </w:rPr>
        <w:t>pr</w:t>
      </w:r>
      <w:r w:rsidR="00E839E3">
        <w:rPr>
          <w:lang w:val="ro-RO"/>
        </w:rPr>
        <w:t>ivind  amenajarea</w:t>
      </w:r>
      <w:r>
        <w:rPr>
          <w:lang w:val="ro-RO"/>
        </w:rPr>
        <w:t xml:space="preserve">  </w:t>
      </w:r>
      <w:proofErr w:type="spellStart"/>
      <w:r>
        <w:rPr>
          <w:lang w:val="ro-RO"/>
        </w:rPr>
        <w:t>pășunelor</w:t>
      </w:r>
      <w:proofErr w:type="spellEnd"/>
      <w:r>
        <w:rPr>
          <w:lang w:val="ro-RO"/>
        </w:rPr>
        <w:t xml:space="preserve">  naturale,  conform  HG  nr.667  din  23.07.2010</w:t>
      </w:r>
    </w:p>
    <w:p w:rsidR="0052783D" w:rsidRDefault="0052783D" w:rsidP="0052783D">
      <w:pPr>
        <w:jc w:val="both"/>
        <w:rPr>
          <w:lang w:val="ro-RO"/>
        </w:rPr>
      </w:pPr>
    </w:p>
    <w:p w:rsidR="00AA1F33" w:rsidRDefault="0052783D" w:rsidP="00AA1F33">
      <w:pPr>
        <w:jc w:val="both"/>
        <w:rPr>
          <w:lang w:val="en-US"/>
        </w:rPr>
      </w:pPr>
      <w:r w:rsidRPr="0052783D">
        <w:rPr>
          <w:lang w:val="en-US"/>
        </w:rPr>
        <w:t xml:space="preserve">Total </w:t>
      </w:r>
      <w:proofErr w:type="spellStart"/>
      <w:r w:rsidRPr="0052783D">
        <w:rPr>
          <w:lang w:val="en-US"/>
        </w:rPr>
        <w:t>terenuri</w:t>
      </w:r>
      <w:proofErr w:type="spellEnd"/>
      <w:r w:rsidRPr="0052783D">
        <w:rPr>
          <w:lang w:val="en-US"/>
        </w:rPr>
        <w:t xml:space="preserve"> </w:t>
      </w:r>
      <w:proofErr w:type="spellStart"/>
      <w:r w:rsidRPr="0052783D">
        <w:rPr>
          <w:lang w:val="en-US"/>
        </w:rPr>
        <w:t>imaș</w:t>
      </w:r>
      <w:proofErr w:type="spellEnd"/>
      <w:r w:rsidRPr="0052783D">
        <w:rPr>
          <w:lang w:val="en-US"/>
        </w:rPr>
        <w:t xml:space="preserve">, </w:t>
      </w:r>
      <w:proofErr w:type="spellStart"/>
      <w:r w:rsidRPr="0052783D">
        <w:rPr>
          <w:lang w:val="en-US"/>
        </w:rPr>
        <w:t>pășune</w:t>
      </w:r>
      <w:proofErr w:type="spellEnd"/>
      <w:r w:rsidR="00AA1F33">
        <w:rPr>
          <w:lang w:val="en-US"/>
        </w:rPr>
        <w:t xml:space="preserve"> </w:t>
      </w:r>
      <w:proofErr w:type="spellStart"/>
      <w:proofErr w:type="gramStart"/>
      <w:r w:rsidR="00AA1F33">
        <w:rPr>
          <w:lang w:val="en-US"/>
        </w:rPr>
        <w:t>în</w:t>
      </w:r>
      <w:proofErr w:type="spellEnd"/>
      <w:r w:rsidR="00AA1F33">
        <w:rPr>
          <w:lang w:val="en-US"/>
        </w:rPr>
        <w:t xml:space="preserve">  UAT</w:t>
      </w:r>
      <w:proofErr w:type="gramEnd"/>
      <w:r w:rsidR="00AA1F33">
        <w:rPr>
          <w:lang w:val="en-US"/>
        </w:rPr>
        <w:t xml:space="preserve"> </w:t>
      </w:r>
      <w:proofErr w:type="spellStart"/>
      <w:r w:rsidR="00AA1F33">
        <w:rPr>
          <w:lang w:val="en-US"/>
        </w:rPr>
        <w:t>Ne</w:t>
      </w:r>
      <w:r>
        <w:rPr>
          <w:lang w:val="en-US"/>
        </w:rPr>
        <w:t>culăieuca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sunt</w:t>
      </w:r>
      <w:proofErr w:type="spellEnd"/>
      <w:r>
        <w:rPr>
          <w:lang w:val="en-US"/>
        </w:rPr>
        <w:t xml:space="preserve"> </w:t>
      </w:r>
      <w:r w:rsidR="00AA1F33">
        <w:rPr>
          <w:lang w:val="en-US"/>
        </w:rPr>
        <w:t xml:space="preserve"> – 258 ha , din care:</w:t>
      </w:r>
    </w:p>
    <w:p w:rsidR="00AA1F33" w:rsidRDefault="00AA1F33" w:rsidP="00AA1F33">
      <w:pPr>
        <w:jc w:val="both"/>
        <w:rPr>
          <w:lang w:val="ro-RO"/>
        </w:rPr>
      </w:pPr>
      <w:r w:rsidRPr="00AA1F33">
        <w:rPr>
          <w:lang w:val="en-US"/>
        </w:rPr>
        <w:t xml:space="preserve"> </w:t>
      </w:r>
      <w:proofErr w:type="spellStart"/>
      <w:r w:rsidRPr="00AA1F33">
        <w:rPr>
          <w:lang w:val="en-US"/>
        </w:rPr>
        <w:t>Proprietate</w:t>
      </w:r>
      <w:proofErr w:type="spellEnd"/>
      <w:r w:rsidRPr="00AA1F33">
        <w:rPr>
          <w:lang w:val="en-US"/>
        </w:rPr>
        <w:t xml:space="preserve"> </w:t>
      </w:r>
      <w:proofErr w:type="spellStart"/>
      <w:r w:rsidRPr="00AA1F33">
        <w:rPr>
          <w:lang w:val="en-US"/>
        </w:rPr>
        <w:t>privată</w:t>
      </w:r>
      <w:proofErr w:type="spellEnd"/>
      <w:r w:rsidRPr="00AA1F33">
        <w:rPr>
          <w:lang w:val="en-US"/>
        </w:rPr>
        <w:t xml:space="preserve"> – 8</w:t>
      </w:r>
      <w:proofErr w:type="gramStart"/>
      <w:r w:rsidRPr="00AA1F33">
        <w:rPr>
          <w:lang w:val="en-US"/>
        </w:rPr>
        <w:t>,14</w:t>
      </w:r>
      <w:proofErr w:type="gramEnd"/>
      <w:r w:rsidRPr="00AA1F33">
        <w:rPr>
          <w:lang w:val="en-US"/>
        </w:rPr>
        <w:t xml:space="preserve"> ha</w:t>
      </w:r>
      <w:r>
        <w:rPr>
          <w:lang w:val="ro-RO"/>
        </w:rPr>
        <w:t xml:space="preserve">( </w:t>
      </w:r>
      <w:proofErr w:type="spellStart"/>
      <w:r>
        <w:rPr>
          <w:lang w:val="ro-RO"/>
        </w:rPr>
        <w:t>Galupa</w:t>
      </w:r>
      <w:proofErr w:type="spellEnd"/>
      <w:r>
        <w:rPr>
          <w:lang w:val="ro-RO"/>
        </w:rPr>
        <w:t xml:space="preserve"> -1,48ha; Dediu – 1,08ha; </w:t>
      </w:r>
      <w:proofErr w:type="spellStart"/>
      <w:r>
        <w:rPr>
          <w:lang w:val="ro-RO"/>
        </w:rPr>
        <w:t>Extracamelcom</w:t>
      </w:r>
      <w:proofErr w:type="spellEnd"/>
      <w:r>
        <w:rPr>
          <w:lang w:val="ro-RO"/>
        </w:rPr>
        <w:t xml:space="preserve"> – 5,58ha)</w:t>
      </w:r>
    </w:p>
    <w:p w:rsidR="00AA1F33" w:rsidRDefault="00AA1F33" w:rsidP="00AA1F33">
      <w:pPr>
        <w:jc w:val="both"/>
        <w:rPr>
          <w:lang w:val="en-US"/>
        </w:rPr>
      </w:pPr>
      <w:r>
        <w:rPr>
          <w:lang w:val="ro-RO"/>
        </w:rPr>
        <w:t xml:space="preserve"> </w:t>
      </w:r>
      <w:proofErr w:type="gramStart"/>
      <w:r w:rsidRPr="00AA1F33">
        <w:rPr>
          <w:lang w:val="en-US"/>
        </w:rPr>
        <w:t xml:space="preserve">La  </w:t>
      </w:r>
      <w:proofErr w:type="spellStart"/>
      <w:r w:rsidRPr="00AA1F33">
        <w:rPr>
          <w:lang w:val="en-US"/>
        </w:rPr>
        <w:t>arendă</w:t>
      </w:r>
      <w:proofErr w:type="spellEnd"/>
      <w:proofErr w:type="gramEnd"/>
      <w:r w:rsidRPr="00AA1F33">
        <w:rPr>
          <w:lang w:val="en-US"/>
        </w:rPr>
        <w:t xml:space="preserve"> – 38,40 ha</w:t>
      </w:r>
      <w:r>
        <w:rPr>
          <w:lang w:val="en-US"/>
        </w:rPr>
        <w:t xml:space="preserve"> ( </w:t>
      </w:r>
      <w:proofErr w:type="spellStart"/>
      <w:r>
        <w:rPr>
          <w:lang w:val="en-US"/>
        </w:rPr>
        <w:t>Nemerenco</w:t>
      </w:r>
      <w:proofErr w:type="spellEnd"/>
      <w:r>
        <w:rPr>
          <w:lang w:val="en-US"/>
        </w:rPr>
        <w:t xml:space="preserve"> – 0,65ha; </w:t>
      </w:r>
      <w:proofErr w:type="spellStart"/>
      <w:r>
        <w:rPr>
          <w:lang w:val="en-US"/>
        </w:rPr>
        <w:t>Levițchi</w:t>
      </w:r>
      <w:proofErr w:type="spellEnd"/>
      <w:r>
        <w:rPr>
          <w:lang w:val="en-US"/>
        </w:rPr>
        <w:t xml:space="preserve"> – 20,00ha; </w:t>
      </w:r>
      <w:proofErr w:type="spellStart"/>
      <w:r>
        <w:rPr>
          <w:lang w:val="en-US"/>
        </w:rPr>
        <w:t>Stăvilă</w:t>
      </w:r>
      <w:proofErr w:type="spellEnd"/>
      <w:r>
        <w:rPr>
          <w:lang w:val="en-US"/>
        </w:rPr>
        <w:t xml:space="preserve"> – 17,7524ha)</w:t>
      </w:r>
    </w:p>
    <w:p w:rsidR="00AA1F33" w:rsidRDefault="00AA1F33" w:rsidP="00AA1F33">
      <w:pPr>
        <w:jc w:val="both"/>
        <w:rPr>
          <w:lang w:val="ro-RO"/>
        </w:rPr>
      </w:pPr>
      <w:proofErr w:type="spellStart"/>
      <w:proofErr w:type="gramStart"/>
      <w:r w:rsidRPr="00AA1F33">
        <w:rPr>
          <w:lang w:val="en-US"/>
        </w:rPr>
        <w:t>Pentru</w:t>
      </w:r>
      <w:proofErr w:type="spellEnd"/>
      <w:r w:rsidRPr="00AA1F33">
        <w:rPr>
          <w:lang w:val="en-US"/>
        </w:rPr>
        <w:t xml:space="preserve">  </w:t>
      </w:r>
      <w:proofErr w:type="spellStart"/>
      <w:r w:rsidRPr="00AA1F33">
        <w:rPr>
          <w:lang w:val="en-US"/>
        </w:rPr>
        <w:t>cosit</w:t>
      </w:r>
      <w:proofErr w:type="spellEnd"/>
      <w:proofErr w:type="gramEnd"/>
      <w:r w:rsidRPr="00AA1F33">
        <w:rPr>
          <w:lang w:val="en-US"/>
        </w:rPr>
        <w:t xml:space="preserve"> – 19 h</w:t>
      </w:r>
      <w:r>
        <w:rPr>
          <w:lang w:val="ro-RO"/>
        </w:rPr>
        <w:t>a</w:t>
      </w:r>
    </w:p>
    <w:p w:rsidR="00AA1F33" w:rsidRPr="00AA1F33" w:rsidRDefault="00AA1F33" w:rsidP="00AA1F33">
      <w:pPr>
        <w:jc w:val="both"/>
        <w:rPr>
          <w:lang w:val="en-US"/>
        </w:rPr>
      </w:pPr>
      <w:proofErr w:type="spellStart"/>
      <w:proofErr w:type="gramStart"/>
      <w:r w:rsidRPr="00AA1F33">
        <w:rPr>
          <w:lang w:val="en-US"/>
        </w:rPr>
        <w:t>Pentru</w:t>
      </w:r>
      <w:proofErr w:type="spellEnd"/>
      <w:r w:rsidRPr="00AA1F33">
        <w:rPr>
          <w:lang w:val="en-US"/>
        </w:rPr>
        <w:t xml:space="preserve">  </w:t>
      </w:r>
      <w:proofErr w:type="spellStart"/>
      <w:r w:rsidRPr="00AA1F33">
        <w:rPr>
          <w:lang w:val="en-US"/>
        </w:rPr>
        <w:t>pă</w:t>
      </w:r>
      <w:proofErr w:type="gramEnd"/>
      <w:r w:rsidRPr="00AA1F33">
        <w:rPr>
          <w:lang w:val="en-US"/>
        </w:rPr>
        <w:t>șunat</w:t>
      </w:r>
      <w:proofErr w:type="spellEnd"/>
      <w:r w:rsidRPr="00AA1F33">
        <w:rPr>
          <w:lang w:val="en-US"/>
        </w:rPr>
        <w:t>- 192,46 ha</w:t>
      </w:r>
    </w:p>
    <w:p w:rsidR="0052783D" w:rsidRDefault="0052783D" w:rsidP="00AA1F33">
      <w:pPr>
        <w:pStyle w:val="aa"/>
        <w:rPr>
          <w:szCs w:val="24"/>
        </w:rPr>
      </w:pPr>
      <w:r w:rsidRPr="004860E9">
        <w:rPr>
          <w:szCs w:val="24"/>
        </w:rPr>
        <w:t xml:space="preserve">                                                     </w:t>
      </w:r>
      <w:r>
        <w:rPr>
          <w:szCs w:val="24"/>
        </w:rPr>
        <w:t xml:space="preserve">                   </w:t>
      </w:r>
      <w:r w:rsidRPr="004860E9">
        <w:rPr>
          <w:szCs w:val="24"/>
        </w:rPr>
        <w:t xml:space="preserve"> </w:t>
      </w:r>
    </w:p>
    <w:p w:rsidR="0052783D" w:rsidRDefault="0052783D" w:rsidP="0052783D">
      <w:pPr>
        <w:pStyle w:val="aa"/>
        <w:rPr>
          <w:szCs w:val="24"/>
        </w:rPr>
      </w:pPr>
      <w:r>
        <w:rPr>
          <w:szCs w:val="24"/>
        </w:rPr>
        <w:t xml:space="preserve">Se  propun </w:t>
      </w:r>
      <w:r w:rsidRPr="004860E9">
        <w:rPr>
          <w:szCs w:val="24"/>
        </w:rPr>
        <w:t xml:space="preserve">termenii pentru păşunatul  animalelor (vitelor, ovinelor, caprinelor, cabalinelor)  pe terenurile fondului funciar proprietate  publică a UAT Neculăieuca </w:t>
      </w:r>
      <w:proofErr w:type="spellStart"/>
      <w:r w:rsidRPr="004860E9">
        <w:rPr>
          <w:szCs w:val="24"/>
        </w:rPr>
        <w:t>începînd</w:t>
      </w:r>
      <w:proofErr w:type="spellEnd"/>
      <w:r w:rsidRPr="004860E9">
        <w:rPr>
          <w:szCs w:val="24"/>
        </w:rPr>
        <w:t xml:space="preserve"> cu prima decadă a lunii aprilie și  ultima  decadă  a  lunii  noiembrie  de  </w:t>
      </w:r>
      <w:proofErr w:type="spellStart"/>
      <w:r w:rsidRPr="004860E9">
        <w:rPr>
          <w:szCs w:val="24"/>
        </w:rPr>
        <w:t>încheere</w:t>
      </w:r>
      <w:proofErr w:type="spellEnd"/>
      <w:r w:rsidRPr="004860E9">
        <w:rPr>
          <w:szCs w:val="24"/>
        </w:rPr>
        <w:t xml:space="preserve">  a  pășunatului</w:t>
      </w:r>
      <w:r>
        <w:rPr>
          <w:szCs w:val="24"/>
        </w:rPr>
        <w:t>, ținând  cont  de  condițiile  climaterice.</w:t>
      </w:r>
    </w:p>
    <w:p w:rsidR="0052783D" w:rsidRDefault="0052783D" w:rsidP="0052783D">
      <w:pPr>
        <w:pStyle w:val="aa"/>
        <w:widowControl/>
        <w:autoSpaceDE/>
        <w:autoSpaceDN/>
        <w:adjustRightInd/>
        <w:jc w:val="both"/>
        <w:rPr>
          <w:szCs w:val="24"/>
        </w:rPr>
      </w:pPr>
      <w:r>
        <w:rPr>
          <w:szCs w:val="24"/>
        </w:rPr>
        <w:t>Se  interzice pășunatul</w:t>
      </w:r>
      <w:r w:rsidRPr="004860E9">
        <w:rPr>
          <w:szCs w:val="24"/>
        </w:rPr>
        <w:t xml:space="preserve">  în  cireadă  a  taurilor  împreună  cu  vacile   și  vițelele  și  pășunatul  comun  a  diferitor  specii  de  </w:t>
      </w:r>
      <w:proofErr w:type="spellStart"/>
      <w:r w:rsidRPr="004860E9">
        <w:rPr>
          <w:szCs w:val="24"/>
        </w:rPr>
        <w:t>a</w:t>
      </w:r>
      <w:r w:rsidR="004E4427">
        <w:rPr>
          <w:szCs w:val="24"/>
        </w:rPr>
        <w:t>numale</w:t>
      </w:r>
      <w:proofErr w:type="spellEnd"/>
      <w:r w:rsidR="004E4427">
        <w:rPr>
          <w:szCs w:val="24"/>
        </w:rPr>
        <w:t xml:space="preserve">,  </w:t>
      </w:r>
      <w:proofErr w:type="spellStart"/>
      <w:r w:rsidR="004E4427">
        <w:rPr>
          <w:szCs w:val="24"/>
        </w:rPr>
        <w:t>cît</w:t>
      </w:r>
      <w:proofErr w:type="spellEnd"/>
      <w:r w:rsidR="004E4427">
        <w:rPr>
          <w:szCs w:val="24"/>
        </w:rPr>
        <w:t xml:space="preserve">  și  pășunatul  ani</w:t>
      </w:r>
      <w:r w:rsidRPr="004860E9">
        <w:rPr>
          <w:szCs w:val="24"/>
        </w:rPr>
        <w:t>malelor  bolnave.</w:t>
      </w:r>
    </w:p>
    <w:p w:rsidR="0052783D" w:rsidRDefault="0052783D" w:rsidP="0052783D">
      <w:pPr>
        <w:rPr>
          <w:lang w:val="ro-RO"/>
        </w:rPr>
      </w:pPr>
    </w:p>
    <w:p w:rsidR="0090032A" w:rsidRPr="0052783D" w:rsidRDefault="0052783D" w:rsidP="0052783D">
      <w:pPr>
        <w:rPr>
          <w:b/>
          <w:bCs/>
          <w:color w:val="000000"/>
          <w:lang w:val="en-US"/>
        </w:rPr>
      </w:pPr>
      <w:r>
        <w:rPr>
          <w:lang w:val="ro-RO"/>
        </w:rPr>
        <w:t>Conform  HG  nr.667  din  23.07.2010</w:t>
      </w:r>
      <w:r>
        <w:rPr>
          <w:color w:val="000000"/>
          <w:lang w:val="en-US"/>
        </w:rPr>
        <w:t xml:space="preserve"> </w:t>
      </w:r>
      <w:proofErr w:type="spellStart"/>
      <w:r>
        <w:rPr>
          <w:rStyle w:val="docheader"/>
          <w:b/>
          <w:bCs/>
          <w:color w:val="000000"/>
          <w:lang w:val="en-US"/>
        </w:rPr>
        <w:t>privind</w:t>
      </w:r>
      <w:proofErr w:type="spellEnd"/>
      <w:r>
        <w:rPr>
          <w:rStyle w:val="docheader"/>
          <w:b/>
          <w:bCs/>
          <w:color w:val="000000"/>
          <w:lang w:val="en-US"/>
        </w:rPr>
        <w:t xml:space="preserve"> </w:t>
      </w:r>
      <w:r w:rsidRPr="0052783D">
        <w:rPr>
          <w:rStyle w:val="docheader"/>
          <w:b/>
          <w:bCs/>
          <w:color w:val="000000"/>
          <w:lang w:val="en-US"/>
        </w:rPr>
        <w:t xml:space="preserve"> </w:t>
      </w:r>
      <w:proofErr w:type="spellStart"/>
      <w:r w:rsidRPr="0052783D">
        <w:rPr>
          <w:rStyle w:val="docheader"/>
          <w:b/>
          <w:bCs/>
          <w:color w:val="000000"/>
          <w:lang w:val="en-US"/>
        </w:rPr>
        <w:t>aprobarea</w:t>
      </w:r>
      <w:proofErr w:type="spellEnd"/>
      <w:r w:rsidRPr="0052783D">
        <w:rPr>
          <w:rStyle w:val="docheader"/>
          <w:b/>
          <w:bCs/>
          <w:color w:val="000000"/>
          <w:lang w:val="en-US"/>
        </w:rPr>
        <w:t xml:space="preserve"> </w:t>
      </w:r>
      <w:proofErr w:type="spellStart"/>
      <w:r w:rsidRPr="0052783D">
        <w:rPr>
          <w:rStyle w:val="docheader"/>
          <w:b/>
          <w:bCs/>
          <w:color w:val="000000"/>
          <w:lang w:val="en-US"/>
        </w:rPr>
        <w:t>Regulamentului</w:t>
      </w:r>
      <w:proofErr w:type="spellEnd"/>
      <w:r w:rsidRPr="0052783D">
        <w:rPr>
          <w:rStyle w:val="docheader"/>
          <w:b/>
          <w:bCs/>
          <w:color w:val="000000"/>
          <w:lang w:val="en-US"/>
        </w:rPr>
        <w:t xml:space="preserve"> cu </w:t>
      </w:r>
      <w:proofErr w:type="spellStart"/>
      <w:r w:rsidRPr="0052783D">
        <w:rPr>
          <w:rStyle w:val="docheader"/>
          <w:b/>
          <w:bCs/>
          <w:color w:val="000000"/>
          <w:lang w:val="en-US"/>
        </w:rPr>
        <w:t>privire</w:t>
      </w:r>
      <w:proofErr w:type="spellEnd"/>
      <w:r w:rsidRPr="0052783D">
        <w:rPr>
          <w:rStyle w:val="docheader"/>
          <w:b/>
          <w:bCs/>
          <w:color w:val="000000"/>
          <w:lang w:val="en-US"/>
        </w:rPr>
        <w:t xml:space="preserve"> la </w:t>
      </w:r>
      <w:proofErr w:type="spellStart"/>
      <w:r w:rsidRPr="0052783D">
        <w:rPr>
          <w:rStyle w:val="docheader"/>
          <w:b/>
          <w:bCs/>
          <w:color w:val="000000"/>
          <w:lang w:val="en-US"/>
        </w:rPr>
        <w:t>păşunat</w:t>
      </w:r>
      <w:proofErr w:type="spellEnd"/>
      <w:r w:rsidRPr="0052783D">
        <w:rPr>
          <w:rStyle w:val="docheader"/>
          <w:b/>
          <w:bCs/>
          <w:color w:val="000000"/>
          <w:lang w:val="en-US"/>
        </w:rPr>
        <w:t xml:space="preserve"> </w:t>
      </w:r>
      <w:proofErr w:type="spellStart"/>
      <w:r w:rsidRPr="0052783D">
        <w:rPr>
          <w:rStyle w:val="docheader"/>
          <w:b/>
          <w:bCs/>
          <w:color w:val="000000"/>
          <w:lang w:val="en-US"/>
        </w:rPr>
        <w:t>şi</w:t>
      </w:r>
      <w:proofErr w:type="spellEnd"/>
      <w:r w:rsidRPr="0052783D">
        <w:rPr>
          <w:rStyle w:val="docheader"/>
          <w:b/>
          <w:bCs/>
          <w:color w:val="000000"/>
          <w:lang w:val="en-US"/>
        </w:rPr>
        <w:t xml:space="preserve"> </w:t>
      </w:r>
      <w:proofErr w:type="spellStart"/>
      <w:r w:rsidRPr="0052783D">
        <w:rPr>
          <w:rStyle w:val="docheader"/>
          <w:b/>
          <w:bCs/>
          <w:color w:val="000000"/>
          <w:lang w:val="en-US"/>
        </w:rPr>
        <w:t>cosit</w:t>
      </w:r>
      <w:proofErr w:type="spellEnd"/>
      <w:r>
        <w:rPr>
          <w:b/>
          <w:bCs/>
          <w:color w:val="000000"/>
          <w:lang w:val="en-US"/>
        </w:rPr>
        <w:t xml:space="preserve">   </w:t>
      </w:r>
      <w:proofErr w:type="spellStart"/>
      <w:r>
        <w:rPr>
          <w:color w:val="000000"/>
          <w:lang w:val="en-US"/>
        </w:rPr>
        <w:t>n</w:t>
      </w:r>
      <w:r w:rsidR="00E839E3" w:rsidRPr="00E839E3">
        <w:rPr>
          <w:color w:val="000000"/>
          <w:lang w:val="en-US"/>
        </w:rPr>
        <w:t>u</w:t>
      </w:r>
      <w:proofErr w:type="spellEnd"/>
      <w:r w:rsidR="00E839E3" w:rsidRPr="00E839E3">
        <w:rPr>
          <w:color w:val="000000"/>
          <w:lang w:val="en-US"/>
        </w:rPr>
        <w:t xml:space="preserve"> se </w:t>
      </w:r>
      <w:proofErr w:type="spellStart"/>
      <w:r w:rsidR="00E839E3" w:rsidRPr="00E839E3">
        <w:rPr>
          <w:color w:val="000000"/>
          <w:lang w:val="en-US"/>
        </w:rPr>
        <w:t>admite</w:t>
      </w:r>
      <w:proofErr w:type="spellEnd"/>
      <w:r w:rsidR="00E839E3" w:rsidRPr="00E839E3">
        <w:rPr>
          <w:color w:val="000000"/>
          <w:lang w:val="en-US"/>
        </w:rPr>
        <w:t>:</w:t>
      </w:r>
      <w:r w:rsidR="00E839E3" w:rsidRPr="00E839E3">
        <w:rPr>
          <w:color w:val="000000"/>
          <w:lang w:val="en-US"/>
        </w:rPr>
        <w:br/>
        <w:t xml:space="preserve">    1) </w:t>
      </w:r>
      <w:proofErr w:type="spellStart"/>
      <w:r w:rsidR="00E839E3" w:rsidRPr="00E839E3">
        <w:rPr>
          <w:color w:val="000000"/>
          <w:lang w:val="en-US"/>
        </w:rPr>
        <w:t>păşunatul</w:t>
      </w:r>
      <w:proofErr w:type="spellEnd"/>
      <w:r w:rsidR="00E839E3" w:rsidRPr="00E839E3">
        <w:rPr>
          <w:color w:val="000000"/>
          <w:lang w:val="en-US"/>
        </w:rPr>
        <w:t>:</w:t>
      </w:r>
      <w:r w:rsidR="00E839E3" w:rsidRPr="00E839E3">
        <w:rPr>
          <w:color w:val="000000"/>
          <w:lang w:val="en-US"/>
        </w:rPr>
        <w:br/>
        <w:t xml:space="preserve">    a) </w:t>
      </w:r>
      <w:proofErr w:type="spellStart"/>
      <w:r w:rsidR="00E839E3" w:rsidRPr="00E839E3">
        <w:rPr>
          <w:color w:val="000000"/>
          <w:lang w:val="en-US"/>
        </w:rPr>
        <w:t>timpuriu</w:t>
      </w:r>
      <w:proofErr w:type="spellEnd"/>
      <w:r w:rsidR="00E839E3" w:rsidRPr="00E839E3">
        <w:rPr>
          <w:color w:val="000000"/>
          <w:lang w:val="en-US"/>
        </w:rPr>
        <w:t xml:space="preserve">, </w:t>
      </w:r>
      <w:proofErr w:type="spellStart"/>
      <w:r w:rsidR="00E839E3" w:rsidRPr="00E839E3">
        <w:rPr>
          <w:color w:val="000000"/>
          <w:lang w:val="en-US"/>
        </w:rPr>
        <w:t>imediat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după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topirea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zăpezilor</w:t>
      </w:r>
      <w:proofErr w:type="spellEnd"/>
      <w:r w:rsidR="00E839E3" w:rsidRPr="00E839E3">
        <w:rPr>
          <w:color w:val="000000"/>
          <w:lang w:val="en-US"/>
        </w:rPr>
        <w:t>;</w:t>
      </w:r>
      <w:r w:rsidR="00E839E3" w:rsidRPr="00E839E3">
        <w:rPr>
          <w:color w:val="000000"/>
          <w:lang w:val="en-US"/>
        </w:rPr>
        <w:br/>
        <w:t xml:space="preserve">    b) </w:t>
      </w:r>
      <w:proofErr w:type="spellStart"/>
      <w:r w:rsidR="00E839E3" w:rsidRPr="00E839E3">
        <w:rPr>
          <w:color w:val="000000"/>
          <w:lang w:val="en-US"/>
        </w:rPr>
        <w:t>pe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terenuri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umede</w:t>
      </w:r>
      <w:proofErr w:type="spellEnd"/>
      <w:r w:rsidR="00E839E3" w:rsidRPr="00E839E3">
        <w:rPr>
          <w:color w:val="000000"/>
          <w:lang w:val="en-US"/>
        </w:rPr>
        <w:t xml:space="preserve">, </w:t>
      </w:r>
      <w:proofErr w:type="spellStart"/>
      <w:r w:rsidR="00E839E3" w:rsidRPr="00E839E3">
        <w:rPr>
          <w:color w:val="000000"/>
          <w:lang w:val="en-US"/>
        </w:rPr>
        <w:t>imediat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după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ploaie</w:t>
      </w:r>
      <w:proofErr w:type="spellEnd"/>
      <w:r w:rsidR="00E839E3" w:rsidRPr="00E839E3">
        <w:rPr>
          <w:color w:val="000000"/>
          <w:lang w:val="en-US"/>
        </w:rPr>
        <w:t>;</w:t>
      </w:r>
      <w:r w:rsidR="00E839E3" w:rsidRPr="00E839E3">
        <w:rPr>
          <w:color w:val="000000"/>
          <w:lang w:val="en-US"/>
        </w:rPr>
        <w:br/>
        <w:t xml:space="preserve">    c) </w:t>
      </w:r>
      <w:proofErr w:type="spellStart"/>
      <w:r w:rsidR="00E839E3" w:rsidRPr="00E839E3">
        <w:rPr>
          <w:color w:val="000000"/>
          <w:lang w:val="en-US"/>
        </w:rPr>
        <w:t>pe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păşunile</w:t>
      </w:r>
      <w:proofErr w:type="spellEnd"/>
      <w:r w:rsidR="00E839E3" w:rsidRPr="00E839E3">
        <w:rPr>
          <w:color w:val="000000"/>
          <w:lang w:val="en-US"/>
        </w:rPr>
        <w:t xml:space="preserve"> de </w:t>
      </w:r>
      <w:proofErr w:type="spellStart"/>
      <w:r w:rsidR="00E839E3" w:rsidRPr="00E839E3">
        <w:rPr>
          <w:color w:val="000000"/>
          <w:lang w:val="en-US"/>
        </w:rPr>
        <w:t>pe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solurile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hidromorfe</w:t>
      </w:r>
      <w:proofErr w:type="spellEnd"/>
      <w:r w:rsidR="00E839E3" w:rsidRPr="00E839E3">
        <w:rPr>
          <w:color w:val="000000"/>
          <w:lang w:val="en-US"/>
        </w:rPr>
        <w:t xml:space="preserve"> de </w:t>
      </w:r>
      <w:proofErr w:type="spellStart"/>
      <w:r w:rsidR="00E839E3" w:rsidRPr="00E839E3">
        <w:rPr>
          <w:color w:val="000000"/>
          <w:lang w:val="en-US"/>
        </w:rPr>
        <w:t>luncă</w:t>
      </w:r>
      <w:proofErr w:type="spellEnd"/>
      <w:r w:rsidR="00E839E3" w:rsidRPr="00E839E3">
        <w:rPr>
          <w:color w:val="000000"/>
          <w:lang w:val="en-US"/>
        </w:rPr>
        <w:t xml:space="preserve">, </w:t>
      </w:r>
      <w:proofErr w:type="spellStart"/>
      <w:r w:rsidR="00E839E3" w:rsidRPr="00E839E3">
        <w:rPr>
          <w:color w:val="000000"/>
          <w:lang w:val="en-US"/>
        </w:rPr>
        <w:t>pînă</w:t>
      </w:r>
      <w:proofErr w:type="spellEnd"/>
      <w:r w:rsidR="00E839E3" w:rsidRPr="00E839E3">
        <w:rPr>
          <w:color w:val="000000"/>
          <w:lang w:val="en-US"/>
        </w:rPr>
        <w:t xml:space="preserve"> la </w:t>
      </w:r>
      <w:proofErr w:type="spellStart"/>
      <w:r w:rsidR="00E839E3" w:rsidRPr="00E839E3">
        <w:rPr>
          <w:color w:val="000000"/>
          <w:lang w:val="en-US"/>
        </w:rPr>
        <w:t>uscarea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solului</w:t>
      </w:r>
      <w:proofErr w:type="spellEnd"/>
      <w:r w:rsidR="00E839E3" w:rsidRPr="00E839E3">
        <w:rPr>
          <w:color w:val="000000"/>
          <w:lang w:val="en-US"/>
        </w:rPr>
        <w:t>;</w:t>
      </w:r>
      <w:r w:rsidR="00E839E3" w:rsidRPr="00E839E3">
        <w:rPr>
          <w:color w:val="000000"/>
          <w:lang w:val="en-US"/>
        </w:rPr>
        <w:br/>
        <w:t xml:space="preserve">    d) </w:t>
      </w:r>
      <w:proofErr w:type="spellStart"/>
      <w:r w:rsidR="00E839E3" w:rsidRPr="00E839E3">
        <w:rPr>
          <w:color w:val="000000"/>
          <w:lang w:val="en-US"/>
        </w:rPr>
        <w:t>plantelor</w:t>
      </w:r>
      <w:proofErr w:type="spellEnd"/>
      <w:r w:rsidR="00E839E3" w:rsidRPr="00E839E3">
        <w:rPr>
          <w:color w:val="000000"/>
          <w:lang w:val="en-US"/>
        </w:rPr>
        <w:t xml:space="preserve"> de </w:t>
      </w:r>
      <w:proofErr w:type="spellStart"/>
      <w:r w:rsidR="00E839E3" w:rsidRPr="00E839E3">
        <w:rPr>
          <w:color w:val="000000"/>
          <w:lang w:val="en-US"/>
        </w:rPr>
        <w:t>talie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înaltă</w:t>
      </w:r>
      <w:proofErr w:type="spellEnd"/>
      <w:r w:rsidR="00E839E3" w:rsidRPr="00E839E3">
        <w:rPr>
          <w:color w:val="000000"/>
          <w:lang w:val="en-US"/>
        </w:rPr>
        <w:t xml:space="preserve"> la o </w:t>
      </w:r>
      <w:proofErr w:type="spellStart"/>
      <w:r w:rsidR="00E839E3" w:rsidRPr="00E839E3">
        <w:rPr>
          <w:color w:val="000000"/>
          <w:lang w:val="en-US"/>
        </w:rPr>
        <w:t>înălţime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mai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mică</w:t>
      </w:r>
      <w:proofErr w:type="spellEnd"/>
      <w:r w:rsidR="00E839E3" w:rsidRPr="00E839E3">
        <w:rPr>
          <w:color w:val="000000"/>
          <w:lang w:val="en-US"/>
        </w:rPr>
        <w:t xml:space="preserve"> de 5 cm;</w:t>
      </w:r>
      <w:r w:rsidR="00E839E3" w:rsidRPr="00E839E3">
        <w:rPr>
          <w:color w:val="000000"/>
          <w:lang w:val="en-US"/>
        </w:rPr>
        <w:br/>
        <w:t xml:space="preserve">    e) </w:t>
      </w:r>
      <w:proofErr w:type="spellStart"/>
      <w:r w:rsidR="00E839E3" w:rsidRPr="00E839E3">
        <w:rPr>
          <w:color w:val="000000"/>
          <w:lang w:val="en-US"/>
        </w:rPr>
        <w:t>plantelor</w:t>
      </w:r>
      <w:proofErr w:type="spellEnd"/>
      <w:r w:rsidR="00E839E3" w:rsidRPr="00E839E3">
        <w:rPr>
          <w:color w:val="000000"/>
          <w:lang w:val="en-US"/>
        </w:rPr>
        <w:t xml:space="preserve"> de </w:t>
      </w:r>
      <w:proofErr w:type="spellStart"/>
      <w:r w:rsidR="00E839E3" w:rsidRPr="00E839E3">
        <w:rPr>
          <w:color w:val="000000"/>
          <w:lang w:val="en-US"/>
        </w:rPr>
        <w:t>talie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joasă</w:t>
      </w:r>
      <w:proofErr w:type="spellEnd"/>
      <w:r w:rsidR="00E839E3" w:rsidRPr="00E839E3">
        <w:rPr>
          <w:color w:val="000000"/>
          <w:lang w:val="en-US"/>
        </w:rPr>
        <w:t xml:space="preserve"> la o </w:t>
      </w:r>
      <w:proofErr w:type="spellStart"/>
      <w:r w:rsidR="00E839E3" w:rsidRPr="00E839E3">
        <w:rPr>
          <w:color w:val="000000"/>
          <w:lang w:val="en-US"/>
        </w:rPr>
        <w:t>înălţime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mai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mică</w:t>
      </w:r>
      <w:proofErr w:type="spellEnd"/>
      <w:r w:rsidR="00E839E3" w:rsidRPr="00E839E3">
        <w:rPr>
          <w:color w:val="000000"/>
          <w:lang w:val="en-US"/>
        </w:rPr>
        <w:t xml:space="preserve"> de 3 cm;</w:t>
      </w:r>
      <w:r w:rsidR="00E839E3" w:rsidRPr="00E839E3">
        <w:rPr>
          <w:color w:val="000000"/>
          <w:lang w:val="en-US"/>
        </w:rPr>
        <w:br/>
        <w:t xml:space="preserve">    f) </w:t>
      </w:r>
      <w:proofErr w:type="spellStart"/>
      <w:r w:rsidR="00E839E3" w:rsidRPr="00E839E3">
        <w:rPr>
          <w:color w:val="000000"/>
          <w:lang w:val="en-US"/>
        </w:rPr>
        <w:t>în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perioada</w:t>
      </w:r>
      <w:proofErr w:type="spellEnd"/>
      <w:r w:rsidR="00E839E3" w:rsidRPr="00E839E3">
        <w:rPr>
          <w:color w:val="000000"/>
          <w:lang w:val="en-US"/>
        </w:rPr>
        <w:t xml:space="preserve"> de </w:t>
      </w:r>
      <w:proofErr w:type="spellStart"/>
      <w:r w:rsidR="00E839E3" w:rsidRPr="00E839E3">
        <w:rPr>
          <w:color w:val="000000"/>
          <w:lang w:val="en-US"/>
        </w:rPr>
        <w:t>repaus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vegetativ</w:t>
      </w:r>
      <w:proofErr w:type="spellEnd"/>
      <w:r w:rsidR="00E839E3" w:rsidRPr="00E839E3">
        <w:rPr>
          <w:color w:val="000000"/>
          <w:lang w:val="en-US"/>
        </w:rPr>
        <w:t xml:space="preserve"> al </w:t>
      </w:r>
      <w:proofErr w:type="spellStart"/>
      <w:r w:rsidR="00E839E3" w:rsidRPr="00E839E3">
        <w:rPr>
          <w:color w:val="000000"/>
          <w:lang w:val="en-US"/>
        </w:rPr>
        <w:t>plantelor</w:t>
      </w:r>
      <w:proofErr w:type="spellEnd"/>
      <w:r w:rsidR="00E839E3" w:rsidRPr="00E839E3">
        <w:rPr>
          <w:color w:val="000000"/>
          <w:lang w:val="en-US"/>
        </w:rPr>
        <w:t>;</w:t>
      </w:r>
      <w:r w:rsidR="00E839E3" w:rsidRPr="00E839E3">
        <w:rPr>
          <w:color w:val="000000"/>
          <w:lang w:val="en-US"/>
        </w:rPr>
        <w:br/>
        <w:t xml:space="preserve">    g) </w:t>
      </w:r>
      <w:proofErr w:type="spellStart"/>
      <w:r w:rsidR="00E839E3" w:rsidRPr="00E839E3">
        <w:rPr>
          <w:color w:val="000000"/>
          <w:lang w:val="en-US"/>
        </w:rPr>
        <w:t>în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primul</w:t>
      </w:r>
      <w:proofErr w:type="spellEnd"/>
      <w:r w:rsidR="00E839E3" w:rsidRPr="00E839E3">
        <w:rPr>
          <w:color w:val="000000"/>
          <w:lang w:val="en-US"/>
        </w:rPr>
        <w:t xml:space="preserve"> an de </w:t>
      </w:r>
      <w:proofErr w:type="spellStart"/>
      <w:r w:rsidR="00E839E3" w:rsidRPr="00E839E3">
        <w:rPr>
          <w:color w:val="000000"/>
          <w:lang w:val="en-US"/>
        </w:rPr>
        <w:t>înfiinţare</w:t>
      </w:r>
      <w:proofErr w:type="spellEnd"/>
      <w:r w:rsidR="00E839E3" w:rsidRPr="00E839E3">
        <w:rPr>
          <w:color w:val="000000"/>
          <w:lang w:val="en-US"/>
        </w:rPr>
        <w:t xml:space="preserve"> a </w:t>
      </w:r>
      <w:proofErr w:type="spellStart"/>
      <w:r w:rsidR="00E839E3" w:rsidRPr="00E839E3">
        <w:rPr>
          <w:color w:val="000000"/>
          <w:lang w:val="en-US"/>
        </w:rPr>
        <w:t>păşunilor</w:t>
      </w:r>
      <w:proofErr w:type="spellEnd"/>
      <w:r w:rsidR="00E839E3" w:rsidRPr="00E839E3">
        <w:rPr>
          <w:color w:val="000000"/>
          <w:lang w:val="en-US"/>
        </w:rPr>
        <w:t>;</w:t>
      </w:r>
      <w:r w:rsidR="00E839E3" w:rsidRPr="00E839E3">
        <w:rPr>
          <w:color w:val="000000"/>
          <w:lang w:val="en-US"/>
        </w:rPr>
        <w:br/>
        <w:t xml:space="preserve">    2) </w:t>
      </w:r>
      <w:proofErr w:type="spellStart"/>
      <w:r w:rsidR="00E839E3" w:rsidRPr="00E839E3">
        <w:rPr>
          <w:color w:val="000000"/>
          <w:lang w:val="en-US"/>
        </w:rPr>
        <w:t>păşunatul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ovinelor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şi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caprinelor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pe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păşunile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destinate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bovinelor</w:t>
      </w:r>
      <w:proofErr w:type="spellEnd"/>
      <w:r w:rsidR="00E839E3" w:rsidRPr="00E839E3">
        <w:rPr>
          <w:color w:val="000000"/>
          <w:lang w:val="en-US"/>
        </w:rPr>
        <w:t>;</w:t>
      </w:r>
      <w:r w:rsidR="00E839E3" w:rsidRPr="00E839E3">
        <w:rPr>
          <w:color w:val="000000"/>
          <w:lang w:val="en-US"/>
        </w:rPr>
        <w:br/>
        <w:t xml:space="preserve">    3) </w:t>
      </w:r>
      <w:proofErr w:type="spellStart"/>
      <w:r w:rsidR="00E839E3" w:rsidRPr="00E839E3">
        <w:rPr>
          <w:color w:val="000000"/>
          <w:lang w:val="en-US"/>
        </w:rPr>
        <w:t>păşunatul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comun</w:t>
      </w:r>
      <w:proofErr w:type="spellEnd"/>
      <w:r w:rsidR="00E839E3" w:rsidRPr="00E839E3">
        <w:rPr>
          <w:color w:val="000000"/>
          <w:lang w:val="en-US"/>
        </w:rPr>
        <w:t xml:space="preserve"> al </w:t>
      </w:r>
      <w:proofErr w:type="spellStart"/>
      <w:r w:rsidR="00E839E3" w:rsidRPr="00E839E3">
        <w:rPr>
          <w:color w:val="000000"/>
          <w:lang w:val="en-US"/>
        </w:rPr>
        <w:t>diferitor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specii</w:t>
      </w:r>
      <w:proofErr w:type="spellEnd"/>
      <w:r w:rsidR="00E839E3" w:rsidRPr="00E839E3">
        <w:rPr>
          <w:color w:val="000000"/>
          <w:lang w:val="en-US"/>
        </w:rPr>
        <w:t xml:space="preserve"> de </w:t>
      </w:r>
      <w:proofErr w:type="spellStart"/>
      <w:r w:rsidR="00E839E3" w:rsidRPr="00E839E3">
        <w:rPr>
          <w:color w:val="000000"/>
          <w:lang w:val="en-US"/>
        </w:rPr>
        <w:t>animale</w:t>
      </w:r>
      <w:proofErr w:type="spellEnd"/>
      <w:r w:rsidR="00E839E3" w:rsidRPr="00E839E3">
        <w:rPr>
          <w:color w:val="000000"/>
          <w:lang w:val="en-US"/>
        </w:rPr>
        <w:t xml:space="preserve">, </w:t>
      </w:r>
      <w:proofErr w:type="spellStart"/>
      <w:r w:rsidR="00E839E3" w:rsidRPr="00E839E3">
        <w:rPr>
          <w:color w:val="000000"/>
          <w:lang w:val="en-US"/>
        </w:rPr>
        <w:t>păşunatul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animalelor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bolnave</w:t>
      </w:r>
      <w:proofErr w:type="spellEnd"/>
      <w:r w:rsidR="00E839E3" w:rsidRPr="00E839E3">
        <w:rPr>
          <w:color w:val="000000"/>
          <w:lang w:val="en-US"/>
        </w:rPr>
        <w:t>;</w:t>
      </w:r>
      <w:r w:rsidR="00E839E3" w:rsidRPr="00E839E3">
        <w:rPr>
          <w:color w:val="000000"/>
          <w:lang w:val="en-US"/>
        </w:rPr>
        <w:br/>
        <w:t xml:space="preserve">    4) </w:t>
      </w:r>
      <w:proofErr w:type="spellStart"/>
      <w:r w:rsidR="00E839E3" w:rsidRPr="00E839E3">
        <w:rPr>
          <w:color w:val="000000"/>
          <w:lang w:val="en-US"/>
        </w:rPr>
        <w:t>desţelenirea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păşunilor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naturale</w:t>
      </w:r>
      <w:proofErr w:type="spellEnd"/>
      <w:r w:rsidR="00E839E3" w:rsidRPr="00E839E3">
        <w:rPr>
          <w:color w:val="000000"/>
          <w:lang w:val="en-US"/>
        </w:rPr>
        <w:t xml:space="preserve">, </w:t>
      </w:r>
      <w:proofErr w:type="spellStart"/>
      <w:r w:rsidR="00E839E3" w:rsidRPr="00E839E3">
        <w:rPr>
          <w:color w:val="000000"/>
          <w:lang w:val="en-US"/>
        </w:rPr>
        <w:t>indiferent</w:t>
      </w:r>
      <w:proofErr w:type="spellEnd"/>
      <w:r w:rsidR="00E839E3" w:rsidRPr="00E839E3">
        <w:rPr>
          <w:color w:val="000000"/>
          <w:lang w:val="en-US"/>
        </w:rPr>
        <w:t xml:space="preserve"> de </w:t>
      </w:r>
      <w:proofErr w:type="spellStart"/>
      <w:r w:rsidR="00E839E3" w:rsidRPr="00E839E3">
        <w:rPr>
          <w:color w:val="000000"/>
          <w:lang w:val="en-US"/>
        </w:rPr>
        <w:t>starea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lor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productivă</w:t>
      </w:r>
      <w:proofErr w:type="spellEnd"/>
      <w:r w:rsidR="00E839E3" w:rsidRPr="00E839E3">
        <w:rPr>
          <w:color w:val="000000"/>
          <w:lang w:val="en-US"/>
        </w:rPr>
        <w:t>:</w:t>
      </w:r>
      <w:r w:rsidR="00E839E3" w:rsidRPr="00E839E3">
        <w:rPr>
          <w:color w:val="000000"/>
          <w:lang w:val="en-US"/>
        </w:rPr>
        <w:br/>
        <w:t xml:space="preserve">    a) situate </w:t>
      </w:r>
      <w:proofErr w:type="spellStart"/>
      <w:r w:rsidR="00E839E3" w:rsidRPr="00E839E3">
        <w:rPr>
          <w:color w:val="000000"/>
          <w:lang w:val="en-US"/>
        </w:rPr>
        <w:t>pe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terenurile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în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pantă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mai</w:t>
      </w:r>
      <w:proofErr w:type="spellEnd"/>
      <w:r w:rsidR="00E839E3" w:rsidRPr="00E839E3">
        <w:rPr>
          <w:color w:val="000000"/>
          <w:lang w:val="en-US"/>
        </w:rPr>
        <w:t xml:space="preserve"> mare de 170, </w:t>
      </w:r>
      <w:proofErr w:type="spellStart"/>
      <w:r w:rsidR="00E839E3" w:rsidRPr="00E839E3">
        <w:rPr>
          <w:color w:val="000000"/>
          <w:lang w:val="en-US"/>
        </w:rPr>
        <w:t>deoarece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există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pericol</w:t>
      </w:r>
      <w:proofErr w:type="spellEnd"/>
      <w:r w:rsidR="00E839E3" w:rsidRPr="00E839E3">
        <w:rPr>
          <w:color w:val="000000"/>
          <w:lang w:val="en-US"/>
        </w:rPr>
        <w:t xml:space="preserve"> de </w:t>
      </w:r>
      <w:proofErr w:type="spellStart"/>
      <w:r w:rsidR="00E839E3" w:rsidRPr="00E839E3">
        <w:rPr>
          <w:color w:val="000000"/>
          <w:lang w:val="en-US"/>
        </w:rPr>
        <w:t>declanşare</w:t>
      </w:r>
      <w:proofErr w:type="spellEnd"/>
      <w:r w:rsidR="00E839E3" w:rsidRPr="00E839E3">
        <w:rPr>
          <w:color w:val="000000"/>
          <w:lang w:val="en-US"/>
        </w:rPr>
        <w:t xml:space="preserve"> a </w:t>
      </w:r>
      <w:proofErr w:type="spellStart"/>
      <w:r w:rsidR="00E839E3" w:rsidRPr="00E839E3">
        <w:rPr>
          <w:color w:val="000000"/>
          <w:lang w:val="en-US"/>
        </w:rPr>
        <w:t>fenomenelor</w:t>
      </w:r>
      <w:proofErr w:type="spellEnd"/>
      <w:r w:rsidR="00E839E3" w:rsidRPr="00E839E3">
        <w:rPr>
          <w:color w:val="000000"/>
          <w:lang w:val="en-US"/>
        </w:rPr>
        <w:t xml:space="preserve"> de </w:t>
      </w:r>
      <w:proofErr w:type="spellStart"/>
      <w:r w:rsidR="00E839E3" w:rsidRPr="00E839E3">
        <w:rPr>
          <w:color w:val="000000"/>
          <w:lang w:val="en-US"/>
        </w:rPr>
        <w:t>eroziune</w:t>
      </w:r>
      <w:proofErr w:type="spellEnd"/>
      <w:r w:rsidR="00E839E3" w:rsidRPr="00E839E3">
        <w:rPr>
          <w:color w:val="000000"/>
          <w:lang w:val="en-US"/>
        </w:rPr>
        <w:t>;</w:t>
      </w:r>
      <w:r w:rsidR="00E839E3" w:rsidRPr="00E839E3">
        <w:rPr>
          <w:color w:val="000000"/>
          <w:lang w:val="en-US"/>
        </w:rPr>
        <w:br/>
        <w:t xml:space="preserve">    b) situate </w:t>
      </w:r>
      <w:proofErr w:type="spellStart"/>
      <w:r w:rsidR="00E839E3" w:rsidRPr="00E839E3">
        <w:rPr>
          <w:color w:val="000000"/>
          <w:lang w:val="en-US"/>
        </w:rPr>
        <w:t>în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apropierea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ravenelor</w:t>
      </w:r>
      <w:proofErr w:type="spellEnd"/>
      <w:r w:rsidR="00E839E3" w:rsidRPr="00E839E3">
        <w:rPr>
          <w:color w:val="000000"/>
          <w:lang w:val="en-US"/>
        </w:rPr>
        <w:t xml:space="preserve">, </w:t>
      </w:r>
      <w:proofErr w:type="spellStart"/>
      <w:r w:rsidR="00E839E3" w:rsidRPr="00E839E3">
        <w:rPr>
          <w:color w:val="000000"/>
          <w:lang w:val="en-US"/>
        </w:rPr>
        <w:t>indiferent</w:t>
      </w:r>
      <w:proofErr w:type="spellEnd"/>
      <w:r w:rsidR="00E839E3" w:rsidRPr="00E839E3">
        <w:rPr>
          <w:color w:val="000000"/>
          <w:lang w:val="en-US"/>
        </w:rPr>
        <w:t xml:space="preserve"> de </w:t>
      </w:r>
      <w:proofErr w:type="spellStart"/>
      <w:r w:rsidR="00E839E3" w:rsidRPr="00E839E3">
        <w:rPr>
          <w:color w:val="000000"/>
          <w:lang w:val="en-US"/>
        </w:rPr>
        <w:t>panta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terenului</w:t>
      </w:r>
      <w:proofErr w:type="spellEnd"/>
      <w:r w:rsidR="00E839E3" w:rsidRPr="00E839E3">
        <w:rPr>
          <w:color w:val="000000"/>
          <w:lang w:val="en-US"/>
        </w:rPr>
        <w:t>;</w:t>
      </w:r>
      <w:r w:rsidR="00E839E3" w:rsidRPr="00E839E3">
        <w:rPr>
          <w:color w:val="000000"/>
          <w:lang w:val="en-US"/>
        </w:rPr>
        <w:br/>
        <w:t xml:space="preserve">    c) </w:t>
      </w:r>
      <w:proofErr w:type="spellStart"/>
      <w:r w:rsidR="00E839E3" w:rsidRPr="00E839E3">
        <w:rPr>
          <w:color w:val="000000"/>
          <w:lang w:val="en-US"/>
        </w:rPr>
        <w:t>pe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soluri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superficiale</w:t>
      </w:r>
      <w:proofErr w:type="spellEnd"/>
      <w:r w:rsidR="00E839E3" w:rsidRPr="00E839E3">
        <w:rPr>
          <w:color w:val="000000"/>
          <w:lang w:val="en-US"/>
        </w:rPr>
        <w:t xml:space="preserve"> cu </w:t>
      </w:r>
      <w:proofErr w:type="spellStart"/>
      <w:r w:rsidR="00E839E3" w:rsidRPr="00E839E3">
        <w:rPr>
          <w:color w:val="000000"/>
          <w:lang w:val="en-US"/>
        </w:rPr>
        <w:t>fragmente</w:t>
      </w:r>
      <w:proofErr w:type="spellEnd"/>
      <w:r w:rsidR="00E839E3" w:rsidRPr="00E839E3">
        <w:rPr>
          <w:color w:val="000000"/>
          <w:lang w:val="en-US"/>
        </w:rPr>
        <w:t xml:space="preserve"> din </w:t>
      </w:r>
      <w:proofErr w:type="spellStart"/>
      <w:r w:rsidR="00E839E3" w:rsidRPr="00E839E3">
        <w:rPr>
          <w:color w:val="000000"/>
          <w:lang w:val="en-US"/>
        </w:rPr>
        <w:t>roca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parentală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aproape</w:t>
      </w:r>
      <w:proofErr w:type="spellEnd"/>
      <w:r w:rsidR="00E839E3" w:rsidRPr="00E839E3">
        <w:rPr>
          <w:color w:val="000000"/>
          <w:lang w:val="en-US"/>
        </w:rPr>
        <w:t xml:space="preserve"> de </w:t>
      </w:r>
      <w:proofErr w:type="spellStart"/>
      <w:r w:rsidR="00E839E3" w:rsidRPr="00E839E3">
        <w:rPr>
          <w:color w:val="000000"/>
          <w:lang w:val="en-US"/>
        </w:rPr>
        <w:t>suprafaţa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solului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sau</w:t>
      </w:r>
      <w:proofErr w:type="spellEnd"/>
      <w:r w:rsidR="00E839E3" w:rsidRPr="00E839E3">
        <w:rPr>
          <w:color w:val="000000"/>
          <w:lang w:val="en-US"/>
        </w:rPr>
        <w:t xml:space="preserve"> care au </w:t>
      </w:r>
      <w:proofErr w:type="spellStart"/>
      <w:r w:rsidR="00E839E3" w:rsidRPr="00E839E3">
        <w:rPr>
          <w:color w:val="000000"/>
          <w:lang w:val="en-US"/>
        </w:rPr>
        <w:t>pînza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freatică</w:t>
      </w:r>
      <w:proofErr w:type="spellEnd"/>
      <w:r w:rsidR="00E839E3" w:rsidRPr="00E839E3">
        <w:rPr>
          <w:color w:val="000000"/>
          <w:lang w:val="en-US"/>
        </w:rPr>
        <w:t xml:space="preserve"> la </w:t>
      </w:r>
      <w:proofErr w:type="spellStart"/>
      <w:r w:rsidR="00E839E3" w:rsidRPr="00E839E3">
        <w:rPr>
          <w:color w:val="000000"/>
          <w:lang w:val="en-US"/>
        </w:rPr>
        <w:t>adîncimea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mai</w:t>
      </w:r>
      <w:proofErr w:type="spellEnd"/>
      <w:r w:rsidR="00E839E3" w:rsidRPr="00E839E3">
        <w:rPr>
          <w:color w:val="000000"/>
          <w:lang w:val="en-US"/>
        </w:rPr>
        <w:t xml:space="preserve"> </w:t>
      </w:r>
      <w:proofErr w:type="spellStart"/>
      <w:r w:rsidR="00E839E3" w:rsidRPr="00E839E3">
        <w:rPr>
          <w:color w:val="000000"/>
          <w:lang w:val="en-US"/>
        </w:rPr>
        <w:t>mică</w:t>
      </w:r>
      <w:proofErr w:type="spellEnd"/>
      <w:r w:rsidR="00E839E3" w:rsidRPr="00E839E3">
        <w:rPr>
          <w:color w:val="000000"/>
          <w:lang w:val="en-US"/>
        </w:rPr>
        <w:t xml:space="preserve"> de 50 cm.</w:t>
      </w:r>
      <w:r w:rsidR="00E839E3" w:rsidRPr="00E839E3">
        <w:rPr>
          <w:color w:val="000000"/>
          <w:lang w:val="en-US"/>
        </w:rPr>
        <w:br/>
        <w:t xml:space="preserve">    </w:t>
      </w:r>
    </w:p>
    <w:p w:rsidR="0052783D" w:rsidRDefault="0052783D" w:rsidP="0052783D">
      <w:pPr>
        <w:rPr>
          <w:color w:val="000000"/>
          <w:lang w:val="en-US"/>
        </w:rPr>
      </w:pPr>
    </w:p>
    <w:p w:rsidR="0052783D" w:rsidRDefault="0052783D" w:rsidP="0052783D">
      <w:pPr>
        <w:rPr>
          <w:color w:val="000000"/>
          <w:lang w:val="en-US"/>
        </w:rPr>
      </w:pPr>
    </w:p>
    <w:p w:rsidR="0052783D" w:rsidRPr="0052783D" w:rsidRDefault="0052783D" w:rsidP="0052783D">
      <w:pPr>
        <w:rPr>
          <w:lang w:val="ro-RO"/>
        </w:rPr>
      </w:pPr>
    </w:p>
    <w:p w:rsidR="00AD29A2" w:rsidRPr="00AD29A2" w:rsidRDefault="00AD29A2" w:rsidP="00AD29A2">
      <w:pPr>
        <w:jc w:val="both"/>
        <w:rPr>
          <w:lang w:val="ro-RO"/>
        </w:rPr>
      </w:pPr>
      <w:r w:rsidRPr="00AD29A2">
        <w:rPr>
          <w:lang w:val="ro-RO"/>
        </w:rPr>
        <w:t xml:space="preserve">Specialist  în  reglementarea  regimului  funciar                             </w:t>
      </w:r>
      <w:proofErr w:type="spellStart"/>
      <w:r w:rsidRPr="00AD29A2">
        <w:rPr>
          <w:lang w:val="ro-RO"/>
        </w:rPr>
        <w:t>Gavrilaș</w:t>
      </w:r>
      <w:proofErr w:type="spellEnd"/>
      <w:r w:rsidRPr="00AD29A2">
        <w:rPr>
          <w:lang w:val="ro-RO"/>
        </w:rPr>
        <w:t xml:space="preserve">  Vladimir</w:t>
      </w:r>
    </w:p>
    <w:p w:rsidR="00AD29A2" w:rsidRDefault="00AD29A2" w:rsidP="00AD29A2">
      <w:pPr>
        <w:rPr>
          <w:sz w:val="28"/>
          <w:szCs w:val="28"/>
          <w:lang w:val="ro-RO"/>
        </w:rPr>
      </w:pPr>
    </w:p>
    <w:p w:rsidR="000965ED" w:rsidRDefault="000965ED" w:rsidP="00001F93">
      <w:pPr>
        <w:rPr>
          <w:i/>
          <w:sz w:val="22"/>
          <w:lang w:val="ro-RO"/>
        </w:rPr>
      </w:pPr>
    </w:p>
    <w:sectPr w:rsidR="000965ED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69E"/>
    <w:multiLevelType w:val="hybridMultilevel"/>
    <w:tmpl w:val="499EB24A"/>
    <w:lvl w:ilvl="0" w:tplc="E2A8E2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5B2FB1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91E4E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67BD6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F4E36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575B0"/>
    <w:multiLevelType w:val="hybridMultilevel"/>
    <w:tmpl w:val="AC68A62A"/>
    <w:lvl w:ilvl="0" w:tplc="0E74CB8C">
      <w:start w:val="1"/>
      <w:numFmt w:val="lowerLetter"/>
      <w:lvlText w:val="%1)"/>
      <w:lvlJc w:val="left"/>
      <w:pPr>
        <w:ind w:left="390" w:hanging="39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71BBB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0D17625C"/>
    <w:multiLevelType w:val="hybridMultilevel"/>
    <w:tmpl w:val="CEDAF938"/>
    <w:lvl w:ilvl="0" w:tplc="FCFA8A9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77471EA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C17FC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02F35"/>
    <w:multiLevelType w:val="hybridMultilevel"/>
    <w:tmpl w:val="C52A77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A24265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2237559B"/>
    <w:multiLevelType w:val="hybridMultilevel"/>
    <w:tmpl w:val="A77C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34221D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916BCF"/>
    <w:multiLevelType w:val="hybridMultilevel"/>
    <w:tmpl w:val="1072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A1660"/>
    <w:multiLevelType w:val="hybridMultilevel"/>
    <w:tmpl w:val="59BE67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331BB"/>
    <w:multiLevelType w:val="hybridMultilevel"/>
    <w:tmpl w:val="518C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672383"/>
    <w:multiLevelType w:val="multilevel"/>
    <w:tmpl w:val="484CE8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343F0CF5"/>
    <w:multiLevelType w:val="hybridMultilevel"/>
    <w:tmpl w:val="9DECD7B6"/>
    <w:lvl w:ilvl="0" w:tplc="5BCAA920">
      <w:start w:val="1"/>
      <w:numFmt w:val="upperRoman"/>
      <w:lvlText w:val="%1."/>
      <w:lvlJc w:val="left"/>
      <w:pPr>
        <w:ind w:left="352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816838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D52537"/>
    <w:multiLevelType w:val="hybridMultilevel"/>
    <w:tmpl w:val="F5A8F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3E7B04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8766F0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44175A"/>
    <w:multiLevelType w:val="hybridMultilevel"/>
    <w:tmpl w:val="A7F017F2"/>
    <w:lvl w:ilvl="0" w:tplc="098474B0">
      <w:start w:val="1"/>
      <w:numFmt w:val="decimal"/>
      <w:lvlText w:val="%1."/>
      <w:lvlJc w:val="left"/>
      <w:pPr>
        <w:ind w:left="928" w:hanging="360"/>
      </w:pPr>
      <w:rPr>
        <w:lang w:val="ro-RO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>
    <w:nsid w:val="41FB0D9C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8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8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8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4">
    <w:nsid w:val="458D6A77"/>
    <w:multiLevelType w:val="hybridMultilevel"/>
    <w:tmpl w:val="485C749C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742EFF"/>
    <w:multiLevelType w:val="hybridMultilevel"/>
    <w:tmpl w:val="7702F798"/>
    <w:lvl w:ilvl="0" w:tplc="DF5696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95737A"/>
    <w:multiLevelType w:val="hybridMultilevel"/>
    <w:tmpl w:val="BA4EE256"/>
    <w:lvl w:ilvl="0" w:tplc="1F9C2CF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3A17E5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EA7489"/>
    <w:multiLevelType w:val="hybridMultilevel"/>
    <w:tmpl w:val="ED5467E6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051DB2"/>
    <w:multiLevelType w:val="hybridMultilevel"/>
    <w:tmpl w:val="6F4C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5226C3"/>
    <w:multiLevelType w:val="hybridMultilevel"/>
    <w:tmpl w:val="779E771C"/>
    <w:lvl w:ilvl="0" w:tplc="714E4B3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A523A9"/>
    <w:multiLevelType w:val="hybridMultilevel"/>
    <w:tmpl w:val="CEDAF938"/>
    <w:lvl w:ilvl="0" w:tplc="FCFA8A9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"/>
  </w:num>
  <w:num w:numId="15">
    <w:abstractNumId w:val="22"/>
  </w:num>
  <w:num w:numId="16">
    <w:abstractNumId w:val="5"/>
  </w:num>
  <w:num w:numId="17">
    <w:abstractNumId w:val="20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3"/>
  </w:num>
  <w:num w:numId="35">
    <w:abstractNumId w:val="13"/>
  </w:num>
  <w:num w:numId="36">
    <w:abstractNumId w:val="26"/>
  </w:num>
  <w:num w:numId="37">
    <w:abstractNumId w:val="6"/>
  </w:num>
  <w:num w:numId="38">
    <w:abstractNumId w:val="3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667F5B"/>
    <w:rsid w:val="00000CD4"/>
    <w:rsid w:val="00001F93"/>
    <w:rsid w:val="00002B9B"/>
    <w:rsid w:val="00003B08"/>
    <w:rsid w:val="00010838"/>
    <w:rsid w:val="0001152A"/>
    <w:rsid w:val="000132C1"/>
    <w:rsid w:val="0002378B"/>
    <w:rsid w:val="00025B94"/>
    <w:rsid w:val="000374BF"/>
    <w:rsid w:val="000408AF"/>
    <w:rsid w:val="00041354"/>
    <w:rsid w:val="00041F65"/>
    <w:rsid w:val="00044DFE"/>
    <w:rsid w:val="00046210"/>
    <w:rsid w:val="000473D6"/>
    <w:rsid w:val="00050602"/>
    <w:rsid w:val="00050C38"/>
    <w:rsid w:val="000527C4"/>
    <w:rsid w:val="000540F2"/>
    <w:rsid w:val="00055C5D"/>
    <w:rsid w:val="0005630C"/>
    <w:rsid w:val="00056ED0"/>
    <w:rsid w:val="00060911"/>
    <w:rsid w:val="000718D9"/>
    <w:rsid w:val="00073D4A"/>
    <w:rsid w:val="0007676D"/>
    <w:rsid w:val="0008098D"/>
    <w:rsid w:val="00080A9E"/>
    <w:rsid w:val="00082225"/>
    <w:rsid w:val="000824FF"/>
    <w:rsid w:val="00082FA4"/>
    <w:rsid w:val="00084F3F"/>
    <w:rsid w:val="000857F4"/>
    <w:rsid w:val="00094AE7"/>
    <w:rsid w:val="00095BD9"/>
    <w:rsid w:val="000965ED"/>
    <w:rsid w:val="000A09C1"/>
    <w:rsid w:val="000A5C59"/>
    <w:rsid w:val="000A7714"/>
    <w:rsid w:val="000B5A43"/>
    <w:rsid w:val="000C06A0"/>
    <w:rsid w:val="000C2CA4"/>
    <w:rsid w:val="000C4332"/>
    <w:rsid w:val="000C530C"/>
    <w:rsid w:val="000E00FC"/>
    <w:rsid w:val="000E04B5"/>
    <w:rsid w:val="000E08F2"/>
    <w:rsid w:val="000E0DDC"/>
    <w:rsid w:val="000E20A6"/>
    <w:rsid w:val="000E57D1"/>
    <w:rsid w:val="000E5BFD"/>
    <w:rsid w:val="000E6FAF"/>
    <w:rsid w:val="000F4AD5"/>
    <w:rsid w:val="000F4D94"/>
    <w:rsid w:val="000F6FD5"/>
    <w:rsid w:val="000F793A"/>
    <w:rsid w:val="00104153"/>
    <w:rsid w:val="00104642"/>
    <w:rsid w:val="0011307C"/>
    <w:rsid w:val="00114F36"/>
    <w:rsid w:val="00130FAE"/>
    <w:rsid w:val="00131B5A"/>
    <w:rsid w:val="00132947"/>
    <w:rsid w:val="0013562C"/>
    <w:rsid w:val="00140218"/>
    <w:rsid w:val="00143C7B"/>
    <w:rsid w:val="00145837"/>
    <w:rsid w:val="00145A93"/>
    <w:rsid w:val="00153D0A"/>
    <w:rsid w:val="001544D9"/>
    <w:rsid w:val="00156ACB"/>
    <w:rsid w:val="00157DA6"/>
    <w:rsid w:val="001604F3"/>
    <w:rsid w:val="00172E2F"/>
    <w:rsid w:val="00176405"/>
    <w:rsid w:val="00184E89"/>
    <w:rsid w:val="0018799F"/>
    <w:rsid w:val="00190004"/>
    <w:rsid w:val="0019165D"/>
    <w:rsid w:val="00191664"/>
    <w:rsid w:val="00191C13"/>
    <w:rsid w:val="00194628"/>
    <w:rsid w:val="001946AA"/>
    <w:rsid w:val="00195383"/>
    <w:rsid w:val="00195A21"/>
    <w:rsid w:val="001A0548"/>
    <w:rsid w:val="001A300D"/>
    <w:rsid w:val="001A54D4"/>
    <w:rsid w:val="001B3D54"/>
    <w:rsid w:val="001C132F"/>
    <w:rsid w:val="001C23D6"/>
    <w:rsid w:val="001C39D3"/>
    <w:rsid w:val="001C56E8"/>
    <w:rsid w:val="001C753E"/>
    <w:rsid w:val="001C7C4A"/>
    <w:rsid w:val="001C7D4C"/>
    <w:rsid w:val="001D2066"/>
    <w:rsid w:val="001D46AC"/>
    <w:rsid w:val="001D575A"/>
    <w:rsid w:val="001D6A87"/>
    <w:rsid w:val="001E35D2"/>
    <w:rsid w:val="001E3F2D"/>
    <w:rsid w:val="001E6FB2"/>
    <w:rsid w:val="001F28D6"/>
    <w:rsid w:val="001F4546"/>
    <w:rsid w:val="001F5807"/>
    <w:rsid w:val="00201355"/>
    <w:rsid w:val="00204A55"/>
    <w:rsid w:val="0020520F"/>
    <w:rsid w:val="00211960"/>
    <w:rsid w:val="002217E4"/>
    <w:rsid w:val="00221AC9"/>
    <w:rsid w:val="002226E2"/>
    <w:rsid w:val="00222796"/>
    <w:rsid w:val="002248F4"/>
    <w:rsid w:val="00226F56"/>
    <w:rsid w:val="00227B14"/>
    <w:rsid w:val="00232321"/>
    <w:rsid w:val="00234E94"/>
    <w:rsid w:val="00240176"/>
    <w:rsid w:val="00240F79"/>
    <w:rsid w:val="0024137A"/>
    <w:rsid w:val="00242E9F"/>
    <w:rsid w:val="00246278"/>
    <w:rsid w:val="002479E5"/>
    <w:rsid w:val="002549CB"/>
    <w:rsid w:val="00264135"/>
    <w:rsid w:val="00264806"/>
    <w:rsid w:val="00264D5B"/>
    <w:rsid w:val="002765AB"/>
    <w:rsid w:val="00276C20"/>
    <w:rsid w:val="00281D6C"/>
    <w:rsid w:val="00281DFF"/>
    <w:rsid w:val="00282C9E"/>
    <w:rsid w:val="0028364F"/>
    <w:rsid w:val="00283C76"/>
    <w:rsid w:val="00291811"/>
    <w:rsid w:val="00291D83"/>
    <w:rsid w:val="002935EB"/>
    <w:rsid w:val="00293EAC"/>
    <w:rsid w:val="00295768"/>
    <w:rsid w:val="002A2C53"/>
    <w:rsid w:val="002A37DC"/>
    <w:rsid w:val="002A3880"/>
    <w:rsid w:val="002B5737"/>
    <w:rsid w:val="002B7B6F"/>
    <w:rsid w:val="002C1A79"/>
    <w:rsid w:val="002C4D27"/>
    <w:rsid w:val="002D099F"/>
    <w:rsid w:val="002D2DB5"/>
    <w:rsid w:val="002D4160"/>
    <w:rsid w:val="002D64AA"/>
    <w:rsid w:val="002D7089"/>
    <w:rsid w:val="002D7621"/>
    <w:rsid w:val="002E07B5"/>
    <w:rsid w:val="002E3141"/>
    <w:rsid w:val="002E3814"/>
    <w:rsid w:val="002E53CE"/>
    <w:rsid w:val="002E6F78"/>
    <w:rsid w:val="002F0DD9"/>
    <w:rsid w:val="002F3EF9"/>
    <w:rsid w:val="0030011F"/>
    <w:rsid w:val="00300E28"/>
    <w:rsid w:val="003025CB"/>
    <w:rsid w:val="00302695"/>
    <w:rsid w:val="0031259D"/>
    <w:rsid w:val="0031520D"/>
    <w:rsid w:val="00315B1B"/>
    <w:rsid w:val="003164C8"/>
    <w:rsid w:val="00316EB4"/>
    <w:rsid w:val="003240BC"/>
    <w:rsid w:val="00327144"/>
    <w:rsid w:val="00330D8E"/>
    <w:rsid w:val="0033310B"/>
    <w:rsid w:val="003408D4"/>
    <w:rsid w:val="00341C09"/>
    <w:rsid w:val="0034693E"/>
    <w:rsid w:val="003566D8"/>
    <w:rsid w:val="00361924"/>
    <w:rsid w:val="003624A5"/>
    <w:rsid w:val="00366396"/>
    <w:rsid w:val="00366B7B"/>
    <w:rsid w:val="003752B0"/>
    <w:rsid w:val="00375C79"/>
    <w:rsid w:val="00380A91"/>
    <w:rsid w:val="00390A5E"/>
    <w:rsid w:val="0039262C"/>
    <w:rsid w:val="00392820"/>
    <w:rsid w:val="00394565"/>
    <w:rsid w:val="00394FBC"/>
    <w:rsid w:val="00395EED"/>
    <w:rsid w:val="0039693D"/>
    <w:rsid w:val="003A09C4"/>
    <w:rsid w:val="003A4447"/>
    <w:rsid w:val="003A6746"/>
    <w:rsid w:val="003A7210"/>
    <w:rsid w:val="003B2B20"/>
    <w:rsid w:val="003C4F7C"/>
    <w:rsid w:val="003C66EB"/>
    <w:rsid w:val="003D00E1"/>
    <w:rsid w:val="003E2398"/>
    <w:rsid w:val="003F3EE9"/>
    <w:rsid w:val="003F5012"/>
    <w:rsid w:val="003F625F"/>
    <w:rsid w:val="003F7739"/>
    <w:rsid w:val="004076E1"/>
    <w:rsid w:val="00420C24"/>
    <w:rsid w:val="00425317"/>
    <w:rsid w:val="0042549A"/>
    <w:rsid w:val="0043390F"/>
    <w:rsid w:val="00437DEA"/>
    <w:rsid w:val="00437F06"/>
    <w:rsid w:val="0044474B"/>
    <w:rsid w:val="004448C5"/>
    <w:rsid w:val="00446821"/>
    <w:rsid w:val="00455951"/>
    <w:rsid w:val="00456360"/>
    <w:rsid w:val="004603F8"/>
    <w:rsid w:val="00464DD7"/>
    <w:rsid w:val="004826AE"/>
    <w:rsid w:val="00482FF9"/>
    <w:rsid w:val="00483EA3"/>
    <w:rsid w:val="00484D88"/>
    <w:rsid w:val="004860E9"/>
    <w:rsid w:val="004866E2"/>
    <w:rsid w:val="004868ED"/>
    <w:rsid w:val="0049529A"/>
    <w:rsid w:val="004B02E0"/>
    <w:rsid w:val="004B1350"/>
    <w:rsid w:val="004B70C7"/>
    <w:rsid w:val="004C1E2D"/>
    <w:rsid w:val="004C256C"/>
    <w:rsid w:val="004D15F7"/>
    <w:rsid w:val="004D5464"/>
    <w:rsid w:val="004D71D7"/>
    <w:rsid w:val="004E1491"/>
    <w:rsid w:val="004E361A"/>
    <w:rsid w:val="004E4427"/>
    <w:rsid w:val="004E45E4"/>
    <w:rsid w:val="004E479A"/>
    <w:rsid w:val="004E5FA3"/>
    <w:rsid w:val="004E6CC6"/>
    <w:rsid w:val="004F4EC9"/>
    <w:rsid w:val="00500ECE"/>
    <w:rsid w:val="00503AEE"/>
    <w:rsid w:val="00505345"/>
    <w:rsid w:val="00510226"/>
    <w:rsid w:val="00511C62"/>
    <w:rsid w:val="00512921"/>
    <w:rsid w:val="0051427A"/>
    <w:rsid w:val="005152AB"/>
    <w:rsid w:val="0051592B"/>
    <w:rsid w:val="00515D8D"/>
    <w:rsid w:val="00517856"/>
    <w:rsid w:val="005178CE"/>
    <w:rsid w:val="00523A01"/>
    <w:rsid w:val="00524832"/>
    <w:rsid w:val="00524B74"/>
    <w:rsid w:val="0052557A"/>
    <w:rsid w:val="00526811"/>
    <w:rsid w:val="0052727F"/>
    <w:rsid w:val="0052783D"/>
    <w:rsid w:val="0053135A"/>
    <w:rsid w:val="00541683"/>
    <w:rsid w:val="00547626"/>
    <w:rsid w:val="00547D3F"/>
    <w:rsid w:val="0055054B"/>
    <w:rsid w:val="00553027"/>
    <w:rsid w:val="005532A3"/>
    <w:rsid w:val="00553D57"/>
    <w:rsid w:val="00557052"/>
    <w:rsid w:val="00557DC0"/>
    <w:rsid w:val="0056232E"/>
    <w:rsid w:val="0056551E"/>
    <w:rsid w:val="00570972"/>
    <w:rsid w:val="0057204A"/>
    <w:rsid w:val="00576BB0"/>
    <w:rsid w:val="00580146"/>
    <w:rsid w:val="00582521"/>
    <w:rsid w:val="00590532"/>
    <w:rsid w:val="00590582"/>
    <w:rsid w:val="0059213F"/>
    <w:rsid w:val="00592CC9"/>
    <w:rsid w:val="005954F4"/>
    <w:rsid w:val="005A6B00"/>
    <w:rsid w:val="005A6CF4"/>
    <w:rsid w:val="005B0F51"/>
    <w:rsid w:val="005B1896"/>
    <w:rsid w:val="005B2A36"/>
    <w:rsid w:val="005B75CD"/>
    <w:rsid w:val="005B79AA"/>
    <w:rsid w:val="005C085B"/>
    <w:rsid w:val="005C1642"/>
    <w:rsid w:val="005C6B2C"/>
    <w:rsid w:val="005E16FB"/>
    <w:rsid w:val="005E4671"/>
    <w:rsid w:val="005F34D7"/>
    <w:rsid w:val="005F5A0F"/>
    <w:rsid w:val="005F7943"/>
    <w:rsid w:val="00600F5F"/>
    <w:rsid w:val="0060235F"/>
    <w:rsid w:val="00603FCF"/>
    <w:rsid w:val="0060551D"/>
    <w:rsid w:val="006065F7"/>
    <w:rsid w:val="006125B1"/>
    <w:rsid w:val="00621CCA"/>
    <w:rsid w:val="006300C9"/>
    <w:rsid w:val="006300EF"/>
    <w:rsid w:val="00631323"/>
    <w:rsid w:val="00635F99"/>
    <w:rsid w:val="00636E99"/>
    <w:rsid w:val="00642572"/>
    <w:rsid w:val="00645B96"/>
    <w:rsid w:val="00647CBA"/>
    <w:rsid w:val="00650B70"/>
    <w:rsid w:val="00655494"/>
    <w:rsid w:val="00657608"/>
    <w:rsid w:val="0066235B"/>
    <w:rsid w:val="00663752"/>
    <w:rsid w:val="00663985"/>
    <w:rsid w:val="006652A6"/>
    <w:rsid w:val="00667F5B"/>
    <w:rsid w:val="00672C28"/>
    <w:rsid w:val="00673AE4"/>
    <w:rsid w:val="00675A98"/>
    <w:rsid w:val="00675B1C"/>
    <w:rsid w:val="00677742"/>
    <w:rsid w:val="00682F22"/>
    <w:rsid w:val="00686EBC"/>
    <w:rsid w:val="00687102"/>
    <w:rsid w:val="00690B7E"/>
    <w:rsid w:val="006925A8"/>
    <w:rsid w:val="006944D9"/>
    <w:rsid w:val="006A1B1B"/>
    <w:rsid w:val="006A310B"/>
    <w:rsid w:val="006A42B1"/>
    <w:rsid w:val="006B27A7"/>
    <w:rsid w:val="006B72B1"/>
    <w:rsid w:val="006C059D"/>
    <w:rsid w:val="006C3CEA"/>
    <w:rsid w:val="006C4960"/>
    <w:rsid w:val="006D1D1E"/>
    <w:rsid w:val="006F2A9E"/>
    <w:rsid w:val="007035FD"/>
    <w:rsid w:val="00705B09"/>
    <w:rsid w:val="007060A2"/>
    <w:rsid w:val="007065EA"/>
    <w:rsid w:val="00707328"/>
    <w:rsid w:val="00707597"/>
    <w:rsid w:val="0071024B"/>
    <w:rsid w:val="00712B62"/>
    <w:rsid w:val="0072353B"/>
    <w:rsid w:val="00723610"/>
    <w:rsid w:val="007249DF"/>
    <w:rsid w:val="00724A2A"/>
    <w:rsid w:val="007300F7"/>
    <w:rsid w:val="00736B66"/>
    <w:rsid w:val="00741123"/>
    <w:rsid w:val="0074290F"/>
    <w:rsid w:val="00743ABC"/>
    <w:rsid w:val="00744089"/>
    <w:rsid w:val="0074415F"/>
    <w:rsid w:val="00750D81"/>
    <w:rsid w:val="0075320B"/>
    <w:rsid w:val="00757A0C"/>
    <w:rsid w:val="00757D81"/>
    <w:rsid w:val="00760485"/>
    <w:rsid w:val="00761688"/>
    <w:rsid w:val="007641F2"/>
    <w:rsid w:val="00764266"/>
    <w:rsid w:val="0076449D"/>
    <w:rsid w:val="00764ACD"/>
    <w:rsid w:val="00765BF8"/>
    <w:rsid w:val="007666F2"/>
    <w:rsid w:val="00766821"/>
    <w:rsid w:val="00772517"/>
    <w:rsid w:val="00772E50"/>
    <w:rsid w:val="0077731B"/>
    <w:rsid w:val="007800C3"/>
    <w:rsid w:val="00781CEE"/>
    <w:rsid w:val="007950A8"/>
    <w:rsid w:val="007959DC"/>
    <w:rsid w:val="00796EC2"/>
    <w:rsid w:val="007979CA"/>
    <w:rsid w:val="007A41AC"/>
    <w:rsid w:val="007A4591"/>
    <w:rsid w:val="007A6CBC"/>
    <w:rsid w:val="007B12E6"/>
    <w:rsid w:val="007B3E2C"/>
    <w:rsid w:val="007B73E1"/>
    <w:rsid w:val="007C56F5"/>
    <w:rsid w:val="007C5868"/>
    <w:rsid w:val="007C744F"/>
    <w:rsid w:val="007D0082"/>
    <w:rsid w:val="007D09E4"/>
    <w:rsid w:val="007D343B"/>
    <w:rsid w:val="007D7E35"/>
    <w:rsid w:val="007E513B"/>
    <w:rsid w:val="007E57FB"/>
    <w:rsid w:val="007E6DA1"/>
    <w:rsid w:val="007F1817"/>
    <w:rsid w:val="007F2B03"/>
    <w:rsid w:val="007F4030"/>
    <w:rsid w:val="007F4A57"/>
    <w:rsid w:val="007F77AB"/>
    <w:rsid w:val="007F780A"/>
    <w:rsid w:val="00804F12"/>
    <w:rsid w:val="008058CD"/>
    <w:rsid w:val="00806AEF"/>
    <w:rsid w:val="008115D8"/>
    <w:rsid w:val="00823593"/>
    <w:rsid w:val="0082409D"/>
    <w:rsid w:val="0083627D"/>
    <w:rsid w:val="00837D63"/>
    <w:rsid w:val="00841402"/>
    <w:rsid w:val="0084230F"/>
    <w:rsid w:val="00843EDC"/>
    <w:rsid w:val="00850D33"/>
    <w:rsid w:val="00851D13"/>
    <w:rsid w:val="008572C2"/>
    <w:rsid w:val="00857615"/>
    <w:rsid w:val="00862AC1"/>
    <w:rsid w:val="00863E82"/>
    <w:rsid w:val="00863FB3"/>
    <w:rsid w:val="008746D9"/>
    <w:rsid w:val="00877E83"/>
    <w:rsid w:val="008869AD"/>
    <w:rsid w:val="00890129"/>
    <w:rsid w:val="00893F01"/>
    <w:rsid w:val="00894073"/>
    <w:rsid w:val="00897F76"/>
    <w:rsid w:val="008A0839"/>
    <w:rsid w:val="008A4C7D"/>
    <w:rsid w:val="008A4CA5"/>
    <w:rsid w:val="008A52F6"/>
    <w:rsid w:val="008B0E79"/>
    <w:rsid w:val="008B7F53"/>
    <w:rsid w:val="008C08C2"/>
    <w:rsid w:val="008C09C8"/>
    <w:rsid w:val="008C39FE"/>
    <w:rsid w:val="008C44DC"/>
    <w:rsid w:val="008D5CD8"/>
    <w:rsid w:val="008D7131"/>
    <w:rsid w:val="008D74B7"/>
    <w:rsid w:val="008F0B96"/>
    <w:rsid w:val="008F14C3"/>
    <w:rsid w:val="008F7EF9"/>
    <w:rsid w:val="0090032A"/>
    <w:rsid w:val="009056A1"/>
    <w:rsid w:val="0090629B"/>
    <w:rsid w:val="009114E9"/>
    <w:rsid w:val="009158FA"/>
    <w:rsid w:val="00915F23"/>
    <w:rsid w:val="0092066D"/>
    <w:rsid w:val="00920F6F"/>
    <w:rsid w:val="009236D8"/>
    <w:rsid w:val="009240C0"/>
    <w:rsid w:val="00931E96"/>
    <w:rsid w:val="00932780"/>
    <w:rsid w:val="00932EBC"/>
    <w:rsid w:val="0093483D"/>
    <w:rsid w:val="00936481"/>
    <w:rsid w:val="00936688"/>
    <w:rsid w:val="00937DAD"/>
    <w:rsid w:val="00940AAB"/>
    <w:rsid w:val="00944B70"/>
    <w:rsid w:val="00953D6F"/>
    <w:rsid w:val="00954E22"/>
    <w:rsid w:val="00955476"/>
    <w:rsid w:val="009560F0"/>
    <w:rsid w:val="00957925"/>
    <w:rsid w:val="00957A9B"/>
    <w:rsid w:val="00960090"/>
    <w:rsid w:val="009612C7"/>
    <w:rsid w:val="009652BA"/>
    <w:rsid w:val="009662EA"/>
    <w:rsid w:val="00973096"/>
    <w:rsid w:val="009737EE"/>
    <w:rsid w:val="009738F7"/>
    <w:rsid w:val="009744B0"/>
    <w:rsid w:val="00991AE4"/>
    <w:rsid w:val="0099595F"/>
    <w:rsid w:val="00997A50"/>
    <w:rsid w:val="009A2202"/>
    <w:rsid w:val="009A3575"/>
    <w:rsid w:val="009B0773"/>
    <w:rsid w:val="009B0789"/>
    <w:rsid w:val="009B283F"/>
    <w:rsid w:val="009B35B5"/>
    <w:rsid w:val="009B40C6"/>
    <w:rsid w:val="009B6144"/>
    <w:rsid w:val="009B63DC"/>
    <w:rsid w:val="009C6856"/>
    <w:rsid w:val="009C6C8D"/>
    <w:rsid w:val="009D0090"/>
    <w:rsid w:val="009D4A4F"/>
    <w:rsid w:val="009E4E0A"/>
    <w:rsid w:val="009F1619"/>
    <w:rsid w:val="009F6800"/>
    <w:rsid w:val="009F6E60"/>
    <w:rsid w:val="009F6EC2"/>
    <w:rsid w:val="009F7D6D"/>
    <w:rsid w:val="00A02C71"/>
    <w:rsid w:val="00A04299"/>
    <w:rsid w:val="00A047DF"/>
    <w:rsid w:val="00A05CAB"/>
    <w:rsid w:val="00A067F7"/>
    <w:rsid w:val="00A077A9"/>
    <w:rsid w:val="00A07FBF"/>
    <w:rsid w:val="00A12141"/>
    <w:rsid w:val="00A140FA"/>
    <w:rsid w:val="00A242BC"/>
    <w:rsid w:val="00A24E0A"/>
    <w:rsid w:val="00A27047"/>
    <w:rsid w:val="00A276BA"/>
    <w:rsid w:val="00A27EE4"/>
    <w:rsid w:val="00A30231"/>
    <w:rsid w:val="00A306A6"/>
    <w:rsid w:val="00A36D0B"/>
    <w:rsid w:val="00A53C62"/>
    <w:rsid w:val="00A54BC9"/>
    <w:rsid w:val="00A55569"/>
    <w:rsid w:val="00A60ACC"/>
    <w:rsid w:val="00A61656"/>
    <w:rsid w:val="00A61B33"/>
    <w:rsid w:val="00A64586"/>
    <w:rsid w:val="00A73CCB"/>
    <w:rsid w:val="00A772CA"/>
    <w:rsid w:val="00A8118C"/>
    <w:rsid w:val="00A816F8"/>
    <w:rsid w:val="00A81D2F"/>
    <w:rsid w:val="00A82143"/>
    <w:rsid w:val="00A91F9C"/>
    <w:rsid w:val="00A94DF8"/>
    <w:rsid w:val="00A953D3"/>
    <w:rsid w:val="00A969BD"/>
    <w:rsid w:val="00AA1F33"/>
    <w:rsid w:val="00AA6459"/>
    <w:rsid w:val="00AA767E"/>
    <w:rsid w:val="00AA79F8"/>
    <w:rsid w:val="00AB531F"/>
    <w:rsid w:val="00AB6BBB"/>
    <w:rsid w:val="00AB7145"/>
    <w:rsid w:val="00AC3576"/>
    <w:rsid w:val="00AC6FA2"/>
    <w:rsid w:val="00AC7D20"/>
    <w:rsid w:val="00AD29A2"/>
    <w:rsid w:val="00AD3942"/>
    <w:rsid w:val="00AD6604"/>
    <w:rsid w:val="00AE3728"/>
    <w:rsid w:val="00AE6A36"/>
    <w:rsid w:val="00AF2768"/>
    <w:rsid w:val="00AF61B9"/>
    <w:rsid w:val="00B101C4"/>
    <w:rsid w:val="00B11286"/>
    <w:rsid w:val="00B16CF5"/>
    <w:rsid w:val="00B20D2C"/>
    <w:rsid w:val="00B24EA1"/>
    <w:rsid w:val="00B351D1"/>
    <w:rsid w:val="00B35D25"/>
    <w:rsid w:val="00B363B1"/>
    <w:rsid w:val="00B367AC"/>
    <w:rsid w:val="00B432A1"/>
    <w:rsid w:val="00B4522A"/>
    <w:rsid w:val="00B52180"/>
    <w:rsid w:val="00B53F15"/>
    <w:rsid w:val="00B568A0"/>
    <w:rsid w:val="00B62975"/>
    <w:rsid w:val="00B62D06"/>
    <w:rsid w:val="00B62DC7"/>
    <w:rsid w:val="00B659D0"/>
    <w:rsid w:val="00B7166A"/>
    <w:rsid w:val="00B7407D"/>
    <w:rsid w:val="00B744F3"/>
    <w:rsid w:val="00B8012C"/>
    <w:rsid w:val="00B80674"/>
    <w:rsid w:val="00B8178B"/>
    <w:rsid w:val="00B84152"/>
    <w:rsid w:val="00B84546"/>
    <w:rsid w:val="00B910A5"/>
    <w:rsid w:val="00B92198"/>
    <w:rsid w:val="00BA1341"/>
    <w:rsid w:val="00BA2CAD"/>
    <w:rsid w:val="00BA3681"/>
    <w:rsid w:val="00BA3712"/>
    <w:rsid w:val="00BA4DA0"/>
    <w:rsid w:val="00BB16AC"/>
    <w:rsid w:val="00BB333A"/>
    <w:rsid w:val="00BB3B4D"/>
    <w:rsid w:val="00BB4A52"/>
    <w:rsid w:val="00BB5888"/>
    <w:rsid w:val="00BB65A7"/>
    <w:rsid w:val="00BC2149"/>
    <w:rsid w:val="00BC3360"/>
    <w:rsid w:val="00BC389F"/>
    <w:rsid w:val="00BD3097"/>
    <w:rsid w:val="00BD4F34"/>
    <w:rsid w:val="00BD5443"/>
    <w:rsid w:val="00BE1010"/>
    <w:rsid w:val="00BE18ED"/>
    <w:rsid w:val="00BE2636"/>
    <w:rsid w:val="00BE2A47"/>
    <w:rsid w:val="00BF07A1"/>
    <w:rsid w:val="00C0154A"/>
    <w:rsid w:val="00C01AB1"/>
    <w:rsid w:val="00C02A00"/>
    <w:rsid w:val="00C0312C"/>
    <w:rsid w:val="00C04B6D"/>
    <w:rsid w:val="00C06170"/>
    <w:rsid w:val="00C1590C"/>
    <w:rsid w:val="00C16369"/>
    <w:rsid w:val="00C16FBA"/>
    <w:rsid w:val="00C21A60"/>
    <w:rsid w:val="00C2298E"/>
    <w:rsid w:val="00C23410"/>
    <w:rsid w:val="00C26BB2"/>
    <w:rsid w:val="00C2761C"/>
    <w:rsid w:val="00C32A91"/>
    <w:rsid w:val="00C375D7"/>
    <w:rsid w:val="00C37B1A"/>
    <w:rsid w:val="00C44A8B"/>
    <w:rsid w:val="00C47C63"/>
    <w:rsid w:val="00C50CCB"/>
    <w:rsid w:val="00C5408B"/>
    <w:rsid w:val="00C54FB6"/>
    <w:rsid w:val="00C57B8C"/>
    <w:rsid w:val="00C60099"/>
    <w:rsid w:val="00C63932"/>
    <w:rsid w:val="00C66672"/>
    <w:rsid w:val="00C66EFD"/>
    <w:rsid w:val="00C7636A"/>
    <w:rsid w:val="00C77CE6"/>
    <w:rsid w:val="00C83882"/>
    <w:rsid w:val="00C84601"/>
    <w:rsid w:val="00C856BC"/>
    <w:rsid w:val="00C87E13"/>
    <w:rsid w:val="00C9254E"/>
    <w:rsid w:val="00C94EC3"/>
    <w:rsid w:val="00C959B5"/>
    <w:rsid w:val="00C974BD"/>
    <w:rsid w:val="00CA46DA"/>
    <w:rsid w:val="00CA67E2"/>
    <w:rsid w:val="00CA7E98"/>
    <w:rsid w:val="00CC152D"/>
    <w:rsid w:val="00CC494E"/>
    <w:rsid w:val="00CC6533"/>
    <w:rsid w:val="00CC7955"/>
    <w:rsid w:val="00CC7EEA"/>
    <w:rsid w:val="00CD2393"/>
    <w:rsid w:val="00CD43EF"/>
    <w:rsid w:val="00CD5F9D"/>
    <w:rsid w:val="00CD730B"/>
    <w:rsid w:val="00CD73AC"/>
    <w:rsid w:val="00CE0D3E"/>
    <w:rsid w:val="00CE2630"/>
    <w:rsid w:val="00CE318E"/>
    <w:rsid w:val="00CE6537"/>
    <w:rsid w:val="00D00605"/>
    <w:rsid w:val="00D0200F"/>
    <w:rsid w:val="00D029EB"/>
    <w:rsid w:val="00D056D1"/>
    <w:rsid w:val="00D065CC"/>
    <w:rsid w:val="00D101A1"/>
    <w:rsid w:val="00D13A49"/>
    <w:rsid w:val="00D15027"/>
    <w:rsid w:val="00D16557"/>
    <w:rsid w:val="00D17FFD"/>
    <w:rsid w:val="00D2035B"/>
    <w:rsid w:val="00D22DBE"/>
    <w:rsid w:val="00D24354"/>
    <w:rsid w:val="00D27042"/>
    <w:rsid w:val="00D3241B"/>
    <w:rsid w:val="00D36D63"/>
    <w:rsid w:val="00D404D8"/>
    <w:rsid w:val="00D43410"/>
    <w:rsid w:val="00D44A2A"/>
    <w:rsid w:val="00D524F3"/>
    <w:rsid w:val="00D525B7"/>
    <w:rsid w:val="00D54431"/>
    <w:rsid w:val="00D55841"/>
    <w:rsid w:val="00D65288"/>
    <w:rsid w:val="00D6602B"/>
    <w:rsid w:val="00D704B8"/>
    <w:rsid w:val="00D718D5"/>
    <w:rsid w:val="00D73EF1"/>
    <w:rsid w:val="00D75C78"/>
    <w:rsid w:val="00D835A1"/>
    <w:rsid w:val="00D87B6D"/>
    <w:rsid w:val="00D92815"/>
    <w:rsid w:val="00D94DEC"/>
    <w:rsid w:val="00DA1B1E"/>
    <w:rsid w:val="00DA659D"/>
    <w:rsid w:val="00DB1343"/>
    <w:rsid w:val="00DC032B"/>
    <w:rsid w:val="00DC147C"/>
    <w:rsid w:val="00DD3FFC"/>
    <w:rsid w:val="00DE0B80"/>
    <w:rsid w:val="00DE11F4"/>
    <w:rsid w:val="00DE3859"/>
    <w:rsid w:val="00DE5F0A"/>
    <w:rsid w:val="00DE6EF5"/>
    <w:rsid w:val="00DF3030"/>
    <w:rsid w:val="00DF3ADB"/>
    <w:rsid w:val="00DF44F0"/>
    <w:rsid w:val="00DF495F"/>
    <w:rsid w:val="00DF4C36"/>
    <w:rsid w:val="00DF7C69"/>
    <w:rsid w:val="00E01DA6"/>
    <w:rsid w:val="00E03443"/>
    <w:rsid w:val="00E036E7"/>
    <w:rsid w:val="00E158D0"/>
    <w:rsid w:val="00E211C9"/>
    <w:rsid w:val="00E24A22"/>
    <w:rsid w:val="00E257AD"/>
    <w:rsid w:val="00E276CB"/>
    <w:rsid w:val="00E30F62"/>
    <w:rsid w:val="00E33B24"/>
    <w:rsid w:val="00E35FA4"/>
    <w:rsid w:val="00E369E9"/>
    <w:rsid w:val="00E42A51"/>
    <w:rsid w:val="00E43404"/>
    <w:rsid w:val="00E43F38"/>
    <w:rsid w:val="00E559F5"/>
    <w:rsid w:val="00E561E0"/>
    <w:rsid w:val="00E63449"/>
    <w:rsid w:val="00E63E75"/>
    <w:rsid w:val="00E67D09"/>
    <w:rsid w:val="00E70570"/>
    <w:rsid w:val="00E73810"/>
    <w:rsid w:val="00E73836"/>
    <w:rsid w:val="00E769F7"/>
    <w:rsid w:val="00E771AF"/>
    <w:rsid w:val="00E839E3"/>
    <w:rsid w:val="00E83B0A"/>
    <w:rsid w:val="00E84771"/>
    <w:rsid w:val="00E86083"/>
    <w:rsid w:val="00E87E5A"/>
    <w:rsid w:val="00E9148D"/>
    <w:rsid w:val="00E961F5"/>
    <w:rsid w:val="00E9716C"/>
    <w:rsid w:val="00EA34BC"/>
    <w:rsid w:val="00EA3AAA"/>
    <w:rsid w:val="00EB1852"/>
    <w:rsid w:val="00EB29C5"/>
    <w:rsid w:val="00EB7F2B"/>
    <w:rsid w:val="00EC1135"/>
    <w:rsid w:val="00EC2D8C"/>
    <w:rsid w:val="00EC3DC3"/>
    <w:rsid w:val="00EC4597"/>
    <w:rsid w:val="00EC5CCA"/>
    <w:rsid w:val="00ED1548"/>
    <w:rsid w:val="00ED5187"/>
    <w:rsid w:val="00ED5C32"/>
    <w:rsid w:val="00ED6B97"/>
    <w:rsid w:val="00EE309D"/>
    <w:rsid w:val="00EE3250"/>
    <w:rsid w:val="00EF066C"/>
    <w:rsid w:val="00EF2062"/>
    <w:rsid w:val="00EF27D5"/>
    <w:rsid w:val="00EF4217"/>
    <w:rsid w:val="00EF4C92"/>
    <w:rsid w:val="00F01DA0"/>
    <w:rsid w:val="00F02744"/>
    <w:rsid w:val="00F245C5"/>
    <w:rsid w:val="00F25722"/>
    <w:rsid w:val="00F302B4"/>
    <w:rsid w:val="00F307F9"/>
    <w:rsid w:val="00F40ACC"/>
    <w:rsid w:val="00F45970"/>
    <w:rsid w:val="00F45F07"/>
    <w:rsid w:val="00F46FE0"/>
    <w:rsid w:val="00F53F8B"/>
    <w:rsid w:val="00F5728E"/>
    <w:rsid w:val="00F64E03"/>
    <w:rsid w:val="00F65CEA"/>
    <w:rsid w:val="00F65F2E"/>
    <w:rsid w:val="00F7091D"/>
    <w:rsid w:val="00F75023"/>
    <w:rsid w:val="00F75DC2"/>
    <w:rsid w:val="00F77884"/>
    <w:rsid w:val="00F7792A"/>
    <w:rsid w:val="00F80325"/>
    <w:rsid w:val="00F82F7D"/>
    <w:rsid w:val="00F87388"/>
    <w:rsid w:val="00F8769C"/>
    <w:rsid w:val="00F936DA"/>
    <w:rsid w:val="00F95D49"/>
    <w:rsid w:val="00F9626C"/>
    <w:rsid w:val="00F979FB"/>
    <w:rsid w:val="00FA326D"/>
    <w:rsid w:val="00FA4F11"/>
    <w:rsid w:val="00FA5742"/>
    <w:rsid w:val="00FA7B0B"/>
    <w:rsid w:val="00FB2A70"/>
    <w:rsid w:val="00FC0D86"/>
    <w:rsid w:val="00FC3824"/>
    <w:rsid w:val="00FC4616"/>
    <w:rsid w:val="00FC46E0"/>
    <w:rsid w:val="00FC6567"/>
    <w:rsid w:val="00FD0D34"/>
    <w:rsid w:val="00FD0D5C"/>
    <w:rsid w:val="00FD1CAD"/>
    <w:rsid w:val="00FD2B54"/>
    <w:rsid w:val="00FE0542"/>
    <w:rsid w:val="00FE33AA"/>
    <w:rsid w:val="00FF11B1"/>
    <w:rsid w:val="00FF1E9B"/>
    <w:rsid w:val="00FF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F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283F"/>
  </w:style>
  <w:style w:type="table" w:styleId="a3">
    <w:name w:val="Table Grid"/>
    <w:basedOn w:val="a1"/>
    <w:rsid w:val="00234E9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99F"/>
    <w:pPr>
      <w:ind w:left="708"/>
    </w:pPr>
  </w:style>
  <w:style w:type="paragraph" w:styleId="a5">
    <w:name w:val="footer"/>
    <w:basedOn w:val="a"/>
    <w:link w:val="a6"/>
    <w:unhideWhenUsed/>
    <w:rsid w:val="009158FA"/>
    <w:pPr>
      <w:tabs>
        <w:tab w:val="center" w:pos="4677"/>
        <w:tab w:val="right" w:pos="9355"/>
      </w:tabs>
    </w:pPr>
    <w:rPr>
      <w:rFonts w:eastAsia="SimSun"/>
      <w:lang w:val="en-US" w:eastAsia="zh-CN"/>
    </w:rPr>
  </w:style>
  <w:style w:type="character" w:customStyle="1" w:styleId="a6">
    <w:name w:val="Нижний колонтитул Знак"/>
    <w:basedOn w:val="a0"/>
    <w:link w:val="a5"/>
    <w:rsid w:val="009158FA"/>
    <w:rPr>
      <w:rFonts w:eastAsia="SimSun"/>
      <w:sz w:val="24"/>
      <w:szCs w:val="24"/>
      <w:lang w:val="en-US" w:eastAsia="zh-CN"/>
    </w:rPr>
  </w:style>
  <w:style w:type="paragraph" w:styleId="a7">
    <w:name w:val="Balloon Text"/>
    <w:basedOn w:val="a"/>
    <w:link w:val="a8"/>
    <w:unhideWhenUsed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8">
    <w:name w:val="Текст выноски Знак"/>
    <w:basedOn w:val="a0"/>
    <w:link w:val="a7"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9">
    <w:name w:val="Основной текст_"/>
    <w:basedOn w:val="a0"/>
    <w:link w:val="2"/>
    <w:locked/>
    <w:rsid w:val="0049529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49529A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styleId="aa">
    <w:name w:val="Body Text"/>
    <w:basedOn w:val="a"/>
    <w:link w:val="1"/>
    <w:unhideWhenUsed/>
    <w:rsid w:val="002F0DD9"/>
    <w:pPr>
      <w:widowControl w:val="0"/>
      <w:autoSpaceDE w:val="0"/>
      <w:autoSpaceDN w:val="0"/>
      <w:adjustRightInd w:val="0"/>
    </w:pPr>
    <w:rPr>
      <w:szCs w:val="16"/>
      <w:lang w:val="ro-RO" w:eastAsia="en-US"/>
    </w:rPr>
  </w:style>
  <w:style w:type="character" w:customStyle="1" w:styleId="ab">
    <w:name w:val="Основной текст Знак"/>
    <w:basedOn w:val="a0"/>
    <w:link w:val="aa"/>
    <w:rsid w:val="002F0DD9"/>
    <w:rPr>
      <w:sz w:val="24"/>
      <w:szCs w:val="24"/>
    </w:rPr>
  </w:style>
  <w:style w:type="character" w:customStyle="1" w:styleId="1">
    <w:name w:val="Основной текст Знак1"/>
    <w:basedOn w:val="a0"/>
    <w:link w:val="aa"/>
    <w:locked/>
    <w:rsid w:val="002F0DD9"/>
    <w:rPr>
      <w:sz w:val="24"/>
      <w:szCs w:val="16"/>
      <w:lang w:val="ro-RO" w:eastAsia="en-US"/>
    </w:rPr>
  </w:style>
  <w:style w:type="paragraph" w:styleId="ac">
    <w:name w:val="Normal (Web)"/>
    <w:basedOn w:val="a"/>
    <w:uiPriority w:val="99"/>
    <w:unhideWhenUsed/>
    <w:rsid w:val="00AC3576"/>
    <w:pPr>
      <w:spacing w:before="100" w:beforeAutospacing="1" w:after="100" w:afterAutospacing="1"/>
    </w:pPr>
  </w:style>
  <w:style w:type="character" w:customStyle="1" w:styleId="docbody">
    <w:name w:val="doc_body"/>
    <w:basedOn w:val="a0"/>
    <w:rsid w:val="00BC2149"/>
  </w:style>
  <w:style w:type="paragraph" w:styleId="ad">
    <w:name w:val="No Spacing"/>
    <w:uiPriority w:val="1"/>
    <w:qFormat/>
    <w:rsid w:val="00957925"/>
    <w:rPr>
      <w:sz w:val="24"/>
      <w:szCs w:val="24"/>
    </w:rPr>
  </w:style>
  <w:style w:type="character" w:customStyle="1" w:styleId="docheader1">
    <w:name w:val="doc_header1"/>
    <w:basedOn w:val="a0"/>
    <w:rsid w:val="0095792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header">
    <w:name w:val="doc_header"/>
    <w:basedOn w:val="a0"/>
    <w:rsid w:val="00527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1483-ADB9-40C9-B51C-B7088D16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6552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Invitaţie la şedinţa consiliului</vt:lpstr>
    </vt:vector>
  </TitlesOfParts>
  <Company>MoBIL GROUP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Invitaţie la şedinţa consiliului</dc:title>
  <dc:creator>TMD User</dc:creator>
  <cp:lastModifiedBy>A</cp:lastModifiedBy>
  <cp:revision>143</cp:revision>
  <cp:lastPrinted>2018-03-13T14:06:00Z</cp:lastPrinted>
  <dcterms:created xsi:type="dcterms:W3CDTF">2012-12-03T15:22:00Z</dcterms:created>
  <dcterms:modified xsi:type="dcterms:W3CDTF">2018-03-13T14:07:00Z</dcterms:modified>
</cp:coreProperties>
</file>