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526811" w:rsidRPr="00526811" w:rsidTr="00394FBC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6811" w:rsidRPr="00526811" w:rsidRDefault="00526811" w:rsidP="00394FBC">
            <w:pPr>
              <w:jc w:val="center"/>
              <w:rPr>
                <w:shadow/>
                <w:lang w:val="en-US"/>
              </w:rPr>
            </w:pPr>
          </w:p>
          <w:p w:rsidR="00526811" w:rsidRPr="00526811" w:rsidRDefault="00526811" w:rsidP="00394FBC">
            <w:pPr>
              <w:jc w:val="center"/>
              <w:rPr>
                <w:shadow/>
                <w:lang w:val="en-US"/>
              </w:rPr>
            </w:pPr>
            <w:r w:rsidRPr="00526811">
              <w:rPr>
                <w:shadow/>
                <w:lang w:val="en-US"/>
              </w:rPr>
              <w:t>REPUBLICA MOLDOVA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  <w:lang w:val="ro-RO"/>
              </w:rPr>
              <w:t>RAIONUL ORHEI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  <w:lang w:val="ro-RO"/>
              </w:rPr>
              <w:t>CONSILIUL  SĂTESC  NECULĂIEUCA</w:t>
            </w:r>
          </w:p>
          <w:p w:rsidR="00526811" w:rsidRPr="00526811" w:rsidRDefault="00526811" w:rsidP="00394FBC">
            <w:pPr>
              <w:jc w:val="center"/>
              <w:rPr>
                <w:noProof/>
                <w:lang w:val="ro-RO"/>
              </w:rPr>
            </w:pPr>
            <w:r w:rsidRPr="00526811">
              <w:rPr>
                <w:noProof/>
                <w:lang w:val="ro-RO"/>
              </w:rPr>
              <w:t>MD 3539 s.Neculăieuca</w:t>
            </w:r>
          </w:p>
          <w:p w:rsidR="00526811" w:rsidRPr="00526811" w:rsidRDefault="00526811" w:rsidP="00394FBC">
            <w:pPr>
              <w:jc w:val="center"/>
              <w:rPr>
                <w:noProof/>
                <w:lang w:val="ro-RO"/>
              </w:rPr>
            </w:pPr>
            <w:r w:rsidRPr="00526811">
              <w:rPr>
                <w:noProof/>
                <w:lang w:val="ro-RO"/>
              </w:rPr>
              <w:t>Tel. (235)-60-2-36,60-2-38</w:t>
            </w:r>
          </w:p>
          <w:p w:rsidR="00526811" w:rsidRPr="00526811" w:rsidRDefault="00526811" w:rsidP="00394FBC">
            <w:pPr>
              <w:jc w:val="center"/>
              <w:rPr>
                <w:b/>
                <w:lang w:val="ro-RO"/>
              </w:rPr>
            </w:pPr>
            <w:r w:rsidRPr="00526811">
              <w:rPr>
                <w:noProof/>
                <w:lang w:val="ro-RO"/>
              </w:rPr>
              <w:t xml:space="preserve">C/f </w:t>
            </w:r>
            <w:r w:rsidRPr="00526811">
              <w:rPr>
                <w:noProof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26811" w:rsidRPr="00526811" w:rsidRDefault="00526811" w:rsidP="00394FBC">
            <w:pPr>
              <w:jc w:val="center"/>
              <w:rPr>
                <w:lang w:val="ro-RO"/>
              </w:rPr>
            </w:pPr>
            <w:r w:rsidRPr="00526811">
              <w:rPr>
                <w:noProof/>
              </w:rPr>
              <w:drawing>
                <wp:inline distT="0" distB="0" distL="0" distR="0">
                  <wp:extent cx="892810" cy="1050925"/>
                  <wp:effectExtent l="19050" t="0" r="2540" b="0"/>
                  <wp:docPr id="14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6811" w:rsidRPr="00526811" w:rsidRDefault="00526811" w:rsidP="00394FBC">
            <w:pPr>
              <w:jc w:val="center"/>
              <w:rPr>
                <w:shadow/>
                <w:noProof/>
                <w:lang w:val="ro-RO"/>
              </w:rPr>
            </w:pPr>
          </w:p>
          <w:p w:rsidR="00526811" w:rsidRPr="00526811" w:rsidRDefault="00526811" w:rsidP="00394FBC">
            <w:pPr>
              <w:jc w:val="center"/>
              <w:rPr>
                <w:b/>
                <w:shadow/>
                <w:lang w:val="ro-RO"/>
              </w:rPr>
            </w:pPr>
            <w:r w:rsidRPr="00526811">
              <w:rPr>
                <w:shadow/>
                <w:noProof/>
                <w:lang w:val="ro-RO"/>
              </w:rPr>
              <w:t>РЕСПУБЛИКА МОЛДОВА</w:t>
            </w:r>
          </w:p>
          <w:p w:rsidR="00526811" w:rsidRPr="00526811" w:rsidRDefault="00526811" w:rsidP="00394FBC">
            <w:pPr>
              <w:jc w:val="center"/>
              <w:rPr>
                <w:shadow/>
              </w:rPr>
            </w:pPr>
            <w:r w:rsidRPr="00526811">
              <w:rPr>
                <w:shadow/>
              </w:rPr>
              <w:t>ОРХЕЙСКИЙ РАЙОН</w:t>
            </w:r>
          </w:p>
          <w:p w:rsidR="00526811" w:rsidRPr="00526811" w:rsidRDefault="00526811" w:rsidP="00394FBC">
            <w:pPr>
              <w:jc w:val="center"/>
              <w:rPr>
                <w:shadow/>
                <w:lang w:val="ro-RO"/>
              </w:rPr>
            </w:pPr>
            <w:r w:rsidRPr="00526811">
              <w:rPr>
                <w:shadow/>
              </w:rPr>
              <w:t>СЕЛЬСКИЙ СОВЕТ НЕКУЛЭЕУКА</w:t>
            </w:r>
          </w:p>
          <w:p w:rsidR="00526811" w:rsidRPr="00526811" w:rsidRDefault="00526811" w:rsidP="00394FBC">
            <w:pPr>
              <w:jc w:val="center"/>
            </w:pPr>
            <w:r w:rsidRPr="00526811">
              <w:rPr>
                <w:lang w:val="ro-RO"/>
              </w:rPr>
              <w:t>МД 35</w:t>
            </w:r>
            <w:r w:rsidRPr="00526811">
              <w:t xml:space="preserve">39 </w:t>
            </w:r>
            <w:proofErr w:type="spellStart"/>
            <w:r w:rsidRPr="00526811">
              <w:t>с.Некулэеука</w:t>
            </w:r>
            <w:proofErr w:type="spellEnd"/>
          </w:p>
          <w:p w:rsidR="00526811" w:rsidRPr="00526811" w:rsidRDefault="00526811" w:rsidP="00394FBC">
            <w:pPr>
              <w:jc w:val="center"/>
            </w:pPr>
            <w:r w:rsidRPr="00526811">
              <w:rPr>
                <w:lang w:val="ro-RO"/>
              </w:rPr>
              <w:t>Тел. (235)-</w:t>
            </w:r>
            <w:r w:rsidRPr="00526811">
              <w:t>60-2-36 60-2-38</w:t>
            </w:r>
          </w:p>
          <w:p w:rsidR="00526811" w:rsidRPr="00526811" w:rsidRDefault="00526811" w:rsidP="00394FBC">
            <w:pPr>
              <w:jc w:val="center"/>
            </w:pPr>
            <w:r w:rsidRPr="00526811">
              <w:t>К/</w:t>
            </w:r>
            <w:proofErr w:type="spellStart"/>
            <w:r w:rsidRPr="00526811">
              <w:t>ф</w:t>
            </w:r>
            <w:proofErr w:type="spellEnd"/>
            <w:r w:rsidRPr="00526811">
              <w:t xml:space="preserve"> </w:t>
            </w:r>
            <w:r w:rsidRPr="00526811">
              <w:rPr>
                <w:noProof/>
                <w:lang w:val="ro-RO"/>
              </w:rPr>
              <w:t>1007601006438</w:t>
            </w:r>
          </w:p>
        </w:tc>
      </w:tr>
    </w:tbl>
    <w:p w:rsidR="00526811" w:rsidRPr="00526811" w:rsidRDefault="00526811" w:rsidP="00526811">
      <w:pPr>
        <w:tabs>
          <w:tab w:val="left" w:pos="1860"/>
        </w:tabs>
        <w:rPr>
          <w:lang w:val="ro-RO"/>
        </w:rPr>
      </w:pPr>
    </w:p>
    <w:p w:rsidR="00526811" w:rsidRPr="00526811" w:rsidRDefault="00B8143D" w:rsidP="00526811">
      <w:pPr>
        <w:tabs>
          <w:tab w:val="left" w:pos="1701"/>
        </w:tabs>
        <w:spacing w:line="20" w:lineRule="atLeast"/>
        <w:jc w:val="center"/>
        <w:rPr>
          <w:b/>
          <w:bCs/>
          <w:lang w:val="ro-RO"/>
        </w:rPr>
      </w:pPr>
      <w:r>
        <w:rPr>
          <w:bCs/>
          <w:lang w:val="ro-RO"/>
        </w:rPr>
        <w:t xml:space="preserve">  DECIZIA</w:t>
      </w:r>
      <w:r w:rsidR="00526811" w:rsidRPr="00526811">
        <w:rPr>
          <w:b/>
          <w:bCs/>
          <w:lang w:val="ro-RO"/>
        </w:rPr>
        <w:t xml:space="preserve">   </w:t>
      </w:r>
      <w:r w:rsidR="006B0B51">
        <w:rPr>
          <w:lang w:val="ro-RO"/>
        </w:rPr>
        <w:t>nr. 1/3</w:t>
      </w:r>
    </w:p>
    <w:p w:rsidR="00526811" w:rsidRDefault="00B8143D" w:rsidP="00526811">
      <w:pPr>
        <w:tabs>
          <w:tab w:val="left" w:pos="1701"/>
        </w:tabs>
        <w:spacing w:line="20" w:lineRule="atLeast"/>
        <w:jc w:val="center"/>
        <w:rPr>
          <w:lang w:val="en-US"/>
        </w:rPr>
      </w:pPr>
      <w:proofErr w:type="gramStart"/>
      <w:r>
        <w:rPr>
          <w:lang w:val="en-US"/>
        </w:rPr>
        <w:t>din  05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martie</w:t>
      </w:r>
      <w:proofErr w:type="spellEnd"/>
      <w:r w:rsidR="00526811">
        <w:rPr>
          <w:lang w:val="en-US"/>
        </w:rPr>
        <w:t xml:space="preserve">  </w:t>
      </w:r>
      <w:r w:rsidR="006B0B51">
        <w:rPr>
          <w:lang w:val="en-US"/>
        </w:rPr>
        <w:t>2018</w:t>
      </w:r>
    </w:p>
    <w:p w:rsidR="00526811" w:rsidRPr="00526811" w:rsidRDefault="00526811" w:rsidP="00526811">
      <w:pPr>
        <w:tabs>
          <w:tab w:val="left" w:pos="1701"/>
        </w:tabs>
        <w:spacing w:line="20" w:lineRule="atLeast"/>
        <w:jc w:val="center"/>
        <w:rPr>
          <w:lang w:val="en-US"/>
        </w:rPr>
      </w:pPr>
      <w:proofErr w:type="spellStart"/>
      <w:r>
        <w:rPr>
          <w:lang w:val="en-US"/>
        </w:rPr>
        <w:t>s.Neculăieuca</w:t>
      </w:r>
      <w:proofErr w:type="spellEnd"/>
    </w:p>
    <w:p w:rsidR="00526811" w:rsidRPr="00526811" w:rsidRDefault="00526811" w:rsidP="00526811">
      <w:pPr>
        <w:ind w:right="-64"/>
        <w:rPr>
          <w:lang w:val="ro-RO"/>
        </w:rPr>
      </w:pPr>
    </w:p>
    <w:p w:rsidR="00644424" w:rsidRPr="00644424" w:rsidRDefault="00644424" w:rsidP="00644424">
      <w:pPr>
        <w:rPr>
          <w:lang w:val="ro-RO"/>
        </w:rPr>
      </w:pPr>
      <w:r w:rsidRPr="00644424">
        <w:rPr>
          <w:lang w:val="ro-RO"/>
        </w:rPr>
        <w:t>„Cu  privire  la  modificarea  bugetului</w:t>
      </w:r>
    </w:p>
    <w:p w:rsidR="00644424" w:rsidRPr="00644424" w:rsidRDefault="00644424" w:rsidP="00644424">
      <w:pPr>
        <w:rPr>
          <w:lang w:val="ro-RO"/>
        </w:rPr>
      </w:pPr>
      <w:r w:rsidRPr="00644424">
        <w:rPr>
          <w:lang w:val="ro-RO"/>
        </w:rPr>
        <w:t>UAT  Neculăieuca din  mijloacele</w:t>
      </w:r>
    </w:p>
    <w:p w:rsidR="00644424" w:rsidRPr="00644424" w:rsidRDefault="00644424" w:rsidP="00644424">
      <w:pPr>
        <w:rPr>
          <w:lang w:val="ro-RO"/>
        </w:rPr>
      </w:pPr>
      <w:r w:rsidRPr="00644424">
        <w:rPr>
          <w:lang w:val="ro-RO"/>
        </w:rPr>
        <w:t>financiare a  soldului disponibil”</w:t>
      </w:r>
    </w:p>
    <w:p w:rsidR="00644424" w:rsidRDefault="00644424" w:rsidP="00644424">
      <w:pPr>
        <w:rPr>
          <w:i/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  În  conformitate  cu  art.14  alin.2  </w:t>
      </w:r>
      <w:proofErr w:type="spellStart"/>
      <w:r>
        <w:rPr>
          <w:lang w:val="ro-RO"/>
        </w:rPr>
        <w:t>lit.n</w:t>
      </w:r>
      <w:proofErr w:type="spellEnd"/>
      <w:r>
        <w:rPr>
          <w:lang w:val="ro-RO"/>
        </w:rPr>
        <w:t xml:space="preserve">) al  Legii  </w:t>
      </w:r>
      <w:proofErr w:type="spellStart"/>
      <w:r>
        <w:rPr>
          <w:lang w:val="ro-RO"/>
        </w:rPr>
        <w:t>R.Moldova</w:t>
      </w:r>
      <w:proofErr w:type="spellEnd"/>
      <w:r>
        <w:rPr>
          <w:lang w:val="ro-RO"/>
        </w:rPr>
        <w:t xml:space="preserve">  nr.436-XVI  din  28.12.2006  privind  administrația   publică  locală,  art.26  alin.2  lit. c), alin.3,  art.27  Legea  privitor  la  finanțele  publice  locale  nr.397 – IV din  16.10.2003, art.61  Legea nr.181  din  25.07.2014  privind  finanțele  publice  și  responsabilitatea  bugetar – fiscală, conform  avizului comisiei </w:t>
      </w: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 de  specialitate  privitor  la  activitățile  economico-financiare,  Consiliul Sătesc Neculăieuca,  </w:t>
      </w:r>
      <w:r>
        <w:rPr>
          <w:b/>
          <w:lang w:val="ro-RO"/>
        </w:rPr>
        <w:t>DECIDE:</w:t>
      </w:r>
    </w:p>
    <w:p w:rsidR="00644424" w:rsidRDefault="00644424" w:rsidP="00644424">
      <w:pPr>
        <w:jc w:val="center"/>
        <w:rPr>
          <w:b/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>1.Se  rectifică  spre  majorare  partea  de  Cheltuieli  a  bugetului UAT Neculăieuca  din  contul  soldului  bugetar  format  la  01.01.2018, în  urma  executării  bugetului  pe  anul  preced</w:t>
      </w:r>
      <w:r w:rsidR="00B8143D">
        <w:rPr>
          <w:lang w:val="ro-RO"/>
        </w:rPr>
        <w:t>ent, cu  suma  de  436166 lei, după  cum  urmează</w:t>
      </w:r>
      <w:r>
        <w:rPr>
          <w:lang w:val="ro-RO"/>
        </w:rPr>
        <w:t>:</w:t>
      </w:r>
    </w:p>
    <w:p w:rsidR="00644424" w:rsidRDefault="00B8143D" w:rsidP="00644424">
      <w:pPr>
        <w:rPr>
          <w:lang w:val="ro-RO"/>
        </w:rPr>
      </w:pPr>
      <w:r>
        <w:rPr>
          <w:lang w:val="ro-RO"/>
        </w:rPr>
        <w:t>- construcția  rețelelor  de  gaz  de  presiune  medie  - 190000 lei</w:t>
      </w:r>
    </w:p>
    <w:p w:rsidR="00B8143D" w:rsidRDefault="00B8143D" w:rsidP="00644424">
      <w:pPr>
        <w:rPr>
          <w:lang w:val="ro-RO"/>
        </w:rPr>
      </w:pPr>
      <w:r>
        <w:rPr>
          <w:lang w:val="ro-RO"/>
        </w:rPr>
        <w:t xml:space="preserve">- pentru efectuarea  lucrărilor  cadastrale, planului  geometric  la  gimnaziu, grădiniță, primărie, </w:t>
      </w:r>
    </w:p>
    <w:p w:rsidR="00B8143D" w:rsidRDefault="00B8143D" w:rsidP="00644424">
      <w:pPr>
        <w:rPr>
          <w:lang w:val="ro-RO"/>
        </w:rPr>
      </w:pPr>
      <w:r>
        <w:rPr>
          <w:lang w:val="ro-RO"/>
        </w:rPr>
        <w:t xml:space="preserve">  cămin  cultural  și  fântânile  arteziene – 40000 lei</w:t>
      </w:r>
    </w:p>
    <w:p w:rsidR="00B8143D" w:rsidRDefault="00B8143D" w:rsidP="00644424">
      <w:pPr>
        <w:rPr>
          <w:lang w:val="ro-RO"/>
        </w:rPr>
      </w:pPr>
      <w:r>
        <w:rPr>
          <w:lang w:val="ro-RO"/>
        </w:rPr>
        <w:t>- amenajarea  gardului   la  căminul  cultural -40000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>- reparația  pavilionului  la  grădiniță – 31166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>- procurarea utilajelor  la  grădiniță -10000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>- achitarea  înlocuirilor  în  timpul  plecării  în  concediu  a  angajaților  din  grădiniță -32000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>- pentru  procurarea  materialelor  de  uz  gospodăresc ( detergenți) – 6000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>- pentru reparații  de  birou  la  sediul  primăriei (podeaua, podului, bloc  sanitar) – 60000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 xml:space="preserve">- extinderea  și  reparația  sistemului  de  iluminare  stradală  din  </w:t>
      </w:r>
      <w:proofErr w:type="spellStart"/>
      <w:r>
        <w:rPr>
          <w:lang w:val="ro-RO"/>
        </w:rPr>
        <w:t>s.Neculăieuca</w:t>
      </w:r>
      <w:proofErr w:type="spellEnd"/>
      <w:r>
        <w:rPr>
          <w:lang w:val="ro-RO"/>
        </w:rPr>
        <w:t xml:space="preserve"> -15000 lei</w:t>
      </w:r>
    </w:p>
    <w:p w:rsidR="00A27F33" w:rsidRDefault="00A27F33" w:rsidP="00644424">
      <w:pPr>
        <w:rPr>
          <w:lang w:val="ro-RO"/>
        </w:rPr>
      </w:pPr>
      <w:r>
        <w:rPr>
          <w:lang w:val="ro-RO"/>
        </w:rPr>
        <w:t xml:space="preserve">- pentru achitarea  premiului  unic specialiștilor din  aparatul  </w:t>
      </w:r>
      <w:proofErr w:type="spellStart"/>
      <w:r>
        <w:rPr>
          <w:lang w:val="ro-RO"/>
        </w:rPr>
        <w:t>primarului-</w:t>
      </w:r>
      <w:proofErr w:type="spellEnd"/>
      <w:r>
        <w:rPr>
          <w:lang w:val="ro-RO"/>
        </w:rPr>
        <w:t xml:space="preserve"> 12000 lei.</w:t>
      </w:r>
    </w:p>
    <w:p w:rsidR="00B47279" w:rsidRDefault="00B47279" w:rsidP="00644424">
      <w:pPr>
        <w:rPr>
          <w:lang w:val="ro-RO"/>
        </w:rPr>
      </w:pP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2. Va  efectua </w:t>
      </w:r>
      <w:proofErr w:type="spellStart"/>
      <w:r>
        <w:rPr>
          <w:lang w:val="ro-RO"/>
        </w:rPr>
        <w:t>remanierele</w:t>
      </w:r>
      <w:proofErr w:type="spellEnd"/>
      <w:r>
        <w:rPr>
          <w:lang w:val="ro-RO"/>
        </w:rPr>
        <w:t xml:space="preserve">  contabile  în  buget, conform  legislației, contabil - șef </w:t>
      </w: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     </w:t>
      </w:r>
      <w:proofErr w:type="spellStart"/>
      <w:r>
        <w:rPr>
          <w:lang w:val="ro-RO"/>
        </w:rPr>
        <w:t>Cibotari</w:t>
      </w:r>
      <w:proofErr w:type="spellEnd"/>
      <w:r>
        <w:rPr>
          <w:lang w:val="ro-RO"/>
        </w:rPr>
        <w:t xml:space="preserve">  Doina.</w:t>
      </w:r>
    </w:p>
    <w:p w:rsidR="00644424" w:rsidRDefault="00644424" w:rsidP="00644424">
      <w:pPr>
        <w:rPr>
          <w:lang w:val="ro-RO"/>
        </w:rPr>
      </w:pPr>
      <w:r>
        <w:rPr>
          <w:lang w:val="ro-RO"/>
        </w:rPr>
        <w:t xml:space="preserve">3.Controlul îndeplinirii  prezentei  decizii  se  pune  pe  seama  primarului, Croitoru  </w:t>
      </w:r>
      <w:proofErr w:type="spellStart"/>
      <w:r>
        <w:rPr>
          <w:lang w:val="ro-RO"/>
        </w:rPr>
        <w:t>Dumutru</w:t>
      </w:r>
      <w:proofErr w:type="spellEnd"/>
      <w:r>
        <w:rPr>
          <w:lang w:val="ro-RO"/>
        </w:rPr>
        <w:t>.</w:t>
      </w:r>
    </w:p>
    <w:p w:rsidR="00644424" w:rsidRDefault="00644424" w:rsidP="00644424">
      <w:pPr>
        <w:rPr>
          <w:lang w:val="ro-RO"/>
        </w:rPr>
      </w:pPr>
    </w:p>
    <w:p w:rsidR="00644424" w:rsidRDefault="00644424" w:rsidP="00644424">
      <w:pPr>
        <w:rPr>
          <w:lang w:val="ro-RO"/>
        </w:rPr>
      </w:pPr>
    </w:p>
    <w:p w:rsidR="00526811" w:rsidRPr="00526811" w:rsidRDefault="00644424" w:rsidP="00526811">
      <w:pPr>
        <w:ind w:right="-64"/>
        <w:rPr>
          <w:lang w:val="ro-RO"/>
        </w:rPr>
      </w:pPr>
      <w:r w:rsidRPr="00526811">
        <w:rPr>
          <w:lang w:val="ro-RO"/>
        </w:rPr>
        <w:t xml:space="preserve"> </w:t>
      </w:r>
    </w:p>
    <w:p w:rsidR="00526811" w:rsidRPr="00526811" w:rsidRDefault="00526811" w:rsidP="00526811">
      <w:pPr>
        <w:ind w:right="-64"/>
        <w:rPr>
          <w:lang w:val="ro-RO"/>
        </w:rPr>
      </w:pPr>
    </w:p>
    <w:p w:rsidR="00526811" w:rsidRPr="00526811" w:rsidRDefault="00526811" w:rsidP="00526811">
      <w:pPr>
        <w:ind w:right="-64"/>
        <w:rPr>
          <w:lang w:val="ro-RO"/>
        </w:rPr>
      </w:pPr>
      <w:r w:rsidRPr="00526811">
        <w:rPr>
          <w:lang w:val="ro-RO"/>
        </w:rPr>
        <w:t xml:space="preserve">Preşedintele </w:t>
      </w:r>
      <w:r w:rsidR="005B0F51">
        <w:rPr>
          <w:lang w:val="ro-RO"/>
        </w:rPr>
        <w:t xml:space="preserve">  </w:t>
      </w:r>
      <w:r w:rsidRPr="00526811">
        <w:rPr>
          <w:lang w:val="ro-RO"/>
        </w:rPr>
        <w:t xml:space="preserve">şedinţei                         </w:t>
      </w:r>
      <w:r w:rsidR="00AC4E2D">
        <w:rPr>
          <w:lang w:val="ro-RO"/>
        </w:rPr>
        <w:t xml:space="preserve">                                           Roșca  Tudor</w:t>
      </w:r>
      <w:r w:rsidRPr="00526811">
        <w:rPr>
          <w:lang w:val="ro-RO"/>
        </w:rPr>
        <w:t xml:space="preserve">                                     </w:t>
      </w:r>
    </w:p>
    <w:p w:rsidR="00526811" w:rsidRPr="00526811" w:rsidRDefault="00526811" w:rsidP="00526811">
      <w:pPr>
        <w:ind w:right="-64"/>
        <w:rPr>
          <w:lang w:val="ro-RO"/>
        </w:rPr>
      </w:pPr>
    </w:p>
    <w:p w:rsidR="00526811" w:rsidRPr="00526811" w:rsidRDefault="00526811" w:rsidP="00526811">
      <w:pPr>
        <w:ind w:right="-64"/>
        <w:rPr>
          <w:lang w:val="ro-RO"/>
        </w:rPr>
      </w:pPr>
      <w:r w:rsidRPr="00526811">
        <w:rPr>
          <w:lang w:val="ro-RO"/>
        </w:rPr>
        <w:t>Secretar  al   Consiliului</w:t>
      </w:r>
      <w:r w:rsidR="00AC4E2D">
        <w:rPr>
          <w:lang w:val="ro-RO"/>
        </w:rPr>
        <w:t xml:space="preserve">  Sătesc</w:t>
      </w:r>
      <w:r w:rsidRPr="00526811">
        <w:rPr>
          <w:lang w:val="ro-RO"/>
        </w:rPr>
        <w:t xml:space="preserve">                                                    </w:t>
      </w:r>
      <w:proofErr w:type="spellStart"/>
      <w:r w:rsidRPr="00526811">
        <w:rPr>
          <w:lang w:val="ro-RO"/>
        </w:rPr>
        <w:t>Gavrilaș</w:t>
      </w:r>
      <w:proofErr w:type="spellEnd"/>
      <w:r w:rsidRPr="00526811">
        <w:rPr>
          <w:lang w:val="ro-RO"/>
        </w:rPr>
        <w:t xml:space="preserve">  Elena</w:t>
      </w:r>
    </w:p>
    <w:p w:rsidR="00526811" w:rsidRPr="00526811" w:rsidRDefault="00526811" w:rsidP="00526811">
      <w:pPr>
        <w:rPr>
          <w:lang w:val="ro-RO"/>
        </w:rPr>
      </w:pPr>
    </w:p>
    <w:p w:rsidR="00526811" w:rsidRPr="00526811" w:rsidRDefault="00526811" w:rsidP="00526811">
      <w:pPr>
        <w:ind w:right="-64"/>
        <w:rPr>
          <w:lang w:val="ro-RO"/>
        </w:rPr>
      </w:pPr>
    </w:p>
    <w:p w:rsidR="00526811" w:rsidRPr="00526811" w:rsidRDefault="00526811" w:rsidP="00526811">
      <w:pPr>
        <w:ind w:right="-64"/>
        <w:rPr>
          <w:lang w:val="ro-RO"/>
        </w:rPr>
      </w:pPr>
    </w:p>
    <w:p w:rsidR="00DC147C" w:rsidRDefault="00DC147C" w:rsidP="00DC147C">
      <w:pPr>
        <w:rPr>
          <w:lang w:val="ro-RO"/>
        </w:rPr>
      </w:pPr>
      <w:r>
        <w:rPr>
          <w:lang w:val="ro-RO"/>
        </w:rPr>
        <w:t>AU  VOTAT:      Pentru __</w:t>
      </w:r>
      <w:r w:rsidR="00AC4E2D">
        <w:rPr>
          <w:lang w:val="ro-RO"/>
        </w:rPr>
        <w:t>7</w:t>
      </w:r>
      <w:r>
        <w:rPr>
          <w:lang w:val="ro-RO"/>
        </w:rPr>
        <w:t>___            Contra____</w:t>
      </w:r>
      <w:r w:rsidR="00AC4E2D">
        <w:rPr>
          <w:lang w:val="ro-RO"/>
        </w:rPr>
        <w:t>0</w:t>
      </w:r>
      <w:r>
        <w:rPr>
          <w:lang w:val="ro-RO"/>
        </w:rPr>
        <w:t>___       S-au  abținut __</w:t>
      </w:r>
      <w:r w:rsidR="00AC4E2D">
        <w:rPr>
          <w:lang w:val="ro-RO"/>
        </w:rPr>
        <w:t>0</w:t>
      </w:r>
      <w:r>
        <w:rPr>
          <w:lang w:val="ro-RO"/>
        </w:rPr>
        <w:t>____</w:t>
      </w:r>
    </w:p>
    <w:p w:rsidR="00526811" w:rsidRPr="00526811" w:rsidRDefault="00526811" w:rsidP="00526811">
      <w:pPr>
        <w:ind w:right="-64"/>
        <w:rPr>
          <w:lang w:val="ro-RO"/>
        </w:rPr>
      </w:pPr>
    </w:p>
    <w:p w:rsidR="00526811" w:rsidRDefault="00526811" w:rsidP="00526811">
      <w:pPr>
        <w:ind w:right="-64"/>
        <w:rPr>
          <w:lang w:val="ro-RO"/>
        </w:rPr>
      </w:pPr>
    </w:p>
    <w:p w:rsidR="00D3241B" w:rsidRDefault="00D3241B" w:rsidP="00D3241B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B47279" w:rsidRDefault="00B47279" w:rsidP="00D3241B">
      <w:pPr>
        <w:ind w:right="-64"/>
        <w:rPr>
          <w:lang w:val="ro-RO"/>
        </w:rPr>
      </w:pPr>
    </w:p>
    <w:p w:rsidR="00B47279" w:rsidRPr="00526811" w:rsidRDefault="00B47279" w:rsidP="00D3241B">
      <w:pPr>
        <w:ind w:right="-64"/>
        <w:rPr>
          <w:lang w:val="ro-RO"/>
        </w:rPr>
      </w:pPr>
    </w:p>
    <w:p w:rsidR="00ED18B5" w:rsidRPr="00ED18B5" w:rsidRDefault="00ED18B5" w:rsidP="00ED18B5">
      <w:pPr>
        <w:pStyle w:val="ac"/>
        <w:rPr>
          <w:lang w:val="en-US"/>
        </w:rPr>
      </w:pPr>
      <w:r w:rsidRPr="00ED18B5">
        <w:rPr>
          <w:rStyle w:val="ae"/>
          <w:b/>
          <w:bCs/>
          <w:lang w:val="en-US"/>
        </w:rPr>
        <w:t> </w:t>
      </w:r>
    </w:p>
    <w:sectPr w:rsidR="00ED18B5" w:rsidRPr="00ED18B5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6ECD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0B3B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22617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36AC"/>
    <w:rsid w:val="002248F4"/>
    <w:rsid w:val="00226F56"/>
    <w:rsid w:val="00227B14"/>
    <w:rsid w:val="00232321"/>
    <w:rsid w:val="00234E94"/>
    <w:rsid w:val="00240176"/>
    <w:rsid w:val="00240F79"/>
    <w:rsid w:val="002410E6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331AD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366B"/>
    <w:rsid w:val="004076E1"/>
    <w:rsid w:val="00417BB6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757E3"/>
    <w:rsid w:val="004826AE"/>
    <w:rsid w:val="00482FF9"/>
    <w:rsid w:val="00483EA3"/>
    <w:rsid w:val="00484D88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497E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D472A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4424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3786"/>
    <w:rsid w:val="006944D9"/>
    <w:rsid w:val="006A1B1B"/>
    <w:rsid w:val="006A310B"/>
    <w:rsid w:val="006A42B1"/>
    <w:rsid w:val="006B0B51"/>
    <w:rsid w:val="006B27A7"/>
    <w:rsid w:val="006C059D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099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0498"/>
    <w:rsid w:val="00781CEE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A779C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158FA"/>
    <w:rsid w:val="00915F23"/>
    <w:rsid w:val="0092066D"/>
    <w:rsid w:val="00920F6F"/>
    <w:rsid w:val="009236D8"/>
    <w:rsid w:val="009240C0"/>
    <w:rsid w:val="0093046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247E"/>
    <w:rsid w:val="009652BA"/>
    <w:rsid w:val="009662EA"/>
    <w:rsid w:val="00973096"/>
    <w:rsid w:val="009737EE"/>
    <w:rsid w:val="009738F7"/>
    <w:rsid w:val="009744B0"/>
    <w:rsid w:val="00982D6C"/>
    <w:rsid w:val="00990643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3852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27F33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4E2D"/>
    <w:rsid w:val="00AC6FA2"/>
    <w:rsid w:val="00AC7D20"/>
    <w:rsid w:val="00AD3942"/>
    <w:rsid w:val="00AD3FE7"/>
    <w:rsid w:val="00AD6604"/>
    <w:rsid w:val="00AE1ED1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351D1"/>
    <w:rsid w:val="00B35D25"/>
    <w:rsid w:val="00B367AC"/>
    <w:rsid w:val="00B432A1"/>
    <w:rsid w:val="00B4522A"/>
    <w:rsid w:val="00B47279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43D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A7F01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BF5E1A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3CB3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2815"/>
    <w:rsid w:val="00D94DEC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0C18"/>
    <w:rsid w:val="00EB1852"/>
    <w:rsid w:val="00EB29C5"/>
    <w:rsid w:val="00EB7F2B"/>
    <w:rsid w:val="00EC1135"/>
    <w:rsid w:val="00EC2D8C"/>
    <w:rsid w:val="00EC3DC3"/>
    <w:rsid w:val="00EC5CCA"/>
    <w:rsid w:val="00ED1548"/>
    <w:rsid w:val="00ED18B5"/>
    <w:rsid w:val="00ED5187"/>
    <w:rsid w:val="00ED5C32"/>
    <w:rsid w:val="00ED63F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B5C95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ED18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3F6B-2583-4678-A43B-19FC4F8C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149</cp:revision>
  <cp:lastPrinted>2018-03-13T13:41:00Z</cp:lastPrinted>
  <dcterms:created xsi:type="dcterms:W3CDTF">2012-12-03T15:22:00Z</dcterms:created>
  <dcterms:modified xsi:type="dcterms:W3CDTF">2018-03-13T13:43:00Z</dcterms:modified>
</cp:coreProperties>
</file>