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EF" w:rsidRDefault="007A6BEF" w:rsidP="007A6BEF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</w:p>
    <w:p w:rsidR="007A6BEF" w:rsidRDefault="007A6BEF" w:rsidP="007A6BEF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  <w:lang w:eastAsia="ro-RO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56B4E139" wp14:editId="74312FDB">
            <wp:extent cx="1248126" cy="1016758"/>
            <wp:effectExtent l="19050" t="0" r="9174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0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BEF" w:rsidRDefault="007A6BEF" w:rsidP="007A6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7A6BEF" w:rsidRDefault="007A6BEF" w:rsidP="007A6B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7A6BEF" w:rsidRDefault="007A6BEF" w:rsidP="007A6B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7A6BEF" w:rsidRDefault="007A6BEF" w:rsidP="007A6BE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A6BEF" w:rsidRDefault="007A6BEF" w:rsidP="007A6BEF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s.Antonești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7A6BEF" w:rsidRPr="0098086F" w:rsidRDefault="007A6BEF" w:rsidP="007A6BEF">
      <w:pPr>
        <w:tabs>
          <w:tab w:val="left" w:pos="7103"/>
          <w:tab w:val="left" w:pos="7730"/>
        </w:tabs>
        <w:rPr>
          <w:rFonts w:asciiTheme="minorHAnsi" w:hAnsiTheme="minorHAnsi" w:cstheme="minorBidi"/>
          <w:sz w:val="18"/>
          <w:szCs w:val="18"/>
          <w:lang w:val="ro-RO"/>
        </w:rPr>
      </w:pPr>
      <w:r>
        <w:rPr>
          <w:rFonts w:asciiTheme="minorHAnsi" w:hAnsiTheme="minorHAnsi" w:cstheme="minorBidi"/>
          <w:sz w:val="18"/>
          <w:szCs w:val="18"/>
        </w:rPr>
        <w:tab/>
      </w:r>
    </w:p>
    <w:p w:rsidR="007A6BEF" w:rsidRDefault="007A6BEF" w:rsidP="007A6BEF">
      <w:pPr>
        <w:tabs>
          <w:tab w:val="left" w:pos="4050"/>
          <w:tab w:val="center" w:pos="4677"/>
          <w:tab w:val="left" w:pos="6248"/>
          <w:tab w:val="left" w:pos="8468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  <w:t xml:space="preserve">    DECIZIA: nr.5/2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7A6BEF" w:rsidRDefault="007A6BEF" w:rsidP="007A6BEF">
      <w:pPr>
        <w:tabs>
          <w:tab w:val="left" w:pos="405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din 15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2016</w:t>
      </w:r>
    </w:p>
    <w:p w:rsidR="007A6BEF" w:rsidRDefault="007A6BEF" w:rsidP="007A6BEF">
      <w:pPr>
        <w:tabs>
          <w:tab w:val="left" w:pos="4050"/>
        </w:tabs>
        <w:jc w:val="center"/>
        <w:rPr>
          <w:sz w:val="28"/>
          <w:szCs w:val="28"/>
          <w:lang w:val="en-US"/>
        </w:rPr>
      </w:pPr>
    </w:p>
    <w:p w:rsidR="007A6BEF" w:rsidRPr="00412A50" w:rsidRDefault="007A6BEF" w:rsidP="007A6BEF">
      <w:pPr>
        <w:rPr>
          <w:b/>
          <w:sz w:val="28"/>
          <w:szCs w:val="28"/>
          <w:lang w:val="en-US"/>
        </w:rPr>
      </w:pPr>
      <w:r w:rsidRPr="00412A50">
        <w:rPr>
          <w:b/>
          <w:sz w:val="28"/>
          <w:szCs w:val="28"/>
          <w:lang w:val="en-US"/>
        </w:rPr>
        <w:t xml:space="preserve">         ”Cu </w:t>
      </w:r>
      <w:proofErr w:type="spellStart"/>
      <w:r w:rsidRPr="00412A50">
        <w:rPr>
          <w:b/>
          <w:sz w:val="28"/>
          <w:szCs w:val="28"/>
          <w:lang w:val="en-US"/>
        </w:rPr>
        <w:t>privire</w:t>
      </w:r>
      <w:proofErr w:type="spellEnd"/>
      <w:r w:rsidRPr="00412A50">
        <w:rPr>
          <w:b/>
          <w:sz w:val="28"/>
          <w:szCs w:val="28"/>
          <w:lang w:val="en-US"/>
        </w:rPr>
        <w:t xml:space="preserve"> la </w:t>
      </w:r>
      <w:proofErr w:type="spellStart"/>
      <w:r w:rsidRPr="00412A50">
        <w:rPr>
          <w:b/>
          <w:sz w:val="28"/>
          <w:szCs w:val="28"/>
          <w:lang w:val="en-US"/>
        </w:rPr>
        <w:t>rebutarea</w:t>
      </w:r>
      <w:proofErr w:type="spellEnd"/>
      <w:r w:rsidRPr="00412A50">
        <w:rPr>
          <w:b/>
          <w:sz w:val="28"/>
          <w:szCs w:val="28"/>
          <w:lang w:val="en-US"/>
        </w:rPr>
        <w:t xml:space="preserve"> </w:t>
      </w:r>
      <w:proofErr w:type="spellStart"/>
      <w:r w:rsidRPr="00412A50">
        <w:rPr>
          <w:b/>
          <w:sz w:val="28"/>
          <w:szCs w:val="28"/>
          <w:lang w:val="en-US"/>
        </w:rPr>
        <w:t>mijloacelor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412A50">
        <w:rPr>
          <w:b/>
          <w:sz w:val="28"/>
          <w:szCs w:val="28"/>
          <w:lang w:val="en-US"/>
        </w:rPr>
        <w:t xml:space="preserve"> fixe”.</w:t>
      </w:r>
    </w:p>
    <w:p w:rsidR="007A6BEF" w:rsidRPr="00412A50" w:rsidRDefault="007A6BEF" w:rsidP="007A6BEF">
      <w:pPr>
        <w:rPr>
          <w:b/>
          <w:sz w:val="28"/>
          <w:szCs w:val="28"/>
          <w:lang w:val="en-US"/>
        </w:rPr>
      </w:pPr>
      <w:r w:rsidRPr="00412A50">
        <w:rPr>
          <w:b/>
          <w:sz w:val="28"/>
          <w:szCs w:val="28"/>
          <w:lang w:val="en-US"/>
        </w:rPr>
        <w:t xml:space="preserve"> </w:t>
      </w:r>
    </w:p>
    <w:p w:rsidR="007A6BEF" w:rsidRDefault="007A6BEF" w:rsidP="007A6BEF">
      <w:pPr>
        <w:tabs>
          <w:tab w:val="left" w:pos="567"/>
          <w:tab w:val="left" w:pos="405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legătură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expirarea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termenilor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folosinţă</w:t>
      </w:r>
      <w:proofErr w:type="spellEnd"/>
      <w:r>
        <w:rPr>
          <w:sz w:val="28"/>
          <w:szCs w:val="28"/>
          <w:lang w:val="en-US"/>
        </w:rPr>
        <w:t xml:space="preserve"> a  </w:t>
      </w:r>
      <w:proofErr w:type="spellStart"/>
      <w:r>
        <w:rPr>
          <w:sz w:val="28"/>
          <w:szCs w:val="28"/>
          <w:lang w:val="en-US"/>
        </w:rPr>
        <w:t>mijloacelor</w:t>
      </w:r>
      <w:proofErr w:type="spellEnd"/>
      <w:r>
        <w:rPr>
          <w:sz w:val="28"/>
          <w:szCs w:val="28"/>
          <w:lang w:val="en-US"/>
        </w:rPr>
        <w:t xml:space="preserve"> fixe,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A6BEF" w:rsidRDefault="007A6BEF" w:rsidP="007A6BEF">
      <w:pPr>
        <w:tabs>
          <w:tab w:val="left" w:pos="567"/>
          <w:tab w:val="left" w:pos="405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art.14 alin.2 lit.(b) a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436-XVI din 28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adminisreaţia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avizului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pozitiv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consultative,  </w:t>
      </w:r>
      <w:proofErr w:type="spellStart"/>
      <w:r>
        <w:rPr>
          <w:sz w:val="28"/>
          <w:szCs w:val="28"/>
          <w:lang w:val="en-US"/>
        </w:rPr>
        <w:t>raportului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contabilului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şef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7A6BEF" w:rsidRDefault="007A6BEF" w:rsidP="007A6BEF">
      <w:pPr>
        <w:tabs>
          <w:tab w:val="left" w:pos="567"/>
          <w:tab w:val="left" w:pos="4050"/>
        </w:tabs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 Lidia,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Antoneşti</w:t>
      </w:r>
      <w:proofErr w:type="spellEnd"/>
      <w:r>
        <w:rPr>
          <w:color w:val="545454"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A6BEF" w:rsidRDefault="007A6BEF" w:rsidP="007A6BEF">
      <w:pPr>
        <w:tabs>
          <w:tab w:val="left" w:pos="567"/>
          <w:tab w:val="left" w:pos="40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7A6BEF" w:rsidRDefault="007A6BEF" w:rsidP="007A6BEF">
      <w:pPr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                                     </w:t>
      </w:r>
      <w:r>
        <w:rPr>
          <w:b/>
          <w:sz w:val="28"/>
          <w:szCs w:val="28"/>
        </w:rPr>
        <w:t>D E C I D E:</w:t>
      </w:r>
    </w:p>
    <w:p w:rsidR="007A6BEF" w:rsidRPr="008F371F" w:rsidRDefault="007A6BEF" w:rsidP="007A6BEF">
      <w:pPr>
        <w:rPr>
          <w:b/>
          <w:sz w:val="28"/>
          <w:szCs w:val="28"/>
          <w:lang w:val="ro-RO"/>
        </w:rPr>
      </w:pPr>
    </w:p>
    <w:p w:rsidR="007A6BEF" w:rsidRDefault="007A6BEF" w:rsidP="007A6BEF">
      <w:pPr>
        <w:pStyle w:val="a4"/>
        <w:numPr>
          <w:ilvl w:val="0"/>
          <w:numId w:val="1"/>
        </w:numPr>
        <w:tabs>
          <w:tab w:val="left" w:pos="1260"/>
          <w:tab w:val="left" w:pos="28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rebutează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mijloacele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27575,53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inclusiv</w:t>
      </w:r>
      <w:proofErr w:type="spellEnd"/>
      <w:r>
        <w:rPr>
          <w:sz w:val="28"/>
          <w:szCs w:val="28"/>
        </w:rPr>
        <w:t>:</w:t>
      </w:r>
    </w:p>
    <w:p w:rsidR="007A6BEF" w:rsidRPr="00F64019" w:rsidRDefault="007A6BEF" w:rsidP="007A6BEF">
      <w:pPr>
        <w:tabs>
          <w:tab w:val="left" w:pos="1260"/>
          <w:tab w:val="left" w:pos="2835"/>
        </w:tabs>
        <w:ind w:firstLine="708"/>
        <w:rPr>
          <w:sz w:val="28"/>
          <w:szCs w:val="28"/>
          <w:lang w:val="ro-RO"/>
        </w:rPr>
      </w:pPr>
      <w:r w:rsidRPr="00F64019">
        <w:rPr>
          <w:sz w:val="28"/>
          <w:szCs w:val="28"/>
          <w:lang w:val="ro-RO"/>
        </w:rPr>
        <w:t xml:space="preserve">11070 ”Aparatul primarului”: </w:t>
      </w:r>
      <w:r>
        <w:rPr>
          <w:sz w:val="28"/>
          <w:szCs w:val="28"/>
          <w:lang w:val="ro-RO"/>
        </w:rPr>
        <w:t xml:space="preserve"> în </w:t>
      </w:r>
      <w:r w:rsidRPr="00F64019">
        <w:rPr>
          <w:sz w:val="28"/>
          <w:szCs w:val="28"/>
          <w:lang w:val="ro-RO"/>
        </w:rPr>
        <w:t>sum</w:t>
      </w:r>
      <w:r>
        <w:rPr>
          <w:sz w:val="28"/>
          <w:szCs w:val="28"/>
          <w:lang w:val="ro-RO"/>
        </w:rPr>
        <w:t>ă</w:t>
      </w:r>
      <w:r w:rsidRPr="00F64019">
        <w:rPr>
          <w:sz w:val="28"/>
          <w:szCs w:val="28"/>
          <w:lang w:val="ro-RO"/>
        </w:rPr>
        <w:t xml:space="preserve"> de  </w:t>
      </w:r>
      <w:r>
        <w:rPr>
          <w:sz w:val="28"/>
          <w:szCs w:val="28"/>
          <w:lang w:val="ro-RO"/>
        </w:rPr>
        <w:t>6614,68</w:t>
      </w:r>
      <w:r w:rsidRPr="00F64019">
        <w:rPr>
          <w:sz w:val="28"/>
          <w:szCs w:val="28"/>
          <w:lang w:val="ro-RO"/>
        </w:rPr>
        <w:t xml:space="preserve"> lei.  </w:t>
      </w:r>
    </w:p>
    <w:p w:rsidR="007A6BEF" w:rsidRPr="00F64019" w:rsidRDefault="007A6BEF" w:rsidP="007A6BEF">
      <w:pPr>
        <w:pStyle w:val="a4"/>
        <w:tabs>
          <w:tab w:val="left" w:pos="1260"/>
          <w:tab w:val="left" w:pos="2835"/>
        </w:tabs>
        <w:rPr>
          <w:sz w:val="28"/>
          <w:szCs w:val="28"/>
        </w:rPr>
      </w:pPr>
      <w:r w:rsidRPr="00F64019">
        <w:rPr>
          <w:sz w:val="28"/>
          <w:szCs w:val="28"/>
        </w:rPr>
        <w:t xml:space="preserve">08994 </w:t>
      </w:r>
      <w:proofErr w:type="spellStart"/>
      <w:r w:rsidRPr="00F64019">
        <w:rPr>
          <w:sz w:val="28"/>
          <w:szCs w:val="28"/>
        </w:rPr>
        <w:t>Grădinița</w:t>
      </w:r>
      <w:proofErr w:type="spellEnd"/>
      <w:r w:rsidRPr="00F64019">
        <w:rPr>
          <w:sz w:val="28"/>
          <w:szCs w:val="28"/>
        </w:rPr>
        <w:t xml:space="preserve"> </w:t>
      </w:r>
      <w:proofErr w:type="spellStart"/>
      <w:r w:rsidRPr="00F64019">
        <w:rPr>
          <w:sz w:val="28"/>
          <w:szCs w:val="28"/>
        </w:rPr>
        <w:t>Antonești</w:t>
      </w:r>
      <w:proofErr w:type="spellEnd"/>
      <w:r w:rsidRPr="00F64019">
        <w:rPr>
          <w:sz w:val="28"/>
          <w:szCs w:val="28"/>
        </w:rPr>
        <w:t xml:space="preserve">: </w:t>
      </w:r>
      <w:proofErr w:type="spellStart"/>
      <w:r w:rsidRPr="00910C94">
        <w:rPr>
          <w:sz w:val="28"/>
          <w:szCs w:val="28"/>
        </w:rPr>
        <w:t>în</w:t>
      </w:r>
      <w:proofErr w:type="spellEnd"/>
      <w:r w:rsidRPr="00910C94">
        <w:rPr>
          <w:sz w:val="28"/>
          <w:szCs w:val="28"/>
        </w:rPr>
        <w:t xml:space="preserve"> </w:t>
      </w:r>
      <w:proofErr w:type="spellStart"/>
      <w:r w:rsidRPr="00910C94">
        <w:rPr>
          <w:sz w:val="28"/>
          <w:szCs w:val="28"/>
        </w:rPr>
        <w:t>sumă</w:t>
      </w:r>
      <w:proofErr w:type="spellEnd"/>
      <w:r w:rsidRPr="00910C94">
        <w:rPr>
          <w:sz w:val="28"/>
          <w:szCs w:val="28"/>
        </w:rPr>
        <w:t xml:space="preserve"> </w:t>
      </w:r>
      <w:proofErr w:type="spellStart"/>
      <w:r w:rsidRPr="00910C94">
        <w:rPr>
          <w:sz w:val="28"/>
          <w:szCs w:val="28"/>
        </w:rPr>
        <w:t>de</w:t>
      </w:r>
      <w:proofErr w:type="spellEnd"/>
      <w:r w:rsidRPr="00F64019">
        <w:rPr>
          <w:sz w:val="28"/>
          <w:szCs w:val="28"/>
        </w:rPr>
        <w:t xml:space="preserve">   992-02 </w:t>
      </w:r>
      <w:proofErr w:type="spellStart"/>
      <w:r w:rsidRPr="00F64019">
        <w:rPr>
          <w:sz w:val="28"/>
          <w:szCs w:val="28"/>
        </w:rPr>
        <w:t>lei</w:t>
      </w:r>
      <w:proofErr w:type="spellEnd"/>
      <w:r w:rsidRPr="00F64019">
        <w:rPr>
          <w:sz w:val="28"/>
          <w:szCs w:val="28"/>
        </w:rPr>
        <w:t>.</w:t>
      </w:r>
    </w:p>
    <w:p w:rsidR="007A6BEF" w:rsidRDefault="007A6BEF" w:rsidP="007A6BEF">
      <w:pPr>
        <w:pStyle w:val="a4"/>
        <w:tabs>
          <w:tab w:val="left" w:pos="1260"/>
          <w:tab w:val="left" w:pos="2835"/>
        </w:tabs>
        <w:rPr>
          <w:sz w:val="28"/>
          <w:szCs w:val="28"/>
        </w:rPr>
      </w:pPr>
      <w:r w:rsidRPr="00F64019">
        <w:rPr>
          <w:sz w:val="28"/>
          <w:szCs w:val="28"/>
        </w:rPr>
        <w:t>08996 ”</w:t>
      </w:r>
      <w:proofErr w:type="spellStart"/>
      <w:r w:rsidRPr="00F64019">
        <w:rPr>
          <w:sz w:val="28"/>
          <w:szCs w:val="28"/>
        </w:rPr>
        <w:t>Biblioteca</w:t>
      </w:r>
      <w:proofErr w:type="spellEnd"/>
      <w:r w:rsidRPr="00F64019">
        <w:rPr>
          <w:sz w:val="28"/>
          <w:szCs w:val="28"/>
        </w:rPr>
        <w:t xml:space="preserve"> </w:t>
      </w:r>
      <w:proofErr w:type="spellStart"/>
      <w:r w:rsidRPr="00F64019">
        <w:rPr>
          <w:sz w:val="28"/>
          <w:szCs w:val="28"/>
        </w:rPr>
        <w:t>Antonești</w:t>
      </w:r>
      <w:proofErr w:type="spellEnd"/>
      <w:r w:rsidRPr="00F64019">
        <w:rPr>
          <w:sz w:val="28"/>
          <w:szCs w:val="28"/>
        </w:rPr>
        <w:t xml:space="preserve">”: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64019">
        <w:rPr>
          <w:sz w:val="28"/>
          <w:szCs w:val="28"/>
        </w:rPr>
        <w:t>sum</w:t>
      </w:r>
      <w:r>
        <w:rPr>
          <w:sz w:val="28"/>
          <w:szCs w:val="28"/>
        </w:rPr>
        <w:t>ă</w:t>
      </w:r>
      <w:proofErr w:type="spellEnd"/>
      <w:r w:rsidRPr="00F64019">
        <w:rPr>
          <w:sz w:val="28"/>
          <w:szCs w:val="28"/>
        </w:rPr>
        <w:t xml:space="preserve"> </w:t>
      </w:r>
      <w:proofErr w:type="spellStart"/>
      <w:r w:rsidRPr="00F64019">
        <w:rPr>
          <w:sz w:val="28"/>
          <w:szCs w:val="28"/>
        </w:rPr>
        <w:t>de</w:t>
      </w:r>
      <w:proofErr w:type="spellEnd"/>
      <w:r w:rsidRPr="00F64019">
        <w:rPr>
          <w:sz w:val="28"/>
          <w:szCs w:val="28"/>
        </w:rPr>
        <w:t xml:space="preserve"> 16696-33 </w:t>
      </w:r>
      <w:proofErr w:type="spellStart"/>
      <w:r w:rsidRPr="00F64019">
        <w:rPr>
          <w:sz w:val="28"/>
          <w:szCs w:val="28"/>
        </w:rPr>
        <w:t>lei</w:t>
      </w:r>
      <w:proofErr w:type="spellEnd"/>
      <w:r w:rsidRPr="00F64019">
        <w:rPr>
          <w:sz w:val="28"/>
          <w:szCs w:val="28"/>
        </w:rPr>
        <w:t>.</w:t>
      </w:r>
    </w:p>
    <w:p w:rsidR="007A6BEF" w:rsidRPr="00F64019" w:rsidRDefault="007A6BEF" w:rsidP="007A6BEF">
      <w:pPr>
        <w:pStyle w:val="a4"/>
        <w:tabs>
          <w:tab w:val="left" w:pos="1260"/>
          <w:tab w:val="left" w:pos="2835"/>
        </w:tabs>
        <w:rPr>
          <w:sz w:val="28"/>
          <w:szCs w:val="28"/>
        </w:rPr>
      </w:pPr>
      <w:r w:rsidRPr="00F64019">
        <w:rPr>
          <w:sz w:val="28"/>
          <w:szCs w:val="28"/>
        </w:rPr>
        <w:t xml:space="preserve">08997 </w:t>
      </w:r>
      <w:proofErr w:type="spellStart"/>
      <w:r w:rsidRPr="00F64019">
        <w:rPr>
          <w:sz w:val="28"/>
          <w:szCs w:val="28"/>
        </w:rPr>
        <w:t>Căminul</w:t>
      </w:r>
      <w:proofErr w:type="spellEnd"/>
      <w:r w:rsidRPr="00F64019">
        <w:rPr>
          <w:sz w:val="28"/>
          <w:szCs w:val="28"/>
        </w:rPr>
        <w:t xml:space="preserve"> </w:t>
      </w:r>
      <w:proofErr w:type="spellStart"/>
      <w:r w:rsidRPr="00F64019">
        <w:rPr>
          <w:sz w:val="28"/>
          <w:szCs w:val="28"/>
        </w:rPr>
        <w:t>cultural</w:t>
      </w:r>
      <w:proofErr w:type="spellEnd"/>
      <w:r w:rsidRPr="00F64019">
        <w:rPr>
          <w:sz w:val="28"/>
          <w:szCs w:val="28"/>
        </w:rPr>
        <w:t xml:space="preserve"> </w:t>
      </w:r>
      <w:proofErr w:type="spellStart"/>
      <w:r w:rsidRPr="00F64019">
        <w:rPr>
          <w:sz w:val="28"/>
          <w:szCs w:val="28"/>
        </w:rPr>
        <w:t>Antonești</w:t>
      </w:r>
      <w:proofErr w:type="spellEnd"/>
      <w:r w:rsidRPr="00F640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sumă</w:t>
      </w:r>
      <w:r w:rsidRPr="00F64019">
        <w:rPr>
          <w:sz w:val="28"/>
          <w:szCs w:val="28"/>
        </w:rPr>
        <w:t>de</w:t>
      </w:r>
      <w:proofErr w:type="spellEnd"/>
      <w:r w:rsidRPr="00F64019">
        <w:rPr>
          <w:sz w:val="28"/>
          <w:szCs w:val="28"/>
        </w:rPr>
        <w:t xml:space="preserve">  3272-50 </w:t>
      </w:r>
      <w:proofErr w:type="spellStart"/>
      <w:r w:rsidRPr="00F64019">
        <w:rPr>
          <w:sz w:val="28"/>
          <w:szCs w:val="28"/>
        </w:rPr>
        <w:t>lei</w:t>
      </w:r>
      <w:proofErr w:type="spellEnd"/>
      <w:r w:rsidRPr="00F64019">
        <w:rPr>
          <w:sz w:val="28"/>
          <w:szCs w:val="28"/>
        </w:rPr>
        <w:t>.</w:t>
      </w:r>
    </w:p>
    <w:p w:rsidR="007A6BEF" w:rsidRDefault="007A6BEF" w:rsidP="007A6BEF">
      <w:pPr>
        <w:tabs>
          <w:tab w:val="left" w:pos="74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2.Executarea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pune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contabilului-şef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primăriei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spellStart"/>
      <w:r>
        <w:rPr>
          <w:sz w:val="28"/>
          <w:szCs w:val="28"/>
          <w:lang w:val="en-US"/>
        </w:rPr>
        <w:t>na</w:t>
      </w:r>
      <w:proofErr w:type="spellEnd"/>
      <w:r>
        <w:rPr>
          <w:sz w:val="28"/>
          <w:szCs w:val="28"/>
          <w:lang w:val="en-US"/>
        </w:rPr>
        <w:t xml:space="preserve"> Lidia </w:t>
      </w:r>
      <w:proofErr w:type="spellStart"/>
      <w:r>
        <w:rPr>
          <w:sz w:val="28"/>
          <w:szCs w:val="28"/>
          <w:lang w:val="en-US"/>
        </w:rPr>
        <w:t>Banaru</w:t>
      </w:r>
      <w:proofErr w:type="spellEnd"/>
      <w:r>
        <w:rPr>
          <w:sz w:val="28"/>
          <w:szCs w:val="28"/>
          <w:lang w:val="en-US"/>
        </w:rPr>
        <w:t xml:space="preserve">.    </w:t>
      </w:r>
    </w:p>
    <w:p w:rsidR="007A6BEF" w:rsidRDefault="007A6BEF" w:rsidP="007A6BEF">
      <w:pPr>
        <w:tabs>
          <w:tab w:val="left" w:pos="405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3.Prezenta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7A6BEF" w:rsidRDefault="007A6BEF" w:rsidP="007A6BEF">
      <w:pPr>
        <w:ind w:left="284" w:firstLine="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teritorial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Stat; </w:t>
      </w:r>
    </w:p>
    <w:p w:rsidR="007A6BEF" w:rsidRDefault="007A6BEF" w:rsidP="007A6BEF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- 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 xml:space="preserve">;     </w:t>
      </w:r>
    </w:p>
    <w:p w:rsidR="007A6BEF" w:rsidRDefault="007A6BEF" w:rsidP="007A6BEF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-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7A6BEF" w:rsidRDefault="007A6BEF" w:rsidP="007A6BEF">
      <w:pPr>
        <w:tabs>
          <w:tab w:val="left" w:pos="2415"/>
        </w:tabs>
        <w:rPr>
          <w:sz w:val="28"/>
          <w:szCs w:val="28"/>
          <w:lang w:val="en-US"/>
        </w:rPr>
      </w:pPr>
    </w:p>
    <w:p w:rsidR="007A6BEF" w:rsidRDefault="007A6BEF" w:rsidP="007A6BE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7A6BEF" w:rsidRDefault="007A6BEF" w:rsidP="007A6BEF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</w:p>
    <w:p w:rsidR="007A6BEF" w:rsidRDefault="007A6BEF" w:rsidP="007A6BEF">
      <w:pPr>
        <w:tabs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proofErr w:type="spellStart"/>
      <w:r w:rsidRPr="001C20FD">
        <w:rPr>
          <w:sz w:val="28"/>
          <w:szCs w:val="28"/>
        </w:rPr>
        <w:t>Preşedintele</w:t>
      </w:r>
      <w:proofErr w:type="spellEnd"/>
      <w:r w:rsidRPr="001C20FD"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ședinței</w:t>
      </w:r>
      <w:r w:rsidRPr="001C20F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ro-RO"/>
        </w:rPr>
        <w:t xml:space="preserve">  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Anatolie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Sîrbu</w:t>
      </w:r>
      <w:proofErr w:type="spellEnd"/>
    </w:p>
    <w:p w:rsidR="007A6BEF" w:rsidRPr="003755EA" w:rsidRDefault="007A6BEF" w:rsidP="007A6BEF">
      <w:pPr>
        <w:tabs>
          <w:tab w:val="center" w:pos="4677"/>
        </w:tabs>
        <w:rPr>
          <w:sz w:val="28"/>
          <w:szCs w:val="28"/>
          <w:lang w:val="ro-RO"/>
        </w:rPr>
      </w:pPr>
    </w:p>
    <w:p w:rsidR="007A6BEF" w:rsidRPr="003755EA" w:rsidRDefault="007A6BEF" w:rsidP="007A6BEF">
      <w:pPr>
        <w:tabs>
          <w:tab w:val="left" w:pos="2042"/>
        </w:tabs>
        <w:rPr>
          <w:i/>
          <w:sz w:val="28"/>
          <w:szCs w:val="28"/>
          <w:lang w:val="ro-RO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lang w:val="ro-RO"/>
        </w:rPr>
        <w:t>Contrasemnează:</w:t>
      </w:r>
    </w:p>
    <w:p w:rsidR="007A6BEF" w:rsidRDefault="007A6BEF" w:rsidP="007A6BEF">
      <w:pPr>
        <w:tabs>
          <w:tab w:val="left" w:pos="225"/>
          <w:tab w:val="center" w:pos="467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 xml:space="preserve"> Consiliului local:                                   Svetlana Bordea</w:t>
      </w:r>
    </w:p>
    <w:p w:rsidR="007A6BEF" w:rsidRDefault="007A6BEF" w:rsidP="007A6BEF">
      <w:pPr>
        <w:tabs>
          <w:tab w:val="center" w:pos="4677"/>
        </w:tabs>
        <w:rPr>
          <w:sz w:val="28"/>
          <w:szCs w:val="28"/>
          <w:lang w:val="en-US"/>
        </w:rPr>
      </w:pPr>
    </w:p>
    <w:p w:rsidR="00436EA1" w:rsidRPr="007A6BEF" w:rsidRDefault="00436EA1">
      <w:pPr>
        <w:rPr>
          <w:lang w:val="en-US"/>
        </w:rPr>
      </w:pPr>
      <w:bookmarkStart w:id="0" w:name="_GoBack"/>
      <w:bookmarkEnd w:id="0"/>
    </w:p>
    <w:sectPr w:rsidR="00436EA1" w:rsidRPr="007A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4D45"/>
    <w:multiLevelType w:val="hybridMultilevel"/>
    <w:tmpl w:val="A8A8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A3"/>
    <w:rsid w:val="00436EA1"/>
    <w:rsid w:val="007A6BEF"/>
    <w:rsid w:val="00E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BEF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List Paragraph"/>
    <w:basedOn w:val="a"/>
    <w:uiPriority w:val="34"/>
    <w:qFormat/>
    <w:rsid w:val="007A6B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BE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BEF"/>
    <w:pPr>
      <w:spacing w:after="0" w:line="240" w:lineRule="auto"/>
    </w:pPr>
    <w:rPr>
      <w:rFonts w:eastAsiaTheme="minorEastAsia"/>
      <w:lang w:val="ro-RO" w:eastAsia="ro-RO"/>
    </w:rPr>
  </w:style>
  <w:style w:type="paragraph" w:styleId="a4">
    <w:name w:val="List Paragraph"/>
    <w:basedOn w:val="a"/>
    <w:uiPriority w:val="34"/>
    <w:qFormat/>
    <w:rsid w:val="007A6B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B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BE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2016-12-30T07:29:00Z</dcterms:created>
  <dcterms:modified xsi:type="dcterms:W3CDTF">2016-12-30T07:30:00Z</dcterms:modified>
</cp:coreProperties>
</file>