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DA" w:rsidRDefault="00616EDA" w:rsidP="00616EDA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1248410" cy="1113155"/>
            <wp:effectExtent l="1905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EDA" w:rsidRDefault="00616EDA" w:rsidP="00616E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616EDA" w:rsidRDefault="00616EDA" w:rsidP="00616E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616EDA" w:rsidRDefault="00616EDA" w:rsidP="00616ED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616EDA" w:rsidRDefault="00616EDA" w:rsidP="00616ED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16EDA" w:rsidRDefault="00616EDA" w:rsidP="00616EDA">
      <w:pPr>
        <w:tabs>
          <w:tab w:val="center" w:pos="4677"/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</w:t>
      </w:r>
      <w:proofErr w:type="spellEnd"/>
      <w:r>
        <w:rPr>
          <w:b/>
          <w:sz w:val="16"/>
          <w:szCs w:val="16"/>
        </w:rPr>
        <w:t xml:space="preserve">, s.Antonești,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 xml:space="preserve">                                                                   </w:t>
      </w:r>
    </w:p>
    <w:p w:rsidR="00616EDA" w:rsidRDefault="00616EDA" w:rsidP="00616E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16EDA" w:rsidRDefault="00616EDA" w:rsidP="00616E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DECIZIA  nr.1/6</w:t>
      </w:r>
    </w:p>
    <w:p w:rsidR="00616EDA" w:rsidRDefault="00616EDA" w:rsidP="00616E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din  27 ianuarie 2017</w:t>
      </w:r>
    </w:p>
    <w:p w:rsidR="00616EDA" w:rsidRDefault="00616EDA" w:rsidP="00616E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EDA" w:rsidRDefault="00616EDA" w:rsidP="00616ED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”</w:t>
      </w:r>
      <w:proofErr w:type="spellStart"/>
      <w:r>
        <w:rPr>
          <w:b/>
          <w:sz w:val="28"/>
          <w:szCs w:val="28"/>
        </w:rPr>
        <w:t>Cu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privire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calculul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impozitului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funciar</w:t>
      </w:r>
      <w:proofErr w:type="spellEnd"/>
      <w:r>
        <w:rPr>
          <w:b/>
          <w:sz w:val="28"/>
          <w:szCs w:val="28"/>
        </w:rPr>
        <w:t xml:space="preserve"> </w:t>
      </w:r>
    </w:p>
    <w:p w:rsidR="00616EDA" w:rsidRDefault="00616EDA" w:rsidP="00616ED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folosirea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păşunilor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fîneşelor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2017”.</w:t>
      </w:r>
    </w:p>
    <w:p w:rsidR="00616EDA" w:rsidRDefault="00616EDA" w:rsidP="00616EDA">
      <w:pPr>
        <w:rPr>
          <w:sz w:val="28"/>
          <w:szCs w:val="28"/>
        </w:rPr>
      </w:pPr>
    </w:p>
    <w:p w:rsidR="00616EDA" w:rsidRDefault="00616EDA" w:rsidP="00616EDA">
      <w:pPr>
        <w:tabs>
          <w:tab w:val="left" w:pos="540"/>
          <w:tab w:val="left" w:pos="4050"/>
        </w:tabs>
        <w:rPr>
          <w:color w:val="545454"/>
          <w:sz w:val="28"/>
          <w:szCs w:val="28"/>
          <w:lang w:val="ro-RO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o-RO"/>
        </w:rPr>
        <w:t xml:space="preserve">  </w:t>
      </w:r>
      <w:proofErr w:type="spellStart"/>
      <w:proofErr w:type="gram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scopul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încasărilor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2017,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art.14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>.(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nr.436-XVI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28.02.2006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Fiscal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Titlul</w:t>
      </w:r>
      <w:proofErr w:type="spellEnd"/>
      <w:r>
        <w:rPr>
          <w:sz w:val="28"/>
          <w:szCs w:val="28"/>
        </w:rPr>
        <w:t xml:space="preserve"> VI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Republicii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Moldova</w:t>
      </w:r>
      <w:proofErr w:type="spellEnd"/>
      <w:r>
        <w:rPr>
          <w:sz w:val="28"/>
          <w:szCs w:val="28"/>
        </w:rPr>
        <w:t xml:space="preserve"> nr.1163-XII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24.04,1997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aplicare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Titlului</w:t>
      </w:r>
      <w:proofErr w:type="spellEnd"/>
      <w:r>
        <w:rPr>
          <w:sz w:val="28"/>
          <w:szCs w:val="28"/>
        </w:rPr>
        <w:t xml:space="preserve"> VI </w:t>
      </w:r>
      <w:proofErr w:type="spellStart"/>
      <w:r>
        <w:rPr>
          <w:sz w:val="28"/>
          <w:szCs w:val="28"/>
        </w:rPr>
        <w:t>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Fiscal</w:t>
      </w:r>
      <w:proofErr w:type="spellEnd"/>
      <w:r>
        <w:rPr>
          <w:sz w:val="28"/>
          <w:szCs w:val="28"/>
        </w:rPr>
        <w:t xml:space="preserve"> nr.1056-XIV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16.06.2000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o-RO"/>
        </w:rPr>
        <w:t>avizului pozitiv al comisiei consultative, raportului specialistului primăriei d-l  Petru Bordea,</w:t>
      </w:r>
      <w:r>
        <w:rPr>
          <w:color w:val="545454"/>
          <w:sz w:val="28"/>
          <w:szCs w:val="28"/>
          <w:lang w:val="ro-RO"/>
        </w:rPr>
        <w:t xml:space="preserve"> </w:t>
      </w:r>
      <w:r>
        <w:rPr>
          <w:color w:val="545454"/>
          <w:sz w:val="28"/>
          <w:szCs w:val="28"/>
          <w:lang w:val="en-US"/>
        </w:rPr>
        <w:t>C</w:t>
      </w:r>
      <w:proofErr w:type="spellStart"/>
      <w:r>
        <w:rPr>
          <w:color w:val="545454"/>
          <w:sz w:val="28"/>
          <w:szCs w:val="28"/>
        </w:rPr>
        <w:t>onsiliul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local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Antoneşti</w:t>
      </w:r>
      <w:proofErr w:type="spellEnd"/>
    </w:p>
    <w:p w:rsidR="00616EDA" w:rsidRDefault="00616EDA" w:rsidP="00616EDA">
      <w:pPr>
        <w:tabs>
          <w:tab w:val="left" w:pos="540"/>
          <w:tab w:val="left" w:pos="40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616EDA" w:rsidRDefault="00616EDA" w:rsidP="00616EDA">
      <w:pPr>
        <w:tabs>
          <w:tab w:val="left" w:pos="1094"/>
        </w:tabs>
        <w:rPr>
          <w:b/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>D E C I DE:</w:t>
      </w:r>
    </w:p>
    <w:p w:rsidR="00616EDA" w:rsidRDefault="00616EDA" w:rsidP="00616EDA">
      <w:pPr>
        <w:tabs>
          <w:tab w:val="left" w:pos="1094"/>
        </w:tabs>
        <w:rPr>
          <w:b/>
          <w:sz w:val="28"/>
          <w:szCs w:val="28"/>
          <w:lang w:val="ro-RO"/>
        </w:rPr>
      </w:pPr>
    </w:p>
    <w:p w:rsidR="00616EDA" w:rsidRDefault="00616EDA" w:rsidP="00616ED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fiscal</w:t>
      </w:r>
      <w:proofErr w:type="spellEnd"/>
      <w:r>
        <w:rPr>
          <w:sz w:val="28"/>
          <w:szCs w:val="28"/>
        </w:rPr>
        <w:t xml:space="preserve"> 2017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teritoriul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stabileşte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calculul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funciar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folosirea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păşunilor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fîneţelor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după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cum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urmează</w:t>
      </w:r>
      <w:proofErr w:type="spellEnd"/>
      <w:r>
        <w:rPr>
          <w:sz w:val="28"/>
          <w:szCs w:val="28"/>
        </w:rPr>
        <w:t>:</w:t>
      </w:r>
    </w:p>
    <w:p w:rsidR="00616EDA" w:rsidRDefault="00616EDA" w:rsidP="00616EDA">
      <w:pPr>
        <w:rPr>
          <w:sz w:val="28"/>
          <w:szCs w:val="28"/>
        </w:rPr>
      </w:pPr>
      <w:r>
        <w:rPr>
          <w:sz w:val="28"/>
          <w:szCs w:val="28"/>
        </w:rPr>
        <w:t xml:space="preserve">1.Se </w:t>
      </w:r>
      <w:proofErr w:type="spellStart"/>
      <w:r>
        <w:rPr>
          <w:sz w:val="28"/>
          <w:szCs w:val="28"/>
        </w:rPr>
        <w:t>transmit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folosinţă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deţinătorilor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animale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păşuni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fîneţe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suprafaţa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99,83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cadastrali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49,45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grad-hectar</w:t>
      </w:r>
      <w:proofErr w:type="spellEnd"/>
      <w:r>
        <w:rPr>
          <w:sz w:val="28"/>
          <w:szCs w:val="28"/>
        </w:rPr>
        <w:t>.</w:t>
      </w:r>
    </w:p>
    <w:p w:rsidR="00616EDA" w:rsidRDefault="00616EDA" w:rsidP="00616ED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calculul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folosirea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păşunilor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        3</w:t>
      </w:r>
      <w:r>
        <w:rPr>
          <w:sz w:val="28"/>
          <w:szCs w:val="28"/>
          <w:lang w:val="ro-RO"/>
        </w:rPr>
        <w:t>702,45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suprafaţa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99,83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  0,75 (</w:t>
      </w:r>
      <w:proofErr w:type="spellStart"/>
      <w:r>
        <w:rPr>
          <w:sz w:val="28"/>
          <w:szCs w:val="28"/>
        </w:rPr>
        <w:t>cota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concretă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impozitare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ro-RO"/>
        </w:rPr>
        <w:t xml:space="preserve"> lei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 49,45 </w:t>
      </w:r>
      <w:proofErr w:type="spellStart"/>
      <w:r>
        <w:rPr>
          <w:sz w:val="28"/>
          <w:szCs w:val="28"/>
        </w:rPr>
        <w:t>grad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ha</w:t>
      </w:r>
      <w:proofErr w:type="spellEnd"/>
      <w:r>
        <w:rPr>
          <w:sz w:val="28"/>
          <w:szCs w:val="28"/>
        </w:rPr>
        <w:t xml:space="preserve">  (</w:t>
      </w:r>
      <w:proofErr w:type="spellStart"/>
      <w:r>
        <w:rPr>
          <w:sz w:val="28"/>
          <w:szCs w:val="28"/>
        </w:rPr>
        <w:t>bonitatea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transmise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păşunat</w:t>
      </w:r>
      <w:proofErr w:type="spellEnd"/>
      <w:r>
        <w:rPr>
          <w:sz w:val="28"/>
          <w:szCs w:val="28"/>
        </w:rPr>
        <w:t>).</w:t>
      </w:r>
      <w:proofErr w:type="gramEnd"/>
    </w:p>
    <w:p w:rsidR="00616EDA" w:rsidRDefault="00616EDA" w:rsidP="00616ED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3.Aplicînd </w:t>
      </w:r>
      <w:proofErr w:type="spellStart"/>
      <w:r>
        <w:rPr>
          <w:sz w:val="28"/>
          <w:szCs w:val="28"/>
        </w:rPr>
        <w:t>coeficientul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transformare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fiecare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anumale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lista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deţinătorilor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anumale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perfectată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fiecare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lot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repartizat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păşunat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determină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numărul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capete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conveţionale</w:t>
      </w:r>
      <w:proofErr w:type="spellEnd"/>
      <w:r>
        <w:rPr>
          <w:b/>
          <w:sz w:val="28"/>
          <w:szCs w:val="28"/>
        </w:rPr>
        <w:t>:</w:t>
      </w:r>
    </w:p>
    <w:p w:rsidR="00616EDA" w:rsidRDefault="00616EDA" w:rsidP="00616EDA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vaci</w:t>
      </w:r>
      <w:proofErr w:type="spellEnd"/>
      <w:r>
        <w:rPr>
          <w:sz w:val="28"/>
          <w:szCs w:val="28"/>
        </w:rPr>
        <w:t xml:space="preserve"> 1</w:t>
      </w:r>
      <w:r>
        <w:rPr>
          <w:sz w:val="28"/>
          <w:szCs w:val="28"/>
          <w:lang w:val="ro-RO"/>
        </w:rPr>
        <w:t>05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cap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convenţionale</w:t>
      </w:r>
      <w:proofErr w:type="spellEnd"/>
      <w:r>
        <w:rPr>
          <w:sz w:val="28"/>
          <w:szCs w:val="28"/>
        </w:rPr>
        <w:t>:</w:t>
      </w:r>
    </w:p>
    <w:p w:rsidR="00616EDA" w:rsidRDefault="00616EDA" w:rsidP="00616EDA">
      <w:pPr>
        <w:tabs>
          <w:tab w:val="left" w:pos="3561"/>
        </w:tabs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ovine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caprine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20,6 </w:t>
      </w:r>
      <w:proofErr w:type="spellStart"/>
      <w:r>
        <w:rPr>
          <w:sz w:val="28"/>
          <w:szCs w:val="28"/>
        </w:rPr>
        <w:t>cap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convenţionale</w:t>
      </w:r>
      <w:proofErr w:type="spellEnd"/>
      <w:r>
        <w:rPr>
          <w:sz w:val="28"/>
          <w:szCs w:val="28"/>
        </w:rPr>
        <w:t>;</w:t>
      </w:r>
    </w:p>
    <w:p w:rsidR="00616EDA" w:rsidRDefault="00616EDA" w:rsidP="00616EDA">
      <w:pPr>
        <w:tabs>
          <w:tab w:val="left" w:pos="3561"/>
        </w:tabs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cabaline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15,4 cap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convenţionale</w:t>
      </w:r>
      <w:proofErr w:type="spellEnd"/>
      <w:r>
        <w:rPr>
          <w:sz w:val="28"/>
          <w:szCs w:val="28"/>
        </w:rPr>
        <w:t>;</w:t>
      </w:r>
    </w:p>
    <w:p w:rsidR="00616EDA" w:rsidRDefault="00616EDA" w:rsidP="00616EDA">
      <w:pPr>
        <w:tabs>
          <w:tab w:val="left" w:pos="3561"/>
        </w:tabs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lastRenderedPageBreak/>
        <w:t>Numărul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capete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conveţionale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constutie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141.</w:t>
      </w:r>
    </w:p>
    <w:p w:rsidR="00616EDA" w:rsidRDefault="00616EDA" w:rsidP="00616EDA">
      <w:pPr>
        <w:tabs>
          <w:tab w:val="left" w:pos="3561"/>
        </w:tabs>
        <w:rPr>
          <w:sz w:val="28"/>
          <w:szCs w:val="28"/>
        </w:rPr>
      </w:pPr>
      <w:r>
        <w:rPr>
          <w:sz w:val="28"/>
          <w:szCs w:val="28"/>
        </w:rPr>
        <w:t xml:space="preserve">4.Se </w:t>
      </w:r>
      <w:proofErr w:type="spellStart"/>
      <w:r>
        <w:rPr>
          <w:sz w:val="28"/>
          <w:szCs w:val="28"/>
        </w:rPr>
        <w:t>calculează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impozitul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funciar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cap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conveţional</w:t>
      </w:r>
      <w:proofErr w:type="spellEnd"/>
      <w:r>
        <w:rPr>
          <w:sz w:val="28"/>
          <w:szCs w:val="28"/>
        </w:rPr>
        <w:t>, 3</w:t>
      </w:r>
      <w:r>
        <w:rPr>
          <w:sz w:val="28"/>
          <w:szCs w:val="28"/>
          <w:lang w:val="ro-RO"/>
        </w:rPr>
        <w:t>702,45</w:t>
      </w:r>
      <w:proofErr w:type="gramStart"/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1</w:t>
      </w:r>
      <w:r>
        <w:rPr>
          <w:sz w:val="28"/>
          <w:szCs w:val="28"/>
          <w:lang w:val="ro-RO"/>
        </w:rPr>
        <w:t>41</w:t>
      </w:r>
      <w:r>
        <w:rPr>
          <w:sz w:val="28"/>
          <w:szCs w:val="28"/>
          <w:lang w:val="en-US"/>
        </w:rPr>
        <w:t>=26,26 lei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total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numărul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cap.conveţionale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</w:rPr>
        <w:t>26,</w:t>
      </w:r>
      <w:r>
        <w:rPr>
          <w:sz w:val="28"/>
          <w:szCs w:val="28"/>
          <w:lang w:val="ro-RO"/>
        </w:rPr>
        <w:t>26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lei</w:t>
      </w:r>
      <w:proofErr w:type="spellEnd"/>
      <w:r>
        <w:rPr>
          <w:sz w:val="28"/>
          <w:szCs w:val="28"/>
        </w:rPr>
        <w:t>).</w:t>
      </w:r>
    </w:p>
    <w:p w:rsidR="00616EDA" w:rsidRDefault="00616EDA" w:rsidP="00616EDA">
      <w:pPr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5.Aplicînd </w:t>
      </w:r>
      <w:proofErr w:type="spellStart"/>
      <w:r>
        <w:rPr>
          <w:sz w:val="28"/>
          <w:szCs w:val="28"/>
        </w:rPr>
        <w:t>coeficientul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transformare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determină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impozitul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fiecare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animale</w:t>
      </w:r>
      <w:proofErr w:type="spellEnd"/>
      <w:r>
        <w:rPr>
          <w:sz w:val="28"/>
          <w:szCs w:val="28"/>
        </w:rPr>
        <w:t>:</w:t>
      </w:r>
    </w:p>
    <w:p w:rsidR="00616EDA" w:rsidRDefault="00616EDA" w:rsidP="00616EDA">
      <w:pPr>
        <w:rPr>
          <w:sz w:val="28"/>
          <w:szCs w:val="28"/>
          <w:lang w:val="ro-RO"/>
        </w:rPr>
      </w:pPr>
    </w:p>
    <w:p w:rsidR="00616EDA" w:rsidRDefault="00616EDA" w:rsidP="00616EDA">
      <w:pPr>
        <w:rPr>
          <w:sz w:val="28"/>
          <w:szCs w:val="28"/>
        </w:rPr>
      </w:pPr>
      <w:r>
        <w:rPr>
          <w:sz w:val="28"/>
          <w:szCs w:val="28"/>
        </w:rPr>
        <w:t xml:space="preserve">-1 </w:t>
      </w:r>
      <w:proofErr w:type="spellStart"/>
      <w:r>
        <w:rPr>
          <w:sz w:val="28"/>
          <w:szCs w:val="28"/>
        </w:rPr>
        <w:t>bovină</w:t>
      </w:r>
      <w:proofErr w:type="spellEnd"/>
      <w:r>
        <w:rPr>
          <w:sz w:val="28"/>
          <w:szCs w:val="28"/>
        </w:rPr>
        <w:t xml:space="preserve">  26,</w:t>
      </w:r>
      <w:r>
        <w:rPr>
          <w:sz w:val="28"/>
          <w:szCs w:val="28"/>
          <w:lang w:val="ro-RO"/>
        </w:rPr>
        <w:t>26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lei</w:t>
      </w:r>
      <w:proofErr w:type="spellEnd"/>
      <w:r>
        <w:rPr>
          <w:sz w:val="28"/>
          <w:szCs w:val="28"/>
        </w:rPr>
        <w:t>;</w:t>
      </w:r>
    </w:p>
    <w:p w:rsidR="00616EDA" w:rsidRDefault="00616EDA" w:rsidP="00616EDA">
      <w:pPr>
        <w:rPr>
          <w:sz w:val="28"/>
          <w:szCs w:val="28"/>
        </w:rPr>
      </w:pPr>
      <w:r>
        <w:rPr>
          <w:sz w:val="28"/>
          <w:szCs w:val="28"/>
        </w:rPr>
        <w:t xml:space="preserve">-1 </w:t>
      </w:r>
      <w:proofErr w:type="spellStart"/>
      <w:r>
        <w:rPr>
          <w:sz w:val="28"/>
          <w:szCs w:val="28"/>
        </w:rPr>
        <w:t>ovine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caprine</w:t>
      </w:r>
      <w:proofErr w:type="spellEnd"/>
      <w:r>
        <w:rPr>
          <w:sz w:val="28"/>
          <w:szCs w:val="28"/>
        </w:rPr>
        <w:t xml:space="preserve"> 2,6</w:t>
      </w:r>
      <w:r>
        <w:rPr>
          <w:sz w:val="28"/>
          <w:szCs w:val="28"/>
          <w:lang w:val="ro-RO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lei</w:t>
      </w:r>
      <w:proofErr w:type="spellEnd"/>
      <w:r>
        <w:rPr>
          <w:sz w:val="28"/>
          <w:szCs w:val="28"/>
        </w:rPr>
        <w:t>;</w:t>
      </w:r>
    </w:p>
    <w:p w:rsidR="00616EDA" w:rsidRDefault="00616EDA" w:rsidP="00616EDA">
      <w:pPr>
        <w:rPr>
          <w:sz w:val="28"/>
          <w:szCs w:val="28"/>
        </w:rPr>
      </w:pPr>
      <w:r>
        <w:rPr>
          <w:sz w:val="28"/>
          <w:szCs w:val="28"/>
        </w:rPr>
        <w:t xml:space="preserve">-1 </w:t>
      </w:r>
      <w:proofErr w:type="spellStart"/>
      <w:r>
        <w:rPr>
          <w:sz w:val="28"/>
          <w:szCs w:val="28"/>
        </w:rPr>
        <w:t>cal</w:t>
      </w:r>
      <w:proofErr w:type="spellEnd"/>
      <w:r>
        <w:rPr>
          <w:sz w:val="28"/>
          <w:szCs w:val="28"/>
        </w:rPr>
        <w:t xml:space="preserve"> 2</w:t>
      </w:r>
      <w:r>
        <w:rPr>
          <w:sz w:val="28"/>
          <w:szCs w:val="28"/>
          <w:lang w:val="ro-RO"/>
        </w:rPr>
        <w:t>8,93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lei</w:t>
      </w:r>
      <w:proofErr w:type="spellEnd"/>
      <w:r>
        <w:rPr>
          <w:sz w:val="28"/>
          <w:szCs w:val="28"/>
        </w:rPr>
        <w:t>;</w:t>
      </w:r>
    </w:p>
    <w:p w:rsidR="00616EDA" w:rsidRDefault="00616EDA" w:rsidP="00616EDA">
      <w:pPr>
        <w:rPr>
          <w:sz w:val="28"/>
          <w:szCs w:val="28"/>
        </w:rPr>
      </w:pPr>
      <w:r>
        <w:rPr>
          <w:sz w:val="28"/>
          <w:szCs w:val="28"/>
        </w:rPr>
        <w:t xml:space="preserve">  6.Controlul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decizii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d-lui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Bordea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specialist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Antonești.</w:t>
      </w:r>
    </w:p>
    <w:p w:rsidR="00616EDA" w:rsidRDefault="00616EDA" w:rsidP="00616EDA">
      <w:pPr>
        <w:tabs>
          <w:tab w:val="left" w:pos="1425"/>
          <w:tab w:val="left" w:pos="1665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7.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proofErr w:type="gram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 la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cunoştinţa</w:t>
      </w:r>
      <w:proofErr w:type="spellEnd"/>
      <w:r>
        <w:rPr>
          <w:sz w:val="28"/>
          <w:szCs w:val="28"/>
          <w:lang w:val="en-US"/>
        </w:rPr>
        <w:t>:</w:t>
      </w:r>
    </w:p>
    <w:p w:rsidR="00616EDA" w:rsidRDefault="00616EDA" w:rsidP="00616EDA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de Stat.</w:t>
      </w:r>
    </w:p>
    <w:p w:rsidR="00616EDA" w:rsidRDefault="00616EDA" w:rsidP="00616EDA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-IFS </w:t>
      </w:r>
      <w:proofErr w:type="spellStart"/>
      <w:r>
        <w:rPr>
          <w:sz w:val="28"/>
          <w:szCs w:val="28"/>
          <w:lang w:val="en-US"/>
        </w:rPr>
        <w:t>Ștrefan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Vodă</w:t>
      </w:r>
      <w:proofErr w:type="spellEnd"/>
      <w:r>
        <w:rPr>
          <w:sz w:val="28"/>
          <w:szCs w:val="28"/>
          <w:lang w:val="en-US"/>
        </w:rPr>
        <w:t>;</w:t>
      </w:r>
    </w:p>
    <w:p w:rsidR="00616EDA" w:rsidRDefault="00616EDA" w:rsidP="00616EDA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-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vizate</w:t>
      </w:r>
      <w:proofErr w:type="spellEnd"/>
      <w:r>
        <w:rPr>
          <w:sz w:val="28"/>
          <w:szCs w:val="28"/>
          <w:lang w:val="en-US"/>
        </w:rPr>
        <w:t>.</w:t>
      </w:r>
    </w:p>
    <w:p w:rsidR="00616EDA" w:rsidRDefault="00616EDA" w:rsidP="00616EDA">
      <w:pPr>
        <w:tabs>
          <w:tab w:val="left" w:pos="2415"/>
        </w:tabs>
        <w:ind w:right="-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-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>.</w:t>
      </w:r>
    </w:p>
    <w:p w:rsidR="00616EDA" w:rsidRDefault="00616EDA" w:rsidP="00616EDA">
      <w:pPr>
        <w:tabs>
          <w:tab w:val="left" w:pos="2415"/>
        </w:tabs>
        <w:rPr>
          <w:sz w:val="28"/>
          <w:szCs w:val="28"/>
          <w:lang w:val="en-US"/>
        </w:rPr>
      </w:pPr>
    </w:p>
    <w:p w:rsidR="00616EDA" w:rsidRDefault="00616EDA" w:rsidP="00616EDA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ro-RO"/>
        </w:rPr>
      </w:pPr>
    </w:p>
    <w:p w:rsidR="00616EDA" w:rsidRDefault="00616EDA" w:rsidP="00616EDA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      </w:t>
      </w: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Vasile Chirilov</w:t>
      </w:r>
    </w:p>
    <w:p w:rsidR="00616EDA" w:rsidRDefault="00616EDA" w:rsidP="00616EDA">
      <w:pPr>
        <w:tabs>
          <w:tab w:val="left" w:pos="2415"/>
        </w:tabs>
        <w:jc w:val="both"/>
        <w:rPr>
          <w:sz w:val="28"/>
          <w:szCs w:val="28"/>
        </w:rPr>
      </w:pPr>
    </w:p>
    <w:p w:rsidR="00616EDA" w:rsidRDefault="00616EDA" w:rsidP="00616EDA">
      <w:pPr>
        <w:tabs>
          <w:tab w:val="left" w:pos="1270"/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</w:p>
    <w:p w:rsidR="00616EDA" w:rsidRDefault="00616EDA" w:rsidP="00616ED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</w:p>
    <w:p w:rsidR="00616EDA" w:rsidRDefault="00616EDA" w:rsidP="00616EDA"/>
    <w:sectPr w:rsidR="00616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16EDA"/>
    <w:rsid w:val="0061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EDA"/>
    <w:pPr>
      <w:spacing w:after="0" w:line="240" w:lineRule="auto"/>
    </w:pPr>
    <w:rPr>
      <w:rFonts w:eastAsiaTheme="minorEastAsia"/>
      <w:lang w:eastAsia="ro-RO"/>
    </w:rPr>
  </w:style>
  <w:style w:type="paragraph" w:styleId="a4">
    <w:name w:val="Balloon Text"/>
    <w:basedOn w:val="a"/>
    <w:link w:val="a5"/>
    <w:uiPriority w:val="99"/>
    <w:semiHidden/>
    <w:unhideWhenUsed/>
    <w:rsid w:val="00616E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ED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2017-02-10T11:47:00Z</dcterms:created>
  <dcterms:modified xsi:type="dcterms:W3CDTF">2017-02-10T12:08:00Z</dcterms:modified>
</cp:coreProperties>
</file>