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FF" w:rsidRDefault="00611CFF" w:rsidP="00611CFF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1248516" cy="1017767"/>
            <wp:effectExtent l="19050" t="0" r="8784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1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CFF" w:rsidRDefault="00611CFF" w:rsidP="00611C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611CFF" w:rsidRDefault="00611CFF" w:rsidP="00611C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611CFF" w:rsidRDefault="00611CFF" w:rsidP="00611CF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611CFF" w:rsidRDefault="00611CFF" w:rsidP="00611CF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11CFF" w:rsidRDefault="00611CFF" w:rsidP="00611CFF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s.Antonești,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611CFF" w:rsidRDefault="00611CFF" w:rsidP="00611C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11CFF" w:rsidRDefault="00611CFF" w:rsidP="00611C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DECIZIA  nr.1/10</w:t>
      </w:r>
    </w:p>
    <w:p w:rsidR="00611CFF" w:rsidRDefault="00611CFF" w:rsidP="00611CFF">
      <w:pPr>
        <w:pStyle w:val="a3"/>
        <w:tabs>
          <w:tab w:val="left" w:pos="3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din  27 inuarie 2017</w:t>
      </w:r>
    </w:p>
    <w:p w:rsidR="00611CFF" w:rsidRDefault="00611CFF" w:rsidP="00611CFF">
      <w:pPr>
        <w:ind w:left="284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”Cu privire la petrecerea lucrărilor silvotehnice”.</w:t>
      </w:r>
    </w:p>
    <w:p w:rsidR="00611CFF" w:rsidRDefault="00611CFF" w:rsidP="00611CFF">
      <w:pPr>
        <w:ind w:left="284"/>
        <w:rPr>
          <w:b/>
          <w:sz w:val="28"/>
          <w:szCs w:val="28"/>
          <w:lang w:val="ro-RO"/>
        </w:rPr>
      </w:pPr>
    </w:p>
    <w:p w:rsidR="00611CFF" w:rsidRDefault="00611CFF" w:rsidP="00611CF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cererii</w:t>
      </w:r>
      <w:proofErr w:type="spellEnd"/>
      <w:r>
        <w:rPr>
          <w:sz w:val="28"/>
          <w:szCs w:val="28"/>
          <w:lang w:val="ro-RO"/>
        </w:rPr>
        <w:t xml:space="preserve">  nr.06 din 25.01.2017 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ro-RO"/>
        </w:rPr>
        <w:t>Bacalov Vladimir</w:t>
      </w:r>
      <w:r>
        <w:rPr>
          <w:sz w:val="28"/>
          <w:szCs w:val="28"/>
        </w:rPr>
        <w:t>,</w:t>
      </w:r>
      <w:r>
        <w:rPr>
          <w:sz w:val="28"/>
          <w:szCs w:val="28"/>
          <w:lang w:val="ro-RO"/>
        </w:rPr>
        <w:t xml:space="preserve"> Demersului  primăriei Antonești nr.45 din 27.01.2017,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. 26, </w:t>
      </w:r>
      <w:proofErr w:type="spellStart"/>
      <w:r>
        <w:rPr>
          <w:sz w:val="28"/>
          <w:szCs w:val="28"/>
        </w:rPr>
        <w:t>pct</w:t>
      </w:r>
      <w:proofErr w:type="spellEnd"/>
      <w:r>
        <w:rPr>
          <w:sz w:val="28"/>
          <w:szCs w:val="28"/>
        </w:rPr>
        <w:t xml:space="preserve">. 1,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  <w:lang w:val="ro-RO"/>
        </w:rPr>
        <w:t xml:space="preserve"> n</w:t>
      </w:r>
      <w:proofErr w:type="spellStart"/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. 239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08.11.2007 </w:t>
      </w:r>
      <w:proofErr w:type="spellStart"/>
      <w:r>
        <w:rPr>
          <w:sz w:val="28"/>
          <w:szCs w:val="28"/>
        </w:rPr>
        <w:t>Regnului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vegetal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. 14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2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436-XVI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28.12.2006</w:t>
      </w:r>
      <w:r>
        <w:rPr>
          <w:color w:val="545454"/>
          <w:sz w:val="28"/>
          <w:szCs w:val="28"/>
        </w:rPr>
        <w:t>,</w:t>
      </w:r>
      <w:r>
        <w:rPr>
          <w:color w:val="545454"/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avizului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color w:val="545454"/>
          <w:sz w:val="28"/>
          <w:szCs w:val="28"/>
        </w:rPr>
        <w:t>consultative</w:t>
      </w:r>
      <w:proofErr w:type="spellEnd"/>
      <w:r>
        <w:rPr>
          <w:color w:val="54545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raportului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specialist</w:t>
      </w:r>
      <w:proofErr w:type="spellEnd"/>
      <w:r>
        <w:rPr>
          <w:sz w:val="28"/>
          <w:szCs w:val="28"/>
          <w:lang w:val="ro-RO"/>
        </w:rPr>
        <w:t>ului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</w:t>
      </w:r>
      <w:proofErr w:type="spellEnd"/>
      <w:r>
        <w:rPr>
          <w:sz w:val="28"/>
          <w:szCs w:val="28"/>
          <w:lang w:val="ro-RO"/>
        </w:rPr>
        <w:t>ei</w:t>
      </w:r>
      <w:r>
        <w:rPr>
          <w:sz w:val="28"/>
          <w:szCs w:val="28"/>
        </w:rPr>
        <w:t xml:space="preserve"> Antonești  </w:t>
      </w:r>
      <w:proofErr w:type="spellStart"/>
      <w:r>
        <w:rPr>
          <w:sz w:val="28"/>
          <w:szCs w:val="28"/>
        </w:rPr>
        <w:t>d-n</w:t>
      </w:r>
      <w:proofErr w:type="spellEnd"/>
      <w:r>
        <w:rPr>
          <w:sz w:val="28"/>
          <w:szCs w:val="28"/>
          <w:lang w:val="ro-RO"/>
        </w:rPr>
        <w:t xml:space="preserve">a  Iulia </w:t>
      </w:r>
      <w:proofErr w:type="spellStart"/>
      <w:r>
        <w:rPr>
          <w:sz w:val="28"/>
          <w:szCs w:val="28"/>
        </w:rPr>
        <w:t>Banari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o-RO"/>
        </w:rPr>
        <w:t xml:space="preserve"> Consiliul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>,</w:t>
      </w:r>
    </w:p>
    <w:p w:rsidR="00611CFF" w:rsidRDefault="00611CFF" w:rsidP="00611CFF">
      <w:pPr>
        <w:ind w:left="284"/>
        <w:rPr>
          <w:sz w:val="28"/>
          <w:szCs w:val="28"/>
        </w:rPr>
      </w:pPr>
    </w:p>
    <w:p w:rsidR="00611CFF" w:rsidRDefault="00611CFF" w:rsidP="00611CFF">
      <w:pPr>
        <w:tabs>
          <w:tab w:val="left" w:pos="3800"/>
        </w:tabs>
        <w:ind w:left="284"/>
        <w:rPr>
          <w:sz w:val="28"/>
          <w:szCs w:val="28"/>
          <w:lang w:val="ro-RO"/>
        </w:rPr>
      </w:pPr>
      <w:r>
        <w:rPr>
          <w:b/>
          <w:sz w:val="28"/>
          <w:szCs w:val="28"/>
        </w:rPr>
        <w:tab/>
        <w:t>D E C I D E:</w:t>
      </w:r>
    </w:p>
    <w:p w:rsidR="00611CFF" w:rsidRDefault="00611CFF" w:rsidP="00611CFF">
      <w:pPr>
        <w:pStyle w:val="a4"/>
        <w:tabs>
          <w:tab w:val="left" w:pos="284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  1.Se </w:t>
      </w:r>
      <w:proofErr w:type="spellStart"/>
      <w:r>
        <w:rPr>
          <w:sz w:val="28"/>
          <w:szCs w:val="28"/>
        </w:rPr>
        <w:t>permite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tăierea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arborilor</w:t>
      </w:r>
      <w:r>
        <w:rPr>
          <w:sz w:val="28"/>
          <w:szCs w:val="28"/>
        </w:rPr>
        <w:t>:</w:t>
      </w:r>
    </w:p>
    <w:p w:rsidR="00611CFF" w:rsidRDefault="00611CFF" w:rsidP="00611CFF">
      <w:pPr>
        <w:pStyle w:val="a4"/>
        <w:tabs>
          <w:tab w:val="left" w:pos="284"/>
        </w:tabs>
        <w:ind w:left="142" w:hanging="142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-un </w:t>
      </w:r>
      <w:r>
        <w:rPr>
          <w:sz w:val="28"/>
          <w:szCs w:val="28"/>
          <w:lang w:val="ro-RO"/>
        </w:rPr>
        <w:t>agud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marginea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durumului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  <w:lang w:val="ro-RO"/>
        </w:rPr>
        <w:t xml:space="preserve">, str. Independenței </w:t>
      </w:r>
      <w:proofErr w:type="spellStart"/>
      <w:r>
        <w:rPr>
          <w:sz w:val="28"/>
          <w:szCs w:val="28"/>
        </w:rPr>
        <w:t>lîngă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casa</w:t>
      </w:r>
      <w:proofErr w:type="spellEnd"/>
      <w:r>
        <w:rPr>
          <w:sz w:val="28"/>
          <w:szCs w:val="28"/>
        </w:rPr>
        <w:t xml:space="preserve">  d</w:t>
      </w:r>
      <w:r>
        <w:rPr>
          <w:sz w:val="28"/>
          <w:szCs w:val="28"/>
          <w:lang w:val="ro-RO"/>
        </w:rPr>
        <w:t>-lui Bacalov Vladimir-10.12.1949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nașterii</w:t>
      </w:r>
      <w:proofErr w:type="spellEnd"/>
      <w:r>
        <w:rPr>
          <w:sz w:val="28"/>
          <w:szCs w:val="28"/>
          <w:lang w:val="ro-RO"/>
        </w:rPr>
        <w:t>,  din motivul, că  influențează   negativ la firele electrice și  demolează gardul casei;</w:t>
      </w:r>
    </w:p>
    <w:p w:rsidR="00611CFF" w:rsidRDefault="00611CFF" w:rsidP="00611CFF">
      <w:pPr>
        <w:pStyle w:val="a4"/>
        <w:tabs>
          <w:tab w:val="left" w:pos="1040"/>
        </w:tabs>
        <w:ind w:left="142" w:hanging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-un nuc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marginea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durumului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  <w:lang w:val="ro-RO"/>
        </w:rPr>
        <w:t xml:space="preserve">, str. Mihai Eminescu, </w:t>
      </w:r>
      <w:proofErr w:type="spellStart"/>
      <w:r>
        <w:rPr>
          <w:sz w:val="28"/>
          <w:szCs w:val="28"/>
        </w:rPr>
        <w:t>lîngă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casa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d-nei Țaran Maria-07.04.1949 anul nașterii,  din motivul că rădăcinile  distrug pereții casei și fîntîna;</w:t>
      </w:r>
    </w:p>
    <w:p w:rsidR="00611CFF" w:rsidRDefault="00611CFF" w:rsidP="00611CFF">
      <w:pPr>
        <w:pStyle w:val="a4"/>
        <w:tabs>
          <w:tab w:val="left" w:pos="1040"/>
        </w:tabs>
        <w:ind w:left="142" w:hanging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- de curățat arborii din fîșia forestieră de nuc  pînă la 30 %  din coroană din sectorul 8512115  lîngă  cotele de teren agricole care se prelucrează individual,  din motivul, că   încurcă    tehnicii agricole la prelucrarea lorturilor de teren. </w:t>
      </w:r>
    </w:p>
    <w:p w:rsidR="00611CFF" w:rsidRDefault="00611CFF" w:rsidP="00611CFF">
      <w:pPr>
        <w:pStyle w:val="a4"/>
        <w:tabs>
          <w:tab w:val="left" w:pos="1040"/>
        </w:tabs>
        <w:ind w:left="142" w:hanging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2</w:t>
      </w:r>
      <w:proofErr w:type="spellStart"/>
      <w:r>
        <w:rPr>
          <w:sz w:val="28"/>
          <w:szCs w:val="28"/>
        </w:rPr>
        <w:t>.Se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tariful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tăiere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ferestrăul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benzină</w:t>
      </w:r>
      <w:proofErr w:type="spellEnd"/>
      <w:r>
        <w:rPr>
          <w:sz w:val="28"/>
          <w:szCs w:val="28"/>
        </w:rPr>
        <w:t xml:space="preserve"> în </w:t>
      </w:r>
      <w:proofErr w:type="spellStart"/>
      <w:r>
        <w:rPr>
          <w:sz w:val="28"/>
          <w:szCs w:val="28"/>
        </w:rPr>
        <w:t>mărime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15(</w:t>
      </w:r>
      <w:proofErr w:type="spellStart"/>
      <w:r>
        <w:rPr>
          <w:sz w:val="28"/>
          <w:szCs w:val="28"/>
        </w:rPr>
        <w:t>cincisprezece</w:t>
      </w:r>
      <w:proofErr w:type="spellEnd"/>
      <w:r>
        <w:rPr>
          <w:sz w:val="28"/>
          <w:szCs w:val="28"/>
        </w:rPr>
        <w:t xml:space="preserve">) % 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lemnoasă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obţinută</w:t>
      </w:r>
      <w:proofErr w:type="spellEnd"/>
      <w:r>
        <w:rPr>
          <w:sz w:val="28"/>
          <w:szCs w:val="28"/>
        </w:rPr>
        <w:t xml:space="preserve">  în </w:t>
      </w:r>
      <w:proofErr w:type="spellStart"/>
      <w:r>
        <w:rPr>
          <w:sz w:val="28"/>
          <w:szCs w:val="28"/>
        </w:rPr>
        <w:t>rezultatul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tăeierii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lemn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moale</w:t>
      </w:r>
      <w:proofErr w:type="spellEnd"/>
      <w:r>
        <w:rPr>
          <w:sz w:val="28"/>
          <w:szCs w:val="28"/>
        </w:rPr>
        <w:t>.</w:t>
      </w:r>
    </w:p>
    <w:p w:rsidR="00611CFF" w:rsidRDefault="00611CFF" w:rsidP="00611CFF">
      <w:pPr>
        <w:tabs>
          <w:tab w:val="left" w:pos="3800"/>
        </w:tabs>
        <w:ind w:left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2.Masa  lemnasă obținută de la tăierea arborilor să fie luată la balanța  primăriei  și </w:t>
      </w:r>
    </w:p>
    <w:p w:rsidR="00611CFF" w:rsidRDefault="00611CFF" w:rsidP="00611CFF">
      <w:pPr>
        <w:tabs>
          <w:tab w:val="left" w:pos="3800"/>
        </w:tabs>
        <w:ind w:left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folosită la cazangeria  grădiniței pentru copii ”Guguță” din s. Antonești.</w:t>
      </w:r>
    </w:p>
    <w:p w:rsidR="00611CFF" w:rsidRDefault="00611CFF" w:rsidP="00611CFF">
      <w:pPr>
        <w:ind w:left="142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3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Controlul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perfectarea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corespunzătoarese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remite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d-n</w:t>
      </w:r>
      <w:proofErr w:type="spellEnd"/>
      <w:r>
        <w:rPr>
          <w:sz w:val="28"/>
          <w:szCs w:val="28"/>
          <w:lang w:val="ro-RO"/>
        </w:rPr>
        <w:t>ei Iulia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Banari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specialist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. Antonești. </w:t>
      </w:r>
    </w:p>
    <w:p w:rsidR="00611CFF" w:rsidRDefault="00611CFF" w:rsidP="00611CFF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4.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>:</w:t>
      </w:r>
    </w:p>
    <w:p w:rsidR="00611CFF" w:rsidRDefault="00611CFF" w:rsidP="00611CF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proofErr w:type="gram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</w:t>
      </w:r>
    </w:p>
    <w:p w:rsidR="00611CFF" w:rsidRDefault="00611CFF" w:rsidP="00611CF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nominalizate</w:t>
      </w:r>
      <w:proofErr w:type="spellEnd"/>
      <w:r>
        <w:rPr>
          <w:sz w:val="28"/>
          <w:szCs w:val="28"/>
          <w:lang w:val="en-US"/>
        </w:rPr>
        <w:t>,</w:t>
      </w:r>
    </w:p>
    <w:p w:rsidR="00611CFF" w:rsidRDefault="00611CFF" w:rsidP="00611CF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611CFF" w:rsidRDefault="00611CFF" w:rsidP="00611CFF">
      <w:pPr>
        <w:rPr>
          <w:sz w:val="28"/>
          <w:szCs w:val="28"/>
          <w:lang w:val="en-US"/>
        </w:rPr>
      </w:pPr>
    </w:p>
    <w:p w:rsidR="00611CFF" w:rsidRDefault="00611CFF" w:rsidP="00611CFF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Vasile Chirilov</w:t>
      </w:r>
    </w:p>
    <w:p w:rsidR="00611CFF" w:rsidRDefault="00611CFF" w:rsidP="00611CFF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  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</w:p>
    <w:p w:rsidR="006132E7" w:rsidRPr="006132E7" w:rsidRDefault="00611CFF" w:rsidP="006132E7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  <w:r w:rsidR="006132E7">
        <w:rPr>
          <w:b/>
          <w:sz w:val="28"/>
          <w:szCs w:val="28"/>
        </w:rPr>
        <w:t xml:space="preserve">   </w:t>
      </w:r>
    </w:p>
    <w:p w:rsidR="00611CFF" w:rsidRDefault="00611CFF"/>
    <w:sectPr w:rsidR="0061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1CFF"/>
    <w:rsid w:val="00611CFF"/>
    <w:rsid w:val="0061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CFF"/>
    <w:pPr>
      <w:spacing w:after="0" w:line="240" w:lineRule="auto"/>
    </w:pPr>
    <w:rPr>
      <w:rFonts w:eastAsiaTheme="minorEastAsia"/>
      <w:lang w:eastAsia="ro-RO"/>
    </w:rPr>
  </w:style>
  <w:style w:type="paragraph" w:styleId="a4">
    <w:name w:val="List Paragraph"/>
    <w:aliases w:val="HotarirePunct1"/>
    <w:basedOn w:val="a"/>
    <w:uiPriority w:val="34"/>
    <w:qFormat/>
    <w:rsid w:val="00611CFF"/>
    <w:pPr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11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CF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2017-02-10T11:49:00Z</dcterms:created>
  <dcterms:modified xsi:type="dcterms:W3CDTF">2017-02-10T12:14:00Z</dcterms:modified>
</cp:coreProperties>
</file>