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21" w:rsidRDefault="00C85B21" w:rsidP="00C85B21">
      <w:pPr>
        <w:jc w:val="right"/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t>Anexa nr. 10</w:t>
      </w:r>
    </w:p>
    <w:p w:rsidR="00C85B21" w:rsidRDefault="00C85B21" w:rsidP="00C85B21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la decizia Consiliului local Antoneşti</w:t>
      </w:r>
    </w:p>
    <w:p w:rsidR="00C85B21" w:rsidRDefault="00C85B21" w:rsidP="00C85B21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nr.5/1 din 15 decembrie 2016</w:t>
      </w:r>
    </w:p>
    <w:p w:rsidR="00C85B21" w:rsidRDefault="00C85B21" w:rsidP="00C85B21">
      <w:pPr>
        <w:ind w:left="1418"/>
        <w:rPr>
          <w:b/>
          <w:sz w:val="28"/>
          <w:szCs w:val="28"/>
          <w:lang w:val="ro-MO"/>
        </w:rPr>
      </w:pPr>
    </w:p>
    <w:p w:rsidR="00C85B21" w:rsidRDefault="00C85B21" w:rsidP="00C85B21">
      <w:pPr>
        <w:tabs>
          <w:tab w:val="left" w:pos="737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Sinteza veniturililor colectate de către instituţiile bugetare finanţate din </w:t>
      </w:r>
    </w:p>
    <w:p w:rsidR="00C85B21" w:rsidRDefault="00C85B21" w:rsidP="00C85B21">
      <w:pPr>
        <w:tabs>
          <w:tab w:val="left" w:pos="737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bugetul local Antoneşti, r-nul Ștefan Vodă pe anul 2017</w:t>
      </w:r>
    </w:p>
    <w:p w:rsidR="00C85B21" w:rsidRDefault="00C85B21" w:rsidP="00C85B21">
      <w:pPr>
        <w:tabs>
          <w:tab w:val="left" w:pos="737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</w:t>
      </w:r>
      <w:r>
        <w:rPr>
          <w:i/>
          <w:sz w:val="28"/>
          <w:szCs w:val="28"/>
          <w:lang w:val="ro-RO"/>
        </w:rPr>
        <w:t>(mii lei</w:t>
      </w:r>
      <w:r>
        <w:rPr>
          <w:b/>
          <w:sz w:val="28"/>
          <w:szCs w:val="28"/>
          <w:lang w:val="ro-RO"/>
        </w:rPr>
        <w:t>)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99"/>
        <w:gridCol w:w="981"/>
        <w:gridCol w:w="1103"/>
        <w:gridCol w:w="1191"/>
        <w:gridCol w:w="1497"/>
      </w:tblGrid>
      <w:tr w:rsidR="00C85B21" w:rsidTr="00574E37">
        <w:trPr>
          <w:trHeight w:val="976"/>
          <w:tblHeader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Denumirea instituţiei</w:t>
            </w:r>
          </w:p>
          <w:p w:rsidR="00C85B21" w:rsidRDefault="00C85B21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Cod</w:t>
            </w:r>
          </w:p>
          <w:p w:rsidR="00C85B21" w:rsidRDefault="00C85B21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Grupa funcţiei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Suma preconizată spre încasare pe subcomponente de surse:</w:t>
            </w:r>
          </w:p>
        </w:tc>
      </w:tr>
      <w:tr w:rsidR="00C85B21" w:rsidTr="00574E37">
        <w:trPr>
          <w:tblHeader/>
          <w:jc w:val="center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21" w:rsidRDefault="00C85B21" w:rsidP="00574E37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21" w:rsidRDefault="00C85B21" w:rsidP="00574E37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21" w:rsidRDefault="00C85B21" w:rsidP="00574E37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Resurse fonduri speciale</w:t>
            </w:r>
          </w:p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(296)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Resurse atrase de instituţii</w:t>
            </w:r>
          </w:p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(297)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Resurse atrase pentru  proiecte    finanţate din surse externe</w:t>
            </w:r>
          </w:p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(298)</w:t>
            </w:r>
          </w:p>
        </w:tc>
      </w:tr>
      <w:tr w:rsidR="00C85B21" w:rsidTr="00574E3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6</w:t>
            </w:r>
          </w:p>
        </w:tc>
      </w:tr>
      <w:tr w:rsidR="00C85B21" w:rsidTr="00574E3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7371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Primăria Antoneşti  - aparat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0111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85B21" w:rsidTr="00574E3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7371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Grădiniţa Antoneşti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0911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82,8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85B21" w:rsidTr="00574E3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7371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Biblioteca Antoneşti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85B21" w:rsidTr="00574E3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7371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Primăria Antoneşti – servicii de aprovizionare cu apă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0630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210,0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85B21" w:rsidTr="00574E37">
        <w:trPr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1" w:rsidRDefault="00C85B21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302,8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1" w:rsidRDefault="00C85B21" w:rsidP="00574E37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C85B21" w:rsidRDefault="00C85B21" w:rsidP="00C85B21">
      <w:pPr>
        <w:rPr>
          <w:b/>
          <w:sz w:val="28"/>
          <w:szCs w:val="28"/>
          <w:lang w:val="ro-MO"/>
        </w:rPr>
      </w:pPr>
    </w:p>
    <w:p w:rsidR="00C85B21" w:rsidRDefault="00C85B21" w:rsidP="00C85B21">
      <w:pPr>
        <w:rPr>
          <w:b/>
          <w:sz w:val="28"/>
          <w:szCs w:val="28"/>
          <w:lang w:val="ro-MO"/>
        </w:rPr>
      </w:pPr>
    </w:p>
    <w:p w:rsidR="00C85B21" w:rsidRDefault="00C85B21" w:rsidP="00C85B21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</w:t>
      </w:r>
      <w:proofErr w:type="spellStart"/>
      <w:r w:rsidRPr="00573D90">
        <w:rPr>
          <w:sz w:val="28"/>
          <w:szCs w:val="28"/>
        </w:rPr>
        <w:t>Preşedintele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ședinței</w:t>
      </w:r>
      <w:proofErr w:type="spellEnd"/>
      <w:r w:rsidRPr="00573D90">
        <w:rPr>
          <w:sz w:val="28"/>
          <w:szCs w:val="28"/>
        </w:rPr>
        <w:t xml:space="preserve">:    </w:t>
      </w:r>
      <w:r w:rsidRPr="00573D90"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      </w:t>
      </w:r>
      <w:r w:rsidRPr="00573D90">
        <w:rPr>
          <w:sz w:val="28"/>
          <w:szCs w:val="28"/>
          <w:lang w:val="ro-RO"/>
        </w:rPr>
        <w:t xml:space="preserve">  Anatolie Sîrbu</w:t>
      </w:r>
    </w:p>
    <w:p w:rsidR="00C85B21" w:rsidRPr="00573D90" w:rsidRDefault="00C85B21" w:rsidP="00C85B21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</w:p>
    <w:p w:rsidR="00C85B21" w:rsidRPr="00573D90" w:rsidRDefault="00C85B21" w:rsidP="00C85B21">
      <w:pPr>
        <w:tabs>
          <w:tab w:val="center" w:pos="4677"/>
        </w:tabs>
        <w:ind w:left="-284" w:firstLine="284"/>
        <w:rPr>
          <w:sz w:val="28"/>
          <w:szCs w:val="28"/>
        </w:rPr>
      </w:pPr>
      <w:r w:rsidRPr="00573D90">
        <w:rPr>
          <w:sz w:val="28"/>
          <w:szCs w:val="28"/>
        </w:rPr>
        <w:t xml:space="preserve">                                    </w:t>
      </w:r>
    </w:p>
    <w:p w:rsidR="00C85B21" w:rsidRPr="00573D90" w:rsidRDefault="00C85B21" w:rsidP="00C85B21">
      <w:pPr>
        <w:tabs>
          <w:tab w:val="left" w:pos="225"/>
          <w:tab w:val="center" w:pos="4677"/>
        </w:tabs>
        <w:ind w:left="-284" w:firstLine="284"/>
        <w:rPr>
          <w:sz w:val="28"/>
          <w:szCs w:val="28"/>
          <w:lang w:val="ro-RO"/>
        </w:rPr>
      </w:pPr>
      <w:r w:rsidRPr="00573D90">
        <w:rPr>
          <w:sz w:val="28"/>
          <w:szCs w:val="28"/>
        </w:rPr>
        <w:t xml:space="preserve">           </w:t>
      </w:r>
      <w:r>
        <w:rPr>
          <w:sz w:val="28"/>
          <w:szCs w:val="28"/>
          <w:lang w:val="ro-RO"/>
        </w:rPr>
        <w:t xml:space="preserve">          </w:t>
      </w:r>
      <w:proofErr w:type="spellStart"/>
      <w:r w:rsidRPr="00573D90">
        <w:rPr>
          <w:sz w:val="28"/>
          <w:szCs w:val="28"/>
        </w:rPr>
        <w:t>Secretarul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Consiliului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local</w:t>
      </w:r>
      <w:proofErr w:type="spellEnd"/>
      <w:r w:rsidRPr="00573D90">
        <w:rPr>
          <w:sz w:val="28"/>
          <w:szCs w:val="28"/>
        </w:rPr>
        <w:t xml:space="preserve">:                             </w:t>
      </w:r>
      <w:proofErr w:type="spellStart"/>
      <w:r w:rsidRPr="00573D90">
        <w:rPr>
          <w:sz w:val="28"/>
          <w:szCs w:val="28"/>
        </w:rPr>
        <w:t>Svetlana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Bordea</w:t>
      </w:r>
      <w:proofErr w:type="spellEnd"/>
    </w:p>
    <w:p w:rsidR="00436EA1" w:rsidRDefault="00436EA1">
      <w:bookmarkStart w:id="0" w:name="_GoBack"/>
      <w:bookmarkEnd w:id="0"/>
    </w:p>
    <w:sectPr w:rsidR="0043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56"/>
    <w:rsid w:val="00241356"/>
    <w:rsid w:val="00436EA1"/>
    <w:rsid w:val="00C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2016-12-30T07:28:00Z</dcterms:created>
  <dcterms:modified xsi:type="dcterms:W3CDTF">2016-12-30T07:28:00Z</dcterms:modified>
</cp:coreProperties>
</file>