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7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068"/>
        <w:gridCol w:w="4707"/>
      </w:tblGrid>
      <w:tr w14:paraId="3862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395" w:type="dxa"/>
          </w:tcPr>
          <w:p w14:paraId="3D69B808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>
              <w:rPr>
                <w:b/>
                <w:lang w:val="ro-RO" w:eastAsia="en-US"/>
              </w:rPr>
              <w:t>REPUBLICA MOLDOVA</w:t>
            </w:r>
          </w:p>
          <w:p w14:paraId="1BC5E3A0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1BA2700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D76F57B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7B4384A">
            <w:pPr>
              <w:pStyle w:val="11"/>
              <w:rPr>
                <w:sz w:val="16"/>
                <w:szCs w:val="16"/>
                <w:lang w:val="ro-RO"/>
              </w:rPr>
            </w:pPr>
          </w:p>
          <w:p w14:paraId="67E04918">
            <w:pPr>
              <w:pStyle w:val="11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MD-4813, comuna  Boșcana, raionul  Criuleni                                               </w:t>
            </w:r>
            <w:r>
              <w:rPr>
                <w:sz w:val="16"/>
                <w:szCs w:val="16"/>
                <w:lang w:val="zh-CN"/>
              </w:rPr>
              <w:t xml:space="preserve">                                                            t</w:t>
            </w:r>
            <w:r>
              <w:rPr>
                <w:sz w:val="16"/>
                <w:szCs w:val="16"/>
                <w:lang w:val="en-US"/>
              </w:rPr>
              <w:t xml:space="preserve">el/fax: +373 248 70-2-36, </w:t>
            </w:r>
            <w:r>
              <w:rPr>
                <w:rFonts w:hint="default"/>
                <w:sz w:val="16"/>
                <w:szCs w:val="16"/>
              </w:rPr>
              <w:t>e-mail:primaria.boscana@apl.gov.md</w:t>
            </w:r>
            <w:r>
              <w:rPr>
                <w:sz w:val="16"/>
                <w:szCs w:val="16"/>
                <w:lang w:val="en-US"/>
              </w:rPr>
              <w:t xml:space="preserve">            </w:t>
            </w:r>
          </w:p>
        </w:tc>
        <w:tc>
          <w:tcPr>
            <w:tcW w:w="1068" w:type="dxa"/>
          </w:tcPr>
          <w:p w14:paraId="226112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1054C96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357C03A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8765195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E247E46">
            <w:pPr>
              <w:pStyle w:val="11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290CFF4D">
            <w:pPr>
              <w:pStyle w:val="11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СОВЕТ КОММУНЫ</w:t>
            </w:r>
          </w:p>
          <w:p w14:paraId="72AAE577">
            <w:pPr>
              <w:pStyle w:val="11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3204C9">
            <w:pPr>
              <w:pStyle w:val="11"/>
              <w:rPr>
                <w:sz w:val="16"/>
                <w:szCs w:val="16"/>
                <w:lang w:val="zh-CN"/>
              </w:rPr>
            </w:pPr>
          </w:p>
          <w:p w14:paraId="16EE64EB">
            <w:pPr>
              <w:pStyle w:val="11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 xml:space="preserve">             </w:t>
            </w:r>
            <w:r>
              <w:rPr>
                <w:sz w:val="16"/>
                <w:szCs w:val="16"/>
              </w:rPr>
              <w:t>МД – 4813, коммунна Бошкана, Криулянского района</w:t>
            </w:r>
          </w:p>
          <w:p w14:paraId="52A2534D">
            <w:pPr>
              <w:spacing w:line="276" w:lineRule="auto"/>
              <w:jc w:val="center"/>
              <w:rPr>
                <w:rFonts w:hint="default" w:eastAsia="SimSun"/>
                <w:sz w:val="20"/>
                <w:szCs w:val="20"/>
                <w:lang w:eastAsia="zh-CN"/>
              </w:rPr>
            </w:pPr>
            <w:r>
              <w:rPr>
                <w:sz w:val="16"/>
                <w:szCs w:val="16"/>
                <w:lang w:val="en-US"/>
              </w:rPr>
              <w:t xml:space="preserve">tel/fax : +373 248 70-2-36, </w:t>
            </w:r>
            <w:r>
              <w:rPr>
                <w:rFonts w:hint="default"/>
                <w:sz w:val="16"/>
                <w:szCs w:val="16"/>
              </w:rPr>
              <w:t>e-mail:primaria.boscana@apl.gov.md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1585FA5F">
      <w:pPr>
        <w:jc w:val="both"/>
        <w:rPr>
          <w:b w:val="0"/>
          <w:bCs/>
          <w:i w:val="0"/>
          <w:iCs w:val="0"/>
          <w:sz w:val="28"/>
          <w:szCs w:val="28"/>
          <w:u w:val="single"/>
          <w:lang w:val="en-US"/>
        </w:rPr>
      </w:pPr>
    </w:p>
    <w:p w14:paraId="74199C16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DECIZIA </w:t>
      </w:r>
    </w:p>
    <w:p w14:paraId="1362811A">
      <w:pPr>
        <w:suppressAutoHyphens/>
        <w:ind w:firstLine="140" w:firstLineChars="50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>
        <w:rPr>
          <w:rFonts w:hint="default"/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>
        <w:rPr>
          <w:rFonts w:hint="default"/>
          <w:b/>
          <w:color w:val="000000"/>
          <w:kern w:val="1"/>
          <w:sz w:val="28"/>
          <w:szCs w:val="28"/>
          <w:lang w:val="en-US" w:eastAsia="ar-SA"/>
        </w:rPr>
        <w:t>2</w:t>
      </w:r>
      <w:r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</w:t>
      </w:r>
    </w:p>
    <w:p w14:paraId="79A1F2BA">
      <w:pPr>
        <w:suppressAutoHyphens/>
        <w:ind w:firstLine="140" w:firstLineChars="50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rFonts w:hint="default"/>
          <w:b/>
          <w:color w:val="000000"/>
          <w:kern w:val="1"/>
          <w:sz w:val="28"/>
          <w:szCs w:val="28"/>
          <w:lang w:eastAsia="ar-SA"/>
        </w:rPr>
        <w:t>D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in </w:t>
      </w:r>
      <w:r>
        <w:rPr>
          <w:rFonts w:hint="default"/>
          <w:b/>
          <w:color w:val="000000"/>
          <w:kern w:val="1"/>
          <w:sz w:val="28"/>
          <w:szCs w:val="28"/>
          <w:lang w:eastAsia="ar-SA"/>
        </w:rPr>
        <w:t xml:space="preserve">09 octombrie </w:t>
      </w:r>
      <w:r>
        <w:rPr>
          <w:b/>
          <w:color w:val="000000"/>
          <w:kern w:val="1"/>
          <w:sz w:val="28"/>
          <w:szCs w:val="28"/>
          <w:lang w:val="en-US" w:eastAsia="ar-SA"/>
        </w:rPr>
        <w:t>2025</w:t>
      </w:r>
    </w:p>
    <w:p w14:paraId="0A4469A8">
      <w:pPr>
        <w:ind w:firstLine="140" w:firstLineChars="50"/>
        <w:rPr>
          <w:b/>
          <w:i/>
          <w:color w:val="000000"/>
          <w:kern w:val="28"/>
          <w:sz w:val="28"/>
          <w:szCs w:val="28"/>
          <w:lang w:val="en-US" w:eastAsia="en-US"/>
        </w:rPr>
      </w:pPr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privire la alocarea mijloacelor </w:t>
      </w:r>
    </w:p>
    <w:p w14:paraId="034618D3">
      <w:pPr>
        <w:ind w:firstLine="140" w:firstLineChars="50"/>
        <w:rPr>
          <w:b/>
          <w:i/>
          <w:color w:val="000000"/>
          <w:kern w:val="28"/>
          <w:sz w:val="28"/>
          <w:szCs w:val="28"/>
          <w:lang w:val="en-US" w:eastAsia="en-US"/>
        </w:rPr>
      </w:pPr>
      <w:r>
        <w:rPr>
          <w:rFonts w:hint="default"/>
          <w:b/>
          <w:i/>
          <w:color w:val="000000"/>
          <w:kern w:val="28"/>
          <w:sz w:val="28"/>
          <w:szCs w:val="28"/>
          <w:lang w:eastAsia="en-US"/>
        </w:rPr>
        <w:t>financiare</w:t>
      </w:r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din contul soldului disponibil</w:t>
      </w:r>
      <w:r>
        <w:rPr>
          <w:rFonts w:hint="default"/>
          <w:b/>
          <w:i/>
          <w:color w:val="000000"/>
          <w:kern w:val="28"/>
          <w:sz w:val="28"/>
          <w:szCs w:val="28"/>
          <w:lang w:eastAsia="en-US"/>
        </w:rPr>
        <w:t xml:space="preserve"> </w:t>
      </w:r>
      <w:r>
        <w:rPr>
          <w:b/>
          <w:i/>
          <w:color w:val="000000"/>
          <w:kern w:val="28"/>
          <w:sz w:val="28"/>
          <w:szCs w:val="28"/>
          <w:lang w:val="en-US" w:eastAsia="en-US"/>
        </w:rPr>
        <w:t>la 01.01.2025</w:t>
      </w:r>
    </w:p>
    <w:p w14:paraId="4E44F72C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14:paraId="12AEACC2">
      <w:pPr>
        <w:tabs>
          <w:tab w:val="left" w:pos="0"/>
        </w:tabs>
        <w:ind w:left="278" w:leftChars="116" w:firstLine="560" w:firstLineChars="200"/>
        <w:jc w:val="both"/>
        <w:rPr>
          <w:color w:val="000000"/>
          <w:kern w:val="28"/>
          <w:sz w:val="28"/>
          <w:szCs w:val="28"/>
          <w:lang w:val="zh-CN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În conformitate cu prevederile Legii 436/2006, art.14 alin.(2) lit.n) alin. (3), art.81</w:t>
      </w:r>
      <w:r>
        <w:rPr>
          <w:rFonts w:hint="default"/>
          <w:color w:val="000000"/>
          <w:kern w:val="28"/>
          <w:sz w:val="28"/>
          <w:szCs w:val="28"/>
          <w:lang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alin.(1) </w:t>
      </w:r>
      <w:r>
        <w:rPr>
          <w:iCs/>
          <w:color w:val="000000"/>
          <w:kern w:val="28"/>
          <w:sz w:val="28"/>
          <w:szCs w:val="28"/>
          <w:lang w:val="en-US" w:eastAsia="en-US"/>
        </w:rPr>
        <w:t>privind administraţia publică locală, cu modificările şi completările ulterioare, conducându-se de prevederile art.3</w:t>
      </w:r>
      <w:r>
        <w:rPr>
          <w:rFonts w:hint="default"/>
          <w:iCs/>
          <w:color w:val="000000"/>
          <w:kern w:val="28"/>
          <w:sz w:val="28"/>
          <w:szCs w:val="28"/>
          <w:lang w:eastAsia="en-US"/>
        </w:rPr>
        <w:t xml:space="preserve"> alin.</w:t>
      </w:r>
      <w:r>
        <w:rPr>
          <w:iCs/>
          <w:color w:val="000000"/>
          <w:kern w:val="28"/>
          <w:sz w:val="28"/>
          <w:szCs w:val="28"/>
          <w:lang w:val="en-US" w:eastAsia="en-US"/>
        </w:rPr>
        <w:t xml:space="preserve">(1), </w:t>
      </w:r>
      <w:r>
        <w:rPr>
          <w:rFonts w:hint="default"/>
          <w:iCs/>
          <w:color w:val="000000"/>
          <w:kern w:val="28"/>
          <w:sz w:val="28"/>
          <w:szCs w:val="28"/>
          <w:lang w:eastAsia="en-US"/>
        </w:rPr>
        <w:t>art.</w:t>
      </w:r>
      <w:r>
        <w:rPr>
          <w:iCs/>
          <w:color w:val="000000"/>
          <w:kern w:val="28"/>
          <w:sz w:val="28"/>
          <w:szCs w:val="28"/>
          <w:lang w:val="en-US" w:eastAsia="en-US"/>
        </w:rPr>
        <w:t>4</w:t>
      </w:r>
      <w:r>
        <w:rPr>
          <w:rFonts w:hint="default"/>
          <w:iCs/>
          <w:color w:val="000000"/>
          <w:kern w:val="28"/>
          <w:sz w:val="28"/>
          <w:szCs w:val="28"/>
          <w:lang w:eastAsia="en-US"/>
        </w:rPr>
        <w:t xml:space="preserve"> alin.</w:t>
      </w:r>
      <w:r>
        <w:rPr>
          <w:iCs/>
          <w:color w:val="000000"/>
          <w:kern w:val="28"/>
          <w:sz w:val="28"/>
          <w:szCs w:val="28"/>
          <w:lang w:val="en-US" w:eastAsia="en-US"/>
        </w:rPr>
        <w:t xml:space="preserve">(3) lit.c), </w:t>
      </w:r>
      <w:r>
        <w:rPr>
          <w:rFonts w:hint="default"/>
          <w:iCs/>
          <w:color w:val="000000"/>
          <w:kern w:val="28"/>
          <w:sz w:val="28"/>
          <w:szCs w:val="28"/>
          <w:lang w:eastAsia="en-US"/>
        </w:rPr>
        <w:t>art.</w:t>
      </w:r>
      <w:r>
        <w:rPr>
          <w:iCs/>
          <w:color w:val="000000"/>
          <w:kern w:val="28"/>
          <w:sz w:val="28"/>
          <w:szCs w:val="28"/>
          <w:lang w:val="en-US" w:eastAsia="en-US"/>
        </w:rPr>
        <w:t>32 lit.g) din Legea nr.397/2003 privind finanțele publice locale</w:t>
      </w:r>
      <w:r>
        <w:rPr>
          <w:color w:val="000000"/>
          <w:kern w:val="28"/>
          <w:sz w:val="28"/>
          <w:szCs w:val="28"/>
          <w:lang w:val="en-US" w:eastAsia="en-US"/>
        </w:rPr>
        <w:t>, în baza art.12</w:t>
      </w:r>
      <w:r>
        <w:rPr>
          <w:rFonts w:hint="default"/>
          <w:color w:val="000000"/>
          <w:kern w:val="28"/>
          <w:sz w:val="28"/>
          <w:szCs w:val="28"/>
          <w:lang w:eastAsia="en-US"/>
        </w:rPr>
        <w:t xml:space="preserve"> alin.</w:t>
      </w:r>
      <w:r>
        <w:rPr>
          <w:color w:val="000000"/>
          <w:kern w:val="28"/>
          <w:sz w:val="28"/>
          <w:szCs w:val="28"/>
          <w:lang w:val="en-US" w:eastAsia="en-US"/>
        </w:rPr>
        <w:t>(1)</w:t>
      </w:r>
      <w:r>
        <w:rPr>
          <w:rFonts w:hint="default"/>
          <w:color w:val="000000"/>
          <w:kern w:val="28"/>
          <w:sz w:val="28"/>
          <w:szCs w:val="28"/>
          <w:lang w:eastAsia="en-US"/>
        </w:rPr>
        <w:t xml:space="preserve"> și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(2) din Legea privind descentralizarea administrativă nr.435/2006, </w:t>
      </w:r>
    </w:p>
    <w:p w14:paraId="20ABC017">
      <w:pPr>
        <w:tabs>
          <w:tab w:val="left" w:pos="0"/>
        </w:tabs>
        <w:ind w:left="280" w:hanging="280" w:hangingChars="100"/>
        <w:jc w:val="both"/>
        <w:rPr>
          <w:rFonts w:hint="default"/>
          <w:bCs/>
          <w:color w:val="000000"/>
          <w:kern w:val="28"/>
          <w:sz w:val="28"/>
          <w:szCs w:val="28"/>
          <w:lang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  având avizul pozitiv al comisiei consultative</w:t>
      </w:r>
      <w:r>
        <w:rPr>
          <w:rFonts w:hint="default"/>
          <w:color w:val="000000"/>
          <w:kern w:val="28"/>
          <w:sz w:val="28"/>
          <w:szCs w:val="28"/>
          <w:lang w:eastAsia="en-US"/>
        </w:rPr>
        <w:t xml:space="preserve"> „</w:t>
      </w:r>
      <w:r>
        <w:rPr>
          <w:color w:val="000000"/>
          <w:kern w:val="28"/>
          <w:sz w:val="28"/>
          <w:szCs w:val="28"/>
          <w:lang w:val="en-US" w:eastAsia="en-US"/>
        </w:rPr>
        <w:t>Economie, buget și finanțe”,  Consiliul comunal</w:t>
      </w:r>
      <w:r>
        <w:rPr>
          <w:rFonts w:hint="default"/>
          <w:color w:val="000000"/>
          <w:kern w:val="28"/>
          <w:sz w:val="28"/>
          <w:szCs w:val="28"/>
          <w:lang w:eastAsia="en-US"/>
        </w:rPr>
        <w:t>,</w:t>
      </w:r>
    </w:p>
    <w:p w14:paraId="1F6F7AB7">
      <w:pPr>
        <w:tabs>
          <w:tab w:val="left" w:pos="0"/>
        </w:tabs>
        <w:jc w:val="center"/>
        <w:rPr>
          <w:b/>
          <w:bCs/>
          <w:i w:val="0"/>
          <w:iCs/>
          <w:color w:val="000000"/>
          <w:kern w:val="28"/>
          <w:sz w:val="28"/>
          <w:szCs w:val="28"/>
          <w:lang w:val="en-US" w:eastAsia="en-US"/>
        </w:rPr>
      </w:pPr>
      <w:r>
        <w:rPr>
          <w:b/>
          <w:bCs/>
          <w:i w:val="0"/>
          <w:iCs/>
          <w:color w:val="000000"/>
          <w:kern w:val="28"/>
          <w:sz w:val="28"/>
          <w:szCs w:val="28"/>
          <w:lang w:val="en-US" w:eastAsia="en-US"/>
        </w:rPr>
        <w:t>DECIDE:</w:t>
      </w:r>
    </w:p>
    <w:p w14:paraId="461DB6B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240" w:leftChars="0" w:firstLineChars="0"/>
        <w:contextualSpacing/>
        <w:jc w:val="both"/>
        <w:textAlignment w:val="auto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  <w:shd w:val="clear" w:color="auto" w:fill="auto"/>
        </w:rPr>
        <w:t>Se alocă mijloace financiare, din contul soldului financiar al Primăriei                    comunei Boșcana, disponibil la 01.01.2025, în sumă de 9533</w:t>
      </w:r>
      <w:r>
        <w:rPr>
          <w:rFonts w:hint="default"/>
          <w:bCs/>
          <w:sz w:val="28"/>
          <w:szCs w:val="28"/>
          <w:shd w:val="clear" w:color="auto" w:fill="auto"/>
          <w:lang/>
        </w:rPr>
        <w:t>48</w:t>
      </w:r>
      <w:r>
        <w:rPr>
          <w:rFonts w:hint="default"/>
          <w:bCs/>
          <w:sz w:val="28"/>
          <w:szCs w:val="28"/>
          <w:shd w:val="clear" w:color="auto" w:fill="auto"/>
        </w:rPr>
        <w:t>,</w:t>
      </w:r>
      <w:r>
        <w:rPr>
          <w:rFonts w:hint="default"/>
          <w:bCs/>
          <w:sz w:val="28"/>
          <w:szCs w:val="28"/>
          <w:shd w:val="clear" w:color="auto" w:fill="auto"/>
          <w:lang/>
        </w:rPr>
        <w:t>32</w:t>
      </w:r>
      <w:r>
        <w:rPr>
          <w:rFonts w:hint="default"/>
          <w:bCs/>
          <w:sz w:val="28"/>
          <w:szCs w:val="28"/>
          <w:shd w:val="clear" w:color="auto" w:fill="auto"/>
        </w:rPr>
        <w:t xml:space="preserve"> lei, pentru             următoarele necesități:</w:t>
      </w:r>
    </w:p>
    <w:p w14:paraId="61E5CA19">
      <w:pPr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0"/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240" w:leftChars="0"/>
        <w:contextualSpacing/>
        <w:jc w:val="both"/>
        <w:textAlignment w:val="auto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>Suma de 8583</w:t>
      </w:r>
      <w:r>
        <w:rPr>
          <w:rFonts w:hint="default"/>
          <w:bCs/>
          <w:sz w:val="28"/>
          <w:szCs w:val="28"/>
          <w:lang/>
        </w:rPr>
        <w:t>48</w:t>
      </w:r>
      <w:r>
        <w:rPr>
          <w:rFonts w:hint="default"/>
          <w:bCs/>
          <w:sz w:val="28"/>
          <w:szCs w:val="28"/>
        </w:rPr>
        <w:t>,</w:t>
      </w:r>
      <w:r>
        <w:rPr>
          <w:rFonts w:hint="default"/>
          <w:bCs/>
          <w:sz w:val="28"/>
          <w:szCs w:val="28"/>
          <w:lang/>
        </w:rPr>
        <w:t>32</w:t>
      </w:r>
      <w:r>
        <w:rPr>
          <w:rFonts w:hint="default"/>
          <w:bCs/>
          <w:sz w:val="28"/>
          <w:szCs w:val="28"/>
        </w:rPr>
        <w:t xml:space="preserve"> lei pentru ,,Lucrari de montare a turnului de apa V=50m3, H-15m s. Boșcana r-nul Criuleni; la grupa funcției ,,Aprovizionare cu apă,, ( Org2 10697; F1F2 0630; P1P2 7503; P300431, cod ECO 3112110 ,, Procurarea construcțiilor speciale,,).</w:t>
      </w:r>
    </w:p>
    <w:p w14:paraId="205CF62D">
      <w:pPr>
        <w:keepNext w:val="0"/>
        <w:keepLines w:val="0"/>
        <w:pageBreakBefore w:val="0"/>
        <w:widowControl/>
        <w:numPr>
          <w:ilvl w:val="1"/>
          <w:numId w:val="1"/>
        </w:numPr>
        <w:tabs>
          <w:tab w:val="left" w:pos="0"/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240" w:leftChars="0"/>
        <w:contextualSpacing/>
        <w:jc w:val="both"/>
        <w:textAlignment w:val="auto"/>
        <w:rPr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>Suma de 95000,00 lei pentru achitarea datoriilor la energia electrică a Întreprinderii Municipale ,,Gospodăria comunal - locativă Boșcana”; la grupa funcției Aparatul Primăriei( Org2 10697; F1F3 0111;P1P2 0301;P3 00005, ECO 251200 ,,Subvenții acordate instituțiilor private financiare,,).</w:t>
      </w:r>
    </w:p>
    <w:p w14:paraId="6F7CD2F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240" w:leftChars="0" w:firstLine="0" w:firstLineChars="0"/>
        <w:contextualSpacing/>
        <w:jc w:val="both"/>
        <w:textAlignment w:val="auto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</w:rPr>
        <w:t>Executarea prevederilor prezentei decizii se pune în sarcina contabilității.</w:t>
      </w:r>
    </w:p>
    <w:p w14:paraId="092869F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240" w:leftChars="0" w:firstLine="0" w:firstLineChars="0"/>
        <w:contextualSpacing/>
        <w:jc w:val="both"/>
        <w:textAlignment w:val="auto"/>
        <w:rPr>
          <w:rFonts w:hint="default"/>
          <w:b/>
          <w:color w:val="000000"/>
          <w:kern w:val="28"/>
          <w:sz w:val="28"/>
          <w:szCs w:val="28"/>
          <w:lang w:eastAsia="en-US"/>
        </w:rPr>
      </w:pPr>
      <w:r>
        <w:rPr>
          <w:bCs/>
          <w:sz w:val="28"/>
          <w:szCs w:val="28"/>
        </w:rPr>
        <w:t>Controlul executării prezentei decizii se pune în sarcina primarului comunei.</w:t>
      </w:r>
    </w:p>
    <w:p w14:paraId="7101303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240" w:leftChars="0" w:firstLine="0" w:firstLineChars="0"/>
        <w:contextualSpacing/>
        <w:jc w:val="both"/>
        <w:textAlignment w:val="auto"/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bCs/>
          <w:sz w:val="28"/>
          <w:szCs w:val="28"/>
          <w:lang w:val="en-US"/>
        </w:rPr>
        <w:t>Prezenta decizie intră în vigoare la data publicării în Registrul de stat al actelor locale.</w:t>
      </w:r>
    </w:p>
    <w:p w14:paraId="5BAB699A">
      <w:pPr>
        <w:numPr>
          <w:ilvl w:val="0"/>
          <w:numId w:val="0"/>
        </w:numPr>
        <w:spacing w:before="100" w:beforeAutospacing="1"/>
        <w:ind w:firstLine="980" w:firstLineChars="350"/>
        <w:contextualSpacing/>
        <w:jc w:val="both"/>
        <w:rPr>
          <w:rFonts w:hint="default"/>
          <w:b/>
          <w:color w:val="000000"/>
          <w:kern w:val="28"/>
          <w:sz w:val="28"/>
          <w:szCs w:val="28"/>
          <w:lang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>Președint</w:t>
      </w:r>
      <w:r>
        <w:rPr>
          <w:rFonts w:hint="default"/>
          <w:b/>
          <w:color w:val="000000"/>
          <w:kern w:val="28"/>
          <w:sz w:val="28"/>
          <w:szCs w:val="28"/>
          <w:lang w:eastAsia="en-US"/>
        </w:rPr>
        <w:t>ele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ședinței,            </w:t>
      </w:r>
      <w:r>
        <w:rPr>
          <w:rFonts w:hint="default"/>
          <w:b/>
          <w:color w:val="000000"/>
          <w:kern w:val="28"/>
          <w:sz w:val="28"/>
          <w:szCs w:val="28"/>
          <w:lang w:val="en-US" w:eastAsia="en-US"/>
        </w:rPr>
        <w:t xml:space="preserve">                              </w:t>
      </w:r>
      <w:r>
        <w:rPr>
          <w:rFonts w:hint="default"/>
          <w:b/>
          <w:color w:val="000000"/>
          <w:kern w:val="28"/>
          <w:sz w:val="28"/>
          <w:szCs w:val="28"/>
          <w:lang w:eastAsia="en-US"/>
        </w:rPr>
        <w:t xml:space="preserve">  </w:t>
      </w:r>
    </w:p>
    <w:p w14:paraId="29BF9837">
      <w:pPr>
        <w:tabs>
          <w:tab w:val="left" w:pos="0"/>
        </w:tabs>
        <w:ind w:left="1121" w:hanging="1121" w:hangingChars="400"/>
        <w:rPr>
          <w:rFonts w:hint="default"/>
          <w:i/>
          <w:sz w:val="28"/>
          <w:szCs w:val="28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</w:t>
      </w:r>
      <w:r>
        <w:rPr>
          <w:b/>
          <w:i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</w:t>
      </w:r>
      <w:r>
        <w:rPr>
          <w:rFonts w:hint="default"/>
          <w:b w:val="0"/>
          <w:bCs/>
          <w:i/>
          <w:sz w:val="28"/>
          <w:szCs w:val="28"/>
        </w:rPr>
        <w:t>c</w:t>
      </w:r>
      <w:r>
        <w:rPr>
          <w:i/>
          <w:sz w:val="28"/>
          <w:szCs w:val="28"/>
          <w:lang w:val="ro-RO"/>
        </w:rPr>
        <w:t>ontrasemnează</w:t>
      </w:r>
      <w:r>
        <w:rPr>
          <w:rFonts w:hint="default"/>
          <w:i/>
          <w:sz w:val="28"/>
          <w:szCs w:val="28"/>
        </w:rPr>
        <w:t>:</w:t>
      </w:r>
    </w:p>
    <w:p w14:paraId="2A3607F0">
      <w:pPr>
        <w:tabs>
          <w:tab w:val="left" w:pos="0"/>
        </w:tabs>
        <w:rPr>
          <w:i/>
          <w:sz w:val="28"/>
          <w:szCs w:val="28"/>
          <w:lang w:val="ro-RO" w:eastAsia="en-US"/>
        </w:rPr>
      </w:pPr>
    </w:p>
    <w:p w14:paraId="449EA379">
      <w:pPr>
        <w:tabs>
          <w:tab w:val="left" w:pos="0"/>
        </w:tabs>
        <w:ind w:firstLine="1121" w:firstLineChars="400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</w:t>
      </w:r>
      <w:r>
        <w:rPr>
          <w:rFonts w:hint="default"/>
          <w:b/>
          <w:sz w:val="28"/>
          <w:szCs w:val="28"/>
        </w:rPr>
        <w:t>a</w:t>
      </w:r>
      <w:r>
        <w:rPr>
          <w:b/>
          <w:sz w:val="28"/>
          <w:szCs w:val="28"/>
          <w:lang w:val="ro-RO"/>
        </w:rPr>
        <w:t xml:space="preserve">  consiliului,                                        Petrașcu Aliona</w:t>
      </w:r>
    </w:p>
    <w:p w14:paraId="0D6D2FCA">
      <w:pPr>
        <w:tabs>
          <w:tab w:val="left" w:pos="0"/>
        </w:tabs>
        <w:ind w:firstLine="560" w:firstLineChars="20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Consilieri aleși: 13</w:t>
      </w:r>
    </w:p>
    <w:p w14:paraId="30CF0DE2">
      <w:pPr>
        <w:tabs>
          <w:tab w:val="left" w:pos="0"/>
        </w:tabs>
        <w:jc w:val="both"/>
        <w:rPr>
          <w:rFonts w:hint="default"/>
          <w:bCs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      </w:t>
      </w:r>
      <w:r>
        <w:rPr>
          <w:rFonts w:hint="default"/>
          <w:b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ro-RO"/>
        </w:rPr>
        <w:t xml:space="preserve">Consilieri prezenți: </w:t>
      </w:r>
    </w:p>
    <w:p w14:paraId="1330982D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Au votat:</w:t>
      </w:r>
      <w:r>
        <w:rPr>
          <w:rFonts w:hint="default"/>
          <w:bCs/>
          <w:sz w:val="28"/>
          <w:szCs w:val="28"/>
          <w:lang/>
        </w:rPr>
        <w:t xml:space="preserve">     </w:t>
      </w:r>
      <w:bookmarkStart w:id="0" w:name="_GoBack"/>
      <w:bookmarkEnd w:id="0"/>
      <w:r>
        <w:rPr>
          <w:bCs/>
          <w:sz w:val="28"/>
          <w:szCs w:val="28"/>
          <w:lang w:val="ro-RO"/>
        </w:rPr>
        <w:t xml:space="preserve"> </w:t>
      </w:r>
      <w:r>
        <w:rPr>
          <w:rFonts w:hint="default"/>
          <w:b w:val="0"/>
          <w:bCs w:val="0"/>
          <w:i w:val="0"/>
          <w:iCs/>
          <w:sz w:val="28"/>
          <w:szCs w:val="28"/>
          <w:lang/>
        </w:rPr>
        <w:t>p</w:t>
      </w:r>
      <w:r>
        <w:rPr>
          <w:b w:val="0"/>
          <w:bCs w:val="0"/>
          <w:i w:val="0"/>
          <w:iCs/>
          <w:sz w:val="28"/>
          <w:szCs w:val="28"/>
          <w:lang w:val="ro-RO"/>
        </w:rPr>
        <w:t xml:space="preserve">entru  - </w:t>
      </w:r>
      <w:r>
        <w:rPr>
          <w:rFonts w:hint="default"/>
          <w:b w:val="0"/>
          <w:bCs w:val="0"/>
          <w:i w:val="0"/>
          <w:iCs/>
          <w:sz w:val="28"/>
          <w:szCs w:val="28"/>
        </w:rPr>
        <w:t xml:space="preserve"> </w:t>
      </w:r>
      <w:r>
        <w:rPr>
          <w:b w:val="0"/>
          <w:bCs w:val="0"/>
          <w:i w:val="0"/>
          <w:iCs/>
          <w:sz w:val="28"/>
          <w:szCs w:val="28"/>
          <w:lang w:val="ro-RO"/>
        </w:rPr>
        <w:t>,  contra -</w:t>
      </w:r>
      <w:r>
        <w:rPr>
          <w:rFonts w:hint="default"/>
          <w:b w:val="0"/>
          <w:bCs w:val="0"/>
          <w:i w:val="0"/>
          <w:iCs/>
          <w:sz w:val="28"/>
          <w:szCs w:val="28"/>
        </w:rPr>
        <w:t xml:space="preserve"> </w:t>
      </w:r>
      <w:r>
        <w:rPr>
          <w:b w:val="0"/>
          <w:bCs w:val="0"/>
          <w:i w:val="0"/>
          <w:iCs/>
          <w:sz w:val="28"/>
          <w:szCs w:val="28"/>
          <w:lang w:val="ro-RO"/>
        </w:rPr>
        <w:t xml:space="preserve">,  s-au abținut - </w:t>
      </w:r>
      <w:r>
        <w:rPr>
          <w:rFonts w:hint="default"/>
          <w:b w:val="0"/>
          <w:bCs w:val="0"/>
          <w:i w:val="0"/>
          <w:iCs/>
          <w:sz w:val="28"/>
          <w:szCs w:val="28"/>
        </w:rPr>
        <w:t xml:space="preserve"> </w:t>
      </w:r>
      <w:r>
        <w:rPr>
          <w:b w:val="0"/>
          <w:bCs w:val="0"/>
          <w:i w:val="0"/>
          <w:iCs/>
          <w:sz w:val="28"/>
          <w:szCs w:val="28"/>
          <w:lang w:val="ro-RO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33F55"/>
    <w:multiLevelType w:val="multilevel"/>
    <w:tmpl w:val="63933F55"/>
    <w:lvl w:ilvl="0" w:tentative="0">
      <w:start w:val="1"/>
      <w:numFmt w:val="decimal"/>
      <w:suff w:val="space"/>
      <w:lvlText w:val="%1."/>
      <w:lvlJc w:val="left"/>
      <w:pPr>
        <w:ind w:left="240"/>
      </w:pPr>
      <w:rPr>
        <w:rFonts w:hint="default"/>
        <w:b/>
        <w:bCs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  <w:b/>
        <w:bCs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2C0C"/>
    <w:rsid w:val="0000776B"/>
    <w:rsid w:val="0001040E"/>
    <w:rsid w:val="00021A22"/>
    <w:rsid w:val="0002789F"/>
    <w:rsid w:val="00033F99"/>
    <w:rsid w:val="00042A8E"/>
    <w:rsid w:val="00053943"/>
    <w:rsid w:val="00063519"/>
    <w:rsid w:val="000A0584"/>
    <w:rsid w:val="000A5FCF"/>
    <w:rsid w:val="000B79D9"/>
    <w:rsid w:val="000E4999"/>
    <w:rsid w:val="000F78AE"/>
    <w:rsid w:val="0010490A"/>
    <w:rsid w:val="00105E48"/>
    <w:rsid w:val="00117313"/>
    <w:rsid w:val="00121A01"/>
    <w:rsid w:val="00123127"/>
    <w:rsid w:val="0013009E"/>
    <w:rsid w:val="00161A16"/>
    <w:rsid w:val="001635D8"/>
    <w:rsid w:val="00183194"/>
    <w:rsid w:val="001D40ED"/>
    <w:rsid w:val="001E4B07"/>
    <w:rsid w:val="00227033"/>
    <w:rsid w:val="00230D53"/>
    <w:rsid w:val="002321BD"/>
    <w:rsid w:val="00245DA5"/>
    <w:rsid w:val="00246541"/>
    <w:rsid w:val="00271D8D"/>
    <w:rsid w:val="00281F69"/>
    <w:rsid w:val="00282BF2"/>
    <w:rsid w:val="002917CE"/>
    <w:rsid w:val="002B714E"/>
    <w:rsid w:val="002F34C6"/>
    <w:rsid w:val="00306EE4"/>
    <w:rsid w:val="0032431C"/>
    <w:rsid w:val="00325702"/>
    <w:rsid w:val="003646CD"/>
    <w:rsid w:val="0036713F"/>
    <w:rsid w:val="003676A4"/>
    <w:rsid w:val="00382CB3"/>
    <w:rsid w:val="003933BA"/>
    <w:rsid w:val="00393C15"/>
    <w:rsid w:val="00396BD1"/>
    <w:rsid w:val="003D3ADD"/>
    <w:rsid w:val="003F60DF"/>
    <w:rsid w:val="0041040B"/>
    <w:rsid w:val="00414562"/>
    <w:rsid w:val="00415D4D"/>
    <w:rsid w:val="0041722E"/>
    <w:rsid w:val="00420E17"/>
    <w:rsid w:val="004254A2"/>
    <w:rsid w:val="004423D2"/>
    <w:rsid w:val="0045778D"/>
    <w:rsid w:val="00460781"/>
    <w:rsid w:val="00463D23"/>
    <w:rsid w:val="00464ECC"/>
    <w:rsid w:val="004729F2"/>
    <w:rsid w:val="004760AC"/>
    <w:rsid w:val="004973B8"/>
    <w:rsid w:val="004A3418"/>
    <w:rsid w:val="004A53FA"/>
    <w:rsid w:val="00531C6F"/>
    <w:rsid w:val="00535183"/>
    <w:rsid w:val="00546B3C"/>
    <w:rsid w:val="005511E2"/>
    <w:rsid w:val="00551E6B"/>
    <w:rsid w:val="00554E2E"/>
    <w:rsid w:val="005807ED"/>
    <w:rsid w:val="00583F2C"/>
    <w:rsid w:val="00586C3A"/>
    <w:rsid w:val="005A5EB2"/>
    <w:rsid w:val="005B4050"/>
    <w:rsid w:val="005D69FE"/>
    <w:rsid w:val="0061179A"/>
    <w:rsid w:val="006377DC"/>
    <w:rsid w:val="006505E8"/>
    <w:rsid w:val="00655360"/>
    <w:rsid w:val="00660060"/>
    <w:rsid w:val="00670872"/>
    <w:rsid w:val="00671462"/>
    <w:rsid w:val="00680BA6"/>
    <w:rsid w:val="0068668C"/>
    <w:rsid w:val="0069143A"/>
    <w:rsid w:val="006B6A55"/>
    <w:rsid w:val="006C085D"/>
    <w:rsid w:val="006D5F62"/>
    <w:rsid w:val="006D60D1"/>
    <w:rsid w:val="006E2EB7"/>
    <w:rsid w:val="006E7353"/>
    <w:rsid w:val="006F0580"/>
    <w:rsid w:val="006F0CBE"/>
    <w:rsid w:val="0075273F"/>
    <w:rsid w:val="00781BA1"/>
    <w:rsid w:val="0078324D"/>
    <w:rsid w:val="007A53EB"/>
    <w:rsid w:val="007D70E5"/>
    <w:rsid w:val="007E01D2"/>
    <w:rsid w:val="008040EC"/>
    <w:rsid w:val="00815178"/>
    <w:rsid w:val="00871E57"/>
    <w:rsid w:val="0087378D"/>
    <w:rsid w:val="008801DD"/>
    <w:rsid w:val="008C498E"/>
    <w:rsid w:val="008E05CD"/>
    <w:rsid w:val="008F08B1"/>
    <w:rsid w:val="00907983"/>
    <w:rsid w:val="00911852"/>
    <w:rsid w:val="00987FC5"/>
    <w:rsid w:val="009E0125"/>
    <w:rsid w:val="009E0539"/>
    <w:rsid w:val="009E0B86"/>
    <w:rsid w:val="009F30D3"/>
    <w:rsid w:val="00A04688"/>
    <w:rsid w:val="00A06CDA"/>
    <w:rsid w:val="00A337DC"/>
    <w:rsid w:val="00A55AC0"/>
    <w:rsid w:val="00A573B0"/>
    <w:rsid w:val="00A606C3"/>
    <w:rsid w:val="00A6175C"/>
    <w:rsid w:val="00A67CCE"/>
    <w:rsid w:val="00A76AB7"/>
    <w:rsid w:val="00A91FA8"/>
    <w:rsid w:val="00A95FB2"/>
    <w:rsid w:val="00AC2235"/>
    <w:rsid w:val="00AC72D6"/>
    <w:rsid w:val="00AD6E23"/>
    <w:rsid w:val="00AF2235"/>
    <w:rsid w:val="00AF513D"/>
    <w:rsid w:val="00B025CC"/>
    <w:rsid w:val="00B1204C"/>
    <w:rsid w:val="00B376BE"/>
    <w:rsid w:val="00B41FBE"/>
    <w:rsid w:val="00B50E00"/>
    <w:rsid w:val="00BC04A9"/>
    <w:rsid w:val="00BE3E41"/>
    <w:rsid w:val="00BE43B5"/>
    <w:rsid w:val="00BE61B2"/>
    <w:rsid w:val="00C07DBD"/>
    <w:rsid w:val="00C320C5"/>
    <w:rsid w:val="00C542FE"/>
    <w:rsid w:val="00C548D2"/>
    <w:rsid w:val="00C76B58"/>
    <w:rsid w:val="00CA22FC"/>
    <w:rsid w:val="00CC3433"/>
    <w:rsid w:val="00CD370C"/>
    <w:rsid w:val="00CD4A43"/>
    <w:rsid w:val="00CE1312"/>
    <w:rsid w:val="00CE6A1E"/>
    <w:rsid w:val="00D10B1F"/>
    <w:rsid w:val="00D2654A"/>
    <w:rsid w:val="00D355C8"/>
    <w:rsid w:val="00D7172E"/>
    <w:rsid w:val="00D8233E"/>
    <w:rsid w:val="00D87EB9"/>
    <w:rsid w:val="00D93423"/>
    <w:rsid w:val="00DB68DA"/>
    <w:rsid w:val="00DD15A7"/>
    <w:rsid w:val="00DE2DD5"/>
    <w:rsid w:val="00DE3A48"/>
    <w:rsid w:val="00DF1A9F"/>
    <w:rsid w:val="00DF48DB"/>
    <w:rsid w:val="00DF5631"/>
    <w:rsid w:val="00E16470"/>
    <w:rsid w:val="00E17D2B"/>
    <w:rsid w:val="00E23E7B"/>
    <w:rsid w:val="00E36EFE"/>
    <w:rsid w:val="00E43F7F"/>
    <w:rsid w:val="00E56394"/>
    <w:rsid w:val="00E80AE9"/>
    <w:rsid w:val="00EA5CCD"/>
    <w:rsid w:val="00EB7C00"/>
    <w:rsid w:val="00EC003D"/>
    <w:rsid w:val="00EC5999"/>
    <w:rsid w:val="00EF5B7F"/>
    <w:rsid w:val="00F12AF6"/>
    <w:rsid w:val="00F202A1"/>
    <w:rsid w:val="00F20FFA"/>
    <w:rsid w:val="00F21CAB"/>
    <w:rsid w:val="00F23E1A"/>
    <w:rsid w:val="00F6263B"/>
    <w:rsid w:val="00F91F00"/>
    <w:rsid w:val="00FA01ED"/>
    <w:rsid w:val="00FC576B"/>
    <w:rsid w:val="00FE4DE7"/>
    <w:rsid w:val="02B70C8B"/>
    <w:rsid w:val="0DFE1782"/>
    <w:rsid w:val="262469DA"/>
    <w:rsid w:val="2C282439"/>
    <w:rsid w:val="2F4D5CAE"/>
    <w:rsid w:val="35514114"/>
    <w:rsid w:val="385A05AB"/>
    <w:rsid w:val="38E31F91"/>
    <w:rsid w:val="411046A3"/>
    <w:rsid w:val="46D53016"/>
    <w:rsid w:val="4D3E2AC4"/>
    <w:rsid w:val="4F190359"/>
    <w:rsid w:val="526A19EB"/>
    <w:rsid w:val="5AD11066"/>
    <w:rsid w:val="5B6547B5"/>
    <w:rsid w:val="5EF30907"/>
    <w:rsid w:val="618565F0"/>
    <w:rsid w:val="6323071C"/>
    <w:rsid w:val="66D51044"/>
    <w:rsid w:val="6DCF6EB5"/>
    <w:rsid w:val="71E54F3C"/>
    <w:rsid w:val="7E5022E9"/>
    <w:rsid w:val="7EE71D77"/>
    <w:rsid w:val="7F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0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0"/>
    <w:semiHidden/>
    <w:unhideWhenUsed/>
    <w:qFormat/>
    <w:uiPriority w:val="0"/>
    <w:pPr>
      <w:spacing w:after="120"/>
    </w:p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Основной текст Знак"/>
    <w:basedOn w:val="3"/>
    <w:link w:val="7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No Spacing"/>
    <w:link w:val="13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2">
    <w:name w:val="Заголовок 2 Знак"/>
    <w:basedOn w:val="3"/>
    <w:link w:val="2"/>
    <w:qFormat/>
    <w:uiPriority w:val="0"/>
    <w:rPr>
      <w:rFonts w:ascii="Times New Roman" w:hAnsi="Times New Roman" w:eastAsia="Calibri" w:cs="Times New Roman"/>
      <w:b/>
      <w:color w:val="FF00FF"/>
      <w:sz w:val="28"/>
      <w:szCs w:val="20"/>
      <w:lang w:val="ro-RO" w:eastAsia="ru-RU"/>
    </w:rPr>
  </w:style>
  <w:style w:type="character" w:customStyle="1" w:styleId="13">
    <w:name w:val="Без интервала Знак"/>
    <w:basedOn w:val="3"/>
    <w:link w:val="11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D6767-7739-4E3D-BD3E-365E400F1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2242</Characters>
  <Lines>18</Lines>
  <Paragraphs>5</Paragraphs>
  <TotalTime>122</TotalTime>
  <ScaleCrop>false</ScaleCrop>
  <LinksUpToDate>false</LinksUpToDate>
  <CharactersWithSpaces>2630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2025-06-12T08:26:00Z</dcterms:created>
  <dc:creator>Пользователь</dc:creator>
  <cp:lastModifiedBy>LENOVO</cp:lastModifiedBy>
  <cp:lastPrinted>2025-07-07T06:33:00Z</cp:lastPrinted>
  <dcterms:modified xsi:type="dcterms:W3CDTF">2025-10-03T07:17:28Z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5B5A00FEA1AF429BB672EFDE42339E65_13</vt:lpwstr>
  </property>
</Properties>
</file>