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307E187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F93BAB6" w14:textId="0ED799CE" w:rsidR="00B25EA4" w:rsidRPr="00C66391" w:rsidRDefault="00B25EA4" w:rsidP="00AB497B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C66391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0E4B72BA" w14:textId="6D707DB7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1518C8C0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25EA4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B41BDB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</w:t>
      </w:r>
    </w:p>
    <w:p w14:paraId="2AA2BBB1" w14:textId="6EA07E4D" w:rsidR="00F1645D" w:rsidRDefault="00795D55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r w:rsidR="00B25EA4">
        <w:rPr>
          <w:b/>
          <w:color w:val="000000"/>
          <w:kern w:val="1"/>
          <w:sz w:val="28"/>
          <w:szCs w:val="28"/>
          <w:lang w:val="en-US" w:eastAsia="ar-SA"/>
        </w:rPr>
        <w:t>iunie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bookmarkStart w:id="0" w:name="_Hlk95725854"/>
      <w:r w:rsidR="00B25EA4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42B43126" w14:textId="77777777" w:rsidR="00D90AFF" w:rsidRPr="002604A1" w:rsidRDefault="00D90AFF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E5B92DF" w14:textId="7D4F3CD6" w:rsidR="002604A1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2604A1">
        <w:rPr>
          <w:b/>
          <w:i/>
          <w:sz w:val="28"/>
          <w:szCs w:val="28"/>
          <w:lang w:val="ro-RO"/>
        </w:rPr>
        <w:t>modificarea Deciziei nr.</w:t>
      </w:r>
      <w:r w:rsidR="00B25EA4">
        <w:rPr>
          <w:b/>
          <w:i/>
          <w:sz w:val="28"/>
          <w:szCs w:val="28"/>
          <w:lang w:val="ro-RO"/>
        </w:rPr>
        <w:t>1</w:t>
      </w:r>
      <w:r w:rsidR="002604A1">
        <w:rPr>
          <w:b/>
          <w:i/>
          <w:sz w:val="28"/>
          <w:szCs w:val="28"/>
          <w:lang w:val="ro-RO"/>
        </w:rPr>
        <w:t>/</w:t>
      </w:r>
      <w:r w:rsidR="00B25EA4">
        <w:rPr>
          <w:b/>
          <w:i/>
          <w:sz w:val="28"/>
          <w:szCs w:val="28"/>
          <w:lang w:val="ro-RO"/>
        </w:rPr>
        <w:t>1</w:t>
      </w:r>
      <w:r w:rsidR="002604A1">
        <w:rPr>
          <w:b/>
          <w:i/>
          <w:sz w:val="28"/>
          <w:szCs w:val="28"/>
          <w:lang w:val="ro-RO"/>
        </w:rPr>
        <w:t xml:space="preserve"> din </w:t>
      </w:r>
    </w:p>
    <w:p w14:paraId="4AAB3D3A" w14:textId="5AC0C623" w:rsidR="00B25EA4" w:rsidRPr="00B25EA4" w:rsidRDefault="00B25EA4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ro-RO"/>
        </w:rPr>
        <w:t>08</w:t>
      </w:r>
      <w:r w:rsidR="002604A1">
        <w:rPr>
          <w:b/>
          <w:i/>
          <w:sz w:val="28"/>
          <w:szCs w:val="28"/>
          <w:lang w:val="ro-RO"/>
        </w:rPr>
        <w:t>.0</w:t>
      </w:r>
      <w:r w:rsidR="00E256ED">
        <w:rPr>
          <w:b/>
          <w:i/>
          <w:sz w:val="28"/>
          <w:szCs w:val="28"/>
          <w:lang w:val="ro-RO"/>
        </w:rPr>
        <w:t>2</w:t>
      </w:r>
      <w:r w:rsidR="002604A1">
        <w:rPr>
          <w:b/>
          <w:i/>
          <w:sz w:val="28"/>
          <w:szCs w:val="28"/>
          <w:lang w:val="ro-RO"/>
        </w:rPr>
        <w:t>.202</w:t>
      </w:r>
      <w:r>
        <w:rPr>
          <w:b/>
          <w:i/>
          <w:sz w:val="28"/>
          <w:szCs w:val="28"/>
          <w:lang w:val="ro-RO"/>
        </w:rPr>
        <w:t>4</w:t>
      </w:r>
      <w:r w:rsidR="002604A1">
        <w:rPr>
          <w:b/>
          <w:i/>
          <w:sz w:val="28"/>
          <w:szCs w:val="28"/>
          <w:lang w:val="ro-RO"/>
        </w:rPr>
        <w:t xml:space="preserve"> ”</w:t>
      </w:r>
      <w:r w:rsidRPr="00B25EA4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bookmarkStart w:id="1" w:name="_Hlk167892439"/>
      <w:r w:rsidRPr="00B25EA4">
        <w:rPr>
          <w:b/>
          <w:i/>
          <w:sz w:val="28"/>
          <w:szCs w:val="28"/>
          <w:lang w:val="en-US"/>
        </w:rPr>
        <w:t xml:space="preserve">Cu privire la aprobarea soldului disponibil </w:t>
      </w:r>
    </w:p>
    <w:p w14:paraId="2658C5E5" w14:textId="77777777" w:rsidR="00B25EA4" w:rsidRPr="00B25EA4" w:rsidRDefault="00B25EA4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 w:rsidRPr="00B25EA4">
        <w:rPr>
          <w:b/>
          <w:i/>
          <w:sz w:val="28"/>
          <w:szCs w:val="28"/>
          <w:lang w:val="en-US"/>
        </w:rPr>
        <w:t>la 01.01.2024 și alocarea mijloacelor financiare</w:t>
      </w:r>
    </w:p>
    <w:p w14:paraId="2ACAF939" w14:textId="36ACA447" w:rsidR="002A0F68" w:rsidRDefault="00B25EA4" w:rsidP="00B25EA4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B25EA4">
        <w:rPr>
          <w:b/>
          <w:i/>
          <w:sz w:val="28"/>
          <w:szCs w:val="28"/>
          <w:lang w:val="en-US"/>
        </w:rPr>
        <w:t>din contul soldului</w:t>
      </w:r>
      <w:bookmarkEnd w:id="1"/>
      <w:r w:rsidR="00CD2816"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14C8C361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>2006 cu modificările și compeltările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2A0F68">
        <w:rPr>
          <w:sz w:val="28"/>
          <w:szCs w:val="28"/>
          <w:lang w:val="en-US"/>
        </w:rPr>
        <w:t xml:space="preserve">, </w:t>
      </w:r>
    </w:p>
    <w:p w14:paraId="5C7C0655" w14:textId="3BC09D61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04A1">
        <w:rPr>
          <w:sz w:val="28"/>
          <w:szCs w:val="28"/>
          <w:lang w:val="en-US"/>
        </w:rPr>
        <w:t xml:space="preserve">   </w:t>
      </w:r>
      <w:r w:rsidR="008F6FF6">
        <w:rPr>
          <w:sz w:val="28"/>
          <w:szCs w:val="28"/>
          <w:lang w:val="en-US"/>
        </w:rPr>
        <w:t xml:space="preserve">în </w:t>
      </w:r>
      <w:r w:rsidR="002604A1">
        <w:rPr>
          <w:sz w:val="28"/>
          <w:szCs w:val="28"/>
          <w:lang w:val="en-US"/>
        </w:rPr>
        <w:t>conformitate</w:t>
      </w:r>
      <w:r>
        <w:rPr>
          <w:sz w:val="28"/>
          <w:szCs w:val="28"/>
          <w:lang w:val="en-US"/>
        </w:rPr>
        <w:t xml:space="preserve"> </w:t>
      </w:r>
      <w:r w:rsidR="002604A1">
        <w:rPr>
          <w:sz w:val="28"/>
          <w:szCs w:val="28"/>
          <w:lang w:val="en-US"/>
        </w:rPr>
        <w:t xml:space="preserve">cu </w:t>
      </w:r>
      <w:r w:rsidR="002A0F68">
        <w:rPr>
          <w:sz w:val="28"/>
          <w:szCs w:val="28"/>
          <w:lang w:val="en-US"/>
        </w:rPr>
        <w:t xml:space="preserve">avizul pozitiv al comisiei de specialitate,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B2D1C23" w14:textId="77777777" w:rsidR="00344307" w:rsidRDefault="00344307" w:rsidP="00344307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AC6344">
        <w:rPr>
          <w:b/>
          <w:bCs/>
          <w:i/>
          <w:iCs/>
          <w:sz w:val="28"/>
          <w:szCs w:val="28"/>
          <w:lang w:val="ro-RO"/>
        </w:rPr>
        <w:t>DECIDE:</w:t>
      </w:r>
    </w:p>
    <w:p w14:paraId="55765A05" w14:textId="77777777" w:rsidR="00344307" w:rsidRDefault="00344307" w:rsidP="00344307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</w:p>
    <w:p w14:paraId="1CC72446" w14:textId="69C92C4C" w:rsidR="00335973" w:rsidRPr="00335973" w:rsidRDefault="00F1645D" w:rsidP="00335973">
      <w:pPr>
        <w:pStyle w:val="Listparagraf"/>
        <w:numPr>
          <w:ilvl w:val="0"/>
          <w:numId w:val="12"/>
        </w:numPr>
        <w:spacing w:line="276" w:lineRule="auto"/>
        <w:jc w:val="both"/>
        <w:rPr>
          <w:bCs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</w:t>
      </w:r>
      <w:r w:rsidR="00FB2401">
        <w:rPr>
          <w:sz w:val="28"/>
          <w:szCs w:val="28"/>
          <w:lang w:val="ro-RO"/>
        </w:rPr>
        <w:t>modifică</w:t>
      </w:r>
      <w:r w:rsidR="00CF173B">
        <w:rPr>
          <w:sz w:val="28"/>
          <w:szCs w:val="28"/>
          <w:lang w:val="ro-RO"/>
        </w:rPr>
        <w:t xml:space="preserve"> </w:t>
      </w:r>
      <w:r w:rsidR="00E4608A">
        <w:rPr>
          <w:sz w:val="28"/>
          <w:szCs w:val="28"/>
          <w:lang w:val="ro-RO"/>
        </w:rPr>
        <w:t xml:space="preserve">pct.2, </w:t>
      </w:r>
      <w:r w:rsidR="00335973">
        <w:rPr>
          <w:sz w:val="28"/>
          <w:szCs w:val="28"/>
          <w:lang w:val="ro-RO"/>
        </w:rPr>
        <w:t xml:space="preserve">sbpct 2.2, lit.c) din </w:t>
      </w:r>
      <w:r w:rsidR="00FB2401">
        <w:rPr>
          <w:sz w:val="28"/>
          <w:szCs w:val="28"/>
          <w:lang w:val="ro-RO"/>
        </w:rPr>
        <w:t xml:space="preserve">Decizia </w:t>
      </w:r>
      <w:r w:rsidR="00633B32">
        <w:rPr>
          <w:sz w:val="28"/>
          <w:szCs w:val="28"/>
          <w:lang w:val="ro-RO"/>
        </w:rPr>
        <w:t xml:space="preserve">consiliului comunal </w:t>
      </w:r>
      <w:r w:rsidR="00FB2401">
        <w:rPr>
          <w:sz w:val="28"/>
          <w:szCs w:val="28"/>
          <w:lang w:val="ro-RO"/>
        </w:rPr>
        <w:t>nr.</w:t>
      </w:r>
      <w:r w:rsidR="005B7F28">
        <w:rPr>
          <w:sz w:val="28"/>
          <w:szCs w:val="28"/>
          <w:lang w:val="ro-RO"/>
        </w:rPr>
        <w:t>1</w:t>
      </w:r>
      <w:r w:rsidR="00FB2401">
        <w:rPr>
          <w:sz w:val="28"/>
          <w:szCs w:val="28"/>
          <w:lang w:val="ro-RO"/>
        </w:rPr>
        <w:t>/</w:t>
      </w:r>
      <w:r w:rsidR="005B7F28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din </w:t>
      </w:r>
      <w:r w:rsidR="00633B32">
        <w:rPr>
          <w:sz w:val="28"/>
          <w:szCs w:val="28"/>
          <w:lang w:val="ro-RO"/>
        </w:rPr>
        <w:t>08.02.</w:t>
      </w:r>
      <w:r>
        <w:rPr>
          <w:sz w:val="28"/>
          <w:szCs w:val="28"/>
          <w:lang w:val="ro-RO"/>
        </w:rPr>
        <w:t>202</w:t>
      </w:r>
      <w:r w:rsidR="005B7F28">
        <w:rPr>
          <w:sz w:val="28"/>
          <w:szCs w:val="28"/>
          <w:lang w:val="ro-RO"/>
        </w:rPr>
        <w:t>4</w:t>
      </w:r>
      <w:r w:rsidR="00FB2401">
        <w:rPr>
          <w:sz w:val="28"/>
          <w:szCs w:val="28"/>
          <w:lang w:val="ro-RO"/>
        </w:rPr>
        <w:t xml:space="preserve"> </w:t>
      </w:r>
      <w:r w:rsidR="00FB2401" w:rsidRPr="00D90AFF">
        <w:rPr>
          <w:bCs/>
          <w:iCs/>
          <w:sz w:val="28"/>
          <w:szCs w:val="28"/>
          <w:lang w:val="ro-RO"/>
        </w:rPr>
        <w:t>”</w:t>
      </w:r>
      <w:r w:rsidR="00D90AFF" w:rsidRPr="00D90AFF">
        <w:rPr>
          <w:bCs/>
          <w:iCs/>
          <w:sz w:val="28"/>
          <w:szCs w:val="28"/>
          <w:lang w:val="ro-RO"/>
        </w:rPr>
        <w:t xml:space="preserve"> </w:t>
      </w:r>
      <w:r w:rsidR="00633B32" w:rsidRPr="00633B32">
        <w:rPr>
          <w:bCs/>
          <w:iCs/>
          <w:sz w:val="28"/>
          <w:szCs w:val="28"/>
          <w:lang w:val="ro-RO"/>
        </w:rPr>
        <w:t xml:space="preserve">Cu privire la aprobarea soldului disponibil </w:t>
      </w:r>
      <w:r w:rsidR="00633B32">
        <w:rPr>
          <w:bCs/>
          <w:iCs/>
          <w:sz w:val="28"/>
          <w:szCs w:val="28"/>
          <w:lang w:val="ro-RO"/>
        </w:rPr>
        <w:t xml:space="preserve"> </w:t>
      </w:r>
      <w:r w:rsidR="00633B32" w:rsidRPr="00633B32">
        <w:rPr>
          <w:bCs/>
          <w:iCs/>
          <w:sz w:val="28"/>
          <w:szCs w:val="28"/>
          <w:lang w:val="ro-RO"/>
        </w:rPr>
        <w:t>la 01.01.2024 și alocarea mijloacelor</w:t>
      </w:r>
      <w:r w:rsidR="00633B32">
        <w:rPr>
          <w:bCs/>
          <w:iCs/>
          <w:sz w:val="28"/>
          <w:szCs w:val="28"/>
          <w:lang w:val="ro-RO"/>
        </w:rPr>
        <w:t xml:space="preserve"> </w:t>
      </w:r>
      <w:r w:rsidR="00633B32" w:rsidRPr="00633B32">
        <w:rPr>
          <w:bCs/>
          <w:iCs/>
          <w:sz w:val="28"/>
          <w:szCs w:val="28"/>
          <w:lang w:val="ro-RO"/>
        </w:rPr>
        <w:t>financiare</w:t>
      </w:r>
      <w:r w:rsidR="00633B32">
        <w:rPr>
          <w:bCs/>
          <w:iCs/>
          <w:sz w:val="28"/>
          <w:szCs w:val="28"/>
          <w:lang w:val="ro-RO"/>
        </w:rPr>
        <w:t xml:space="preserve"> </w:t>
      </w:r>
      <w:r w:rsidR="00633B32" w:rsidRPr="00633B32">
        <w:rPr>
          <w:bCs/>
          <w:iCs/>
          <w:sz w:val="28"/>
          <w:szCs w:val="28"/>
          <w:lang w:val="ro-RO"/>
        </w:rPr>
        <w:t>din contul soldului</w:t>
      </w:r>
      <w:r w:rsidR="00FB2401" w:rsidRPr="00633B32">
        <w:rPr>
          <w:bCs/>
          <w:iCs/>
          <w:sz w:val="28"/>
          <w:szCs w:val="28"/>
          <w:lang w:val="ro-RO"/>
        </w:rPr>
        <w:t>”</w:t>
      </w:r>
      <w:r w:rsidRPr="00633B32">
        <w:rPr>
          <w:sz w:val="28"/>
          <w:szCs w:val="28"/>
          <w:lang w:val="ro-RO"/>
        </w:rPr>
        <w:t>,</w:t>
      </w:r>
      <w:r w:rsidR="00AD55D8" w:rsidRPr="00633B32">
        <w:rPr>
          <w:sz w:val="28"/>
          <w:szCs w:val="28"/>
          <w:lang w:val="ro-RO"/>
        </w:rPr>
        <w:t xml:space="preserve"> </w:t>
      </w:r>
      <w:r w:rsidR="00335973">
        <w:rPr>
          <w:sz w:val="28"/>
          <w:szCs w:val="28"/>
          <w:lang w:val="ro-RO"/>
        </w:rPr>
        <w:t xml:space="preserve"> în felul următor :</w:t>
      </w:r>
    </w:p>
    <w:p w14:paraId="3ECCEBC0" w14:textId="39FE3F9D" w:rsidR="00D2654A" w:rsidRPr="00335973" w:rsidRDefault="00335973" w:rsidP="00335973">
      <w:pPr>
        <w:pStyle w:val="Listparagraf"/>
        <w:numPr>
          <w:ilvl w:val="0"/>
          <w:numId w:val="13"/>
        </w:numPr>
        <w:spacing w:line="276" w:lineRule="auto"/>
        <w:jc w:val="both"/>
        <w:rPr>
          <w:bCs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substituie</w:t>
      </w:r>
      <w:r w:rsidR="00134D75" w:rsidRPr="00633B32">
        <w:rPr>
          <w:sz w:val="28"/>
          <w:szCs w:val="28"/>
          <w:lang w:val="ro-RO"/>
        </w:rPr>
        <w:t xml:space="preserve"> </w:t>
      </w:r>
      <w:r w:rsidRPr="00633B32">
        <w:rPr>
          <w:sz w:val="28"/>
          <w:szCs w:val="28"/>
          <w:lang w:val="ro-RO"/>
        </w:rPr>
        <w:t>sintagmă „</w:t>
      </w:r>
      <w:r w:rsidR="00E4608A">
        <w:rPr>
          <w:sz w:val="28"/>
          <w:szCs w:val="28"/>
          <w:lang w:val="ro-RO"/>
        </w:rPr>
        <w:t xml:space="preserve"> </w:t>
      </w:r>
      <w:r w:rsidRPr="00335973">
        <w:rPr>
          <w:b/>
          <w:i/>
          <w:iCs/>
          <w:sz w:val="28"/>
          <w:szCs w:val="28"/>
          <w:lang w:val="ro-MD"/>
        </w:rPr>
        <w:t>propunerea de proiect finanțat prin intermediul  Programului activităților de reintegrare a țării pentru anul 2024, lansat de Biroul politici de reintegrare</w:t>
      </w:r>
      <w:r w:rsidRPr="00633B32">
        <w:rPr>
          <w:sz w:val="28"/>
          <w:szCs w:val="28"/>
          <w:lang w:val="ro-RO"/>
        </w:rPr>
        <w:t>”</w:t>
      </w:r>
      <w:r w:rsidRPr="0033597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633B32">
        <w:rPr>
          <w:sz w:val="28"/>
          <w:szCs w:val="28"/>
          <w:lang w:val="ro-RO"/>
        </w:rPr>
        <w:t>cu sintagma</w:t>
      </w:r>
      <w:r>
        <w:rPr>
          <w:sz w:val="28"/>
          <w:szCs w:val="28"/>
          <w:lang w:val="ro-RO"/>
        </w:rPr>
        <w:t xml:space="preserve">  </w:t>
      </w:r>
      <w:r w:rsidRPr="00335973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 xml:space="preserve"> </w:t>
      </w:r>
      <w:r w:rsidR="00795D55">
        <w:rPr>
          <w:b/>
          <w:i/>
          <w:iCs/>
          <w:sz w:val="28"/>
          <w:szCs w:val="28"/>
          <w:lang w:val="ro-MD"/>
        </w:rPr>
        <w:t>p</w:t>
      </w:r>
      <w:r w:rsidRPr="00335973">
        <w:rPr>
          <w:b/>
          <w:i/>
          <w:iCs/>
          <w:sz w:val="28"/>
          <w:szCs w:val="28"/>
          <w:lang w:val="ro-MD"/>
        </w:rPr>
        <w:t>roiect</w:t>
      </w:r>
      <w:r w:rsidR="00795D55">
        <w:rPr>
          <w:b/>
          <w:i/>
          <w:iCs/>
          <w:sz w:val="28"/>
          <w:szCs w:val="28"/>
          <w:lang w:val="ro-MD"/>
        </w:rPr>
        <w:t xml:space="preserve">ul investițional </w:t>
      </w:r>
      <w:r w:rsidRPr="00335973">
        <w:rPr>
          <w:b/>
          <w:i/>
          <w:iCs/>
          <w:sz w:val="28"/>
          <w:szCs w:val="28"/>
          <w:lang w:val="ro-MD"/>
        </w:rPr>
        <w:t xml:space="preserve"> finanțat </w:t>
      </w:r>
      <w:r w:rsidR="007A5508">
        <w:rPr>
          <w:b/>
          <w:i/>
          <w:iCs/>
          <w:sz w:val="28"/>
          <w:szCs w:val="28"/>
          <w:lang w:val="ro-MD"/>
        </w:rPr>
        <w:t xml:space="preserve">prin acordarea subvențiilor în avans </w:t>
      </w:r>
      <w:r w:rsidR="00411FC9">
        <w:rPr>
          <w:b/>
          <w:i/>
          <w:iCs/>
          <w:sz w:val="28"/>
          <w:szCs w:val="28"/>
          <w:lang w:val="ro-MD"/>
        </w:rPr>
        <w:t>pentru dezvoltarea locală prin implementarea prog</w:t>
      </w:r>
      <w:r w:rsidR="00C1240C">
        <w:rPr>
          <w:b/>
          <w:i/>
          <w:iCs/>
          <w:sz w:val="28"/>
          <w:szCs w:val="28"/>
          <w:lang w:val="ro-MD"/>
        </w:rPr>
        <w:t>ra</w:t>
      </w:r>
      <w:r w:rsidR="00411FC9">
        <w:rPr>
          <w:b/>
          <w:i/>
          <w:iCs/>
          <w:sz w:val="28"/>
          <w:szCs w:val="28"/>
          <w:lang w:val="ro-MD"/>
        </w:rPr>
        <w:t>mului LEADER</w:t>
      </w:r>
      <w:r w:rsidRPr="00335973">
        <w:rPr>
          <w:sz w:val="28"/>
          <w:szCs w:val="28"/>
          <w:lang w:val="ro-RO"/>
        </w:rPr>
        <w:t>”</w:t>
      </w:r>
      <w:r w:rsidR="0013352A" w:rsidRPr="00335973">
        <w:rPr>
          <w:sz w:val="28"/>
          <w:szCs w:val="28"/>
          <w:lang w:val="ro-RO"/>
        </w:rPr>
        <w:t>.</w:t>
      </w:r>
    </w:p>
    <w:p w14:paraId="10F57E6C" w14:textId="2F845121" w:rsidR="00D10B1F" w:rsidRPr="00070D0A" w:rsidRDefault="00070D0A" w:rsidP="00335973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prevederilor prezentei deciizii se pune în seama primarului comunei, dna Svetlana Racul</w:t>
      </w:r>
      <w:r w:rsidR="00F53D99">
        <w:rPr>
          <w:sz w:val="28"/>
          <w:szCs w:val="28"/>
          <w:lang w:val="ro-RO"/>
        </w:rPr>
        <w:t xml:space="preserve">. </w:t>
      </w:r>
    </w:p>
    <w:p w14:paraId="376EAE2F" w14:textId="2E47BA22" w:rsidR="002A0F68" w:rsidRPr="0072697F" w:rsidRDefault="00D2654A" w:rsidP="00335973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 w:rsidRPr="00246541">
        <w:rPr>
          <w:bCs/>
          <w:sz w:val="28"/>
          <w:szCs w:val="28"/>
        </w:rPr>
        <w:t>Prezenta decizie</w:t>
      </w:r>
      <w:r>
        <w:rPr>
          <w:bCs/>
          <w:sz w:val="28"/>
          <w:szCs w:val="28"/>
        </w:rPr>
        <w:t xml:space="preserve"> </w:t>
      </w:r>
      <w:r w:rsidR="004C5BF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ntră în vigoare la</w:t>
      </w:r>
      <w:r w:rsidR="009E434A">
        <w:rPr>
          <w:bCs/>
          <w:sz w:val="28"/>
          <w:szCs w:val="28"/>
        </w:rPr>
        <w:t xml:space="preserve"> data publicării în Registrul de stat al actelor locale.</w:t>
      </w:r>
      <w:r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88381E8" w14:textId="230E5B11" w:rsidR="004C5BF9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</w:t>
      </w:r>
      <w:r w:rsidR="0087691E">
        <w:rPr>
          <w:b/>
          <w:sz w:val="28"/>
          <w:szCs w:val="28"/>
          <w:lang w:val="ro-RO"/>
        </w:rPr>
        <w:t xml:space="preserve">                </w:t>
      </w:r>
      <w:r w:rsidR="0013080E">
        <w:rPr>
          <w:b/>
          <w:sz w:val="28"/>
          <w:szCs w:val="28"/>
          <w:lang w:val="ro-RO"/>
        </w:rPr>
        <w:t xml:space="preserve">                       </w:t>
      </w:r>
      <w:r w:rsidR="0087691E">
        <w:rPr>
          <w:b/>
          <w:sz w:val="28"/>
          <w:szCs w:val="28"/>
          <w:lang w:val="ro-RO"/>
        </w:rPr>
        <w:t xml:space="preserve">                       </w:t>
      </w:r>
    </w:p>
    <w:p w14:paraId="1E4AED41" w14:textId="4442FA2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481B9605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65571781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38742CF9" w14:textId="3146A857" w:rsidR="0000776B" w:rsidRPr="00335973" w:rsidRDefault="00D2654A" w:rsidP="00417EB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</w:t>
      </w:r>
    </w:p>
    <w:p w14:paraId="5BEE1237" w14:textId="77777777" w:rsidR="00414562" w:rsidRPr="00414562" w:rsidRDefault="00414562" w:rsidP="00D90AFF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31AAB588" w14:textId="2E764DD9" w:rsidR="00417EB4" w:rsidRPr="00417EB4" w:rsidRDefault="00417EB4" w:rsidP="00D90AFF">
      <w:pPr>
        <w:tabs>
          <w:tab w:val="left" w:pos="0"/>
        </w:tabs>
        <w:suppressAutoHyphens/>
        <w:spacing w:line="276" w:lineRule="auto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7D02DFFE" w14:textId="3AD3E7EE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 w:rsidRPr="00417EB4">
        <w:rPr>
          <w:bCs/>
          <w:color w:val="000000"/>
          <w:kern w:val="1"/>
          <w:sz w:val="28"/>
          <w:szCs w:val="28"/>
          <w:lang w:val="ro-RO" w:eastAsia="ar-SA"/>
        </w:rPr>
        <w:t xml:space="preserve">    Consilieri prezenți:  </w:t>
      </w:r>
    </w:p>
    <w:p w14:paraId="72581F50" w14:textId="10ACA8FF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417EB4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Au votat</w:t>
      </w:r>
      <w:r w:rsidRPr="00417EB4">
        <w:rPr>
          <w:b/>
          <w:color w:val="000000"/>
          <w:kern w:val="1"/>
          <w:sz w:val="28"/>
          <w:szCs w:val="28"/>
          <w:lang w:val="ro-RO" w:eastAsia="ar-SA"/>
        </w:rPr>
        <w:t>: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>-</w:t>
      </w:r>
      <w:r w:rsidR="00134D75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,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</w:t>
      </w:r>
      <w:r w:rsidR="00134D75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,  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</w:t>
      </w:r>
      <w:r w:rsidR="00134D75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</w:t>
      </w:r>
      <w:r w:rsidR="0087691E">
        <w:rPr>
          <w:b/>
          <w:bCs/>
          <w:color w:val="000000"/>
          <w:kern w:val="1"/>
          <w:sz w:val="28"/>
          <w:szCs w:val="28"/>
          <w:lang w:val="ro-RO" w:eastAsia="ar-SA"/>
        </w:rPr>
        <w:t>.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573DA5F1" w14:textId="39B62CA2" w:rsidR="00546B3C" w:rsidRPr="00183194" w:rsidRDefault="00546B3C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sz w:val="28"/>
          <w:szCs w:val="28"/>
          <w:lang w:val="ro-RO"/>
        </w:rPr>
      </w:pPr>
    </w:p>
    <w:sectPr w:rsidR="00546B3C" w:rsidRPr="00183194" w:rsidSect="0060783A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3812" w14:textId="77777777" w:rsidR="00545664" w:rsidRDefault="00545664" w:rsidP="00AB497B">
      <w:r>
        <w:separator/>
      </w:r>
    </w:p>
  </w:endnote>
  <w:endnote w:type="continuationSeparator" w:id="0">
    <w:p w14:paraId="1274012A" w14:textId="77777777" w:rsidR="00545664" w:rsidRDefault="00545664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C281" w14:textId="77777777" w:rsidR="00545664" w:rsidRDefault="00545664" w:rsidP="00AB497B">
      <w:r>
        <w:separator/>
      </w:r>
    </w:p>
  </w:footnote>
  <w:footnote w:type="continuationSeparator" w:id="0">
    <w:p w14:paraId="4D18377A" w14:textId="77777777" w:rsidR="00545664" w:rsidRDefault="00545664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D740686C"/>
    <w:lvl w:ilvl="0" w:tplc="734461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01241"/>
    <w:multiLevelType w:val="hybridMultilevel"/>
    <w:tmpl w:val="58564BE0"/>
    <w:lvl w:ilvl="0" w:tplc="DF80EBF2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1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2"/>
  </w:num>
  <w:num w:numId="6" w16cid:durableId="707024887">
    <w:abstractNumId w:val="7"/>
  </w:num>
  <w:num w:numId="7" w16cid:durableId="2062441358">
    <w:abstractNumId w:val="8"/>
  </w:num>
  <w:num w:numId="8" w16cid:durableId="1475483277">
    <w:abstractNumId w:val="9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  <w:num w:numId="13" w16cid:durableId="993218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1A42"/>
    <w:rsid w:val="00042A8E"/>
    <w:rsid w:val="00051307"/>
    <w:rsid w:val="00070D0A"/>
    <w:rsid w:val="000A04E5"/>
    <w:rsid w:val="000A5FCF"/>
    <w:rsid w:val="000D020C"/>
    <w:rsid w:val="000D50A9"/>
    <w:rsid w:val="000F5991"/>
    <w:rsid w:val="001107D2"/>
    <w:rsid w:val="00117313"/>
    <w:rsid w:val="0013080E"/>
    <w:rsid w:val="0013352A"/>
    <w:rsid w:val="00134D75"/>
    <w:rsid w:val="00183194"/>
    <w:rsid w:val="001D40ED"/>
    <w:rsid w:val="00211B1A"/>
    <w:rsid w:val="00246541"/>
    <w:rsid w:val="002604A1"/>
    <w:rsid w:val="00281F69"/>
    <w:rsid w:val="002A0F68"/>
    <w:rsid w:val="002B230F"/>
    <w:rsid w:val="002D52AC"/>
    <w:rsid w:val="002D5590"/>
    <w:rsid w:val="002E3B14"/>
    <w:rsid w:val="002F34C6"/>
    <w:rsid w:val="00335973"/>
    <w:rsid w:val="003422A4"/>
    <w:rsid w:val="00344307"/>
    <w:rsid w:val="00353122"/>
    <w:rsid w:val="003A349D"/>
    <w:rsid w:val="003C6C42"/>
    <w:rsid w:val="003D3ADD"/>
    <w:rsid w:val="003E3628"/>
    <w:rsid w:val="003F3CFD"/>
    <w:rsid w:val="003F60DF"/>
    <w:rsid w:val="00411FC9"/>
    <w:rsid w:val="00414562"/>
    <w:rsid w:val="00417EB4"/>
    <w:rsid w:val="004210DC"/>
    <w:rsid w:val="00464ECC"/>
    <w:rsid w:val="004861D8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5664"/>
    <w:rsid w:val="00546B3C"/>
    <w:rsid w:val="00572910"/>
    <w:rsid w:val="00597519"/>
    <w:rsid w:val="005B7F28"/>
    <w:rsid w:val="00606809"/>
    <w:rsid w:val="0060783A"/>
    <w:rsid w:val="00633B32"/>
    <w:rsid w:val="006505E8"/>
    <w:rsid w:val="006C085D"/>
    <w:rsid w:val="0072602D"/>
    <w:rsid w:val="0072697F"/>
    <w:rsid w:val="00731B67"/>
    <w:rsid w:val="0075273F"/>
    <w:rsid w:val="0078324D"/>
    <w:rsid w:val="00795D55"/>
    <w:rsid w:val="007A53EB"/>
    <w:rsid w:val="007A5508"/>
    <w:rsid w:val="007D72CE"/>
    <w:rsid w:val="007F370E"/>
    <w:rsid w:val="008040EC"/>
    <w:rsid w:val="00815178"/>
    <w:rsid w:val="00824D99"/>
    <w:rsid w:val="0086395A"/>
    <w:rsid w:val="0087691E"/>
    <w:rsid w:val="008B034B"/>
    <w:rsid w:val="008F6FF6"/>
    <w:rsid w:val="0093342F"/>
    <w:rsid w:val="009E434A"/>
    <w:rsid w:val="00A55934"/>
    <w:rsid w:val="00A573B0"/>
    <w:rsid w:val="00A77199"/>
    <w:rsid w:val="00A95FB2"/>
    <w:rsid w:val="00AA1F0D"/>
    <w:rsid w:val="00AA29C5"/>
    <w:rsid w:val="00AA7E6B"/>
    <w:rsid w:val="00AB497B"/>
    <w:rsid w:val="00AD55D8"/>
    <w:rsid w:val="00B25EA4"/>
    <w:rsid w:val="00B41BDB"/>
    <w:rsid w:val="00BB46AE"/>
    <w:rsid w:val="00C049D3"/>
    <w:rsid w:val="00C10120"/>
    <w:rsid w:val="00C1240C"/>
    <w:rsid w:val="00C548D2"/>
    <w:rsid w:val="00C66391"/>
    <w:rsid w:val="00C722B9"/>
    <w:rsid w:val="00C73021"/>
    <w:rsid w:val="00C76B58"/>
    <w:rsid w:val="00CA3E00"/>
    <w:rsid w:val="00CB30A2"/>
    <w:rsid w:val="00CD2816"/>
    <w:rsid w:val="00CE1ABC"/>
    <w:rsid w:val="00CF173B"/>
    <w:rsid w:val="00D032F0"/>
    <w:rsid w:val="00D07D30"/>
    <w:rsid w:val="00D07E3D"/>
    <w:rsid w:val="00D10B1F"/>
    <w:rsid w:val="00D2654A"/>
    <w:rsid w:val="00D514EA"/>
    <w:rsid w:val="00D90AFF"/>
    <w:rsid w:val="00DB68DA"/>
    <w:rsid w:val="00DE2DD5"/>
    <w:rsid w:val="00E0061C"/>
    <w:rsid w:val="00E03A1D"/>
    <w:rsid w:val="00E256ED"/>
    <w:rsid w:val="00E4608A"/>
    <w:rsid w:val="00E50048"/>
    <w:rsid w:val="00E67C18"/>
    <w:rsid w:val="00EB4E51"/>
    <w:rsid w:val="00EB5E9A"/>
    <w:rsid w:val="00F12AF6"/>
    <w:rsid w:val="00F1645D"/>
    <w:rsid w:val="00F202A1"/>
    <w:rsid w:val="00F53D99"/>
    <w:rsid w:val="00F6263B"/>
    <w:rsid w:val="00F73FEF"/>
    <w:rsid w:val="00FA1779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</cp:revision>
  <cp:lastPrinted>2024-06-20T11:49:00Z</cp:lastPrinted>
  <dcterms:created xsi:type="dcterms:W3CDTF">2024-06-04T05:28:00Z</dcterms:created>
  <dcterms:modified xsi:type="dcterms:W3CDTF">2024-06-25T06:56:00Z</dcterms:modified>
</cp:coreProperties>
</file>