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701E2D" w14:paraId="118BDD0C" w14:textId="77777777" w:rsidTr="00546B3C">
        <w:trPr>
          <w:trHeight w:val="1559"/>
        </w:trPr>
        <w:tc>
          <w:tcPr>
            <w:tcW w:w="4395" w:type="dxa"/>
          </w:tcPr>
          <w:p w14:paraId="2CBA5194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02D86A0B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4368E237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29BB36FE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0E39850B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RO"/>
              </w:rPr>
            </w:pPr>
          </w:p>
          <w:p w14:paraId="4FB1B782" w14:textId="42374A78" w:rsidR="00546B3C" w:rsidRPr="00546B3C" w:rsidRDefault="0075273F" w:rsidP="00546B3C">
            <w:pPr>
              <w:pStyle w:val="Frspaiere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>MD-4813, comuna  Boșcana</w:t>
            </w:r>
            <w:r w:rsidR="00546B3C">
              <w:rPr>
                <w:sz w:val="16"/>
                <w:szCs w:val="16"/>
                <w:lang w:val="ro-RO"/>
              </w:rPr>
              <w:t>, raionul  Criuleni</w:t>
            </w:r>
            <w:r w:rsidR="00546B3C"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 w:rsidR="00546B3C">
              <w:rPr>
                <w:sz w:val="16"/>
                <w:szCs w:val="16"/>
                <w:lang w:val="ro-MD"/>
              </w:rPr>
              <w:t xml:space="preserve">                                                            </w:t>
            </w:r>
            <w:r w:rsidR="00AC6344">
              <w:rPr>
                <w:sz w:val="16"/>
                <w:szCs w:val="16"/>
                <w:lang w:val="ro-MD"/>
              </w:rPr>
              <w:t xml:space="preserve">  </w:t>
            </w:r>
            <w:r w:rsidR="00546B3C">
              <w:rPr>
                <w:sz w:val="16"/>
                <w:szCs w:val="16"/>
                <w:lang w:val="ro-MD"/>
              </w:rPr>
              <w:t>t</w:t>
            </w:r>
            <w:proofErr w:type="spellStart"/>
            <w:r w:rsidR="00546B3C"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="00546B3C" w:rsidRPr="00987B2B">
              <w:rPr>
                <w:sz w:val="16"/>
                <w:szCs w:val="16"/>
                <w:lang w:val="en-US"/>
              </w:rPr>
              <w:t xml:space="preserve">/fax </w:t>
            </w:r>
            <w:r>
              <w:rPr>
                <w:sz w:val="16"/>
                <w:szCs w:val="16"/>
                <w:lang w:val="en-US"/>
              </w:rPr>
              <w:t>: +373 248 70</w:t>
            </w:r>
            <w:r w:rsidR="00546B3C">
              <w:rPr>
                <w:sz w:val="16"/>
                <w:szCs w:val="16"/>
                <w:lang w:val="en-US"/>
              </w:rPr>
              <w:t>-2-36</w:t>
            </w:r>
            <w:r w:rsidR="00546B3C" w:rsidRPr="00987B2B">
              <w:rPr>
                <w:sz w:val="16"/>
                <w:szCs w:val="16"/>
                <w:lang w:val="en-US"/>
              </w:rPr>
              <w:t xml:space="preserve">    </w:t>
            </w:r>
            <w:r w:rsidR="00546B3C">
              <w:rPr>
                <w:sz w:val="16"/>
                <w:szCs w:val="16"/>
                <w:lang w:val="en-US"/>
              </w:rPr>
              <w:t xml:space="preserve">  </w:t>
            </w:r>
            <w:r w:rsidR="00546B3C"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6FD9DF20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ADDB115" wp14:editId="4F1810BA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51B3DB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1D6D9B52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10EC6C90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590D86A2" w14:textId="77777777" w:rsidR="00246541" w:rsidRDefault="00A573B0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76F2E923" w14:textId="77777777" w:rsidR="00546B3C" w:rsidRPr="00546B3C" w:rsidRDefault="00546B3C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5FE6E052" w14:textId="77777777" w:rsidR="00546B3C" w:rsidRPr="00546B3C" w:rsidRDefault="0075273F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37388654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</w:p>
          <w:p w14:paraId="0E860482" w14:textId="77777777" w:rsidR="00546B3C" w:rsidRPr="00A573B0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4667A759" w14:textId="5E816363" w:rsidR="00546B3C" w:rsidRPr="00546B3C" w:rsidRDefault="00AC6344" w:rsidP="00AC6344">
            <w:pPr>
              <w:spacing w:line="276" w:lineRule="auto"/>
              <w:rPr>
                <w:rFonts w:eastAsia="SimSun"/>
                <w:sz w:val="20"/>
                <w:szCs w:val="20"/>
                <w:lang w:val="en-US" w:eastAsia="zh-CN"/>
              </w:rPr>
            </w:pPr>
            <w:r w:rsidRPr="0069304D">
              <w:rPr>
                <w:sz w:val="16"/>
                <w:szCs w:val="16"/>
              </w:rPr>
              <w:t xml:space="preserve">              </w:t>
            </w:r>
            <w:proofErr w:type="spellStart"/>
            <w:r w:rsidR="00546B3C">
              <w:rPr>
                <w:sz w:val="16"/>
                <w:szCs w:val="16"/>
                <w:lang w:val="en-US"/>
              </w:rPr>
              <w:t>t</w:t>
            </w:r>
            <w:r w:rsidR="00546B3C"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="00546B3C" w:rsidRPr="00987B2B">
              <w:rPr>
                <w:sz w:val="16"/>
                <w:szCs w:val="16"/>
                <w:lang w:val="en-US"/>
              </w:rPr>
              <w:t>/</w:t>
            </w:r>
            <w:proofErr w:type="gramStart"/>
            <w:r w:rsidR="00546B3C" w:rsidRPr="00987B2B">
              <w:rPr>
                <w:sz w:val="16"/>
                <w:szCs w:val="16"/>
                <w:lang w:val="en-US"/>
              </w:rPr>
              <w:t xml:space="preserve">fax </w:t>
            </w:r>
            <w:r w:rsidR="0075273F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>
              <w:rPr>
                <w:sz w:val="16"/>
                <w:szCs w:val="16"/>
                <w:lang w:val="en-US"/>
              </w:rPr>
              <w:t xml:space="preserve">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3DABD56C" w14:textId="42E98A67" w:rsidR="00F202A1" w:rsidRPr="00047C2D" w:rsidRDefault="00047C2D" w:rsidP="00F202A1">
      <w:pPr>
        <w:jc w:val="center"/>
        <w:rPr>
          <w:b/>
          <w:i/>
          <w:iCs/>
          <w:sz w:val="28"/>
          <w:szCs w:val="28"/>
          <w:u w:val="single"/>
          <w:lang w:val="en-US"/>
        </w:rPr>
      </w:pPr>
      <w:r>
        <w:rPr>
          <w:b/>
          <w:i/>
          <w:iCs/>
          <w:sz w:val="28"/>
          <w:szCs w:val="28"/>
          <w:u w:val="single"/>
          <w:lang w:val="en-US"/>
        </w:rPr>
        <w:t>PROIECT</w:t>
      </w:r>
    </w:p>
    <w:p w14:paraId="79E5F9D7" w14:textId="4B4AD303" w:rsidR="006505E8" w:rsidRPr="00D528D9" w:rsidRDefault="006505E8" w:rsidP="00D528D9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06AEB567" w14:textId="7BA0D91E" w:rsidR="0000776B" w:rsidRPr="0000776B" w:rsidRDefault="00F202A1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B72A34">
        <w:rPr>
          <w:b/>
          <w:color w:val="000000"/>
          <w:kern w:val="1"/>
          <w:sz w:val="28"/>
          <w:szCs w:val="28"/>
          <w:lang w:val="en-US" w:eastAsia="ar-SA"/>
        </w:rPr>
        <w:t>3</w:t>
      </w:r>
      <w:r w:rsidR="00E235FE"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F3091C">
        <w:rPr>
          <w:b/>
          <w:color w:val="000000"/>
          <w:kern w:val="1"/>
          <w:sz w:val="28"/>
          <w:szCs w:val="28"/>
          <w:lang w:val="en-US" w:eastAsia="ar-SA"/>
        </w:rPr>
        <w:t>1</w:t>
      </w:r>
      <w:r w:rsidR="00C671D3">
        <w:rPr>
          <w:b/>
          <w:color w:val="000000"/>
          <w:kern w:val="1"/>
          <w:sz w:val="28"/>
          <w:szCs w:val="28"/>
          <w:lang w:val="en-US" w:eastAsia="ar-SA"/>
        </w:rPr>
        <w:t>1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    </w:t>
      </w:r>
    </w:p>
    <w:p w14:paraId="10371432" w14:textId="073D2098" w:rsidR="008360B7" w:rsidRPr="008F1420" w:rsidRDefault="00C671D3" w:rsidP="008F1420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>D</w:t>
      </w:r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in </w:t>
      </w:r>
      <w:r>
        <w:rPr>
          <w:b/>
          <w:color w:val="000000"/>
          <w:kern w:val="1"/>
          <w:sz w:val="28"/>
          <w:szCs w:val="28"/>
          <w:lang w:val="en-US" w:eastAsia="ar-SA"/>
        </w:rPr>
        <w:t xml:space="preserve">28 </w:t>
      </w:r>
      <w:proofErr w:type="spellStart"/>
      <w:r w:rsidR="00B72A34">
        <w:rPr>
          <w:b/>
          <w:color w:val="000000"/>
          <w:kern w:val="1"/>
          <w:sz w:val="28"/>
          <w:szCs w:val="28"/>
          <w:lang w:val="en-US" w:eastAsia="ar-SA"/>
        </w:rPr>
        <w:t>iunie</w:t>
      </w:r>
      <w:proofErr w:type="spellEnd"/>
      <w:r w:rsidR="000533E0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F202A1">
        <w:rPr>
          <w:b/>
          <w:color w:val="000000"/>
          <w:kern w:val="1"/>
          <w:sz w:val="28"/>
          <w:szCs w:val="28"/>
          <w:lang w:val="en-US" w:eastAsia="ar-SA"/>
        </w:rPr>
        <w:t>202</w:t>
      </w:r>
      <w:r w:rsidR="000F001C">
        <w:rPr>
          <w:b/>
          <w:color w:val="000000"/>
          <w:kern w:val="1"/>
          <w:sz w:val="28"/>
          <w:szCs w:val="28"/>
          <w:lang w:val="en-US" w:eastAsia="ar-SA"/>
        </w:rPr>
        <w:t>4</w:t>
      </w:r>
    </w:p>
    <w:p w14:paraId="2C0E7BEF" w14:textId="77777777" w:rsidR="008360B7" w:rsidRPr="008F1420" w:rsidRDefault="008360B7" w:rsidP="008F1420">
      <w:pPr>
        <w:ind w:right="-20" w:firstLine="20"/>
        <w:jc w:val="both"/>
        <w:rPr>
          <w:rFonts w:eastAsia="Segoe UI"/>
          <w:b/>
          <w:bCs/>
          <w:i/>
          <w:iCs/>
          <w:sz w:val="28"/>
          <w:szCs w:val="28"/>
          <w:lang w:val="ro-RO" w:eastAsia="en-US"/>
        </w:rPr>
      </w:pPr>
      <w:r w:rsidRPr="008F1420">
        <w:rPr>
          <w:rFonts w:eastAsia="Segoe UI"/>
          <w:b/>
          <w:bCs/>
          <w:i/>
          <w:iCs/>
          <w:sz w:val="28"/>
          <w:szCs w:val="28"/>
          <w:lang w:val="ro-RO" w:eastAsia="en-US"/>
        </w:rPr>
        <w:t>Cu privire la aprobarea participării APL Boșcana</w:t>
      </w:r>
    </w:p>
    <w:p w14:paraId="42B55B63" w14:textId="77777777" w:rsidR="008360B7" w:rsidRPr="008F1420" w:rsidRDefault="008360B7" w:rsidP="008F1420">
      <w:pPr>
        <w:ind w:right="-20" w:firstLine="20"/>
        <w:jc w:val="both"/>
        <w:rPr>
          <w:rFonts w:eastAsia="Segoe UI"/>
          <w:b/>
          <w:bCs/>
          <w:i/>
          <w:iCs/>
          <w:sz w:val="28"/>
          <w:szCs w:val="28"/>
          <w:lang w:val="ro-RO" w:eastAsia="en-US"/>
        </w:rPr>
      </w:pPr>
      <w:r w:rsidRPr="008F1420">
        <w:rPr>
          <w:rFonts w:eastAsia="Segoe UI"/>
          <w:b/>
          <w:bCs/>
          <w:i/>
          <w:iCs/>
          <w:color w:val="000000" w:themeColor="text1"/>
          <w:sz w:val="28"/>
          <w:szCs w:val="28"/>
          <w:lang w:val="ro-MD" w:eastAsia="en-US"/>
        </w:rPr>
        <w:t xml:space="preserve">la concursul de selectare a Grupurilor </w:t>
      </w:r>
    </w:p>
    <w:p w14:paraId="3993F8D6" w14:textId="5CE65B13" w:rsidR="008360B7" w:rsidRDefault="008360B7" w:rsidP="008F1420">
      <w:pPr>
        <w:ind w:right="-20" w:firstLine="20"/>
        <w:jc w:val="both"/>
        <w:rPr>
          <w:rFonts w:eastAsia="Segoe UI"/>
          <w:b/>
          <w:bCs/>
          <w:i/>
          <w:iCs/>
          <w:color w:val="000000" w:themeColor="text1"/>
          <w:sz w:val="28"/>
          <w:szCs w:val="28"/>
          <w:lang w:val="ro-MD" w:eastAsia="en-US"/>
        </w:rPr>
      </w:pPr>
      <w:r w:rsidRPr="008F1420">
        <w:rPr>
          <w:rFonts w:eastAsia="Segoe UI"/>
          <w:b/>
          <w:bCs/>
          <w:i/>
          <w:iCs/>
          <w:color w:val="000000" w:themeColor="text1"/>
          <w:sz w:val="28"/>
          <w:szCs w:val="28"/>
          <w:lang w:val="ro-MD" w:eastAsia="en-US"/>
        </w:rPr>
        <w:t>de APL-uri în cadrul</w:t>
      </w:r>
      <w:r w:rsidRPr="008F1420">
        <w:rPr>
          <w:rFonts w:eastAsia="Segoe UI"/>
          <w:i/>
          <w:iCs/>
          <w:color w:val="000000" w:themeColor="text1"/>
          <w:sz w:val="28"/>
          <w:szCs w:val="28"/>
          <w:lang w:val="ro-MD" w:eastAsia="en-US"/>
        </w:rPr>
        <w:t xml:space="preserve"> </w:t>
      </w:r>
      <w:bookmarkStart w:id="0" w:name="_Hlk155960282"/>
      <w:r w:rsidR="008F1420">
        <w:rPr>
          <w:rFonts w:eastAsia="Segoe UI"/>
          <w:i/>
          <w:iCs/>
          <w:color w:val="000000" w:themeColor="text1"/>
          <w:sz w:val="28"/>
          <w:szCs w:val="28"/>
          <w:lang w:val="ro-MD" w:eastAsia="en-US"/>
        </w:rPr>
        <w:t xml:space="preserve"> </w:t>
      </w:r>
      <w:r w:rsidRPr="008360B7">
        <w:rPr>
          <w:rFonts w:eastAsia="Segoe UI"/>
          <w:b/>
          <w:bCs/>
          <w:i/>
          <w:iCs/>
          <w:color w:val="000000" w:themeColor="text1"/>
          <w:sz w:val="28"/>
          <w:szCs w:val="28"/>
          <w:lang w:val="ro-MD" w:eastAsia="en-US"/>
        </w:rPr>
        <w:t xml:space="preserve">Programului </w:t>
      </w:r>
      <w:proofErr w:type="spellStart"/>
      <w:r w:rsidRPr="008360B7">
        <w:rPr>
          <w:rFonts w:eastAsia="Segoe UI"/>
          <w:b/>
          <w:bCs/>
          <w:i/>
          <w:iCs/>
          <w:color w:val="000000" w:themeColor="text1"/>
          <w:sz w:val="28"/>
          <w:szCs w:val="28"/>
          <w:lang w:val="ro-MD" w:eastAsia="en-US"/>
        </w:rPr>
        <w:t>Interreg</w:t>
      </w:r>
      <w:proofErr w:type="spellEnd"/>
      <w:r w:rsidRPr="008360B7">
        <w:rPr>
          <w:rFonts w:eastAsia="Segoe UI"/>
          <w:b/>
          <w:bCs/>
          <w:i/>
          <w:iCs/>
          <w:color w:val="000000" w:themeColor="text1"/>
          <w:sz w:val="28"/>
          <w:szCs w:val="28"/>
          <w:lang w:val="ro-MD" w:eastAsia="en-US"/>
        </w:rPr>
        <w:t xml:space="preserve"> Bazinul Mării Negre</w:t>
      </w:r>
      <w:bookmarkEnd w:id="0"/>
    </w:p>
    <w:p w14:paraId="470D50C7" w14:textId="77777777" w:rsidR="008F1420" w:rsidRPr="008F1420" w:rsidRDefault="008F1420" w:rsidP="008F1420">
      <w:pPr>
        <w:ind w:right="-20" w:firstLine="20"/>
        <w:jc w:val="both"/>
        <w:rPr>
          <w:rFonts w:eastAsia="Segoe UI"/>
          <w:i/>
          <w:iCs/>
          <w:color w:val="000000" w:themeColor="text1"/>
          <w:sz w:val="28"/>
          <w:szCs w:val="28"/>
          <w:lang w:val="ro-MD" w:eastAsia="en-US"/>
        </w:rPr>
      </w:pPr>
    </w:p>
    <w:p w14:paraId="202941FA" w14:textId="42C5E29F" w:rsidR="008360B7" w:rsidRPr="008360B7" w:rsidRDefault="008F1420" w:rsidP="008F1420">
      <w:pPr>
        <w:spacing w:line="259" w:lineRule="auto"/>
        <w:ind w:left="-20" w:right="-20"/>
        <w:rPr>
          <w:rFonts w:eastAsia="Segoe UI"/>
          <w:color w:val="000000" w:themeColor="text1"/>
          <w:sz w:val="28"/>
          <w:szCs w:val="28"/>
          <w:lang w:val="ro-MD" w:eastAsia="en-US"/>
        </w:rPr>
      </w:pPr>
      <w:r>
        <w:rPr>
          <w:rFonts w:eastAsia="Segoe UI"/>
          <w:color w:val="000000" w:themeColor="text1"/>
          <w:sz w:val="28"/>
          <w:szCs w:val="28"/>
          <w:lang w:val="ro-MD" w:eastAsia="en-US"/>
        </w:rPr>
        <w:t xml:space="preserve">      </w:t>
      </w:r>
      <w:r w:rsidR="008360B7" w:rsidRPr="008360B7">
        <w:rPr>
          <w:rFonts w:eastAsia="Segoe UI"/>
          <w:color w:val="000000" w:themeColor="text1"/>
          <w:sz w:val="28"/>
          <w:szCs w:val="28"/>
          <w:lang w:val="ro-MD" w:eastAsia="en-US"/>
        </w:rPr>
        <w:t>În temeiul art. 14 alin. (1) și alin. (2) lit. j) și j</w:t>
      </w:r>
      <w:r w:rsidR="008360B7" w:rsidRPr="008360B7">
        <w:rPr>
          <w:rFonts w:eastAsia="Segoe UI"/>
          <w:color w:val="000000" w:themeColor="text1"/>
          <w:sz w:val="28"/>
          <w:szCs w:val="28"/>
          <w:vertAlign w:val="superscript"/>
          <w:lang w:val="ro-MD" w:eastAsia="en-US"/>
        </w:rPr>
        <w:t>2</w:t>
      </w:r>
      <w:r w:rsidR="008360B7" w:rsidRPr="008360B7">
        <w:rPr>
          <w:rFonts w:eastAsia="Segoe UI"/>
          <w:color w:val="000000" w:themeColor="text1"/>
          <w:sz w:val="28"/>
          <w:szCs w:val="28"/>
          <w:lang w:val="ro-MD" w:eastAsia="en-US"/>
        </w:rPr>
        <w:t xml:space="preserve">), art. 29 alin. (1) lit. a), n) și y), art. 29 alin. (2) din Legea nr. 436/2006 cu privire la administrația publică locală, ținând cont de avizul pozitiv al comisiilor consultative de specialitate, Consiliul </w:t>
      </w:r>
      <w:r>
        <w:rPr>
          <w:rFonts w:eastAsia="Segoe UI"/>
          <w:color w:val="000000" w:themeColor="text1"/>
          <w:sz w:val="28"/>
          <w:szCs w:val="28"/>
          <w:lang w:val="ro-MD" w:eastAsia="en-US"/>
        </w:rPr>
        <w:t>comunal,</w:t>
      </w:r>
    </w:p>
    <w:p w14:paraId="7A21676E" w14:textId="77777777" w:rsidR="008F1420" w:rsidRPr="008F1420" w:rsidRDefault="008F1420" w:rsidP="008F1420">
      <w:pPr>
        <w:spacing w:before="120" w:after="120" w:line="259" w:lineRule="auto"/>
        <w:ind w:left="426" w:right="-23"/>
        <w:contextualSpacing/>
        <w:jc w:val="center"/>
        <w:rPr>
          <w:rFonts w:eastAsia="Segoe UI"/>
          <w:i/>
          <w:iCs/>
          <w:sz w:val="28"/>
          <w:szCs w:val="28"/>
          <w:lang w:val="ro-RO" w:eastAsia="en-US"/>
        </w:rPr>
      </w:pPr>
      <w:r w:rsidRPr="008F1420">
        <w:rPr>
          <w:rFonts w:eastAsia="Segoe UI"/>
          <w:b/>
          <w:bCs/>
          <w:i/>
          <w:iCs/>
          <w:color w:val="000000" w:themeColor="text1"/>
          <w:sz w:val="28"/>
          <w:szCs w:val="28"/>
          <w:lang w:val="ro-MD" w:eastAsia="en-US"/>
        </w:rPr>
        <w:t>DECIDE:</w:t>
      </w:r>
    </w:p>
    <w:p w14:paraId="73715B5C" w14:textId="67F3416A" w:rsidR="008360B7" w:rsidRPr="008F1420" w:rsidRDefault="008360B7" w:rsidP="008F1420">
      <w:pPr>
        <w:numPr>
          <w:ilvl w:val="0"/>
          <w:numId w:val="15"/>
        </w:numPr>
        <w:spacing w:before="120" w:after="120" w:line="259" w:lineRule="auto"/>
        <w:ind w:left="426" w:right="-23"/>
        <w:contextualSpacing/>
        <w:jc w:val="both"/>
        <w:rPr>
          <w:rFonts w:eastAsia="Segoe UI"/>
          <w:sz w:val="28"/>
          <w:szCs w:val="28"/>
          <w:lang w:val="ro-RO" w:eastAsia="en-US"/>
        </w:rPr>
      </w:pPr>
      <w:r w:rsidRPr="008360B7">
        <w:rPr>
          <w:rFonts w:eastAsia="Segoe UI"/>
          <w:sz w:val="28"/>
          <w:szCs w:val="28"/>
          <w:lang w:val="ro-RO" w:eastAsia="en-US"/>
        </w:rPr>
        <w:t xml:space="preserve">Se acceptă participarea APL Boșcana în parteneriat cu Agenția Apele Moldovei, APL </w:t>
      </w:r>
      <w:proofErr w:type="spellStart"/>
      <w:r w:rsidRPr="008360B7">
        <w:rPr>
          <w:rFonts w:eastAsia="Segoe UI"/>
          <w:sz w:val="28"/>
          <w:szCs w:val="28"/>
          <w:lang w:val="ro-RO" w:eastAsia="en-US"/>
        </w:rPr>
        <w:t>Zaicana</w:t>
      </w:r>
      <w:proofErr w:type="spellEnd"/>
      <w:r w:rsidRPr="008360B7">
        <w:rPr>
          <w:rFonts w:eastAsia="Segoe UI"/>
          <w:sz w:val="28"/>
          <w:szCs w:val="28"/>
          <w:lang w:val="ro-RO" w:eastAsia="en-US"/>
        </w:rPr>
        <w:t xml:space="preserve">, Pașcani, Cricova, Coșernița la concursul de selectare a Grupurilor de autorități din regiunea bazinului Mării Negre în cadrul Programului </w:t>
      </w:r>
      <w:proofErr w:type="spellStart"/>
      <w:r w:rsidRPr="008360B7">
        <w:rPr>
          <w:rFonts w:eastAsia="Segoe UI"/>
          <w:sz w:val="28"/>
          <w:szCs w:val="28"/>
          <w:lang w:val="ro-RO" w:eastAsia="en-US"/>
        </w:rPr>
        <w:t>Interreg</w:t>
      </w:r>
      <w:proofErr w:type="spellEnd"/>
      <w:r w:rsidRPr="008360B7">
        <w:rPr>
          <w:rFonts w:eastAsia="Segoe UI"/>
          <w:sz w:val="28"/>
          <w:szCs w:val="28"/>
          <w:lang w:val="ro-RO" w:eastAsia="en-US"/>
        </w:rPr>
        <w:t xml:space="preserve"> Bazinul Mării Negre.</w:t>
      </w:r>
    </w:p>
    <w:p w14:paraId="27B71A5C" w14:textId="229934A5" w:rsidR="008360B7" w:rsidRPr="008F1420" w:rsidRDefault="008360B7" w:rsidP="008F1420">
      <w:pPr>
        <w:numPr>
          <w:ilvl w:val="0"/>
          <w:numId w:val="15"/>
        </w:numPr>
        <w:spacing w:before="120" w:after="120" w:line="259" w:lineRule="auto"/>
        <w:ind w:left="426" w:right="-23" w:hanging="425"/>
        <w:contextualSpacing/>
        <w:jc w:val="both"/>
        <w:rPr>
          <w:rFonts w:eastAsia="Segoe UI"/>
          <w:sz w:val="28"/>
          <w:szCs w:val="28"/>
          <w:lang w:val="ro-RO" w:eastAsia="en-US"/>
        </w:rPr>
      </w:pPr>
      <w:r w:rsidRPr="008360B7">
        <w:rPr>
          <w:rFonts w:eastAsia="Segoe UI"/>
          <w:sz w:val="28"/>
          <w:szCs w:val="28"/>
          <w:lang w:val="ro-RO" w:eastAsia="en-US"/>
        </w:rPr>
        <w:t>Se împuternicește Racul Svetlana, Primar de Boșcana, r. Criuleni:</w:t>
      </w:r>
    </w:p>
    <w:p w14:paraId="367AF485" w14:textId="77777777" w:rsidR="008360B7" w:rsidRPr="008360B7" w:rsidRDefault="008360B7" w:rsidP="008360B7">
      <w:pPr>
        <w:numPr>
          <w:ilvl w:val="0"/>
          <w:numId w:val="16"/>
        </w:numPr>
        <w:spacing w:before="120" w:after="120" w:line="259" w:lineRule="auto"/>
        <w:ind w:left="426" w:right="-23"/>
        <w:contextualSpacing/>
        <w:jc w:val="both"/>
        <w:rPr>
          <w:rFonts w:eastAsia="Segoe UI"/>
          <w:sz w:val="28"/>
          <w:szCs w:val="28"/>
          <w:lang w:val="ro-RO" w:eastAsia="en-US"/>
        </w:rPr>
      </w:pPr>
      <w:r w:rsidRPr="008360B7">
        <w:rPr>
          <w:rFonts w:eastAsia="Segoe UI"/>
          <w:sz w:val="28"/>
          <w:szCs w:val="28"/>
          <w:lang w:val="ro-RO" w:eastAsia="en-US"/>
        </w:rPr>
        <w:t>să semneze acordurile de colaborare, declarațiile de parteneriat cu potențialii parteneri din numele Consiliului Local;</w:t>
      </w:r>
    </w:p>
    <w:p w14:paraId="26035587" w14:textId="77777777" w:rsidR="008360B7" w:rsidRPr="008360B7" w:rsidRDefault="008360B7" w:rsidP="008360B7">
      <w:pPr>
        <w:numPr>
          <w:ilvl w:val="0"/>
          <w:numId w:val="16"/>
        </w:numPr>
        <w:spacing w:before="120" w:after="120" w:line="259" w:lineRule="auto"/>
        <w:ind w:left="426" w:right="-23"/>
        <w:contextualSpacing/>
        <w:jc w:val="both"/>
        <w:rPr>
          <w:rFonts w:eastAsia="Segoe UI"/>
          <w:sz w:val="28"/>
          <w:szCs w:val="28"/>
          <w:lang w:val="ro-RO" w:eastAsia="en-US"/>
        </w:rPr>
      </w:pPr>
      <w:r w:rsidRPr="008360B7">
        <w:rPr>
          <w:rFonts w:eastAsia="Segoe UI"/>
          <w:sz w:val="28"/>
          <w:szCs w:val="28"/>
          <w:lang w:val="ro-RO" w:eastAsia="en-US"/>
        </w:rPr>
        <w:t>să pregătească, să semneze din numele Consiliului Local și să depună toate actele necesare pentru participarea la acest program;</w:t>
      </w:r>
    </w:p>
    <w:p w14:paraId="61AEFB25" w14:textId="32AC0C1B" w:rsidR="008360B7" w:rsidRPr="008360B7" w:rsidRDefault="008360B7" w:rsidP="008360B7">
      <w:pPr>
        <w:numPr>
          <w:ilvl w:val="0"/>
          <w:numId w:val="15"/>
        </w:numPr>
        <w:spacing w:before="120" w:after="120" w:line="259" w:lineRule="auto"/>
        <w:ind w:left="426" w:right="-23" w:hanging="425"/>
        <w:contextualSpacing/>
        <w:jc w:val="both"/>
        <w:rPr>
          <w:rFonts w:eastAsia="Segoe UI"/>
          <w:sz w:val="28"/>
          <w:szCs w:val="28"/>
          <w:lang w:val="ro-RO" w:eastAsia="en-US"/>
        </w:rPr>
      </w:pPr>
      <w:r w:rsidRPr="008360B7">
        <w:rPr>
          <w:rFonts w:eastAsia="Segoe UI"/>
          <w:sz w:val="28"/>
          <w:szCs w:val="28"/>
          <w:lang w:val="ro-RO" w:eastAsia="en-US"/>
        </w:rPr>
        <w:t>Cheltuielile necesare implementării prezentei decizii se preconizează din</w:t>
      </w:r>
      <w:r w:rsidR="000D6BAA">
        <w:rPr>
          <w:rFonts w:eastAsia="Segoe UI"/>
          <w:sz w:val="28"/>
          <w:szCs w:val="28"/>
          <w:lang w:val="ro-RO" w:eastAsia="en-US"/>
        </w:rPr>
        <w:t xml:space="preserve"> contul mijloacelor soldului disponibil la 01.01.2024 în sumă de 30000 lei</w:t>
      </w:r>
      <w:r w:rsidRPr="008360B7">
        <w:rPr>
          <w:rFonts w:eastAsia="Segoe UI"/>
          <w:sz w:val="28"/>
          <w:szCs w:val="28"/>
          <w:lang w:val="ro-RO" w:eastAsia="en-US"/>
        </w:rPr>
        <w:t>.</w:t>
      </w:r>
    </w:p>
    <w:p w14:paraId="5481884A" w14:textId="549C337A" w:rsidR="008360B7" w:rsidRPr="008F1420" w:rsidRDefault="008360B7" w:rsidP="008F1420">
      <w:pPr>
        <w:numPr>
          <w:ilvl w:val="0"/>
          <w:numId w:val="15"/>
        </w:numPr>
        <w:spacing w:before="120" w:after="120" w:line="259" w:lineRule="auto"/>
        <w:ind w:left="426" w:right="-23" w:hanging="425"/>
        <w:contextualSpacing/>
        <w:jc w:val="both"/>
        <w:rPr>
          <w:rFonts w:eastAsia="Segoe UI"/>
          <w:sz w:val="28"/>
          <w:szCs w:val="28"/>
          <w:lang w:val="ro-RO" w:eastAsia="en-US"/>
        </w:rPr>
      </w:pPr>
      <w:r w:rsidRPr="008360B7">
        <w:rPr>
          <w:rFonts w:eastAsia="Segoe UI"/>
          <w:sz w:val="28"/>
          <w:szCs w:val="28"/>
          <w:lang w:val="ro-RO" w:eastAsia="en-US"/>
        </w:rPr>
        <w:t xml:space="preserve">Executarea prezentei decizii se pune în sarcina </w:t>
      </w:r>
      <w:bookmarkStart w:id="1" w:name="_Hlk169268989"/>
      <w:r w:rsidRPr="008360B7">
        <w:rPr>
          <w:rFonts w:eastAsia="Segoe UI"/>
          <w:sz w:val="28"/>
          <w:szCs w:val="28"/>
          <w:lang w:val="ro-RO" w:eastAsia="en-US"/>
        </w:rPr>
        <w:t>Doamnei Primar, Racul Svetlana</w:t>
      </w:r>
      <w:bookmarkEnd w:id="1"/>
      <w:r w:rsidRPr="008360B7">
        <w:rPr>
          <w:rFonts w:eastAsia="Segoe UI"/>
          <w:sz w:val="28"/>
          <w:szCs w:val="28"/>
          <w:lang w:val="ro-RO" w:eastAsia="en-US"/>
        </w:rPr>
        <w:t>.</w:t>
      </w:r>
      <w:r w:rsidRPr="008360B7">
        <w:rPr>
          <w:rFonts w:eastAsia="Segoe UI"/>
          <w:color w:val="000000" w:themeColor="text1"/>
          <w:sz w:val="28"/>
          <w:szCs w:val="28"/>
          <w:lang w:val="ro-MD" w:eastAsia="en-US"/>
        </w:rPr>
        <w:t xml:space="preserve"> </w:t>
      </w:r>
    </w:p>
    <w:p w14:paraId="12105555" w14:textId="6FA8A8A3" w:rsidR="008F1420" w:rsidRPr="008F1420" w:rsidRDefault="008360B7" w:rsidP="008F1420">
      <w:pPr>
        <w:numPr>
          <w:ilvl w:val="0"/>
          <w:numId w:val="15"/>
        </w:numPr>
        <w:spacing w:before="120" w:after="120" w:line="259" w:lineRule="auto"/>
        <w:ind w:left="426" w:right="-23" w:hanging="425"/>
        <w:contextualSpacing/>
        <w:jc w:val="both"/>
        <w:rPr>
          <w:rFonts w:eastAsia="Segoe UI"/>
          <w:lang w:val="ro-RO" w:eastAsia="en-US"/>
        </w:rPr>
      </w:pPr>
      <w:r w:rsidRPr="008360B7">
        <w:rPr>
          <w:rFonts w:eastAsia="Segoe UI"/>
          <w:sz w:val="28"/>
          <w:szCs w:val="28"/>
          <w:lang w:val="ro-RO" w:eastAsia="en-US"/>
        </w:rPr>
        <w:t xml:space="preserve">Controlul asupra executării prezentei decizii se pune în sarcina </w:t>
      </w:r>
      <w:r w:rsidR="008F1420" w:rsidRPr="008F1420">
        <w:rPr>
          <w:rFonts w:eastAsia="Segoe UI"/>
          <w:sz w:val="28"/>
          <w:szCs w:val="28"/>
          <w:lang w:val="ro-RO" w:eastAsia="en-US"/>
        </w:rPr>
        <w:t>Doamnei Primar, Racul Svetlana</w:t>
      </w:r>
      <w:r w:rsidRPr="008360B7">
        <w:rPr>
          <w:rFonts w:eastAsia="Segoe UI"/>
          <w:sz w:val="28"/>
          <w:szCs w:val="28"/>
          <w:lang w:val="ro-RO" w:eastAsia="en-US"/>
        </w:rPr>
        <w:t>.</w:t>
      </w:r>
    </w:p>
    <w:p w14:paraId="65415A87" w14:textId="7EA089A7" w:rsidR="008F1420" w:rsidRPr="008F1420" w:rsidRDefault="00D2654A" w:rsidP="006D0D37">
      <w:pPr>
        <w:numPr>
          <w:ilvl w:val="0"/>
          <w:numId w:val="15"/>
        </w:numPr>
        <w:spacing w:before="120" w:after="120" w:line="259" w:lineRule="auto"/>
        <w:ind w:left="426" w:right="-23" w:hanging="425"/>
        <w:contextualSpacing/>
        <w:jc w:val="both"/>
        <w:rPr>
          <w:rFonts w:eastAsia="Segoe UI"/>
          <w:lang w:val="ro-RO" w:eastAsia="en-US"/>
        </w:rPr>
      </w:pPr>
      <w:proofErr w:type="spellStart"/>
      <w:r w:rsidRPr="008F1420">
        <w:rPr>
          <w:bCs/>
          <w:sz w:val="28"/>
          <w:szCs w:val="28"/>
          <w:lang w:val="en-US"/>
        </w:rPr>
        <w:t>Prezenta</w:t>
      </w:r>
      <w:proofErr w:type="spellEnd"/>
      <w:r w:rsidRPr="008F1420">
        <w:rPr>
          <w:bCs/>
          <w:sz w:val="28"/>
          <w:szCs w:val="28"/>
          <w:lang w:val="en-US"/>
        </w:rPr>
        <w:t xml:space="preserve"> </w:t>
      </w:r>
      <w:proofErr w:type="spellStart"/>
      <w:r w:rsidRPr="008F1420">
        <w:rPr>
          <w:bCs/>
          <w:sz w:val="28"/>
          <w:szCs w:val="28"/>
          <w:lang w:val="en-US"/>
        </w:rPr>
        <w:t>decizie</w:t>
      </w:r>
      <w:proofErr w:type="spellEnd"/>
      <w:r w:rsidR="00DE3A48" w:rsidRPr="008F1420">
        <w:rPr>
          <w:bCs/>
          <w:sz w:val="28"/>
          <w:szCs w:val="28"/>
          <w:lang w:val="en-US"/>
        </w:rPr>
        <w:t xml:space="preserve"> </w:t>
      </w:r>
      <w:proofErr w:type="spellStart"/>
      <w:r w:rsidR="00837EBC" w:rsidRPr="008F1420">
        <w:rPr>
          <w:bCs/>
          <w:sz w:val="28"/>
          <w:szCs w:val="28"/>
          <w:lang w:val="en-US"/>
        </w:rPr>
        <w:t>i</w:t>
      </w:r>
      <w:r w:rsidR="00DE3A48" w:rsidRPr="008F1420">
        <w:rPr>
          <w:bCs/>
          <w:sz w:val="28"/>
          <w:szCs w:val="28"/>
          <w:lang w:val="en-US"/>
        </w:rPr>
        <w:t>ntră</w:t>
      </w:r>
      <w:proofErr w:type="spellEnd"/>
      <w:r w:rsidR="00DE3A48" w:rsidRPr="008F1420">
        <w:rPr>
          <w:bCs/>
          <w:sz w:val="28"/>
          <w:szCs w:val="28"/>
          <w:lang w:val="en-US"/>
        </w:rPr>
        <w:t xml:space="preserve"> </w:t>
      </w:r>
      <w:proofErr w:type="spellStart"/>
      <w:r w:rsidR="00DE3A48" w:rsidRPr="008F1420">
        <w:rPr>
          <w:bCs/>
          <w:sz w:val="28"/>
          <w:szCs w:val="28"/>
          <w:lang w:val="en-US"/>
        </w:rPr>
        <w:t>în</w:t>
      </w:r>
      <w:proofErr w:type="spellEnd"/>
      <w:r w:rsidR="00DE3A48" w:rsidRPr="008F1420">
        <w:rPr>
          <w:bCs/>
          <w:sz w:val="28"/>
          <w:szCs w:val="28"/>
          <w:lang w:val="en-US"/>
        </w:rPr>
        <w:t xml:space="preserve"> </w:t>
      </w:r>
      <w:proofErr w:type="spellStart"/>
      <w:r w:rsidR="00DE3A48" w:rsidRPr="008F1420">
        <w:rPr>
          <w:bCs/>
          <w:sz w:val="28"/>
          <w:szCs w:val="28"/>
          <w:lang w:val="en-US"/>
        </w:rPr>
        <w:t>vigoare</w:t>
      </w:r>
      <w:proofErr w:type="spellEnd"/>
      <w:r w:rsidR="00DE3A48" w:rsidRPr="008F1420">
        <w:rPr>
          <w:bCs/>
          <w:sz w:val="28"/>
          <w:szCs w:val="28"/>
          <w:lang w:val="en-US"/>
        </w:rPr>
        <w:t xml:space="preserve"> la data </w:t>
      </w:r>
      <w:proofErr w:type="spellStart"/>
      <w:r w:rsidR="00DE3A48" w:rsidRPr="008F1420">
        <w:rPr>
          <w:bCs/>
          <w:sz w:val="28"/>
          <w:szCs w:val="28"/>
          <w:lang w:val="en-US"/>
        </w:rPr>
        <w:t>publicării</w:t>
      </w:r>
      <w:proofErr w:type="spellEnd"/>
      <w:r w:rsidR="00DE3A48" w:rsidRPr="008F1420">
        <w:rPr>
          <w:bCs/>
          <w:sz w:val="28"/>
          <w:szCs w:val="28"/>
          <w:lang w:val="en-US"/>
        </w:rPr>
        <w:t xml:space="preserve"> </w:t>
      </w:r>
      <w:proofErr w:type="spellStart"/>
      <w:r w:rsidR="00DE3A48" w:rsidRPr="008F1420">
        <w:rPr>
          <w:bCs/>
          <w:sz w:val="28"/>
          <w:szCs w:val="28"/>
          <w:lang w:val="en-US"/>
        </w:rPr>
        <w:t>în</w:t>
      </w:r>
      <w:proofErr w:type="spellEnd"/>
      <w:r w:rsidR="00DE3A48" w:rsidRPr="008F1420">
        <w:rPr>
          <w:bCs/>
          <w:sz w:val="28"/>
          <w:szCs w:val="28"/>
          <w:lang w:val="en-US"/>
        </w:rPr>
        <w:t xml:space="preserve"> </w:t>
      </w:r>
      <w:proofErr w:type="spellStart"/>
      <w:r w:rsidR="00DE3A48" w:rsidRPr="008F1420">
        <w:rPr>
          <w:bCs/>
          <w:sz w:val="28"/>
          <w:szCs w:val="28"/>
          <w:lang w:val="en-US"/>
        </w:rPr>
        <w:t>Registrul</w:t>
      </w:r>
      <w:proofErr w:type="spellEnd"/>
      <w:r w:rsidR="00DE3A48" w:rsidRPr="008F1420">
        <w:rPr>
          <w:bCs/>
          <w:sz w:val="28"/>
          <w:szCs w:val="28"/>
          <w:lang w:val="en-US"/>
        </w:rPr>
        <w:t xml:space="preserve"> de stat al </w:t>
      </w:r>
      <w:proofErr w:type="spellStart"/>
      <w:r w:rsidR="00DE3A48" w:rsidRPr="008F1420">
        <w:rPr>
          <w:bCs/>
          <w:sz w:val="28"/>
          <w:szCs w:val="28"/>
          <w:lang w:val="en-US"/>
        </w:rPr>
        <w:t>actelor</w:t>
      </w:r>
      <w:proofErr w:type="spellEnd"/>
      <w:r w:rsidR="00DE3A48" w:rsidRPr="008F1420">
        <w:rPr>
          <w:bCs/>
          <w:sz w:val="28"/>
          <w:szCs w:val="28"/>
          <w:lang w:val="en-US"/>
        </w:rPr>
        <w:t xml:space="preserve"> locale.</w:t>
      </w:r>
    </w:p>
    <w:p w14:paraId="72B42ED9" w14:textId="17A6636F" w:rsidR="006D0D37" w:rsidRDefault="00D2654A" w:rsidP="006D0D37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>Președint</w:t>
      </w:r>
      <w:r w:rsidR="0005342A">
        <w:rPr>
          <w:b/>
          <w:sz w:val="28"/>
          <w:szCs w:val="28"/>
          <w:lang w:val="ro-RO"/>
        </w:rPr>
        <w:t>a</w:t>
      </w:r>
      <w:r w:rsidRPr="00D2654A">
        <w:rPr>
          <w:b/>
          <w:sz w:val="28"/>
          <w:szCs w:val="28"/>
          <w:lang w:val="ro-RO"/>
        </w:rPr>
        <w:t xml:space="preserve"> ședinței,       </w:t>
      </w:r>
      <w:r w:rsidR="00790BBB">
        <w:rPr>
          <w:b/>
          <w:sz w:val="28"/>
          <w:szCs w:val="28"/>
          <w:lang w:val="ro-RO"/>
        </w:rPr>
        <w:t xml:space="preserve">       </w:t>
      </w:r>
      <w:r w:rsidR="006D0D37">
        <w:rPr>
          <w:b/>
          <w:sz w:val="28"/>
          <w:szCs w:val="28"/>
          <w:lang w:val="ro-RO"/>
        </w:rPr>
        <w:t xml:space="preserve">        </w:t>
      </w:r>
      <w:r w:rsidR="0005342A">
        <w:rPr>
          <w:b/>
          <w:sz w:val="28"/>
          <w:szCs w:val="28"/>
          <w:lang w:val="ro-RO"/>
        </w:rPr>
        <w:t xml:space="preserve">                    </w:t>
      </w:r>
      <w:r w:rsidR="006D0D37">
        <w:rPr>
          <w:b/>
          <w:sz w:val="28"/>
          <w:szCs w:val="28"/>
          <w:lang w:val="ro-RO"/>
        </w:rPr>
        <w:t xml:space="preserve">                 </w:t>
      </w:r>
      <w:r w:rsidR="00790BBB">
        <w:rPr>
          <w:b/>
          <w:sz w:val="28"/>
          <w:szCs w:val="28"/>
          <w:lang w:val="ro-RO"/>
        </w:rPr>
        <w:t xml:space="preserve">                          </w:t>
      </w:r>
    </w:p>
    <w:p w14:paraId="5A204E6B" w14:textId="5EDAF131" w:rsidR="00D2654A" w:rsidRPr="00D2654A" w:rsidRDefault="006D0D37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</w:t>
      </w:r>
      <w:r w:rsidR="00D2654A" w:rsidRPr="006D0D37">
        <w:rPr>
          <w:i/>
          <w:iCs/>
          <w:sz w:val="28"/>
          <w:szCs w:val="28"/>
          <w:lang w:val="ro-RO"/>
        </w:rPr>
        <w:t>Contrasemnează:</w:t>
      </w:r>
    </w:p>
    <w:p w14:paraId="246D4EAB" w14:textId="049F1DC8" w:rsidR="00246541" w:rsidRPr="00D2654A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>Secretar</w:t>
      </w:r>
      <w:r w:rsidR="0005342A">
        <w:rPr>
          <w:b/>
          <w:sz w:val="28"/>
          <w:szCs w:val="28"/>
          <w:lang w:val="ro-RO"/>
        </w:rPr>
        <w:t>a</w:t>
      </w:r>
      <w:r w:rsidRPr="00D2654A">
        <w:rPr>
          <w:b/>
          <w:sz w:val="28"/>
          <w:szCs w:val="28"/>
          <w:lang w:val="ro-RO"/>
        </w:rPr>
        <w:t xml:space="preserve">  consiliului,                                  </w:t>
      </w:r>
      <w:r>
        <w:rPr>
          <w:b/>
          <w:sz w:val="28"/>
          <w:szCs w:val="28"/>
          <w:lang w:val="ro-RO"/>
        </w:rPr>
        <w:t xml:space="preserve">     Petrașcu </w:t>
      </w:r>
      <w:proofErr w:type="spellStart"/>
      <w:r>
        <w:rPr>
          <w:b/>
          <w:sz w:val="28"/>
          <w:szCs w:val="28"/>
          <w:lang w:val="ro-RO"/>
        </w:rPr>
        <w:t>Aliona</w:t>
      </w:r>
      <w:proofErr w:type="spellEnd"/>
      <w:r>
        <w:rPr>
          <w:b/>
          <w:sz w:val="28"/>
          <w:szCs w:val="28"/>
          <w:lang w:val="ro-RO"/>
        </w:rPr>
        <w:t xml:space="preserve">          </w:t>
      </w:r>
    </w:p>
    <w:p w14:paraId="106FA9E6" w14:textId="6EC1502C" w:rsidR="0000776B" w:rsidRPr="00246541" w:rsidRDefault="000F001C" w:rsidP="0000776B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Consilieri aleși:13</w:t>
      </w:r>
    </w:p>
    <w:p w14:paraId="5CEF1DB9" w14:textId="37C0D6B0" w:rsidR="006D0D37" w:rsidRDefault="00C971CE" w:rsidP="006D0D37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Consilieri prezenți </w:t>
      </w:r>
      <w:r w:rsidR="00AC6344">
        <w:rPr>
          <w:bCs/>
          <w:sz w:val="28"/>
          <w:szCs w:val="28"/>
          <w:lang w:val="ro-RO"/>
        </w:rPr>
        <w:t>–</w:t>
      </w:r>
      <w:r>
        <w:rPr>
          <w:bCs/>
          <w:sz w:val="28"/>
          <w:szCs w:val="28"/>
          <w:lang w:val="ro-RO"/>
        </w:rPr>
        <w:t xml:space="preserve"> </w:t>
      </w:r>
      <w:r w:rsidR="001751A6">
        <w:rPr>
          <w:bCs/>
          <w:sz w:val="28"/>
          <w:szCs w:val="28"/>
          <w:lang w:val="ro-RO"/>
        </w:rPr>
        <w:t xml:space="preserve">  </w:t>
      </w:r>
      <w:r w:rsidR="00AC6344">
        <w:rPr>
          <w:bCs/>
          <w:sz w:val="28"/>
          <w:szCs w:val="28"/>
          <w:lang w:val="ro-RO"/>
        </w:rPr>
        <w:t>.</w:t>
      </w:r>
    </w:p>
    <w:p w14:paraId="67275466" w14:textId="4713FF71" w:rsidR="00546B3C" w:rsidRPr="006D0D37" w:rsidRDefault="0000776B" w:rsidP="006D0D37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Pentru  </w:t>
      </w:r>
      <w:r>
        <w:rPr>
          <w:bCs/>
          <w:sz w:val="28"/>
          <w:szCs w:val="28"/>
          <w:lang w:val="ro-RO"/>
        </w:rPr>
        <w:t xml:space="preserve">- </w:t>
      </w:r>
      <w:r w:rsidR="000F001C">
        <w:rPr>
          <w:bCs/>
          <w:sz w:val="28"/>
          <w:szCs w:val="28"/>
          <w:lang w:val="ro-RO"/>
        </w:rPr>
        <w:t xml:space="preserve"> </w:t>
      </w:r>
      <w:r w:rsidR="001751A6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</w:t>
      </w:r>
      <w:r w:rsidR="00837EBC">
        <w:rPr>
          <w:b/>
          <w:bCs/>
          <w:i/>
          <w:sz w:val="28"/>
          <w:szCs w:val="28"/>
          <w:lang w:val="ro-RO"/>
        </w:rPr>
        <w:t>c</w:t>
      </w:r>
      <w:r w:rsidRPr="0000776B">
        <w:rPr>
          <w:b/>
          <w:bCs/>
          <w:i/>
          <w:sz w:val="28"/>
          <w:szCs w:val="28"/>
          <w:lang w:val="ro-RO"/>
        </w:rPr>
        <w:t>ontra</w:t>
      </w:r>
      <w:r w:rsidR="00837EBC">
        <w:rPr>
          <w:b/>
          <w:bCs/>
          <w:i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 </w:t>
      </w:r>
      <w:r w:rsidR="00C00EF4">
        <w:rPr>
          <w:bCs/>
          <w:sz w:val="28"/>
          <w:szCs w:val="28"/>
          <w:lang w:val="ro-RO"/>
        </w:rPr>
        <w:t>-</w:t>
      </w:r>
      <w:r w:rsidR="006D0D37">
        <w:rPr>
          <w:bCs/>
          <w:sz w:val="28"/>
          <w:szCs w:val="28"/>
          <w:lang w:val="ro-RO"/>
        </w:rPr>
        <w:t xml:space="preserve"> </w:t>
      </w:r>
      <w:r w:rsidR="000F001C">
        <w:rPr>
          <w:bCs/>
          <w:sz w:val="28"/>
          <w:szCs w:val="28"/>
          <w:lang w:val="ro-RO"/>
        </w:rPr>
        <w:t xml:space="preserve"> </w:t>
      </w:r>
      <w:r w:rsidR="001751A6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Cs/>
          <w:sz w:val="28"/>
          <w:szCs w:val="28"/>
          <w:lang w:val="ro-RO"/>
        </w:rPr>
        <w:t xml:space="preserve"> </w:t>
      </w:r>
      <w:r w:rsidR="00837EBC">
        <w:rPr>
          <w:b/>
          <w:bCs/>
          <w:i/>
          <w:sz w:val="28"/>
          <w:szCs w:val="28"/>
          <w:lang w:val="ro-RO"/>
        </w:rPr>
        <w:t>s</w:t>
      </w:r>
      <w:r w:rsidRPr="0000776B">
        <w:rPr>
          <w:b/>
          <w:bCs/>
          <w:i/>
          <w:sz w:val="28"/>
          <w:szCs w:val="28"/>
          <w:lang w:val="ro-RO"/>
        </w:rPr>
        <w:t>-au abținut</w:t>
      </w:r>
      <w:r w:rsidR="00414562">
        <w:rPr>
          <w:bCs/>
          <w:sz w:val="28"/>
          <w:szCs w:val="28"/>
          <w:lang w:val="ro-RO"/>
        </w:rPr>
        <w:t xml:space="preserve"> </w:t>
      </w:r>
      <w:r w:rsidR="00894C89">
        <w:rPr>
          <w:bCs/>
          <w:sz w:val="28"/>
          <w:szCs w:val="28"/>
          <w:lang w:val="ro-RO"/>
        </w:rPr>
        <w:t>-</w:t>
      </w:r>
      <w:r w:rsidR="001751A6">
        <w:rPr>
          <w:bCs/>
          <w:sz w:val="28"/>
          <w:szCs w:val="28"/>
          <w:lang w:val="ro-RO"/>
        </w:rPr>
        <w:t xml:space="preserve">    </w:t>
      </w:r>
      <w:r w:rsidR="00281F69">
        <w:rPr>
          <w:bCs/>
          <w:sz w:val="28"/>
          <w:szCs w:val="28"/>
          <w:lang w:val="ro-RO"/>
        </w:rPr>
        <w:t>.</w:t>
      </w:r>
      <w:r w:rsidRPr="0000776B">
        <w:rPr>
          <w:b/>
          <w:color w:val="000000"/>
          <w:kern w:val="1"/>
          <w:sz w:val="28"/>
          <w:szCs w:val="28"/>
          <w:lang w:val="en-US" w:eastAsia="ar-SA"/>
        </w:rPr>
        <w:tab/>
        <w:t xml:space="preserve"> </w:t>
      </w:r>
    </w:p>
    <w:sectPr w:rsidR="00546B3C" w:rsidRPr="006D0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2D16ED"/>
    <w:multiLevelType w:val="hybridMultilevel"/>
    <w:tmpl w:val="735295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04270"/>
    <w:multiLevelType w:val="hybridMultilevel"/>
    <w:tmpl w:val="5D2CB648"/>
    <w:lvl w:ilvl="0" w:tplc="5C72F60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28F571A5"/>
    <w:multiLevelType w:val="hybridMultilevel"/>
    <w:tmpl w:val="6CC8AF7A"/>
    <w:lvl w:ilvl="0" w:tplc="471C7A4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color w:val="000000" w:themeColor="text1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7431A"/>
    <w:multiLevelType w:val="hybridMultilevel"/>
    <w:tmpl w:val="E72E58BE"/>
    <w:lvl w:ilvl="0" w:tplc="26EEC910">
      <w:start w:val="19"/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1167425">
    <w:abstractNumId w:val="6"/>
  </w:num>
  <w:num w:numId="2" w16cid:durableId="421488415">
    <w:abstractNumId w:val="14"/>
  </w:num>
  <w:num w:numId="3" w16cid:durableId="458188742">
    <w:abstractNumId w:val="2"/>
  </w:num>
  <w:num w:numId="4" w16cid:durableId="607086246">
    <w:abstractNumId w:val="1"/>
  </w:num>
  <w:num w:numId="5" w16cid:durableId="215821627">
    <w:abstractNumId w:val="15"/>
  </w:num>
  <w:num w:numId="6" w16cid:durableId="1307006817">
    <w:abstractNumId w:val="10"/>
  </w:num>
  <w:num w:numId="7" w16cid:durableId="607203022">
    <w:abstractNumId w:val="12"/>
  </w:num>
  <w:num w:numId="8" w16cid:durableId="1973292550">
    <w:abstractNumId w:val="13"/>
  </w:num>
  <w:num w:numId="9" w16cid:durableId="1509321148">
    <w:abstractNumId w:val="8"/>
  </w:num>
  <w:num w:numId="10" w16cid:durableId="1628970669">
    <w:abstractNumId w:val="9"/>
  </w:num>
  <w:num w:numId="11" w16cid:durableId="1776097823">
    <w:abstractNumId w:val="0"/>
  </w:num>
  <w:num w:numId="12" w16cid:durableId="1774011250">
    <w:abstractNumId w:val="4"/>
  </w:num>
  <w:num w:numId="13" w16cid:durableId="1384864572">
    <w:abstractNumId w:val="5"/>
  </w:num>
  <w:num w:numId="14" w16cid:durableId="835926326">
    <w:abstractNumId w:val="3"/>
  </w:num>
  <w:num w:numId="15" w16cid:durableId="1574970275">
    <w:abstractNumId w:val="7"/>
  </w:num>
  <w:num w:numId="16" w16cid:durableId="10306901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42A8E"/>
    <w:rsid w:val="00047C2D"/>
    <w:rsid w:val="000533E0"/>
    <w:rsid w:val="0005342A"/>
    <w:rsid w:val="000A5FCF"/>
    <w:rsid w:val="000D6BAA"/>
    <w:rsid w:val="000F001C"/>
    <w:rsid w:val="000F6CEA"/>
    <w:rsid w:val="00101F02"/>
    <w:rsid w:val="00107E85"/>
    <w:rsid w:val="00117313"/>
    <w:rsid w:val="001751A6"/>
    <w:rsid w:val="00183194"/>
    <w:rsid w:val="001D40ED"/>
    <w:rsid w:val="001E4B07"/>
    <w:rsid w:val="00207F3A"/>
    <w:rsid w:val="00246541"/>
    <w:rsid w:val="00253732"/>
    <w:rsid w:val="002735CC"/>
    <w:rsid w:val="00281F69"/>
    <w:rsid w:val="002F34C6"/>
    <w:rsid w:val="00317110"/>
    <w:rsid w:val="003356D0"/>
    <w:rsid w:val="00347A8E"/>
    <w:rsid w:val="003702FD"/>
    <w:rsid w:val="00377367"/>
    <w:rsid w:val="00385986"/>
    <w:rsid w:val="003B7A45"/>
    <w:rsid w:val="003D39A2"/>
    <w:rsid w:val="003D3ADD"/>
    <w:rsid w:val="003F60DF"/>
    <w:rsid w:val="00414562"/>
    <w:rsid w:val="004344E1"/>
    <w:rsid w:val="00437838"/>
    <w:rsid w:val="00464ECC"/>
    <w:rsid w:val="0053052D"/>
    <w:rsid w:val="00531C6F"/>
    <w:rsid w:val="00546B3C"/>
    <w:rsid w:val="005606AE"/>
    <w:rsid w:val="005A5909"/>
    <w:rsid w:val="00610D98"/>
    <w:rsid w:val="006505E8"/>
    <w:rsid w:val="0069304D"/>
    <w:rsid w:val="006C0019"/>
    <w:rsid w:val="006C085D"/>
    <w:rsid w:val="006C1EB1"/>
    <w:rsid w:val="006D0D37"/>
    <w:rsid w:val="006E2DC6"/>
    <w:rsid w:val="00701E2D"/>
    <w:rsid w:val="00740B5A"/>
    <w:rsid w:val="0075273F"/>
    <w:rsid w:val="00763D0A"/>
    <w:rsid w:val="0078131C"/>
    <w:rsid w:val="0078324D"/>
    <w:rsid w:val="007870B4"/>
    <w:rsid w:val="00790BBB"/>
    <w:rsid w:val="0079581B"/>
    <w:rsid w:val="007A2BCA"/>
    <w:rsid w:val="007A53EB"/>
    <w:rsid w:val="007C26AB"/>
    <w:rsid w:val="007E1D94"/>
    <w:rsid w:val="008040EC"/>
    <w:rsid w:val="00815178"/>
    <w:rsid w:val="008360B7"/>
    <w:rsid w:val="00837EBC"/>
    <w:rsid w:val="00894C89"/>
    <w:rsid w:val="008C1D83"/>
    <w:rsid w:val="008E76A1"/>
    <w:rsid w:val="008F1420"/>
    <w:rsid w:val="009000CC"/>
    <w:rsid w:val="00905D3D"/>
    <w:rsid w:val="00925A5B"/>
    <w:rsid w:val="00A573B0"/>
    <w:rsid w:val="00A95FB2"/>
    <w:rsid w:val="00AC5A95"/>
    <w:rsid w:val="00AC6344"/>
    <w:rsid w:val="00AD6F5D"/>
    <w:rsid w:val="00B01593"/>
    <w:rsid w:val="00B72A34"/>
    <w:rsid w:val="00BA371E"/>
    <w:rsid w:val="00C00EF4"/>
    <w:rsid w:val="00C37EA2"/>
    <w:rsid w:val="00C44ED9"/>
    <w:rsid w:val="00C548D2"/>
    <w:rsid w:val="00C671D3"/>
    <w:rsid w:val="00C76B58"/>
    <w:rsid w:val="00C971CE"/>
    <w:rsid w:val="00D10B1F"/>
    <w:rsid w:val="00D2654A"/>
    <w:rsid w:val="00D4263F"/>
    <w:rsid w:val="00D528D9"/>
    <w:rsid w:val="00D62888"/>
    <w:rsid w:val="00D71DD9"/>
    <w:rsid w:val="00D72D37"/>
    <w:rsid w:val="00DA4B0F"/>
    <w:rsid w:val="00DB68DA"/>
    <w:rsid w:val="00DE2DD5"/>
    <w:rsid w:val="00DE3A48"/>
    <w:rsid w:val="00E235FE"/>
    <w:rsid w:val="00F12AF6"/>
    <w:rsid w:val="00F202A1"/>
    <w:rsid w:val="00F3091C"/>
    <w:rsid w:val="00F6263B"/>
    <w:rsid w:val="00F8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3C164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546B3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link w:val="FrspaiereCaracter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u2Caracter">
    <w:name w:val="Titlu 2 Caracter"/>
    <w:basedOn w:val="Fontdeparagrafimplicit"/>
    <w:link w:val="Titlu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nhideWhenUsed/>
    <w:rsid w:val="00546B3C"/>
    <w:rPr>
      <w:color w:val="0000FF"/>
      <w:u w:val="single"/>
    </w:rPr>
  </w:style>
  <w:style w:type="table" w:styleId="Tabelgril">
    <w:name w:val="Table Grid"/>
    <w:basedOn w:val="TabelNormal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f">
    <w:name w:val="List Paragraph"/>
    <w:basedOn w:val="Normal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E0AAF-8989-4D7F-A57A-46E1A5FD5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51</cp:revision>
  <cp:lastPrinted>2024-06-20T12:27:00Z</cp:lastPrinted>
  <dcterms:created xsi:type="dcterms:W3CDTF">2022-02-08T12:27:00Z</dcterms:created>
  <dcterms:modified xsi:type="dcterms:W3CDTF">2024-06-20T12:28:00Z</dcterms:modified>
</cp:coreProperties>
</file>