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751C7" w14:paraId="428AC905" w14:textId="77777777" w:rsidTr="00546B3C">
        <w:trPr>
          <w:trHeight w:val="1559"/>
        </w:trPr>
        <w:tc>
          <w:tcPr>
            <w:tcW w:w="4395" w:type="dxa"/>
          </w:tcPr>
          <w:p w14:paraId="27E5BBB4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35EA89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51770F56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5F942597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5172F968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42D6E5AB" w14:textId="0CF665BB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935B79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1CE017" wp14:editId="0CCD9D1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D23B2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8354D8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FECB4A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46DC08E5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24E0DF0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07797460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9724597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0FE4A3F7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172F76C" w14:textId="3577A4EE" w:rsidR="00546B3C" w:rsidRPr="003F64E6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3F64E6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3F64E6">
              <w:rPr>
                <w:sz w:val="16"/>
                <w:szCs w:val="16"/>
                <w:lang w:val="en-US"/>
              </w:rPr>
              <w:t xml:space="preserve"> </w:t>
            </w:r>
            <w:r w:rsidR="0075273F" w:rsidRPr="003F64E6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3F64E6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3F64E6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614E9609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1EDED394" w14:textId="5CAF047E" w:rsidR="0000776B" w:rsidRPr="00C81BD5" w:rsidRDefault="0065024A" w:rsidP="00C81BD5">
      <w:pPr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sz w:val="32"/>
          <w:szCs w:val="32"/>
          <w:lang w:val="en-US"/>
        </w:rPr>
        <w:t>DISPOZIȚIA nr.</w:t>
      </w:r>
      <w:r w:rsidR="00685B46">
        <w:rPr>
          <w:b/>
          <w:sz w:val="32"/>
          <w:szCs w:val="32"/>
          <w:lang w:val="en-US"/>
        </w:rPr>
        <w:t>3</w:t>
      </w:r>
      <w:r w:rsidR="00DE15F7">
        <w:rPr>
          <w:b/>
          <w:sz w:val="32"/>
          <w:szCs w:val="32"/>
          <w:lang w:val="en-US"/>
        </w:rPr>
        <w:t>8</w:t>
      </w:r>
    </w:p>
    <w:p w14:paraId="6FD70AAE" w14:textId="31634783" w:rsidR="00D34224" w:rsidRDefault="0065024A" w:rsidP="00710E56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685B46">
        <w:rPr>
          <w:b/>
          <w:color w:val="000000"/>
          <w:kern w:val="1"/>
          <w:sz w:val="28"/>
          <w:szCs w:val="28"/>
          <w:lang w:val="en-US" w:eastAsia="ar-SA"/>
        </w:rPr>
        <w:t xml:space="preserve">10 </w:t>
      </w:r>
      <w:proofErr w:type="spellStart"/>
      <w:r w:rsidR="00685B46">
        <w:rPr>
          <w:b/>
          <w:color w:val="000000"/>
          <w:kern w:val="1"/>
          <w:sz w:val="28"/>
          <w:szCs w:val="28"/>
          <w:lang w:val="en-US" w:eastAsia="ar-SA"/>
        </w:rPr>
        <w:t>mai</w:t>
      </w:r>
      <w:proofErr w:type="spellEnd"/>
      <w:r w:rsidR="003A6C5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B869B4">
        <w:rPr>
          <w:b/>
          <w:color w:val="000000"/>
          <w:kern w:val="1"/>
          <w:sz w:val="28"/>
          <w:szCs w:val="28"/>
          <w:lang w:val="en-US" w:eastAsia="ar-SA"/>
        </w:rPr>
        <w:t>20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D07DB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0E0D8520" w14:textId="77777777" w:rsidR="0033131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84DDF">
        <w:rPr>
          <w:b/>
          <w:i/>
          <w:sz w:val="28"/>
          <w:szCs w:val="28"/>
          <w:lang w:val="en-US"/>
        </w:rPr>
        <w:t>privire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la </w:t>
      </w:r>
      <w:r>
        <w:rPr>
          <w:b/>
          <w:i/>
          <w:sz w:val="28"/>
          <w:szCs w:val="28"/>
          <w:lang w:val="ro-RO"/>
        </w:rPr>
        <w:t>redistribuirea mijloacelor bănești</w:t>
      </w:r>
    </w:p>
    <w:p w14:paraId="4A31B9AB" w14:textId="1E83626A" w:rsidR="00D34224" w:rsidRPr="0033267C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în cadrul aceleiași instituții, de la un articol la altul</w:t>
      </w:r>
    </w:p>
    <w:p w14:paraId="4B48253A" w14:textId="47C097EC" w:rsidR="0036135B" w:rsidRPr="00944FC4" w:rsidRDefault="00331314" w:rsidP="00944FC4">
      <w:pPr>
        <w:contextualSpacing/>
        <w:rPr>
          <w:sz w:val="28"/>
          <w:szCs w:val="28"/>
          <w:lang w:val="en-US"/>
        </w:rPr>
      </w:pPr>
      <w:r w:rsidRPr="004D319D">
        <w:rPr>
          <w:sz w:val="28"/>
          <w:szCs w:val="28"/>
          <w:lang w:val="ro-RO"/>
        </w:rPr>
        <w:t xml:space="preserve">         </w:t>
      </w:r>
      <w:r w:rsidRPr="004D319D">
        <w:rPr>
          <w:sz w:val="28"/>
          <w:szCs w:val="28"/>
          <w:lang w:val="en-US"/>
        </w:rPr>
        <w:t xml:space="preserve">      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conformitate</w:t>
      </w:r>
      <w:proofErr w:type="spellEnd"/>
      <w:r w:rsidRPr="004D319D">
        <w:rPr>
          <w:sz w:val="28"/>
          <w:szCs w:val="28"/>
          <w:lang w:val="en-US"/>
        </w:rPr>
        <w:t xml:space="preserve"> cu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art. 29 alin.1 lit (</w:t>
      </w:r>
      <w:proofErr w:type="gramStart"/>
      <w:r w:rsidRPr="004D319D">
        <w:rPr>
          <w:sz w:val="28"/>
          <w:szCs w:val="28"/>
          <w:lang w:val="en-US"/>
        </w:rPr>
        <w:t>f)  din</w:t>
      </w:r>
      <w:proofErr w:type="gram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Legea</w:t>
      </w:r>
      <w:proofErr w:type="spellEnd"/>
      <w:r w:rsidRPr="00D970D4">
        <w:rPr>
          <w:iCs/>
          <w:sz w:val="28"/>
          <w:szCs w:val="28"/>
          <w:lang w:val="en-US"/>
        </w:rPr>
        <w:t xml:space="preserve">  nr.436/2006, 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Administraţia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Publică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Locală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, art.24, 25, 47, 55  din  </w:t>
      </w:r>
      <w:proofErr w:type="spellStart"/>
      <w:r w:rsidRPr="00D970D4">
        <w:rPr>
          <w:iCs/>
          <w:sz w:val="28"/>
          <w:szCs w:val="28"/>
          <w:lang w:val="en-US"/>
        </w:rPr>
        <w:t>Legea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finanțele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și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responsabilitățile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bugetar</w:t>
      </w:r>
      <w:proofErr w:type="spellEnd"/>
      <w:r w:rsidRPr="00D970D4">
        <w:rPr>
          <w:iCs/>
          <w:sz w:val="28"/>
          <w:szCs w:val="28"/>
          <w:lang w:val="en-US"/>
        </w:rPr>
        <w:t xml:space="preserve"> – fiscal</w:t>
      </w:r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 n</w:t>
      </w:r>
      <w:r>
        <w:rPr>
          <w:sz w:val="28"/>
          <w:szCs w:val="28"/>
          <w:lang w:val="en-US"/>
        </w:rPr>
        <w:t>r.181/</w:t>
      </w:r>
      <w:r w:rsidRPr="004D319D">
        <w:rPr>
          <w:sz w:val="28"/>
          <w:szCs w:val="28"/>
          <w:lang w:val="en-US"/>
        </w:rPr>
        <w:t xml:space="preserve">2014 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temeiul</w:t>
      </w:r>
      <w:proofErr w:type="spellEnd"/>
      <w:r w:rsidRPr="004D319D">
        <w:rPr>
          <w:sz w:val="28"/>
          <w:szCs w:val="28"/>
          <w:lang w:val="en-US"/>
        </w:rPr>
        <w:t xml:space="preserve"> art. 2</w:t>
      </w:r>
      <w:r>
        <w:rPr>
          <w:sz w:val="28"/>
          <w:szCs w:val="28"/>
          <w:lang w:val="en-US"/>
        </w:rPr>
        <w:t xml:space="preserve">0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nr.397/</w:t>
      </w:r>
      <w:r w:rsidRPr="004D319D">
        <w:rPr>
          <w:sz w:val="28"/>
          <w:szCs w:val="28"/>
          <w:lang w:val="en-US"/>
        </w:rPr>
        <w:t xml:space="preserve">2003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finanțele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publice</w:t>
      </w:r>
      <w:proofErr w:type="spellEnd"/>
      <w:r w:rsidRPr="00D970D4">
        <w:rPr>
          <w:iCs/>
          <w:sz w:val="28"/>
          <w:szCs w:val="28"/>
          <w:lang w:val="en-US"/>
        </w:rPr>
        <w:t xml:space="preserve"> locale</w:t>
      </w:r>
      <w:r w:rsidRPr="004D319D">
        <w:rPr>
          <w:sz w:val="28"/>
          <w:szCs w:val="28"/>
          <w:lang w:val="en-US"/>
        </w:rPr>
        <w:t xml:space="preserve">, precum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metodologice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privind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elaborarea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modificarea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bugetului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aprobat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Ordinul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Ministerului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finanțelor</w:t>
      </w:r>
      <w:proofErr w:type="spellEnd"/>
      <w:r w:rsidRPr="004D319D">
        <w:rPr>
          <w:sz w:val="28"/>
          <w:szCs w:val="28"/>
          <w:lang w:val="en-US"/>
        </w:rPr>
        <w:t xml:space="preserve"> nr</w:t>
      </w:r>
      <w:r>
        <w:rPr>
          <w:sz w:val="28"/>
          <w:szCs w:val="28"/>
          <w:lang w:val="en-US"/>
        </w:rPr>
        <w:t>.191 din 31.12.201</w:t>
      </w:r>
      <w:r w:rsidR="00932411">
        <w:rPr>
          <w:sz w:val="28"/>
          <w:szCs w:val="28"/>
          <w:lang w:val="en-US"/>
        </w:rPr>
        <w:t>4</w:t>
      </w:r>
      <w:r w:rsidR="003E6994">
        <w:rPr>
          <w:sz w:val="28"/>
          <w:szCs w:val="28"/>
          <w:lang w:val="en-US"/>
        </w:rPr>
        <w:t xml:space="preserve">, </w:t>
      </w:r>
      <w:proofErr w:type="spellStart"/>
      <w:r w:rsidR="00710E56">
        <w:rPr>
          <w:sz w:val="28"/>
          <w:szCs w:val="28"/>
          <w:lang w:val="en-US"/>
        </w:rPr>
        <w:t>în</w:t>
      </w:r>
      <w:proofErr w:type="spellEnd"/>
      <w:r w:rsidR="00710E56">
        <w:rPr>
          <w:sz w:val="28"/>
          <w:szCs w:val="28"/>
          <w:lang w:val="en-US"/>
        </w:rPr>
        <w:t xml:space="preserve"> </w:t>
      </w:r>
      <w:proofErr w:type="spellStart"/>
      <w:r w:rsidR="00710E56">
        <w:rPr>
          <w:sz w:val="28"/>
          <w:szCs w:val="28"/>
          <w:lang w:val="en-US"/>
        </w:rPr>
        <w:t>temeiul</w:t>
      </w:r>
      <w:proofErr w:type="spellEnd"/>
      <w:r w:rsidR="00710E56">
        <w:rPr>
          <w:sz w:val="28"/>
          <w:szCs w:val="28"/>
          <w:lang w:val="en-US"/>
        </w:rPr>
        <w:t xml:space="preserve"> </w:t>
      </w:r>
      <w:proofErr w:type="spellStart"/>
      <w:r w:rsidR="00710E56">
        <w:rPr>
          <w:sz w:val="28"/>
          <w:szCs w:val="28"/>
          <w:lang w:val="en-US"/>
        </w:rPr>
        <w:t>demerselor</w:t>
      </w:r>
      <w:proofErr w:type="spellEnd"/>
      <w:r w:rsidR="00710E56">
        <w:rPr>
          <w:sz w:val="28"/>
          <w:szCs w:val="28"/>
          <w:lang w:val="en-US"/>
        </w:rPr>
        <w:t xml:space="preserve"> </w:t>
      </w:r>
      <w:proofErr w:type="spellStart"/>
      <w:r w:rsidR="00710E56">
        <w:rPr>
          <w:sz w:val="28"/>
          <w:szCs w:val="28"/>
          <w:lang w:val="en-US"/>
        </w:rPr>
        <w:t>directorilor</w:t>
      </w:r>
      <w:proofErr w:type="spellEnd"/>
      <w:r w:rsidR="00710E56">
        <w:rPr>
          <w:sz w:val="28"/>
          <w:szCs w:val="28"/>
          <w:lang w:val="en-US"/>
        </w:rPr>
        <w:t xml:space="preserve"> </w:t>
      </w:r>
      <w:proofErr w:type="spellStart"/>
      <w:r w:rsidR="00710E56">
        <w:rPr>
          <w:sz w:val="28"/>
          <w:szCs w:val="28"/>
          <w:lang w:val="en-US"/>
        </w:rPr>
        <w:t>Instituțiilor</w:t>
      </w:r>
      <w:proofErr w:type="spellEnd"/>
      <w:r w:rsidR="00710E56">
        <w:rPr>
          <w:sz w:val="28"/>
          <w:szCs w:val="28"/>
          <w:lang w:val="en-US"/>
        </w:rPr>
        <w:t xml:space="preserve"> de </w:t>
      </w:r>
      <w:proofErr w:type="spellStart"/>
      <w:r w:rsidR="00710E56">
        <w:rPr>
          <w:sz w:val="28"/>
          <w:szCs w:val="28"/>
          <w:lang w:val="en-US"/>
        </w:rPr>
        <w:t>Educație</w:t>
      </w:r>
      <w:proofErr w:type="spellEnd"/>
      <w:r w:rsidR="00710E56">
        <w:rPr>
          <w:sz w:val="28"/>
          <w:szCs w:val="28"/>
          <w:lang w:val="en-US"/>
        </w:rPr>
        <w:t xml:space="preserve"> </w:t>
      </w:r>
      <w:proofErr w:type="spellStart"/>
      <w:r w:rsidR="00710E56">
        <w:rPr>
          <w:sz w:val="28"/>
          <w:szCs w:val="28"/>
          <w:lang w:val="en-US"/>
        </w:rPr>
        <w:t>Timputie</w:t>
      </w:r>
      <w:proofErr w:type="spellEnd"/>
      <w:r w:rsidR="00710E56">
        <w:rPr>
          <w:sz w:val="28"/>
          <w:szCs w:val="28"/>
          <w:lang w:val="en-US"/>
        </w:rPr>
        <w:t xml:space="preserve"> nr.45 </w:t>
      </w:r>
      <w:proofErr w:type="spellStart"/>
      <w:r w:rsidR="00710E56">
        <w:rPr>
          <w:sz w:val="28"/>
          <w:szCs w:val="28"/>
          <w:lang w:val="en-US"/>
        </w:rPr>
        <w:t>și</w:t>
      </w:r>
      <w:proofErr w:type="spellEnd"/>
      <w:r w:rsidR="00710E56">
        <w:rPr>
          <w:sz w:val="28"/>
          <w:szCs w:val="28"/>
          <w:lang w:val="en-US"/>
        </w:rPr>
        <w:t xml:space="preserve"> 46 din 10.05.2023,</w:t>
      </w:r>
    </w:p>
    <w:p w14:paraId="3867D557" w14:textId="42910995" w:rsidR="00331314" w:rsidRPr="001E7826" w:rsidRDefault="00331314" w:rsidP="00944FC4">
      <w:pPr>
        <w:contextualSpacing/>
        <w:jc w:val="center"/>
        <w:rPr>
          <w:sz w:val="28"/>
          <w:szCs w:val="28"/>
          <w:lang w:val="en-US"/>
        </w:rPr>
      </w:pPr>
      <w:proofErr w:type="gramStart"/>
      <w:r w:rsidRPr="004D319D">
        <w:rPr>
          <w:b/>
          <w:sz w:val="28"/>
          <w:szCs w:val="28"/>
          <w:lang w:val="en-US"/>
        </w:rPr>
        <w:t>DISPUN :</w:t>
      </w:r>
      <w:proofErr w:type="gramEnd"/>
      <w:r w:rsidRPr="004D319D">
        <w:rPr>
          <w:sz w:val="28"/>
          <w:szCs w:val="28"/>
          <w:lang w:val="en-US"/>
        </w:rPr>
        <w:t xml:space="preserve">         </w:t>
      </w:r>
    </w:p>
    <w:p w14:paraId="02DFD7D6" w14:textId="2B60A8CF" w:rsidR="00132B70" w:rsidRPr="00932411" w:rsidRDefault="00331314" w:rsidP="00932411">
      <w:pPr>
        <w:pStyle w:val="Listparagraf"/>
        <w:numPr>
          <w:ilvl w:val="0"/>
          <w:numId w:val="32"/>
        </w:numPr>
        <w:ind w:left="426" w:hanging="284"/>
        <w:rPr>
          <w:sz w:val="28"/>
          <w:szCs w:val="28"/>
          <w:lang w:val="en-US"/>
        </w:rPr>
      </w:pPr>
      <w:r w:rsidRPr="00932411">
        <w:rPr>
          <w:sz w:val="28"/>
          <w:szCs w:val="28"/>
          <w:lang w:val="en-US"/>
        </w:rPr>
        <w:t xml:space="preserve">Se </w:t>
      </w:r>
      <w:proofErr w:type="spellStart"/>
      <w:r w:rsidRPr="00932411">
        <w:rPr>
          <w:sz w:val="28"/>
          <w:szCs w:val="28"/>
          <w:lang w:val="en-US"/>
        </w:rPr>
        <w:t>redistribuie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mijloacele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bănești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în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cadrul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aceleiași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32411">
        <w:rPr>
          <w:sz w:val="28"/>
          <w:szCs w:val="28"/>
          <w:lang w:val="en-US"/>
        </w:rPr>
        <w:t>instituții</w:t>
      </w:r>
      <w:proofErr w:type="spellEnd"/>
      <w:r w:rsidRPr="00932411">
        <w:rPr>
          <w:b/>
          <w:bCs/>
          <w:i/>
          <w:sz w:val="28"/>
          <w:szCs w:val="28"/>
          <w:lang w:val="en-US"/>
        </w:rPr>
        <w:t xml:space="preserve">, </w:t>
      </w:r>
      <w:r w:rsidRPr="00932411">
        <w:rPr>
          <w:sz w:val="28"/>
          <w:szCs w:val="28"/>
          <w:lang w:val="en-US"/>
        </w:rPr>
        <w:t xml:space="preserve"> de</w:t>
      </w:r>
      <w:proofErr w:type="gramEnd"/>
      <w:r w:rsidRPr="00932411">
        <w:rPr>
          <w:sz w:val="28"/>
          <w:szCs w:val="28"/>
          <w:lang w:val="en-US"/>
        </w:rPr>
        <w:t xml:space="preserve"> la un </w:t>
      </w:r>
      <w:proofErr w:type="spellStart"/>
      <w:r w:rsidRPr="00932411">
        <w:rPr>
          <w:sz w:val="28"/>
          <w:szCs w:val="28"/>
          <w:lang w:val="en-US"/>
        </w:rPr>
        <w:t>articol</w:t>
      </w:r>
      <w:proofErr w:type="spellEnd"/>
      <w:r w:rsidRPr="00932411">
        <w:rPr>
          <w:sz w:val="28"/>
          <w:szCs w:val="28"/>
          <w:lang w:val="en-US"/>
        </w:rPr>
        <w:t xml:space="preserve"> la </w:t>
      </w:r>
      <w:proofErr w:type="spellStart"/>
      <w:r w:rsidRPr="00932411">
        <w:rPr>
          <w:sz w:val="28"/>
          <w:szCs w:val="28"/>
          <w:lang w:val="en-US"/>
        </w:rPr>
        <w:t>altul</w:t>
      </w:r>
      <w:proofErr w:type="spellEnd"/>
      <w:r w:rsidRPr="00932411">
        <w:rPr>
          <w:sz w:val="28"/>
          <w:szCs w:val="28"/>
          <w:lang w:val="en-US"/>
        </w:rPr>
        <w:t xml:space="preserve">, </w:t>
      </w:r>
      <w:proofErr w:type="spellStart"/>
      <w:r w:rsidRPr="00932411">
        <w:rPr>
          <w:sz w:val="28"/>
          <w:szCs w:val="28"/>
          <w:lang w:val="en-US"/>
        </w:rPr>
        <w:t>după</w:t>
      </w:r>
      <w:proofErr w:type="spellEnd"/>
      <w:r w:rsidRPr="00932411">
        <w:rPr>
          <w:sz w:val="28"/>
          <w:szCs w:val="28"/>
          <w:lang w:val="en-US"/>
        </w:rPr>
        <w:t xml:space="preserve"> cum </w:t>
      </w:r>
      <w:proofErr w:type="spellStart"/>
      <w:r w:rsidRPr="00932411">
        <w:rPr>
          <w:sz w:val="28"/>
          <w:szCs w:val="28"/>
          <w:lang w:val="en-US"/>
        </w:rPr>
        <w:t>urmează</w:t>
      </w:r>
      <w:proofErr w:type="spellEnd"/>
      <w:r w:rsidRPr="00932411">
        <w:rPr>
          <w:sz w:val="28"/>
          <w:szCs w:val="28"/>
          <w:lang w:val="en-US"/>
        </w:rPr>
        <w:t>:</w:t>
      </w:r>
    </w:p>
    <w:p w14:paraId="21B09EAC" w14:textId="12B18912" w:rsidR="00EF36C9" w:rsidRDefault="00EF36C9" w:rsidP="00932411">
      <w:pPr>
        <w:tabs>
          <w:tab w:val="left" w:pos="709"/>
        </w:tabs>
        <w:ind w:left="426" w:hanging="284"/>
        <w:jc w:val="both"/>
        <w:rPr>
          <w:b/>
          <w:sz w:val="28"/>
          <w:szCs w:val="28"/>
          <w:lang w:val="en-US"/>
        </w:rPr>
      </w:pPr>
      <w:r w:rsidRPr="00B8581A">
        <w:rPr>
          <w:b/>
          <w:sz w:val="28"/>
          <w:szCs w:val="28"/>
          <w:lang w:val="en-US"/>
        </w:rPr>
        <w:t>1.</w:t>
      </w:r>
      <w:r w:rsidR="005E2CA3">
        <w:rPr>
          <w:b/>
          <w:sz w:val="28"/>
          <w:szCs w:val="28"/>
          <w:lang w:val="en-US"/>
        </w:rPr>
        <w:t>1</w:t>
      </w:r>
      <w:r w:rsidRPr="00B8581A">
        <w:rPr>
          <w:b/>
          <w:sz w:val="28"/>
          <w:szCs w:val="28"/>
          <w:lang w:val="en-US"/>
        </w:rPr>
        <w:t>.</w:t>
      </w:r>
      <w:r w:rsidR="0068150C">
        <w:rPr>
          <w:b/>
          <w:sz w:val="28"/>
          <w:szCs w:val="28"/>
          <w:lang w:val="en-US"/>
        </w:rPr>
        <w:t xml:space="preserve">   </w:t>
      </w:r>
      <w:r w:rsidR="00685B46">
        <w:rPr>
          <w:b/>
          <w:sz w:val="28"/>
          <w:szCs w:val="28"/>
          <w:lang w:val="en-US"/>
        </w:rPr>
        <w:t xml:space="preserve">  </w:t>
      </w:r>
      <w:r w:rsidR="0068150C">
        <w:rPr>
          <w:b/>
          <w:sz w:val="28"/>
          <w:szCs w:val="28"/>
          <w:lang w:val="en-US"/>
        </w:rPr>
        <w:t xml:space="preserve"> </w:t>
      </w:r>
      <w:r w:rsidR="00685B46">
        <w:rPr>
          <w:b/>
          <w:sz w:val="28"/>
          <w:szCs w:val="28"/>
          <w:lang w:val="en-US"/>
        </w:rPr>
        <w:t>I.E.T. „</w:t>
      </w:r>
      <w:proofErr w:type="spellStart"/>
      <w:r w:rsidR="00685B46">
        <w:rPr>
          <w:b/>
          <w:sz w:val="28"/>
          <w:szCs w:val="28"/>
          <w:lang w:val="en-US"/>
        </w:rPr>
        <w:t>Alunelul</w:t>
      </w:r>
      <w:proofErr w:type="spellEnd"/>
      <w:r w:rsidR="00685B46">
        <w:rPr>
          <w:b/>
          <w:sz w:val="28"/>
          <w:szCs w:val="28"/>
          <w:lang w:val="en-US"/>
        </w:rPr>
        <w:t xml:space="preserve">” din </w:t>
      </w:r>
      <w:proofErr w:type="spellStart"/>
      <w:proofErr w:type="gramStart"/>
      <w:r w:rsidR="00685B46">
        <w:rPr>
          <w:b/>
          <w:sz w:val="28"/>
          <w:szCs w:val="28"/>
          <w:lang w:val="en-US"/>
        </w:rPr>
        <w:t>s.Boșcana</w:t>
      </w:r>
      <w:proofErr w:type="spellEnd"/>
      <w:proofErr w:type="gramEnd"/>
    </w:p>
    <w:p w14:paraId="605A777E" w14:textId="7FDAEA12" w:rsidR="0068150C" w:rsidRDefault="005E2CA3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</w:t>
      </w:r>
      <w:r w:rsidR="005F639D">
        <w:rPr>
          <w:bCs/>
          <w:sz w:val="28"/>
          <w:szCs w:val="28"/>
          <w:lang w:val="en-US"/>
        </w:rPr>
        <w:t xml:space="preserve"> </w:t>
      </w:r>
      <w:r w:rsidRPr="00140E01">
        <w:rPr>
          <w:bCs/>
          <w:sz w:val="28"/>
          <w:szCs w:val="28"/>
          <w:lang w:val="en-US"/>
        </w:rPr>
        <w:t>de la ECO</w:t>
      </w:r>
      <w:r w:rsidR="009A7E70">
        <w:rPr>
          <w:bCs/>
          <w:sz w:val="28"/>
          <w:szCs w:val="28"/>
          <w:lang w:val="en-US"/>
        </w:rPr>
        <w:t xml:space="preserve"> </w:t>
      </w:r>
      <w:r w:rsidR="00DE15F7">
        <w:rPr>
          <w:bCs/>
          <w:sz w:val="28"/>
          <w:szCs w:val="28"/>
          <w:lang w:val="en-US"/>
        </w:rPr>
        <w:t>222</w:t>
      </w:r>
      <w:r w:rsidR="00685B46">
        <w:rPr>
          <w:bCs/>
          <w:sz w:val="28"/>
          <w:szCs w:val="28"/>
          <w:lang w:val="en-US"/>
        </w:rPr>
        <w:t>1</w:t>
      </w:r>
      <w:r w:rsidR="00DE15F7">
        <w:rPr>
          <w:bCs/>
          <w:sz w:val="28"/>
          <w:szCs w:val="28"/>
          <w:lang w:val="en-US"/>
        </w:rPr>
        <w:t>90</w:t>
      </w:r>
      <w:r w:rsidR="00932411">
        <w:rPr>
          <w:bCs/>
          <w:sz w:val="28"/>
          <w:szCs w:val="28"/>
          <w:lang w:val="en-US"/>
        </w:rPr>
        <w:t xml:space="preserve"> „ </w:t>
      </w:r>
      <w:r w:rsidR="00685B46">
        <w:rPr>
          <w:bCs/>
          <w:sz w:val="28"/>
          <w:szCs w:val="28"/>
          <w:lang w:val="en-US"/>
        </w:rPr>
        <w:t xml:space="preserve">Alte </w:t>
      </w:r>
      <w:proofErr w:type="spellStart"/>
      <w:r w:rsidR="00685B46">
        <w:rPr>
          <w:bCs/>
          <w:sz w:val="28"/>
          <w:szCs w:val="28"/>
          <w:lang w:val="en-US"/>
        </w:rPr>
        <w:t>servicii</w:t>
      </w:r>
      <w:proofErr w:type="spellEnd"/>
      <w:r w:rsidR="00685B46">
        <w:rPr>
          <w:bCs/>
          <w:sz w:val="28"/>
          <w:szCs w:val="28"/>
          <w:lang w:val="en-US"/>
        </w:rPr>
        <w:t xml:space="preserve"> </w:t>
      </w:r>
      <w:proofErr w:type="spellStart"/>
      <w:r w:rsidR="00685B46">
        <w:rPr>
          <w:bCs/>
          <w:sz w:val="28"/>
          <w:szCs w:val="28"/>
          <w:lang w:val="en-US"/>
        </w:rPr>
        <w:t>comunale</w:t>
      </w:r>
      <w:proofErr w:type="spellEnd"/>
      <w:r w:rsidR="00932411">
        <w:rPr>
          <w:bCs/>
          <w:sz w:val="28"/>
          <w:szCs w:val="28"/>
          <w:lang w:val="en-US"/>
        </w:rPr>
        <w:t>”</w:t>
      </w:r>
      <w:r w:rsidRPr="00140E01">
        <w:rPr>
          <w:bCs/>
          <w:sz w:val="28"/>
          <w:szCs w:val="28"/>
          <w:lang w:val="en-US"/>
        </w:rPr>
        <w:t xml:space="preserve"> </w:t>
      </w:r>
      <w:r w:rsidR="000D07DB">
        <w:rPr>
          <w:bCs/>
          <w:sz w:val="28"/>
          <w:szCs w:val="28"/>
          <w:lang w:val="en-US"/>
        </w:rPr>
        <w:t>–</w:t>
      </w:r>
      <w:r w:rsidR="009A7E70">
        <w:rPr>
          <w:bCs/>
          <w:sz w:val="28"/>
          <w:szCs w:val="28"/>
          <w:lang w:val="en-US"/>
        </w:rPr>
        <w:t xml:space="preserve"> </w:t>
      </w:r>
      <w:r w:rsidR="00685B46">
        <w:rPr>
          <w:bCs/>
          <w:sz w:val="28"/>
          <w:szCs w:val="28"/>
          <w:lang w:val="en-US"/>
        </w:rPr>
        <w:t>5</w:t>
      </w:r>
      <w:r w:rsidR="00F1607D">
        <w:rPr>
          <w:bCs/>
          <w:sz w:val="28"/>
          <w:szCs w:val="28"/>
          <w:lang w:val="en-US"/>
        </w:rPr>
        <w:t>000,00</w:t>
      </w:r>
      <w:r w:rsidR="00932411">
        <w:rPr>
          <w:bCs/>
          <w:sz w:val="28"/>
          <w:szCs w:val="28"/>
          <w:lang w:val="en-US"/>
        </w:rPr>
        <w:t xml:space="preserve"> lei</w:t>
      </w:r>
      <w:r w:rsidR="00115F75">
        <w:rPr>
          <w:bCs/>
          <w:sz w:val="28"/>
          <w:szCs w:val="28"/>
          <w:lang w:val="en-US"/>
        </w:rPr>
        <w:t>,</w:t>
      </w:r>
    </w:p>
    <w:p w14:paraId="1EF5E31A" w14:textId="0668C981" w:rsidR="00685B46" w:rsidRDefault="00685B46" w:rsidP="00685B46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 </w:t>
      </w:r>
      <w:r w:rsidRPr="00140E01">
        <w:rPr>
          <w:bCs/>
          <w:sz w:val="28"/>
          <w:szCs w:val="28"/>
          <w:lang w:val="en-US"/>
        </w:rPr>
        <w:t>de la ECO</w:t>
      </w:r>
      <w:r>
        <w:rPr>
          <w:bCs/>
          <w:sz w:val="28"/>
          <w:szCs w:val="28"/>
          <w:lang w:val="en-US"/>
        </w:rPr>
        <w:t xml:space="preserve"> 222</w:t>
      </w:r>
      <w:r>
        <w:rPr>
          <w:bCs/>
          <w:sz w:val="28"/>
          <w:szCs w:val="28"/>
          <w:lang w:val="en-US"/>
        </w:rPr>
        <w:t>500</w:t>
      </w:r>
      <w:r>
        <w:rPr>
          <w:bCs/>
          <w:sz w:val="28"/>
          <w:szCs w:val="28"/>
          <w:lang w:val="en-US"/>
        </w:rPr>
        <w:t xml:space="preserve"> „ </w:t>
      </w:r>
      <w:proofErr w:type="spellStart"/>
      <w:r>
        <w:rPr>
          <w:bCs/>
          <w:sz w:val="28"/>
          <w:szCs w:val="28"/>
          <w:lang w:val="en-US"/>
        </w:rPr>
        <w:t>Servicii</w:t>
      </w:r>
      <w:proofErr w:type="spellEnd"/>
      <w:r>
        <w:rPr>
          <w:bCs/>
          <w:sz w:val="28"/>
          <w:szCs w:val="28"/>
          <w:lang w:val="en-US"/>
        </w:rPr>
        <w:t xml:space="preserve"> de </w:t>
      </w:r>
      <w:proofErr w:type="spellStart"/>
      <w:r>
        <w:rPr>
          <w:bCs/>
          <w:sz w:val="28"/>
          <w:szCs w:val="28"/>
          <w:lang w:val="en-US"/>
        </w:rPr>
        <w:t>reparații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curente</w:t>
      </w:r>
      <w:proofErr w:type="spellEnd"/>
      <w:r>
        <w:rPr>
          <w:bCs/>
          <w:sz w:val="28"/>
          <w:szCs w:val="28"/>
          <w:lang w:val="en-US"/>
        </w:rPr>
        <w:t>”</w:t>
      </w:r>
      <w:r w:rsidRPr="00140E01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– </w:t>
      </w:r>
      <w:r>
        <w:rPr>
          <w:bCs/>
          <w:sz w:val="28"/>
          <w:szCs w:val="28"/>
          <w:lang w:val="en-US"/>
        </w:rPr>
        <w:t>4</w:t>
      </w:r>
      <w:r>
        <w:rPr>
          <w:bCs/>
          <w:sz w:val="28"/>
          <w:szCs w:val="28"/>
          <w:lang w:val="en-US"/>
        </w:rPr>
        <w:t>000,00 lei,</w:t>
      </w:r>
    </w:p>
    <w:p w14:paraId="27D7ABB8" w14:textId="2EE32F3B" w:rsidR="00685B46" w:rsidRDefault="00685B46" w:rsidP="00685B46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 </w:t>
      </w:r>
      <w:r w:rsidRPr="00140E01">
        <w:rPr>
          <w:bCs/>
          <w:sz w:val="28"/>
          <w:szCs w:val="28"/>
          <w:lang w:val="en-US"/>
        </w:rPr>
        <w:t>de la ECO</w:t>
      </w:r>
      <w:r>
        <w:rPr>
          <w:bCs/>
          <w:sz w:val="28"/>
          <w:szCs w:val="28"/>
          <w:lang w:val="en-US"/>
        </w:rPr>
        <w:t xml:space="preserve"> 222</w:t>
      </w:r>
      <w:r>
        <w:rPr>
          <w:bCs/>
          <w:sz w:val="28"/>
          <w:szCs w:val="28"/>
          <w:lang w:val="en-US"/>
        </w:rPr>
        <w:t>9</w:t>
      </w:r>
      <w:r>
        <w:rPr>
          <w:bCs/>
          <w:sz w:val="28"/>
          <w:szCs w:val="28"/>
          <w:lang w:val="en-US"/>
        </w:rPr>
        <w:t xml:space="preserve">90 „ Alte </w:t>
      </w:r>
      <w:proofErr w:type="spellStart"/>
      <w:proofErr w:type="gramStart"/>
      <w:r>
        <w:rPr>
          <w:bCs/>
          <w:sz w:val="28"/>
          <w:szCs w:val="28"/>
          <w:lang w:val="en-US"/>
        </w:rPr>
        <w:t>servicii</w:t>
      </w:r>
      <w:proofErr w:type="spellEnd"/>
      <w:r>
        <w:rPr>
          <w:bCs/>
          <w:sz w:val="28"/>
          <w:szCs w:val="28"/>
          <w:lang w:val="en-US"/>
        </w:rPr>
        <w:t xml:space="preserve"> ”</w:t>
      </w:r>
      <w:proofErr w:type="gramEnd"/>
      <w:r w:rsidRPr="00140E01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– 5000,00 lei,</w:t>
      </w:r>
    </w:p>
    <w:p w14:paraId="2703F9AA" w14:textId="7590D9FC" w:rsidR="00685B46" w:rsidRDefault="00685B46" w:rsidP="00685B46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 </w:t>
      </w:r>
      <w:r w:rsidRPr="00140E01">
        <w:rPr>
          <w:bCs/>
          <w:sz w:val="28"/>
          <w:szCs w:val="28"/>
          <w:lang w:val="en-US"/>
        </w:rPr>
        <w:t>de la ECO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334110</w:t>
      </w:r>
      <w:r>
        <w:rPr>
          <w:bCs/>
          <w:sz w:val="28"/>
          <w:szCs w:val="28"/>
          <w:lang w:val="en-US"/>
        </w:rPr>
        <w:t xml:space="preserve"> „ </w:t>
      </w:r>
      <w:proofErr w:type="spellStart"/>
      <w:r>
        <w:rPr>
          <w:bCs/>
          <w:sz w:val="28"/>
          <w:szCs w:val="28"/>
          <w:lang w:val="en-US"/>
        </w:rPr>
        <w:t>Procurarea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medicamentelor</w:t>
      </w:r>
      <w:proofErr w:type="spellEnd"/>
      <w:r>
        <w:rPr>
          <w:bCs/>
          <w:sz w:val="28"/>
          <w:szCs w:val="28"/>
          <w:lang w:val="en-US"/>
        </w:rPr>
        <w:t>”</w:t>
      </w:r>
      <w:r w:rsidRPr="00140E01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– </w:t>
      </w:r>
      <w:r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  <w:lang w:val="en-US"/>
        </w:rPr>
        <w:t>000,00 lei,</w:t>
      </w:r>
    </w:p>
    <w:p w14:paraId="58374167" w14:textId="2C43F49B" w:rsidR="00685B46" w:rsidRDefault="00685B46" w:rsidP="00685B46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 </w:t>
      </w:r>
      <w:r w:rsidRPr="00140E01">
        <w:rPr>
          <w:bCs/>
          <w:sz w:val="28"/>
          <w:szCs w:val="28"/>
          <w:lang w:val="en-US"/>
        </w:rPr>
        <w:t>de la ECO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335110</w:t>
      </w:r>
      <w:r>
        <w:rPr>
          <w:bCs/>
          <w:sz w:val="28"/>
          <w:szCs w:val="28"/>
          <w:lang w:val="en-US"/>
        </w:rPr>
        <w:t xml:space="preserve"> „ </w:t>
      </w:r>
      <w:proofErr w:type="spellStart"/>
      <w:r>
        <w:rPr>
          <w:bCs/>
          <w:sz w:val="28"/>
          <w:szCs w:val="28"/>
          <w:lang w:val="en-US"/>
        </w:rPr>
        <w:t>Procurarea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materialelor</w:t>
      </w:r>
      <w:proofErr w:type="spellEnd"/>
      <w:r>
        <w:rPr>
          <w:bCs/>
          <w:sz w:val="28"/>
          <w:szCs w:val="28"/>
          <w:lang w:val="en-US"/>
        </w:rPr>
        <w:t>”</w:t>
      </w:r>
      <w:r w:rsidRPr="00140E01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– </w:t>
      </w:r>
      <w:r>
        <w:rPr>
          <w:bCs/>
          <w:sz w:val="28"/>
          <w:szCs w:val="28"/>
          <w:lang w:val="en-US"/>
        </w:rPr>
        <w:t>3</w:t>
      </w:r>
      <w:r>
        <w:rPr>
          <w:bCs/>
          <w:sz w:val="28"/>
          <w:szCs w:val="28"/>
          <w:lang w:val="en-US"/>
        </w:rPr>
        <w:t>000,00 lei,</w:t>
      </w:r>
    </w:p>
    <w:p w14:paraId="56113088" w14:textId="31DB95F4" w:rsidR="00685B46" w:rsidRDefault="00685B46" w:rsidP="00685B46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 </w:t>
      </w:r>
      <w:r w:rsidRPr="00140E01">
        <w:rPr>
          <w:bCs/>
          <w:sz w:val="28"/>
          <w:szCs w:val="28"/>
          <w:lang w:val="en-US"/>
        </w:rPr>
        <w:t>de la ECO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336110</w:t>
      </w:r>
      <w:r>
        <w:rPr>
          <w:bCs/>
          <w:sz w:val="28"/>
          <w:szCs w:val="28"/>
          <w:lang w:val="en-US"/>
        </w:rPr>
        <w:t xml:space="preserve"> „ </w:t>
      </w:r>
      <w:proofErr w:type="spellStart"/>
      <w:r>
        <w:rPr>
          <w:bCs/>
          <w:sz w:val="28"/>
          <w:szCs w:val="28"/>
          <w:lang w:val="en-US"/>
        </w:rPr>
        <w:t>Procurarea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materialelor</w:t>
      </w:r>
      <w:proofErr w:type="spellEnd"/>
      <w:r>
        <w:rPr>
          <w:bCs/>
          <w:sz w:val="28"/>
          <w:szCs w:val="28"/>
          <w:lang w:val="en-US"/>
        </w:rPr>
        <w:t xml:space="preserve"> de </w:t>
      </w:r>
      <w:proofErr w:type="spellStart"/>
      <w:r>
        <w:rPr>
          <w:bCs/>
          <w:sz w:val="28"/>
          <w:szCs w:val="28"/>
          <w:lang w:val="en-US"/>
        </w:rPr>
        <w:t>uz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gospodăresc</w:t>
      </w:r>
      <w:proofErr w:type="spellEnd"/>
      <w:r>
        <w:rPr>
          <w:bCs/>
          <w:sz w:val="28"/>
          <w:szCs w:val="28"/>
          <w:lang w:val="en-US"/>
        </w:rPr>
        <w:t>”</w:t>
      </w:r>
      <w:r w:rsidRPr="00140E01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– </w:t>
      </w:r>
      <w:r>
        <w:rPr>
          <w:bCs/>
          <w:sz w:val="28"/>
          <w:szCs w:val="28"/>
          <w:lang w:val="en-US"/>
        </w:rPr>
        <w:t>6</w:t>
      </w:r>
      <w:r>
        <w:rPr>
          <w:bCs/>
          <w:sz w:val="28"/>
          <w:szCs w:val="28"/>
          <w:lang w:val="en-US"/>
        </w:rPr>
        <w:t>000,00 lei,</w:t>
      </w:r>
    </w:p>
    <w:p w14:paraId="71C3E3D4" w14:textId="42750313" w:rsidR="00685B46" w:rsidRDefault="00685B46" w:rsidP="00685B46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 </w:t>
      </w:r>
      <w:r w:rsidRPr="00685B46">
        <w:rPr>
          <w:bCs/>
          <w:sz w:val="28"/>
          <w:szCs w:val="28"/>
          <w:lang w:val="en-US"/>
        </w:rPr>
        <w:t>de la ECO 33</w:t>
      </w:r>
      <w:r>
        <w:rPr>
          <w:bCs/>
          <w:sz w:val="28"/>
          <w:szCs w:val="28"/>
          <w:lang w:val="en-US"/>
        </w:rPr>
        <w:t>7</w:t>
      </w:r>
      <w:r w:rsidRPr="00685B46">
        <w:rPr>
          <w:bCs/>
          <w:sz w:val="28"/>
          <w:szCs w:val="28"/>
          <w:lang w:val="en-US"/>
        </w:rPr>
        <w:t xml:space="preserve">110 „ </w:t>
      </w:r>
      <w:proofErr w:type="spellStart"/>
      <w:r w:rsidRPr="00685B46">
        <w:rPr>
          <w:bCs/>
          <w:sz w:val="28"/>
          <w:szCs w:val="28"/>
          <w:lang w:val="en-US"/>
        </w:rPr>
        <w:t>Procurarea</w:t>
      </w:r>
      <w:proofErr w:type="spellEnd"/>
      <w:r w:rsidRPr="00685B46">
        <w:rPr>
          <w:bCs/>
          <w:sz w:val="28"/>
          <w:szCs w:val="28"/>
          <w:lang w:val="en-US"/>
        </w:rPr>
        <w:t xml:space="preserve"> </w:t>
      </w:r>
      <w:proofErr w:type="spellStart"/>
      <w:r w:rsidRPr="00685B46">
        <w:rPr>
          <w:bCs/>
          <w:sz w:val="28"/>
          <w:szCs w:val="28"/>
          <w:lang w:val="en-US"/>
        </w:rPr>
        <w:t>materialelor</w:t>
      </w:r>
      <w:proofErr w:type="spellEnd"/>
      <w:r w:rsidRPr="00685B46">
        <w:rPr>
          <w:bCs/>
          <w:sz w:val="28"/>
          <w:szCs w:val="28"/>
          <w:lang w:val="en-US"/>
        </w:rPr>
        <w:t xml:space="preserve"> de </w:t>
      </w:r>
      <w:proofErr w:type="spellStart"/>
      <w:r>
        <w:rPr>
          <w:bCs/>
          <w:sz w:val="28"/>
          <w:szCs w:val="28"/>
          <w:lang w:val="en-US"/>
        </w:rPr>
        <w:t>construcții</w:t>
      </w:r>
      <w:proofErr w:type="spellEnd"/>
      <w:r w:rsidRPr="00685B46">
        <w:rPr>
          <w:bCs/>
          <w:sz w:val="28"/>
          <w:szCs w:val="28"/>
          <w:lang w:val="en-US"/>
        </w:rPr>
        <w:t xml:space="preserve">” – </w:t>
      </w:r>
      <w:r>
        <w:rPr>
          <w:bCs/>
          <w:sz w:val="28"/>
          <w:szCs w:val="28"/>
          <w:lang w:val="en-US"/>
        </w:rPr>
        <w:t>10</w:t>
      </w:r>
      <w:r w:rsidRPr="00685B46">
        <w:rPr>
          <w:bCs/>
          <w:sz w:val="28"/>
          <w:szCs w:val="28"/>
          <w:lang w:val="en-US"/>
        </w:rPr>
        <w:t>000,00 lei,</w:t>
      </w:r>
    </w:p>
    <w:p w14:paraId="509FDE81" w14:textId="0FE7D6BA" w:rsidR="00685B46" w:rsidRDefault="00685B46" w:rsidP="00685B46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 </w:t>
      </w:r>
      <w:r w:rsidRPr="00140E01">
        <w:rPr>
          <w:bCs/>
          <w:sz w:val="28"/>
          <w:szCs w:val="28"/>
          <w:lang w:val="en-US"/>
        </w:rPr>
        <w:t>de la ECO</w:t>
      </w:r>
      <w:r>
        <w:rPr>
          <w:bCs/>
          <w:sz w:val="28"/>
          <w:szCs w:val="28"/>
          <w:lang w:val="en-US"/>
        </w:rPr>
        <w:t xml:space="preserve"> 33</w:t>
      </w:r>
      <w:r>
        <w:rPr>
          <w:bCs/>
          <w:sz w:val="28"/>
          <w:szCs w:val="28"/>
          <w:lang w:val="en-US"/>
        </w:rPr>
        <w:t>9</w:t>
      </w:r>
      <w:r>
        <w:rPr>
          <w:bCs/>
          <w:sz w:val="28"/>
          <w:szCs w:val="28"/>
          <w:lang w:val="en-US"/>
        </w:rPr>
        <w:t xml:space="preserve">110 „ </w:t>
      </w:r>
      <w:proofErr w:type="spellStart"/>
      <w:r>
        <w:rPr>
          <w:bCs/>
          <w:sz w:val="28"/>
          <w:szCs w:val="28"/>
          <w:lang w:val="en-US"/>
        </w:rPr>
        <w:t>Procurarea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altor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materiale</w:t>
      </w:r>
      <w:proofErr w:type="spellEnd"/>
      <w:r>
        <w:rPr>
          <w:bCs/>
          <w:sz w:val="28"/>
          <w:szCs w:val="28"/>
          <w:lang w:val="en-US"/>
        </w:rPr>
        <w:t>”</w:t>
      </w:r>
      <w:r w:rsidRPr="00140E01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– </w:t>
      </w:r>
      <w:r>
        <w:rPr>
          <w:bCs/>
          <w:sz w:val="28"/>
          <w:szCs w:val="28"/>
          <w:lang w:val="en-US"/>
        </w:rPr>
        <w:t>13</w:t>
      </w:r>
      <w:r>
        <w:rPr>
          <w:bCs/>
          <w:sz w:val="28"/>
          <w:szCs w:val="28"/>
          <w:lang w:val="en-US"/>
        </w:rPr>
        <w:t>000,00 lei,</w:t>
      </w:r>
    </w:p>
    <w:p w14:paraId="4C25588A" w14:textId="1C2C0AD8" w:rsidR="00685B46" w:rsidRDefault="00685B46" w:rsidP="00685B46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 </w:t>
      </w:r>
      <w:bookmarkStart w:id="0" w:name="_Hlk134622042"/>
      <w:proofErr w:type="spellStart"/>
      <w:r>
        <w:rPr>
          <w:bCs/>
          <w:sz w:val="28"/>
          <w:szCs w:val="28"/>
          <w:lang w:val="en-US"/>
        </w:rPr>
        <w:t>spre</w:t>
      </w:r>
      <w:proofErr w:type="spellEnd"/>
      <w:r>
        <w:rPr>
          <w:bCs/>
          <w:sz w:val="28"/>
          <w:szCs w:val="28"/>
          <w:lang w:val="en-US"/>
        </w:rPr>
        <w:t xml:space="preserve"> ECO 222120 „Gaze” </w:t>
      </w:r>
      <w:proofErr w:type="spellStart"/>
      <w:r>
        <w:rPr>
          <w:bCs/>
          <w:sz w:val="28"/>
          <w:szCs w:val="28"/>
          <w:lang w:val="en-US"/>
        </w:rPr>
        <w:t>suma</w:t>
      </w:r>
      <w:proofErr w:type="spellEnd"/>
      <w:r>
        <w:rPr>
          <w:bCs/>
          <w:sz w:val="28"/>
          <w:szCs w:val="28"/>
          <w:lang w:val="en-US"/>
        </w:rPr>
        <w:t xml:space="preserve"> de + 47000,00 lei</w:t>
      </w:r>
      <w:bookmarkEnd w:id="0"/>
      <w:r>
        <w:rPr>
          <w:bCs/>
          <w:sz w:val="28"/>
          <w:szCs w:val="28"/>
          <w:lang w:val="en-US"/>
        </w:rPr>
        <w:t>.</w:t>
      </w:r>
    </w:p>
    <w:p w14:paraId="17C45A64" w14:textId="3FE442D8" w:rsidR="00685B46" w:rsidRDefault="00685B46" w:rsidP="00685B46">
      <w:pPr>
        <w:tabs>
          <w:tab w:val="left" w:pos="709"/>
        </w:tabs>
        <w:ind w:left="426" w:hanging="284"/>
        <w:jc w:val="both"/>
        <w:rPr>
          <w:b/>
          <w:bCs/>
          <w:sz w:val="28"/>
          <w:szCs w:val="28"/>
          <w:lang w:val="en-US"/>
        </w:rPr>
      </w:pPr>
      <w:r w:rsidRPr="00685B46">
        <w:rPr>
          <w:b/>
          <w:sz w:val="28"/>
          <w:szCs w:val="28"/>
          <w:lang w:val="en-US"/>
        </w:rPr>
        <w:t>1.2</w:t>
      </w:r>
      <w:r>
        <w:rPr>
          <w:bCs/>
          <w:sz w:val="28"/>
          <w:szCs w:val="28"/>
          <w:lang w:val="en-US"/>
        </w:rPr>
        <w:t xml:space="preserve">.     </w:t>
      </w:r>
      <w:r w:rsidRPr="00685B46">
        <w:rPr>
          <w:b/>
          <w:sz w:val="28"/>
          <w:szCs w:val="28"/>
          <w:lang w:val="en-US"/>
        </w:rPr>
        <w:t xml:space="preserve"> </w:t>
      </w:r>
      <w:r w:rsidRPr="00685B46">
        <w:rPr>
          <w:b/>
          <w:bCs/>
          <w:sz w:val="28"/>
          <w:szCs w:val="28"/>
          <w:lang w:val="en-US"/>
        </w:rPr>
        <w:t>I.E.T. „</w:t>
      </w:r>
      <w:proofErr w:type="spellStart"/>
      <w:r>
        <w:rPr>
          <w:b/>
          <w:bCs/>
          <w:sz w:val="28"/>
          <w:szCs w:val="28"/>
          <w:lang w:val="en-US"/>
        </w:rPr>
        <w:t>Ghiocel</w:t>
      </w:r>
      <w:proofErr w:type="spellEnd"/>
      <w:r w:rsidRPr="00685B46">
        <w:rPr>
          <w:b/>
          <w:bCs/>
          <w:sz w:val="28"/>
          <w:szCs w:val="28"/>
          <w:lang w:val="en-US"/>
        </w:rPr>
        <w:t xml:space="preserve">” din </w:t>
      </w:r>
      <w:proofErr w:type="spellStart"/>
      <w:proofErr w:type="gramStart"/>
      <w:r w:rsidRPr="00685B46">
        <w:rPr>
          <w:b/>
          <w:bCs/>
          <w:sz w:val="28"/>
          <w:szCs w:val="28"/>
          <w:lang w:val="en-US"/>
        </w:rPr>
        <w:t>s.</w:t>
      </w:r>
      <w:r>
        <w:rPr>
          <w:b/>
          <w:bCs/>
          <w:sz w:val="28"/>
          <w:szCs w:val="28"/>
          <w:lang w:val="en-US"/>
        </w:rPr>
        <w:t>Mărdăreuca</w:t>
      </w:r>
      <w:proofErr w:type="spellEnd"/>
      <w:proofErr w:type="gramEnd"/>
    </w:p>
    <w:p w14:paraId="32E52100" w14:textId="3E364B6E" w:rsidR="00685B46" w:rsidRDefault="00685B46" w:rsidP="00685B46">
      <w:pPr>
        <w:tabs>
          <w:tab w:val="left" w:pos="709"/>
        </w:tabs>
        <w:ind w:left="426" w:hanging="284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-  </w:t>
      </w:r>
      <w:r w:rsidRPr="00685B46">
        <w:rPr>
          <w:sz w:val="28"/>
          <w:szCs w:val="28"/>
          <w:lang w:val="en-US"/>
        </w:rPr>
        <w:t xml:space="preserve">de la ECO 339110 „ </w:t>
      </w:r>
      <w:proofErr w:type="spellStart"/>
      <w:r w:rsidRPr="00685B46">
        <w:rPr>
          <w:sz w:val="28"/>
          <w:szCs w:val="28"/>
          <w:lang w:val="en-US"/>
        </w:rPr>
        <w:t>Procurarea</w:t>
      </w:r>
      <w:proofErr w:type="spellEnd"/>
      <w:r w:rsidRPr="00685B46">
        <w:rPr>
          <w:sz w:val="28"/>
          <w:szCs w:val="28"/>
          <w:lang w:val="en-US"/>
        </w:rPr>
        <w:t xml:space="preserve"> </w:t>
      </w:r>
      <w:proofErr w:type="spellStart"/>
      <w:r w:rsidRPr="00685B46">
        <w:rPr>
          <w:sz w:val="28"/>
          <w:szCs w:val="28"/>
          <w:lang w:val="en-US"/>
        </w:rPr>
        <w:t>altor</w:t>
      </w:r>
      <w:proofErr w:type="spellEnd"/>
      <w:r w:rsidRPr="00685B46">
        <w:rPr>
          <w:sz w:val="28"/>
          <w:szCs w:val="28"/>
          <w:lang w:val="en-US"/>
        </w:rPr>
        <w:t xml:space="preserve"> </w:t>
      </w:r>
      <w:proofErr w:type="spellStart"/>
      <w:r w:rsidRPr="00685B46">
        <w:rPr>
          <w:sz w:val="28"/>
          <w:szCs w:val="28"/>
          <w:lang w:val="en-US"/>
        </w:rPr>
        <w:t>materiale</w:t>
      </w:r>
      <w:proofErr w:type="spellEnd"/>
      <w:r w:rsidRPr="00685B46">
        <w:rPr>
          <w:sz w:val="28"/>
          <w:szCs w:val="28"/>
          <w:lang w:val="en-US"/>
        </w:rPr>
        <w:t>” – 3000,00 lei</w:t>
      </w:r>
      <w:r>
        <w:rPr>
          <w:sz w:val="28"/>
          <w:szCs w:val="28"/>
          <w:lang w:val="en-US"/>
        </w:rPr>
        <w:t>,</w:t>
      </w:r>
    </w:p>
    <w:p w14:paraId="43F899D2" w14:textId="023A00E1" w:rsidR="00685B46" w:rsidRDefault="00685B46" w:rsidP="00685B46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 </w:t>
      </w:r>
      <w:r w:rsidRPr="00685B46">
        <w:rPr>
          <w:bCs/>
          <w:sz w:val="28"/>
          <w:szCs w:val="28"/>
          <w:lang w:val="en-US"/>
        </w:rPr>
        <w:t>de la ECO 33</w:t>
      </w:r>
      <w:r>
        <w:rPr>
          <w:bCs/>
          <w:sz w:val="28"/>
          <w:szCs w:val="28"/>
          <w:lang w:val="en-US"/>
        </w:rPr>
        <w:t>7</w:t>
      </w:r>
      <w:r w:rsidRPr="00685B46">
        <w:rPr>
          <w:bCs/>
          <w:sz w:val="28"/>
          <w:szCs w:val="28"/>
          <w:lang w:val="en-US"/>
        </w:rPr>
        <w:t xml:space="preserve">110 „ </w:t>
      </w:r>
      <w:proofErr w:type="spellStart"/>
      <w:r w:rsidRPr="00685B46">
        <w:rPr>
          <w:bCs/>
          <w:sz w:val="28"/>
          <w:szCs w:val="28"/>
          <w:lang w:val="en-US"/>
        </w:rPr>
        <w:t>Procurarea</w:t>
      </w:r>
      <w:proofErr w:type="spellEnd"/>
      <w:r w:rsidRPr="00685B46">
        <w:rPr>
          <w:bCs/>
          <w:sz w:val="28"/>
          <w:szCs w:val="28"/>
          <w:lang w:val="en-US"/>
        </w:rPr>
        <w:t xml:space="preserve"> </w:t>
      </w:r>
      <w:proofErr w:type="spellStart"/>
      <w:r w:rsidRPr="00685B46">
        <w:rPr>
          <w:bCs/>
          <w:sz w:val="28"/>
          <w:szCs w:val="28"/>
          <w:lang w:val="en-US"/>
        </w:rPr>
        <w:t>materialelor</w:t>
      </w:r>
      <w:proofErr w:type="spellEnd"/>
      <w:r w:rsidRPr="00685B46">
        <w:rPr>
          <w:bCs/>
          <w:sz w:val="28"/>
          <w:szCs w:val="28"/>
          <w:lang w:val="en-US"/>
        </w:rPr>
        <w:t xml:space="preserve"> de </w:t>
      </w:r>
      <w:proofErr w:type="spellStart"/>
      <w:r>
        <w:rPr>
          <w:bCs/>
          <w:sz w:val="28"/>
          <w:szCs w:val="28"/>
          <w:lang w:val="en-US"/>
        </w:rPr>
        <w:t>construcții</w:t>
      </w:r>
      <w:proofErr w:type="spellEnd"/>
      <w:r w:rsidRPr="00685B46">
        <w:rPr>
          <w:bCs/>
          <w:sz w:val="28"/>
          <w:szCs w:val="28"/>
          <w:lang w:val="en-US"/>
        </w:rPr>
        <w:t xml:space="preserve">” – </w:t>
      </w:r>
      <w:r>
        <w:rPr>
          <w:bCs/>
          <w:sz w:val="28"/>
          <w:szCs w:val="28"/>
          <w:lang w:val="en-US"/>
        </w:rPr>
        <w:t>87</w:t>
      </w:r>
      <w:r w:rsidRPr="00685B46">
        <w:rPr>
          <w:bCs/>
          <w:sz w:val="28"/>
          <w:szCs w:val="28"/>
          <w:lang w:val="en-US"/>
        </w:rPr>
        <w:t>00,00 lei,</w:t>
      </w:r>
    </w:p>
    <w:p w14:paraId="0640648D" w14:textId="214CA89A" w:rsidR="00685B46" w:rsidRDefault="00685B46" w:rsidP="00685B46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 </w:t>
      </w:r>
      <w:r w:rsidRPr="00140E01">
        <w:rPr>
          <w:bCs/>
          <w:sz w:val="28"/>
          <w:szCs w:val="28"/>
          <w:lang w:val="en-US"/>
        </w:rPr>
        <w:t>de la ECO</w:t>
      </w:r>
      <w:r>
        <w:rPr>
          <w:bCs/>
          <w:sz w:val="28"/>
          <w:szCs w:val="28"/>
          <w:lang w:val="en-US"/>
        </w:rPr>
        <w:t xml:space="preserve"> 336110 „ </w:t>
      </w:r>
      <w:proofErr w:type="spellStart"/>
      <w:r>
        <w:rPr>
          <w:bCs/>
          <w:sz w:val="28"/>
          <w:szCs w:val="28"/>
          <w:lang w:val="en-US"/>
        </w:rPr>
        <w:t>Procurarea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materialelor</w:t>
      </w:r>
      <w:proofErr w:type="spellEnd"/>
      <w:r>
        <w:rPr>
          <w:bCs/>
          <w:sz w:val="28"/>
          <w:szCs w:val="28"/>
          <w:lang w:val="en-US"/>
        </w:rPr>
        <w:t xml:space="preserve"> de </w:t>
      </w:r>
      <w:proofErr w:type="spellStart"/>
      <w:r>
        <w:rPr>
          <w:bCs/>
          <w:sz w:val="28"/>
          <w:szCs w:val="28"/>
          <w:lang w:val="en-US"/>
        </w:rPr>
        <w:t>uz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gospodăresc</w:t>
      </w:r>
      <w:proofErr w:type="spellEnd"/>
      <w:r>
        <w:rPr>
          <w:bCs/>
          <w:sz w:val="28"/>
          <w:szCs w:val="28"/>
          <w:lang w:val="en-US"/>
        </w:rPr>
        <w:t>”</w:t>
      </w:r>
      <w:r w:rsidRPr="00140E01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– </w:t>
      </w:r>
      <w:r>
        <w:rPr>
          <w:bCs/>
          <w:sz w:val="28"/>
          <w:szCs w:val="28"/>
          <w:lang w:val="en-US"/>
        </w:rPr>
        <w:t>3</w:t>
      </w:r>
      <w:r>
        <w:rPr>
          <w:bCs/>
          <w:sz w:val="28"/>
          <w:szCs w:val="28"/>
          <w:lang w:val="en-US"/>
        </w:rPr>
        <w:t>000,00 lei,</w:t>
      </w:r>
    </w:p>
    <w:p w14:paraId="14ECE348" w14:textId="4EB7F783" w:rsidR="00710E56" w:rsidRPr="00685B46" w:rsidRDefault="00710E56" w:rsidP="00685B46">
      <w:pPr>
        <w:tabs>
          <w:tab w:val="left" w:pos="709"/>
        </w:tabs>
        <w:ind w:left="426" w:hanging="284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 </w:t>
      </w:r>
      <w:r w:rsidRPr="00140E01">
        <w:rPr>
          <w:bCs/>
          <w:sz w:val="28"/>
          <w:szCs w:val="28"/>
          <w:lang w:val="en-US"/>
        </w:rPr>
        <w:t>de la ECO</w:t>
      </w:r>
      <w:r>
        <w:rPr>
          <w:bCs/>
          <w:sz w:val="28"/>
          <w:szCs w:val="28"/>
          <w:lang w:val="en-US"/>
        </w:rPr>
        <w:t xml:space="preserve"> 334110 „ </w:t>
      </w:r>
      <w:proofErr w:type="spellStart"/>
      <w:r>
        <w:rPr>
          <w:bCs/>
          <w:sz w:val="28"/>
          <w:szCs w:val="28"/>
          <w:lang w:val="en-US"/>
        </w:rPr>
        <w:t>Procurarea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medicamentelor</w:t>
      </w:r>
      <w:proofErr w:type="spellEnd"/>
      <w:r>
        <w:rPr>
          <w:bCs/>
          <w:sz w:val="28"/>
          <w:szCs w:val="28"/>
          <w:lang w:val="en-US"/>
        </w:rPr>
        <w:t>”</w:t>
      </w:r>
      <w:r w:rsidRPr="00140E01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– 1</w:t>
      </w:r>
      <w:r>
        <w:rPr>
          <w:bCs/>
          <w:sz w:val="28"/>
          <w:szCs w:val="28"/>
          <w:lang w:val="en-US"/>
        </w:rPr>
        <w:t>5</w:t>
      </w:r>
      <w:r>
        <w:rPr>
          <w:bCs/>
          <w:sz w:val="28"/>
          <w:szCs w:val="28"/>
          <w:lang w:val="en-US"/>
        </w:rPr>
        <w:t>00,00 lei,</w:t>
      </w:r>
    </w:p>
    <w:p w14:paraId="2F7AF17B" w14:textId="79CBE7AA" w:rsidR="00E7094E" w:rsidRDefault="00710E56" w:rsidP="00710E56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 </w:t>
      </w:r>
      <w:proofErr w:type="spellStart"/>
      <w:r>
        <w:rPr>
          <w:bCs/>
          <w:sz w:val="28"/>
          <w:szCs w:val="28"/>
          <w:lang w:val="en-US"/>
        </w:rPr>
        <w:t>spre</w:t>
      </w:r>
      <w:proofErr w:type="spellEnd"/>
      <w:r>
        <w:rPr>
          <w:bCs/>
          <w:sz w:val="28"/>
          <w:szCs w:val="28"/>
          <w:lang w:val="en-US"/>
        </w:rPr>
        <w:t xml:space="preserve"> ECO 222120 „Gaze” </w:t>
      </w:r>
      <w:proofErr w:type="spellStart"/>
      <w:r>
        <w:rPr>
          <w:bCs/>
          <w:sz w:val="28"/>
          <w:szCs w:val="28"/>
          <w:lang w:val="en-US"/>
        </w:rPr>
        <w:t>suma</w:t>
      </w:r>
      <w:proofErr w:type="spellEnd"/>
      <w:r>
        <w:rPr>
          <w:bCs/>
          <w:sz w:val="28"/>
          <w:szCs w:val="28"/>
          <w:lang w:val="en-US"/>
        </w:rPr>
        <w:t xml:space="preserve"> de + </w:t>
      </w:r>
      <w:r>
        <w:rPr>
          <w:bCs/>
          <w:sz w:val="28"/>
          <w:szCs w:val="28"/>
          <w:lang w:val="en-US"/>
        </w:rPr>
        <w:t>162</w:t>
      </w:r>
      <w:r>
        <w:rPr>
          <w:bCs/>
          <w:sz w:val="28"/>
          <w:szCs w:val="28"/>
          <w:lang w:val="en-US"/>
        </w:rPr>
        <w:t>00,00 lei</w:t>
      </w:r>
      <w:r>
        <w:rPr>
          <w:bCs/>
          <w:sz w:val="28"/>
          <w:szCs w:val="28"/>
          <w:lang w:val="en-US"/>
        </w:rPr>
        <w:t>.</w:t>
      </w:r>
    </w:p>
    <w:p w14:paraId="094A8659" w14:textId="3F91650A" w:rsid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 w:rsidRPr="00932411">
        <w:rPr>
          <w:bCs/>
          <w:sz w:val="28"/>
          <w:szCs w:val="28"/>
          <w:lang w:val="en-US"/>
        </w:rPr>
        <w:t>2</w:t>
      </w:r>
      <w:r>
        <w:rPr>
          <w:b/>
          <w:sz w:val="28"/>
          <w:szCs w:val="28"/>
          <w:lang w:val="en-US"/>
        </w:rPr>
        <w:t xml:space="preserve">.  </w:t>
      </w:r>
      <w:proofErr w:type="spellStart"/>
      <w:r w:rsidR="00D970D4" w:rsidRPr="0036135B">
        <w:rPr>
          <w:bCs/>
          <w:sz w:val="28"/>
          <w:szCs w:val="28"/>
          <w:lang w:val="en-US"/>
        </w:rPr>
        <w:t>Contabilitatea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970D4" w:rsidRPr="0036135B">
        <w:rPr>
          <w:bCs/>
          <w:sz w:val="28"/>
          <w:szCs w:val="28"/>
          <w:lang w:val="en-US"/>
        </w:rPr>
        <w:t>primăriei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970D4" w:rsidRPr="0036135B">
        <w:rPr>
          <w:bCs/>
          <w:sz w:val="28"/>
          <w:szCs w:val="28"/>
          <w:lang w:val="en-US"/>
        </w:rPr>
        <w:t>va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970D4" w:rsidRPr="0036135B">
        <w:rPr>
          <w:bCs/>
          <w:sz w:val="28"/>
          <w:szCs w:val="28"/>
          <w:lang w:val="en-US"/>
        </w:rPr>
        <w:t>asigura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36135B">
        <w:rPr>
          <w:bCs/>
          <w:sz w:val="28"/>
          <w:szCs w:val="28"/>
          <w:lang w:val="en-US"/>
        </w:rPr>
        <w:t>executarea</w:t>
      </w:r>
      <w:proofErr w:type="spellEnd"/>
      <w:r w:rsidR="00D05405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36135B">
        <w:rPr>
          <w:bCs/>
          <w:sz w:val="28"/>
          <w:szCs w:val="28"/>
          <w:lang w:val="en-US"/>
        </w:rPr>
        <w:t>prezentei</w:t>
      </w:r>
      <w:proofErr w:type="spellEnd"/>
      <w:r w:rsidR="00D05405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36135B">
        <w:rPr>
          <w:bCs/>
          <w:sz w:val="28"/>
          <w:szCs w:val="28"/>
          <w:lang w:val="en-US"/>
        </w:rPr>
        <w:t>dispoziții</w:t>
      </w:r>
      <w:proofErr w:type="spellEnd"/>
      <w:r w:rsidR="00D05405" w:rsidRPr="0036135B">
        <w:rPr>
          <w:bCs/>
          <w:sz w:val="28"/>
          <w:szCs w:val="28"/>
          <w:lang w:val="en-US"/>
        </w:rPr>
        <w:t>.</w:t>
      </w:r>
    </w:p>
    <w:p w14:paraId="0D46C761" w14:textId="77777777" w:rsid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3. </w:t>
      </w:r>
      <w:proofErr w:type="spellStart"/>
      <w:r w:rsidR="00D05405" w:rsidRPr="00932411">
        <w:rPr>
          <w:bCs/>
          <w:sz w:val="28"/>
          <w:szCs w:val="28"/>
          <w:lang w:val="en-US"/>
        </w:rPr>
        <w:t>Controlul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932411">
        <w:rPr>
          <w:bCs/>
          <w:sz w:val="28"/>
          <w:szCs w:val="28"/>
          <w:lang w:val="en-US"/>
        </w:rPr>
        <w:t>executării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932411">
        <w:rPr>
          <w:bCs/>
          <w:sz w:val="28"/>
          <w:szCs w:val="28"/>
          <w:lang w:val="en-US"/>
        </w:rPr>
        <w:t>prezentei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932411">
        <w:rPr>
          <w:bCs/>
          <w:sz w:val="28"/>
          <w:szCs w:val="28"/>
          <w:lang w:val="en-US"/>
        </w:rPr>
        <w:t>d</w:t>
      </w:r>
      <w:r w:rsidR="00D970D4" w:rsidRPr="00932411">
        <w:rPr>
          <w:bCs/>
          <w:sz w:val="28"/>
          <w:szCs w:val="28"/>
          <w:lang w:val="en-US"/>
        </w:rPr>
        <w:t>ispoziții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mi-l </w:t>
      </w:r>
      <w:proofErr w:type="spellStart"/>
      <w:r w:rsidR="00D05405" w:rsidRPr="00932411">
        <w:rPr>
          <w:bCs/>
          <w:sz w:val="28"/>
          <w:szCs w:val="28"/>
          <w:lang w:val="en-US"/>
        </w:rPr>
        <w:t>asum</w:t>
      </w:r>
      <w:proofErr w:type="spellEnd"/>
      <w:r w:rsidR="00D05405" w:rsidRPr="00932411">
        <w:rPr>
          <w:bCs/>
          <w:sz w:val="28"/>
          <w:szCs w:val="28"/>
          <w:lang w:val="en-US"/>
        </w:rPr>
        <w:t>.</w:t>
      </w:r>
    </w:p>
    <w:p w14:paraId="035BF00E" w14:textId="2CAB70C6" w:rsidR="00331314" w:rsidRP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4. </w:t>
      </w:r>
      <w:proofErr w:type="spellStart"/>
      <w:r w:rsidR="00331314" w:rsidRPr="00932411">
        <w:rPr>
          <w:bCs/>
          <w:sz w:val="28"/>
          <w:szCs w:val="28"/>
          <w:lang w:val="en-US"/>
        </w:rPr>
        <w:t>Prezenta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dispoziție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5157D1" w:rsidRPr="00932411">
        <w:rPr>
          <w:bCs/>
          <w:sz w:val="28"/>
          <w:szCs w:val="28"/>
          <w:lang w:val="en-US"/>
        </w:rPr>
        <w:t>i</w:t>
      </w:r>
      <w:r w:rsidR="00331314" w:rsidRPr="00932411">
        <w:rPr>
          <w:bCs/>
          <w:sz w:val="28"/>
          <w:szCs w:val="28"/>
          <w:lang w:val="en-US"/>
        </w:rPr>
        <w:t>ntră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în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vigoare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la data </w:t>
      </w:r>
      <w:proofErr w:type="spellStart"/>
      <w:r w:rsidR="00331314" w:rsidRPr="00932411">
        <w:rPr>
          <w:bCs/>
          <w:sz w:val="28"/>
          <w:szCs w:val="28"/>
          <w:lang w:val="en-US"/>
        </w:rPr>
        <w:t>publicării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în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Registrul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de stat al </w:t>
      </w:r>
      <w:proofErr w:type="spellStart"/>
      <w:r w:rsidR="00331314" w:rsidRPr="00932411">
        <w:rPr>
          <w:bCs/>
          <w:sz w:val="28"/>
          <w:szCs w:val="28"/>
          <w:lang w:val="en-US"/>
        </w:rPr>
        <w:t>actelor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locale.</w:t>
      </w:r>
    </w:p>
    <w:p w14:paraId="5EF5B695" w14:textId="2660EDFA" w:rsidR="00BA6442" w:rsidRDefault="00BA6442" w:rsidP="00932411">
      <w:pPr>
        <w:tabs>
          <w:tab w:val="left" w:pos="0"/>
        </w:tabs>
        <w:ind w:left="426" w:hanging="284"/>
        <w:contextualSpacing/>
        <w:jc w:val="both"/>
        <w:rPr>
          <w:bCs/>
          <w:sz w:val="28"/>
          <w:szCs w:val="28"/>
          <w:lang w:val="en-US"/>
        </w:rPr>
      </w:pPr>
    </w:p>
    <w:p w14:paraId="6F964EC2" w14:textId="7B023D08" w:rsidR="00BA6442" w:rsidRDefault="00BA6442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79150074" w14:textId="6BB9B7EF" w:rsidR="00331314" w:rsidRPr="003542E0" w:rsidRDefault="008C67A1" w:rsidP="00710E56">
      <w:pPr>
        <w:jc w:val="center"/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</w:t>
      </w:r>
      <w:r w:rsidR="00B35888">
        <w:rPr>
          <w:b/>
          <w:sz w:val="28"/>
          <w:szCs w:val="28"/>
          <w:lang w:val="en-US"/>
        </w:rPr>
        <w:t>rimar</w:t>
      </w:r>
      <w:r w:rsidR="00BA6442">
        <w:rPr>
          <w:b/>
          <w:sz w:val="28"/>
          <w:szCs w:val="28"/>
          <w:lang w:val="en-US"/>
        </w:rPr>
        <w:t>a</w:t>
      </w:r>
      <w:proofErr w:type="spellEnd"/>
      <w:r w:rsidR="00132B70">
        <w:rPr>
          <w:b/>
          <w:sz w:val="28"/>
          <w:szCs w:val="28"/>
          <w:lang w:val="en-US"/>
        </w:rPr>
        <w:t xml:space="preserve"> comunei </w:t>
      </w:r>
      <w:proofErr w:type="spellStart"/>
      <w:r w:rsidR="00132B70">
        <w:rPr>
          <w:b/>
          <w:sz w:val="28"/>
          <w:szCs w:val="28"/>
          <w:lang w:val="en-US"/>
        </w:rPr>
        <w:t>Boșcana</w:t>
      </w:r>
      <w:proofErr w:type="spellEnd"/>
      <w:r w:rsidR="00331314" w:rsidRPr="003542E0">
        <w:rPr>
          <w:b/>
          <w:sz w:val="28"/>
          <w:szCs w:val="28"/>
          <w:lang w:val="en-US"/>
        </w:rPr>
        <w:t xml:space="preserve">            </w:t>
      </w:r>
      <w:r w:rsidR="00EC719F">
        <w:rPr>
          <w:b/>
          <w:sz w:val="28"/>
          <w:szCs w:val="28"/>
          <w:lang w:val="en-US"/>
        </w:rPr>
        <w:t xml:space="preserve"> </w:t>
      </w:r>
      <w:r w:rsidR="00331314" w:rsidRPr="003542E0">
        <w:rPr>
          <w:b/>
          <w:sz w:val="28"/>
          <w:szCs w:val="28"/>
          <w:lang w:val="en-US"/>
        </w:rPr>
        <w:t xml:space="preserve">     </w:t>
      </w:r>
      <w:r w:rsidR="00331314">
        <w:rPr>
          <w:b/>
          <w:sz w:val="28"/>
          <w:szCs w:val="28"/>
          <w:lang w:val="en-US"/>
        </w:rPr>
        <w:t xml:space="preserve">   </w:t>
      </w:r>
      <w:r w:rsidR="00331314" w:rsidRPr="003542E0">
        <w:rPr>
          <w:b/>
          <w:sz w:val="28"/>
          <w:szCs w:val="28"/>
          <w:lang w:val="en-US"/>
        </w:rPr>
        <w:t xml:space="preserve">  </w:t>
      </w:r>
      <w:r w:rsidR="00331314">
        <w:rPr>
          <w:b/>
          <w:sz w:val="28"/>
          <w:szCs w:val="28"/>
          <w:lang w:val="en-US"/>
        </w:rPr>
        <w:t xml:space="preserve">   </w:t>
      </w:r>
      <w:r w:rsidR="00331314" w:rsidRPr="003542E0">
        <w:rPr>
          <w:b/>
          <w:sz w:val="28"/>
          <w:szCs w:val="28"/>
          <w:lang w:val="en-US"/>
        </w:rPr>
        <w:t xml:space="preserve"> </w:t>
      </w:r>
      <w:r w:rsidR="00331314">
        <w:rPr>
          <w:b/>
          <w:sz w:val="28"/>
          <w:szCs w:val="28"/>
          <w:lang w:val="en-US"/>
        </w:rPr>
        <w:t xml:space="preserve">    </w:t>
      </w:r>
      <w:r w:rsidR="00331314" w:rsidRPr="003542E0">
        <w:rPr>
          <w:b/>
          <w:sz w:val="28"/>
          <w:szCs w:val="28"/>
          <w:lang w:val="en-US"/>
        </w:rPr>
        <w:t xml:space="preserve">              </w:t>
      </w:r>
      <w:proofErr w:type="spellStart"/>
      <w:r w:rsidR="00132B70">
        <w:rPr>
          <w:b/>
          <w:sz w:val="28"/>
          <w:szCs w:val="28"/>
          <w:lang w:val="en-US"/>
        </w:rPr>
        <w:t>Racul</w:t>
      </w:r>
      <w:proofErr w:type="spellEnd"/>
      <w:r w:rsidR="00132B70">
        <w:rPr>
          <w:b/>
          <w:sz w:val="28"/>
          <w:szCs w:val="28"/>
          <w:lang w:val="en-US"/>
        </w:rPr>
        <w:t xml:space="preserve"> Svetlana</w:t>
      </w:r>
    </w:p>
    <w:p w14:paraId="35BF6B43" w14:textId="77777777" w:rsidR="00331314" w:rsidRPr="003542E0" w:rsidRDefault="00331314" w:rsidP="00331314">
      <w:pPr>
        <w:spacing w:line="360" w:lineRule="auto"/>
        <w:rPr>
          <w:i/>
          <w:sz w:val="28"/>
          <w:szCs w:val="28"/>
          <w:lang w:val="en-US"/>
        </w:rPr>
      </w:pPr>
    </w:p>
    <w:p w14:paraId="7663AEC7" w14:textId="77777777" w:rsidR="00F14845" w:rsidRDefault="00F14845" w:rsidP="001C7819">
      <w:pPr>
        <w:spacing w:line="360" w:lineRule="auto"/>
        <w:contextualSpacing/>
        <w:rPr>
          <w:sz w:val="28"/>
          <w:szCs w:val="28"/>
          <w:lang w:val="en-US"/>
        </w:rPr>
      </w:pPr>
    </w:p>
    <w:sectPr w:rsidR="00F1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CD9F" w14:textId="77777777" w:rsidR="00731B0A" w:rsidRDefault="00731B0A" w:rsidP="001C7819">
      <w:r>
        <w:separator/>
      </w:r>
    </w:p>
  </w:endnote>
  <w:endnote w:type="continuationSeparator" w:id="0">
    <w:p w14:paraId="64D92FF0" w14:textId="77777777" w:rsidR="00731B0A" w:rsidRDefault="00731B0A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CDD8" w14:textId="77777777" w:rsidR="00731B0A" w:rsidRDefault="00731B0A" w:rsidP="001C7819">
      <w:r>
        <w:separator/>
      </w:r>
    </w:p>
  </w:footnote>
  <w:footnote w:type="continuationSeparator" w:id="0">
    <w:p w14:paraId="6A4D50B7" w14:textId="77777777" w:rsidR="00731B0A" w:rsidRDefault="00731B0A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DE702A"/>
    <w:multiLevelType w:val="multilevel"/>
    <w:tmpl w:val="541C21E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  <w:i/>
        <w:iCs/>
        <w:u w:val="none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02540F5C"/>
    <w:multiLevelType w:val="hybridMultilevel"/>
    <w:tmpl w:val="06C61BE2"/>
    <w:lvl w:ilvl="0" w:tplc="4CD63C48">
      <w:start w:val="1"/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0BA"/>
    <w:multiLevelType w:val="hybridMultilevel"/>
    <w:tmpl w:val="30C2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5FB5"/>
    <w:multiLevelType w:val="multilevel"/>
    <w:tmpl w:val="B70E3AFA"/>
    <w:lvl w:ilvl="0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1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6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62" w:hanging="2160"/>
      </w:pPr>
      <w:rPr>
        <w:rFonts w:hint="default"/>
      </w:rPr>
    </w:lvl>
  </w:abstractNum>
  <w:abstractNum w:abstractNumId="9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D10DA"/>
    <w:multiLevelType w:val="multilevel"/>
    <w:tmpl w:val="5C36E6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F2A5D"/>
    <w:multiLevelType w:val="hybridMultilevel"/>
    <w:tmpl w:val="6C929210"/>
    <w:lvl w:ilvl="0" w:tplc="3D8EE5B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84317"/>
    <w:multiLevelType w:val="hybridMultilevel"/>
    <w:tmpl w:val="A11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C2E19"/>
    <w:multiLevelType w:val="multilevel"/>
    <w:tmpl w:val="13C6CFC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5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B1E2C72"/>
    <w:multiLevelType w:val="hybridMultilevel"/>
    <w:tmpl w:val="4F107758"/>
    <w:lvl w:ilvl="0" w:tplc="7F6498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918E3"/>
    <w:multiLevelType w:val="multilevel"/>
    <w:tmpl w:val="D6AAC7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1" w15:restartNumberingAfterBreak="0">
    <w:nsid w:val="74E011E5"/>
    <w:multiLevelType w:val="multilevel"/>
    <w:tmpl w:val="98546A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 w16cid:durableId="397632070">
    <w:abstractNumId w:val="9"/>
  </w:num>
  <w:num w:numId="2" w16cid:durableId="401023574">
    <w:abstractNumId w:val="21"/>
  </w:num>
  <w:num w:numId="3" w16cid:durableId="494692220">
    <w:abstractNumId w:val="5"/>
  </w:num>
  <w:num w:numId="4" w16cid:durableId="2005474738">
    <w:abstractNumId w:val="3"/>
  </w:num>
  <w:num w:numId="5" w16cid:durableId="2110660698">
    <w:abstractNumId w:val="22"/>
  </w:num>
  <w:num w:numId="6" w16cid:durableId="432634682">
    <w:abstractNumId w:val="15"/>
  </w:num>
  <w:num w:numId="7" w16cid:durableId="1931504649">
    <w:abstractNumId w:val="16"/>
  </w:num>
  <w:num w:numId="8" w16cid:durableId="165020830">
    <w:abstractNumId w:val="18"/>
  </w:num>
  <w:num w:numId="9" w16cid:durableId="826939634">
    <w:abstractNumId w:val="12"/>
  </w:num>
  <w:num w:numId="10" w16cid:durableId="1363047023">
    <w:abstractNumId w:val="13"/>
  </w:num>
  <w:num w:numId="11" w16cid:durableId="340159676">
    <w:abstractNumId w:val="0"/>
  </w:num>
  <w:num w:numId="12" w16cid:durableId="465509575">
    <w:abstractNumId w:val="6"/>
  </w:num>
  <w:num w:numId="13" w16cid:durableId="311714676">
    <w:abstractNumId w:val="11"/>
  </w:num>
  <w:num w:numId="14" w16cid:durableId="675425169">
    <w:abstractNumId w:val="23"/>
  </w:num>
  <w:num w:numId="15" w16cid:durableId="1189371443">
    <w:abstractNumId w:val="25"/>
  </w:num>
  <w:num w:numId="16" w16cid:durableId="426463977">
    <w:abstractNumId w:val="27"/>
  </w:num>
  <w:num w:numId="17" w16cid:durableId="1697807240">
    <w:abstractNumId w:val="31"/>
  </w:num>
  <w:num w:numId="18" w16cid:durableId="1727334512">
    <w:abstractNumId w:val="29"/>
  </w:num>
  <w:num w:numId="19" w16cid:durableId="1017658865">
    <w:abstractNumId w:val="24"/>
  </w:num>
  <w:num w:numId="20" w16cid:durableId="1534537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3802600">
    <w:abstractNumId w:val="4"/>
  </w:num>
  <w:num w:numId="22" w16cid:durableId="1877351407">
    <w:abstractNumId w:val="20"/>
  </w:num>
  <w:num w:numId="23" w16cid:durableId="1782802125">
    <w:abstractNumId w:val="10"/>
  </w:num>
  <w:num w:numId="24" w16cid:durableId="1658456364">
    <w:abstractNumId w:val="17"/>
  </w:num>
  <w:num w:numId="25" w16cid:durableId="471751925">
    <w:abstractNumId w:val="2"/>
  </w:num>
  <w:num w:numId="26" w16cid:durableId="977340359">
    <w:abstractNumId w:val="1"/>
  </w:num>
  <w:num w:numId="27" w16cid:durableId="1404600097">
    <w:abstractNumId w:val="28"/>
  </w:num>
  <w:num w:numId="28" w16cid:durableId="1524905559">
    <w:abstractNumId w:val="19"/>
  </w:num>
  <w:num w:numId="29" w16cid:durableId="1978145785">
    <w:abstractNumId w:val="30"/>
  </w:num>
  <w:num w:numId="30" w16cid:durableId="1908613854">
    <w:abstractNumId w:val="8"/>
  </w:num>
  <w:num w:numId="31" w16cid:durableId="947082272">
    <w:abstractNumId w:val="14"/>
  </w:num>
  <w:num w:numId="32" w16cid:durableId="609123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02BA"/>
    <w:rsid w:val="00002D18"/>
    <w:rsid w:val="0000776B"/>
    <w:rsid w:val="00012DE8"/>
    <w:rsid w:val="00047128"/>
    <w:rsid w:val="00047431"/>
    <w:rsid w:val="000569FD"/>
    <w:rsid w:val="00072CF8"/>
    <w:rsid w:val="00074BD7"/>
    <w:rsid w:val="000754D2"/>
    <w:rsid w:val="00077A61"/>
    <w:rsid w:val="00093118"/>
    <w:rsid w:val="000A5FCF"/>
    <w:rsid w:val="000B09EF"/>
    <w:rsid w:val="000B22E6"/>
    <w:rsid w:val="000C03B5"/>
    <w:rsid w:val="000C4C74"/>
    <w:rsid w:val="000D07DB"/>
    <w:rsid w:val="000D0CE1"/>
    <w:rsid w:val="000D15A7"/>
    <w:rsid w:val="000E6D2F"/>
    <w:rsid w:val="000E7648"/>
    <w:rsid w:val="000E7BC4"/>
    <w:rsid w:val="00107C74"/>
    <w:rsid w:val="001107F3"/>
    <w:rsid w:val="0011370C"/>
    <w:rsid w:val="00115F75"/>
    <w:rsid w:val="00117540"/>
    <w:rsid w:val="0013033E"/>
    <w:rsid w:val="001321DE"/>
    <w:rsid w:val="00132B70"/>
    <w:rsid w:val="00137C57"/>
    <w:rsid w:val="00140E01"/>
    <w:rsid w:val="001724F5"/>
    <w:rsid w:val="00183194"/>
    <w:rsid w:val="00184107"/>
    <w:rsid w:val="00187FB2"/>
    <w:rsid w:val="0019268B"/>
    <w:rsid w:val="001952F6"/>
    <w:rsid w:val="001B2499"/>
    <w:rsid w:val="001C7819"/>
    <w:rsid w:val="001D2AC6"/>
    <w:rsid w:val="001E6C04"/>
    <w:rsid w:val="001E7826"/>
    <w:rsid w:val="001F6057"/>
    <w:rsid w:val="00204BB5"/>
    <w:rsid w:val="00223F76"/>
    <w:rsid w:val="00230E3B"/>
    <w:rsid w:val="00241CE1"/>
    <w:rsid w:val="0027161F"/>
    <w:rsid w:val="00287AFC"/>
    <w:rsid w:val="00295FC5"/>
    <w:rsid w:val="002A7815"/>
    <w:rsid w:val="002B1AEA"/>
    <w:rsid w:val="002B1AFD"/>
    <w:rsid w:val="002D5A8E"/>
    <w:rsid w:val="002E3239"/>
    <w:rsid w:val="002F12D5"/>
    <w:rsid w:val="002F34C6"/>
    <w:rsid w:val="00331314"/>
    <w:rsid w:val="0033267C"/>
    <w:rsid w:val="00332C8F"/>
    <w:rsid w:val="00334DB9"/>
    <w:rsid w:val="00346AAB"/>
    <w:rsid w:val="003542E0"/>
    <w:rsid w:val="0036135B"/>
    <w:rsid w:val="00361648"/>
    <w:rsid w:val="0037486E"/>
    <w:rsid w:val="003751C7"/>
    <w:rsid w:val="00381008"/>
    <w:rsid w:val="00382FD2"/>
    <w:rsid w:val="0038742B"/>
    <w:rsid w:val="003A6C55"/>
    <w:rsid w:val="003B0606"/>
    <w:rsid w:val="003B0962"/>
    <w:rsid w:val="003C3655"/>
    <w:rsid w:val="003D3ADD"/>
    <w:rsid w:val="003E6994"/>
    <w:rsid w:val="003F5ECB"/>
    <w:rsid w:val="003F64E6"/>
    <w:rsid w:val="00402808"/>
    <w:rsid w:val="00407207"/>
    <w:rsid w:val="0042770E"/>
    <w:rsid w:val="00430BC9"/>
    <w:rsid w:val="00444157"/>
    <w:rsid w:val="00444A46"/>
    <w:rsid w:val="00450D11"/>
    <w:rsid w:val="004612FF"/>
    <w:rsid w:val="00464ECC"/>
    <w:rsid w:val="00465A43"/>
    <w:rsid w:val="00467FA2"/>
    <w:rsid w:val="00476BCE"/>
    <w:rsid w:val="00484E58"/>
    <w:rsid w:val="004A04C0"/>
    <w:rsid w:val="004B471F"/>
    <w:rsid w:val="004B6D99"/>
    <w:rsid w:val="004D319D"/>
    <w:rsid w:val="004D3C22"/>
    <w:rsid w:val="004E73FE"/>
    <w:rsid w:val="005157D1"/>
    <w:rsid w:val="00515A33"/>
    <w:rsid w:val="00531C6F"/>
    <w:rsid w:val="0053220B"/>
    <w:rsid w:val="00533233"/>
    <w:rsid w:val="00533F83"/>
    <w:rsid w:val="00541E3E"/>
    <w:rsid w:val="0054343B"/>
    <w:rsid w:val="00546B3C"/>
    <w:rsid w:val="005654FB"/>
    <w:rsid w:val="00586D0B"/>
    <w:rsid w:val="005C1CDC"/>
    <w:rsid w:val="005D2073"/>
    <w:rsid w:val="005E008C"/>
    <w:rsid w:val="005E2CA3"/>
    <w:rsid w:val="005F639D"/>
    <w:rsid w:val="00620D82"/>
    <w:rsid w:val="006358CC"/>
    <w:rsid w:val="00646C06"/>
    <w:rsid w:val="0065024A"/>
    <w:rsid w:val="00650313"/>
    <w:rsid w:val="006505E8"/>
    <w:rsid w:val="00673786"/>
    <w:rsid w:val="0068150C"/>
    <w:rsid w:val="00685B46"/>
    <w:rsid w:val="006877CD"/>
    <w:rsid w:val="00692CFD"/>
    <w:rsid w:val="006B04A2"/>
    <w:rsid w:val="006B501B"/>
    <w:rsid w:val="006B54F1"/>
    <w:rsid w:val="006C085D"/>
    <w:rsid w:val="006C575E"/>
    <w:rsid w:val="007060B0"/>
    <w:rsid w:val="00710E56"/>
    <w:rsid w:val="007160C4"/>
    <w:rsid w:val="0072589A"/>
    <w:rsid w:val="00731B0A"/>
    <w:rsid w:val="00747486"/>
    <w:rsid w:val="0075273F"/>
    <w:rsid w:val="00752EA4"/>
    <w:rsid w:val="00754390"/>
    <w:rsid w:val="007611E6"/>
    <w:rsid w:val="00777670"/>
    <w:rsid w:val="0078005E"/>
    <w:rsid w:val="007823DC"/>
    <w:rsid w:val="00784982"/>
    <w:rsid w:val="0079331E"/>
    <w:rsid w:val="007B16DD"/>
    <w:rsid w:val="007D6581"/>
    <w:rsid w:val="00807247"/>
    <w:rsid w:val="00815178"/>
    <w:rsid w:val="00843B05"/>
    <w:rsid w:val="00855731"/>
    <w:rsid w:val="008603FC"/>
    <w:rsid w:val="0086537D"/>
    <w:rsid w:val="00877A0F"/>
    <w:rsid w:val="00883BEC"/>
    <w:rsid w:val="00895987"/>
    <w:rsid w:val="0089769F"/>
    <w:rsid w:val="008A1A9B"/>
    <w:rsid w:val="008B0634"/>
    <w:rsid w:val="008C3BDC"/>
    <w:rsid w:val="008C67A1"/>
    <w:rsid w:val="008D7480"/>
    <w:rsid w:val="008E413C"/>
    <w:rsid w:val="008F21A5"/>
    <w:rsid w:val="008F5FCA"/>
    <w:rsid w:val="00913917"/>
    <w:rsid w:val="00914E51"/>
    <w:rsid w:val="0091651A"/>
    <w:rsid w:val="00923AD9"/>
    <w:rsid w:val="00926EF5"/>
    <w:rsid w:val="00932411"/>
    <w:rsid w:val="00940017"/>
    <w:rsid w:val="00944FC4"/>
    <w:rsid w:val="00950225"/>
    <w:rsid w:val="0095139F"/>
    <w:rsid w:val="00966D46"/>
    <w:rsid w:val="009713BB"/>
    <w:rsid w:val="00983C08"/>
    <w:rsid w:val="00986DC2"/>
    <w:rsid w:val="009A066B"/>
    <w:rsid w:val="009A56DB"/>
    <w:rsid w:val="009A7E70"/>
    <w:rsid w:val="009C1C5A"/>
    <w:rsid w:val="009D0806"/>
    <w:rsid w:val="009D4E61"/>
    <w:rsid w:val="009D5582"/>
    <w:rsid w:val="009F2228"/>
    <w:rsid w:val="009F5BB3"/>
    <w:rsid w:val="009F6B9F"/>
    <w:rsid w:val="00A00E6A"/>
    <w:rsid w:val="00A04FDB"/>
    <w:rsid w:val="00A27C62"/>
    <w:rsid w:val="00A518F4"/>
    <w:rsid w:val="00A745EE"/>
    <w:rsid w:val="00A95FB2"/>
    <w:rsid w:val="00A960D2"/>
    <w:rsid w:val="00AA7EEF"/>
    <w:rsid w:val="00AB24D9"/>
    <w:rsid w:val="00AC2DD2"/>
    <w:rsid w:val="00AE205A"/>
    <w:rsid w:val="00AE6A58"/>
    <w:rsid w:val="00AF2078"/>
    <w:rsid w:val="00AF5E32"/>
    <w:rsid w:val="00AF6601"/>
    <w:rsid w:val="00AF7CC0"/>
    <w:rsid w:val="00B07530"/>
    <w:rsid w:val="00B14359"/>
    <w:rsid w:val="00B172EB"/>
    <w:rsid w:val="00B30A6B"/>
    <w:rsid w:val="00B35888"/>
    <w:rsid w:val="00B47209"/>
    <w:rsid w:val="00B612C3"/>
    <w:rsid w:val="00B70C33"/>
    <w:rsid w:val="00B8581A"/>
    <w:rsid w:val="00B869B4"/>
    <w:rsid w:val="00BA018A"/>
    <w:rsid w:val="00BA6442"/>
    <w:rsid w:val="00BB340D"/>
    <w:rsid w:val="00BC5B45"/>
    <w:rsid w:val="00BD07FB"/>
    <w:rsid w:val="00BE494A"/>
    <w:rsid w:val="00BF3433"/>
    <w:rsid w:val="00C25D3F"/>
    <w:rsid w:val="00C522E7"/>
    <w:rsid w:val="00C525DA"/>
    <w:rsid w:val="00C70290"/>
    <w:rsid w:val="00C76ABE"/>
    <w:rsid w:val="00C76B58"/>
    <w:rsid w:val="00C774C5"/>
    <w:rsid w:val="00C81BD5"/>
    <w:rsid w:val="00C845DF"/>
    <w:rsid w:val="00C90B82"/>
    <w:rsid w:val="00C9261E"/>
    <w:rsid w:val="00CA5F03"/>
    <w:rsid w:val="00CA6154"/>
    <w:rsid w:val="00CE2773"/>
    <w:rsid w:val="00CE3BCC"/>
    <w:rsid w:val="00D05405"/>
    <w:rsid w:val="00D07416"/>
    <w:rsid w:val="00D21F15"/>
    <w:rsid w:val="00D30702"/>
    <w:rsid w:val="00D33E57"/>
    <w:rsid w:val="00D34224"/>
    <w:rsid w:val="00D468A9"/>
    <w:rsid w:val="00D513BE"/>
    <w:rsid w:val="00D74154"/>
    <w:rsid w:val="00D84DDF"/>
    <w:rsid w:val="00D910C5"/>
    <w:rsid w:val="00D94AD9"/>
    <w:rsid w:val="00D970D4"/>
    <w:rsid w:val="00D9737E"/>
    <w:rsid w:val="00D9744C"/>
    <w:rsid w:val="00DB68DA"/>
    <w:rsid w:val="00DB7E70"/>
    <w:rsid w:val="00DC2BE1"/>
    <w:rsid w:val="00DC5CFF"/>
    <w:rsid w:val="00DE15F7"/>
    <w:rsid w:val="00DE2DD5"/>
    <w:rsid w:val="00DF3668"/>
    <w:rsid w:val="00E05C87"/>
    <w:rsid w:val="00E07402"/>
    <w:rsid w:val="00E214B4"/>
    <w:rsid w:val="00E7094E"/>
    <w:rsid w:val="00E71383"/>
    <w:rsid w:val="00E75564"/>
    <w:rsid w:val="00E85BC9"/>
    <w:rsid w:val="00E97ECB"/>
    <w:rsid w:val="00EB24C0"/>
    <w:rsid w:val="00EC1B36"/>
    <w:rsid w:val="00EC62CA"/>
    <w:rsid w:val="00EC719F"/>
    <w:rsid w:val="00ED1211"/>
    <w:rsid w:val="00ED724D"/>
    <w:rsid w:val="00EE35C3"/>
    <w:rsid w:val="00EE3FA3"/>
    <w:rsid w:val="00EE632E"/>
    <w:rsid w:val="00EF09B6"/>
    <w:rsid w:val="00EF36C9"/>
    <w:rsid w:val="00EF5075"/>
    <w:rsid w:val="00EF6BC8"/>
    <w:rsid w:val="00F033FE"/>
    <w:rsid w:val="00F043D7"/>
    <w:rsid w:val="00F055DE"/>
    <w:rsid w:val="00F14845"/>
    <w:rsid w:val="00F1607D"/>
    <w:rsid w:val="00F1677C"/>
    <w:rsid w:val="00F21328"/>
    <w:rsid w:val="00F35183"/>
    <w:rsid w:val="00F42D92"/>
    <w:rsid w:val="00F450B9"/>
    <w:rsid w:val="00F50777"/>
    <w:rsid w:val="00F54940"/>
    <w:rsid w:val="00F6263B"/>
    <w:rsid w:val="00F7412E"/>
    <w:rsid w:val="00F8429D"/>
    <w:rsid w:val="00F9550F"/>
    <w:rsid w:val="00F97FCB"/>
    <w:rsid w:val="00FA25F8"/>
    <w:rsid w:val="00FC0466"/>
    <w:rsid w:val="00FC7AB6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2A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11AB-7580-42EC-B0E5-F962FCC0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170</cp:revision>
  <cp:lastPrinted>2023-05-10T11:45:00Z</cp:lastPrinted>
  <dcterms:created xsi:type="dcterms:W3CDTF">2020-11-12T17:30:00Z</dcterms:created>
  <dcterms:modified xsi:type="dcterms:W3CDTF">2023-05-10T12:42:00Z</dcterms:modified>
</cp:coreProperties>
</file>