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7797460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r w:rsidRPr="003F64E6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210C5934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864405">
        <w:rPr>
          <w:b/>
          <w:sz w:val="32"/>
          <w:szCs w:val="32"/>
          <w:lang w:val="en-US"/>
        </w:rPr>
        <w:t>35</w:t>
      </w:r>
    </w:p>
    <w:p w14:paraId="573B2AE4" w14:textId="4A18829B" w:rsidR="00D970D4" w:rsidRDefault="0065024A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864405">
        <w:rPr>
          <w:b/>
          <w:color w:val="000000"/>
          <w:kern w:val="1"/>
          <w:sz w:val="28"/>
          <w:szCs w:val="28"/>
          <w:lang w:val="en-US" w:eastAsia="ar-SA"/>
        </w:rPr>
        <w:t>28 aprilie</w:t>
      </w:r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FD70AAE" w14:textId="77777777" w:rsidR="00D34224" w:rsidRDefault="00D34224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privire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7956E820" w14:textId="27C1A05C" w:rsidR="00D970D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A31B9AB" w14:textId="77777777" w:rsidR="00D34224" w:rsidRPr="0033267C" w:rsidRDefault="00D3422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176F8A0D" w14:textId="5E3123FF" w:rsidR="00D970D4" w:rsidRPr="006B04A2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În conformitate cu prevederile art. 29 alin.1 lit (f)  din </w:t>
      </w:r>
      <w:r w:rsidRPr="00D970D4">
        <w:rPr>
          <w:iCs/>
          <w:sz w:val="28"/>
          <w:szCs w:val="28"/>
          <w:lang w:val="en-US"/>
        </w:rPr>
        <w:t>Legea  nr.436/2006,  privind Administraţia Publică Locală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r w:rsidRPr="00D970D4">
        <w:rPr>
          <w:iCs/>
          <w:sz w:val="28"/>
          <w:szCs w:val="28"/>
          <w:lang w:val="en-US"/>
        </w:rPr>
        <w:t>Legea privind finanțele și responsabilitățile bugetar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>2014  și în temeiul art. 2</w:t>
      </w:r>
      <w:r>
        <w:rPr>
          <w:sz w:val="28"/>
          <w:szCs w:val="28"/>
          <w:lang w:val="en-US"/>
        </w:rPr>
        <w:t>0 din Legea nr.397/</w:t>
      </w:r>
      <w:r w:rsidRPr="004D319D">
        <w:rPr>
          <w:sz w:val="28"/>
          <w:szCs w:val="28"/>
          <w:lang w:val="en-US"/>
        </w:rPr>
        <w:t xml:space="preserve">2003 </w:t>
      </w:r>
      <w:r w:rsidRPr="00D970D4">
        <w:rPr>
          <w:iCs/>
          <w:sz w:val="28"/>
          <w:szCs w:val="28"/>
          <w:lang w:val="en-US"/>
        </w:rPr>
        <w:t>privind finanțele publice locale</w:t>
      </w:r>
      <w:r w:rsidRPr="004D319D">
        <w:rPr>
          <w:sz w:val="28"/>
          <w:szCs w:val="28"/>
          <w:lang w:val="en-US"/>
        </w:rPr>
        <w:t>, precum și prevederile metodologice privind elaborarea, aprobarea și modificarea bugetului, aprobat prin Ordinul Ministerului finanțelor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3E6994">
        <w:rPr>
          <w:sz w:val="28"/>
          <w:szCs w:val="28"/>
          <w:lang w:val="en-US"/>
        </w:rPr>
        <w:t xml:space="preserve">, </w:t>
      </w:r>
    </w:p>
    <w:p w14:paraId="4B48253A" w14:textId="77777777" w:rsidR="0036135B" w:rsidRDefault="0036135B" w:rsidP="00BA6442">
      <w:pPr>
        <w:contextualSpacing/>
        <w:jc w:val="center"/>
        <w:rPr>
          <w:b/>
          <w:sz w:val="28"/>
          <w:szCs w:val="28"/>
          <w:lang w:val="en-US"/>
        </w:rPr>
      </w:pPr>
    </w:p>
    <w:p w14:paraId="7438BFBF" w14:textId="4020F447" w:rsidR="0036135B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b/>
          <w:sz w:val="28"/>
          <w:szCs w:val="28"/>
          <w:lang w:val="en-US"/>
        </w:rPr>
        <w:t>DISPUN :</w:t>
      </w:r>
      <w:r w:rsidRPr="004D319D">
        <w:rPr>
          <w:sz w:val="28"/>
          <w:szCs w:val="28"/>
          <w:lang w:val="en-US"/>
        </w:rPr>
        <w:t xml:space="preserve">   </w:t>
      </w:r>
    </w:p>
    <w:p w14:paraId="3867D557" w14:textId="15D70072" w:rsidR="00331314" w:rsidRPr="001E7826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 </w:t>
      </w:r>
    </w:p>
    <w:p w14:paraId="02DFD7D6" w14:textId="2B60A8CF" w:rsidR="00132B70" w:rsidRPr="00932411" w:rsidRDefault="00331314" w:rsidP="00932411">
      <w:pPr>
        <w:pStyle w:val="Listparagraf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>Se redistribuie mijloacele bănești în cadrul aceleiași instituții</w:t>
      </w:r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 la un articol la altul, după cum urmează:</w:t>
      </w:r>
    </w:p>
    <w:p w14:paraId="21B09EAC" w14:textId="089F2482" w:rsidR="00EF36C9" w:rsidRDefault="00EF36C9" w:rsidP="00932411">
      <w:pPr>
        <w:tabs>
          <w:tab w:val="left" w:pos="709"/>
        </w:tabs>
        <w:ind w:left="426" w:hanging="284"/>
        <w:jc w:val="both"/>
        <w:rPr>
          <w:b/>
          <w:sz w:val="28"/>
          <w:szCs w:val="28"/>
          <w:lang w:val="en-US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 </w:t>
      </w:r>
      <w:r w:rsidR="00864405">
        <w:rPr>
          <w:b/>
          <w:sz w:val="28"/>
          <w:szCs w:val="28"/>
          <w:lang w:val="en-US"/>
        </w:rPr>
        <w:t>Aparatul primăriei , componenta ”Tineret și sport”</w:t>
      </w:r>
    </w:p>
    <w:p w14:paraId="605A777E" w14:textId="3ED8753F" w:rsidR="0068150C" w:rsidRDefault="005E2CA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r w:rsidR="005F639D">
        <w:rPr>
          <w:bCs/>
          <w:sz w:val="28"/>
          <w:szCs w:val="28"/>
          <w:lang w:val="en-US"/>
        </w:rPr>
        <w:t xml:space="preserve"> </w:t>
      </w:r>
      <w:r w:rsidRPr="00140E01">
        <w:rPr>
          <w:bCs/>
          <w:sz w:val="28"/>
          <w:szCs w:val="28"/>
          <w:lang w:val="en-US"/>
        </w:rPr>
        <w:t>de la ECO</w:t>
      </w:r>
      <w:r w:rsidR="009A7E70">
        <w:rPr>
          <w:bCs/>
          <w:sz w:val="28"/>
          <w:szCs w:val="28"/>
          <w:lang w:val="en-US"/>
        </w:rPr>
        <w:t xml:space="preserve"> </w:t>
      </w:r>
      <w:r w:rsidR="00DE15F7">
        <w:rPr>
          <w:bCs/>
          <w:sz w:val="28"/>
          <w:szCs w:val="28"/>
          <w:lang w:val="en-US"/>
        </w:rPr>
        <w:t>222990</w:t>
      </w:r>
      <w:r w:rsidR="00932411">
        <w:rPr>
          <w:bCs/>
          <w:sz w:val="28"/>
          <w:szCs w:val="28"/>
          <w:lang w:val="en-US"/>
        </w:rPr>
        <w:t xml:space="preserve"> „ </w:t>
      </w:r>
      <w:r w:rsidR="00DE15F7">
        <w:rPr>
          <w:bCs/>
          <w:sz w:val="28"/>
          <w:szCs w:val="28"/>
          <w:lang w:val="en-US"/>
        </w:rPr>
        <w:t xml:space="preserve">Servicii neatribuite </w:t>
      </w:r>
      <w:r w:rsidR="00F1607D">
        <w:rPr>
          <w:bCs/>
          <w:sz w:val="28"/>
          <w:szCs w:val="28"/>
          <w:lang w:val="en-US"/>
        </w:rPr>
        <w:t>altor alineate</w:t>
      </w:r>
      <w:r w:rsidR="00932411"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 w:rsidR="000D07DB">
        <w:rPr>
          <w:bCs/>
          <w:sz w:val="28"/>
          <w:szCs w:val="28"/>
          <w:lang w:val="en-US"/>
        </w:rPr>
        <w:t>–</w:t>
      </w:r>
      <w:r w:rsidR="009A7E70">
        <w:rPr>
          <w:bCs/>
          <w:sz w:val="28"/>
          <w:szCs w:val="28"/>
          <w:lang w:val="en-US"/>
        </w:rPr>
        <w:t xml:space="preserve"> </w:t>
      </w:r>
      <w:r w:rsidR="00864405">
        <w:rPr>
          <w:bCs/>
          <w:sz w:val="28"/>
          <w:szCs w:val="28"/>
          <w:lang w:val="en-US"/>
        </w:rPr>
        <w:t>30</w:t>
      </w:r>
      <w:r w:rsidR="009B6957">
        <w:rPr>
          <w:bCs/>
          <w:sz w:val="28"/>
          <w:szCs w:val="28"/>
          <w:lang w:val="en-US"/>
        </w:rPr>
        <w:t>000</w:t>
      </w:r>
      <w:r w:rsidR="00F1607D">
        <w:rPr>
          <w:bCs/>
          <w:sz w:val="28"/>
          <w:szCs w:val="28"/>
          <w:lang w:val="en-US"/>
        </w:rPr>
        <w:t>,00</w:t>
      </w:r>
      <w:r w:rsidR="00932411">
        <w:rPr>
          <w:bCs/>
          <w:sz w:val="28"/>
          <w:szCs w:val="28"/>
          <w:lang w:val="en-US"/>
        </w:rPr>
        <w:t xml:space="preserve"> lei</w:t>
      </w:r>
      <w:r w:rsidR="00115F75">
        <w:rPr>
          <w:bCs/>
          <w:sz w:val="28"/>
          <w:szCs w:val="28"/>
          <w:lang w:val="en-US"/>
        </w:rPr>
        <w:t>,</w:t>
      </w:r>
    </w:p>
    <w:p w14:paraId="2F7AF17B" w14:textId="42D58B72" w:rsidR="00E7094E" w:rsidRDefault="0068150C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5F639D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la ECO</w:t>
      </w:r>
      <w:r w:rsidR="005157D1">
        <w:rPr>
          <w:bCs/>
          <w:sz w:val="28"/>
          <w:szCs w:val="28"/>
          <w:lang w:val="en-US"/>
        </w:rPr>
        <w:t xml:space="preserve"> </w:t>
      </w:r>
      <w:r w:rsidR="00932411">
        <w:rPr>
          <w:bCs/>
          <w:sz w:val="28"/>
          <w:szCs w:val="28"/>
          <w:lang w:val="en-US"/>
        </w:rPr>
        <w:t>3</w:t>
      </w:r>
      <w:r w:rsidR="00864405">
        <w:rPr>
          <w:bCs/>
          <w:sz w:val="28"/>
          <w:szCs w:val="28"/>
          <w:lang w:val="en-US"/>
        </w:rPr>
        <w:t>3811</w:t>
      </w:r>
      <w:r w:rsidR="003E6994">
        <w:rPr>
          <w:bCs/>
          <w:sz w:val="28"/>
          <w:szCs w:val="28"/>
          <w:lang w:val="en-US"/>
        </w:rPr>
        <w:t>0</w:t>
      </w:r>
      <w:r>
        <w:rPr>
          <w:bCs/>
          <w:sz w:val="28"/>
          <w:szCs w:val="28"/>
          <w:lang w:val="en-US"/>
        </w:rPr>
        <w:t xml:space="preserve"> „</w:t>
      </w:r>
      <w:r w:rsidR="00864405">
        <w:rPr>
          <w:bCs/>
          <w:sz w:val="28"/>
          <w:szCs w:val="28"/>
          <w:lang w:val="en-US"/>
        </w:rPr>
        <w:t>Procurarea accesoriilor de pat, îmbrăcămintei, încălțămintei</w:t>
      </w:r>
      <w:r w:rsidR="009F6B9F">
        <w:rPr>
          <w:bCs/>
          <w:sz w:val="28"/>
          <w:szCs w:val="28"/>
          <w:lang w:val="en-US"/>
        </w:rPr>
        <w:t>”</w:t>
      </w:r>
      <w:r>
        <w:rPr>
          <w:bCs/>
          <w:sz w:val="28"/>
          <w:szCs w:val="28"/>
          <w:lang w:val="en-US"/>
        </w:rPr>
        <w:t xml:space="preserve"> + </w:t>
      </w:r>
      <w:r w:rsidR="00864405">
        <w:rPr>
          <w:bCs/>
          <w:sz w:val="28"/>
          <w:szCs w:val="28"/>
          <w:lang w:val="en-US"/>
        </w:rPr>
        <w:t>30</w:t>
      </w:r>
      <w:r w:rsidR="009B6957">
        <w:rPr>
          <w:bCs/>
          <w:sz w:val="28"/>
          <w:szCs w:val="28"/>
          <w:lang w:val="en-US"/>
        </w:rPr>
        <w:t>000</w:t>
      </w:r>
      <w:r w:rsidR="00F1607D">
        <w:rPr>
          <w:bCs/>
          <w:sz w:val="28"/>
          <w:szCs w:val="28"/>
          <w:lang w:val="en-US"/>
        </w:rPr>
        <w:t>,00</w:t>
      </w:r>
      <w:r>
        <w:rPr>
          <w:bCs/>
          <w:sz w:val="28"/>
          <w:szCs w:val="28"/>
          <w:lang w:val="en-US"/>
        </w:rPr>
        <w:t xml:space="preserve"> lei</w:t>
      </w:r>
      <w:r w:rsidR="00F1607D">
        <w:rPr>
          <w:bCs/>
          <w:sz w:val="28"/>
          <w:szCs w:val="28"/>
          <w:lang w:val="en-US"/>
        </w:rPr>
        <w:t>.</w:t>
      </w:r>
    </w:p>
    <w:p w14:paraId="7CC59C4C" w14:textId="2B8B1A89" w:rsidR="00864405" w:rsidRDefault="00864405" w:rsidP="00932411">
      <w:pPr>
        <w:tabs>
          <w:tab w:val="left" w:pos="709"/>
        </w:tabs>
        <w:ind w:left="426" w:hanging="284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</w:t>
      </w:r>
      <w:r>
        <w:rPr>
          <w:bCs/>
          <w:sz w:val="28"/>
          <w:szCs w:val="28"/>
          <w:lang w:val="en-US"/>
        </w:rPr>
        <w:t xml:space="preserve">2. </w:t>
      </w:r>
      <w:r w:rsidRPr="00864405">
        <w:rPr>
          <w:b/>
          <w:sz w:val="28"/>
          <w:szCs w:val="28"/>
          <w:lang w:val="en-US"/>
        </w:rPr>
        <w:t>Aparatul primăriei, componenta „Fondul rutier”</w:t>
      </w:r>
    </w:p>
    <w:p w14:paraId="1285B74A" w14:textId="0A790B5E" w:rsidR="00864405" w:rsidRDefault="00864405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- </w:t>
      </w:r>
      <w:r w:rsidRPr="00864405">
        <w:rPr>
          <w:bCs/>
          <w:sz w:val="28"/>
          <w:szCs w:val="28"/>
          <w:lang w:val="en-US"/>
        </w:rPr>
        <w:t>de la ECO</w:t>
      </w:r>
      <w:r>
        <w:rPr>
          <w:b/>
          <w:sz w:val="28"/>
          <w:szCs w:val="28"/>
          <w:lang w:val="en-US"/>
        </w:rPr>
        <w:t xml:space="preserve"> </w:t>
      </w:r>
      <w:r w:rsidRPr="00864405">
        <w:rPr>
          <w:bCs/>
          <w:sz w:val="28"/>
          <w:szCs w:val="28"/>
          <w:lang w:val="en-US"/>
        </w:rPr>
        <w:t>312120</w:t>
      </w:r>
      <w:r>
        <w:rPr>
          <w:bCs/>
          <w:sz w:val="28"/>
          <w:szCs w:val="28"/>
          <w:lang w:val="en-US"/>
        </w:rPr>
        <w:t xml:space="preserve"> „Reparații capitale ale construcțiilor speciale” – 449000,00 lei</w:t>
      </w:r>
    </w:p>
    <w:p w14:paraId="60B5BBA9" w14:textId="705B155D" w:rsidR="00864405" w:rsidRDefault="00864405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la ECO 337110 „Procurarea materialelor de construcție” + 449000,00 lei.</w:t>
      </w:r>
    </w:p>
    <w:p w14:paraId="278D90A3" w14:textId="6EA52CBE" w:rsidR="00864405" w:rsidRDefault="00864405" w:rsidP="00864405">
      <w:pPr>
        <w:tabs>
          <w:tab w:val="left" w:pos="709"/>
        </w:tabs>
        <w:ind w:left="426" w:hanging="284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</w:t>
      </w:r>
      <w:r>
        <w:rPr>
          <w:bCs/>
          <w:sz w:val="28"/>
          <w:szCs w:val="28"/>
          <w:lang w:val="en-US"/>
        </w:rPr>
        <w:t xml:space="preserve">3. </w:t>
      </w:r>
      <w:r w:rsidRPr="00864405">
        <w:rPr>
          <w:b/>
          <w:sz w:val="28"/>
          <w:szCs w:val="28"/>
          <w:lang w:val="en-US"/>
        </w:rPr>
        <w:t>Aparatul primăriei, componenta „</w:t>
      </w:r>
      <w:r>
        <w:rPr>
          <w:b/>
          <w:sz w:val="28"/>
          <w:szCs w:val="28"/>
          <w:lang w:val="en-US"/>
        </w:rPr>
        <w:t>Amenajarea teritoriului</w:t>
      </w:r>
      <w:r w:rsidRPr="00864405">
        <w:rPr>
          <w:b/>
          <w:sz w:val="28"/>
          <w:szCs w:val="28"/>
          <w:lang w:val="en-US"/>
        </w:rPr>
        <w:t>”</w:t>
      </w:r>
    </w:p>
    <w:p w14:paraId="22CAC3ED" w14:textId="01686643" w:rsidR="00864405" w:rsidRDefault="00864405" w:rsidP="00864405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r w:rsidRPr="00864405">
        <w:rPr>
          <w:bCs/>
          <w:sz w:val="28"/>
          <w:szCs w:val="28"/>
          <w:lang w:val="en-US"/>
        </w:rPr>
        <w:t>de la ECO</w:t>
      </w:r>
      <w:r>
        <w:rPr>
          <w:b/>
          <w:sz w:val="28"/>
          <w:szCs w:val="28"/>
          <w:lang w:val="en-US"/>
        </w:rPr>
        <w:t xml:space="preserve"> </w:t>
      </w:r>
      <w:r w:rsidRPr="00864405">
        <w:rPr>
          <w:bCs/>
          <w:sz w:val="28"/>
          <w:szCs w:val="28"/>
          <w:lang w:val="en-US"/>
        </w:rPr>
        <w:t>3</w:t>
      </w:r>
      <w:r>
        <w:rPr>
          <w:bCs/>
          <w:sz w:val="28"/>
          <w:szCs w:val="28"/>
          <w:lang w:val="en-US"/>
        </w:rPr>
        <w:t>18110</w:t>
      </w:r>
      <w:r>
        <w:rPr>
          <w:bCs/>
          <w:sz w:val="28"/>
          <w:szCs w:val="28"/>
          <w:lang w:val="en-US"/>
        </w:rPr>
        <w:t xml:space="preserve"> „</w:t>
      </w:r>
      <w:r>
        <w:rPr>
          <w:bCs/>
          <w:sz w:val="28"/>
          <w:szCs w:val="28"/>
          <w:lang w:val="en-US"/>
        </w:rPr>
        <w:t>Procurarea altor mijloace fixe</w:t>
      </w:r>
      <w:r>
        <w:rPr>
          <w:bCs/>
          <w:sz w:val="28"/>
          <w:szCs w:val="28"/>
          <w:lang w:val="en-US"/>
        </w:rPr>
        <w:t xml:space="preserve">” – </w:t>
      </w:r>
      <w:r>
        <w:rPr>
          <w:bCs/>
          <w:sz w:val="28"/>
          <w:szCs w:val="28"/>
          <w:lang w:val="en-US"/>
        </w:rPr>
        <w:t>20</w:t>
      </w:r>
      <w:r>
        <w:rPr>
          <w:bCs/>
          <w:sz w:val="28"/>
          <w:szCs w:val="28"/>
          <w:lang w:val="en-US"/>
        </w:rPr>
        <w:t>000,00 lei</w:t>
      </w:r>
    </w:p>
    <w:p w14:paraId="714F9495" w14:textId="613BAF93" w:rsidR="00864405" w:rsidRDefault="00864405" w:rsidP="005A1959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la ECO </w:t>
      </w:r>
      <w:r>
        <w:rPr>
          <w:bCs/>
          <w:sz w:val="28"/>
          <w:szCs w:val="28"/>
          <w:lang w:val="en-US"/>
        </w:rPr>
        <w:t>282100</w:t>
      </w:r>
      <w:r>
        <w:rPr>
          <w:bCs/>
          <w:sz w:val="28"/>
          <w:szCs w:val="28"/>
          <w:lang w:val="en-US"/>
        </w:rPr>
        <w:t xml:space="preserve"> „</w:t>
      </w:r>
      <w:r w:rsidR="005A1959">
        <w:rPr>
          <w:bCs/>
          <w:sz w:val="28"/>
          <w:szCs w:val="28"/>
          <w:lang w:val="en-US"/>
        </w:rPr>
        <w:t>Cheltuieli capitale pentru  lucrări de topografogeodezice , de cartografie și cadastru</w:t>
      </w:r>
      <w:r>
        <w:rPr>
          <w:bCs/>
          <w:sz w:val="28"/>
          <w:szCs w:val="28"/>
          <w:lang w:val="en-US"/>
        </w:rPr>
        <w:t xml:space="preserve">” + </w:t>
      </w:r>
      <w:r>
        <w:rPr>
          <w:bCs/>
          <w:sz w:val="28"/>
          <w:szCs w:val="28"/>
          <w:lang w:val="en-US"/>
        </w:rPr>
        <w:t>20</w:t>
      </w:r>
      <w:r>
        <w:rPr>
          <w:bCs/>
          <w:sz w:val="28"/>
          <w:szCs w:val="28"/>
          <w:lang w:val="en-US"/>
        </w:rPr>
        <w:t>000,00 lei.</w:t>
      </w:r>
    </w:p>
    <w:p w14:paraId="094A8659" w14:textId="3F91650A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932411">
        <w:rPr>
          <w:bCs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.  </w:t>
      </w:r>
      <w:r w:rsidR="00D970D4" w:rsidRPr="0036135B">
        <w:rPr>
          <w:bCs/>
          <w:sz w:val="28"/>
          <w:szCs w:val="28"/>
          <w:lang w:val="en-US"/>
        </w:rPr>
        <w:t xml:space="preserve">Contabilitatea primăriei va asigura </w:t>
      </w:r>
      <w:r w:rsidR="00D05405" w:rsidRPr="0036135B">
        <w:rPr>
          <w:bCs/>
          <w:sz w:val="28"/>
          <w:szCs w:val="28"/>
          <w:lang w:val="en-US"/>
        </w:rPr>
        <w:t>executarea prezentei dispoziții.</w:t>
      </w:r>
    </w:p>
    <w:p w14:paraId="0D46C761" w14:textId="77777777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3. </w:t>
      </w:r>
      <w:r w:rsidR="00D05405" w:rsidRPr="00932411">
        <w:rPr>
          <w:bCs/>
          <w:sz w:val="28"/>
          <w:szCs w:val="28"/>
          <w:lang w:val="en-US"/>
        </w:rPr>
        <w:t>Controlul executării prezentei d</w:t>
      </w:r>
      <w:r w:rsidR="00D970D4" w:rsidRPr="00932411">
        <w:rPr>
          <w:bCs/>
          <w:sz w:val="28"/>
          <w:szCs w:val="28"/>
          <w:lang w:val="en-US"/>
        </w:rPr>
        <w:t>ispoziții</w:t>
      </w:r>
      <w:r w:rsidR="00D05405" w:rsidRPr="00932411">
        <w:rPr>
          <w:bCs/>
          <w:sz w:val="28"/>
          <w:szCs w:val="28"/>
          <w:lang w:val="en-US"/>
        </w:rPr>
        <w:t xml:space="preserve"> mi-l asum.</w:t>
      </w:r>
    </w:p>
    <w:p w14:paraId="035BF00E" w14:textId="2CAB70C6" w:rsidR="00331314" w:rsidRP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4. </w:t>
      </w:r>
      <w:r w:rsidR="00331314" w:rsidRPr="00932411">
        <w:rPr>
          <w:bCs/>
          <w:sz w:val="28"/>
          <w:szCs w:val="28"/>
          <w:lang w:val="en-US"/>
        </w:rPr>
        <w:t xml:space="preserve">Prezenta dispoziție </w:t>
      </w:r>
      <w:r w:rsidR="005157D1" w:rsidRPr="00932411">
        <w:rPr>
          <w:bCs/>
          <w:sz w:val="28"/>
          <w:szCs w:val="28"/>
          <w:lang w:val="en-US"/>
        </w:rPr>
        <w:t>i</w:t>
      </w:r>
      <w:r w:rsidR="00331314" w:rsidRPr="00932411">
        <w:rPr>
          <w:bCs/>
          <w:sz w:val="28"/>
          <w:szCs w:val="28"/>
          <w:lang w:val="en-US"/>
        </w:rPr>
        <w:t>ntră în vigoare la data publicării în Registrul de stat al actelor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1FEC61BB" w14:textId="77777777" w:rsidR="00204BB5" w:rsidRPr="00BA6442" w:rsidRDefault="00204BB5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79150074" w14:textId="6BB9B7EF" w:rsidR="00331314" w:rsidRPr="003542E0" w:rsidRDefault="008C67A1" w:rsidP="00331314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</w:t>
      </w:r>
      <w:r w:rsidR="00B35888">
        <w:rPr>
          <w:b/>
          <w:sz w:val="28"/>
          <w:szCs w:val="28"/>
          <w:lang w:val="en-US"/>
        </w:rPr>
        <w:t>rimar</w:t>
      </w:r>
      <w:r w:rsidR="00BA6442">
        <w:rPr>
          <w:b/>
          <w:sz w:val="28"/>
          <w:szCs w:val="28"/>
          <w:lang w:val="en-US"/>
        </w:rPr>
        <w:t>a</w:t>
      </w:r>
      <w:r w:rsidR="00132B70">
        <w:rPr>
          <w:b/>
          <w:sz w:val="28"/>
          <w:szCs w:val="28"/>
          <w:lang w:val="en-US"/>
        </w:rPr>
        <w:t xml:space="preserve"> comunei Boșcana</w:t>
      </w:r>
      <w:r w:rsidR="00331314" w:rsidRPr="003542E0">
        <w:rPr>
          <w:b/>
          <w:sz w:val="28"/>
          <w:szCs w:val="28"/>
          <w:lang w:val="en-US"/>
        </w:rPr>
        <w:t xml:space="preserve">            </w:t>
      </w:r>
      <w:r w:rsidR="00EC719F">
        <w:rPr>
          <w:b/>
          <w:sz w:val="28"/>
          <w:szCs w:val="28"/>
          <w:lang w:val="en-US"/>
        </w:rPr>
        <w:t xml:space="preserve"> </w:t>
      </w:r>
      <w:r w:rsidR="00331314" w:rsidRPr="003542E0">
        <w:rPr>
          <w:b/>
          <w:sz w:val="28"/>
          <w:szCs w:val="28"/>
          <w:lang w:val="en-US"/>
        </w:rPr>
        <w:t xml:space="preserve">   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</w:t>
      </w:r>
      <w:r w:rsidR="00331314">
        <w:rPr>
          <w:b/>
          <w:sz w:val="28"/>
          <w:szCs w:val="28"/>
          <w:lang w:val="en-US"/>
        </w:rPr>
        <w:t xml:space="preserve">    </w:t>
      </w:r>
      <w:r w:rsidR="00331314" w:rsidRPr="003542E0">
        <w:rPr>
          <w:b/>
          <w:sz w:val="28"/>
          <w:szCs w:val="28"/>
          <w:lang w:val="en-US"/>
        </w:rPr>
        <w:t xml:space="preserve">              </w:t>
      </w:r>
      <w:r w:rsidR="00132B70">
        <w:rPr>
          <w:b/>
          <w:sz w:val="28"/>
          <w:szCs w:val="28"/>
          <w:lang w:val="en-US"/>
        </w:rPr>
        <w:t>Racul Svetlana</w:t>
      </w:r>
    </w:p>
    <w:p w14:paraId="35BF6B43" w14:textId="77777777" w:rsidR="00331314" w:rsidRPr="003542E0" w:rsidRDefault="00331314" w:rsidP="00331314">
      <w:pPr>
        <w:spacing w:line="360" w:lineRule="auto"/>
        <w:rPr>
          <w:i/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sectPr w:rsidR="00F1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9FDB" w14:textId="77777777" w:rsidR="002D4509" w:rsidRDefault="002D4509" w:rsidP="001C7819">
      <w:r>
        <w:separator/>
      </w:r>
    </w:p>
  </w:endnote>
  <w:endnote w:type="continuationSeparator" w:id="0">
    <w:p w14:paraId="655E3B25" w14:textId="77777777" w:rsidR="002D4509" w:rsidRDefault="002D4509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41D3" w14:textId="77777777" w:rsidR="002D4509" w:rsidRDefault="002D4509" w:rsidP="001C7819">
      <w:r>
        <w:separator/>
      </w:r>
    </w:p>
  </w:footnote>
  <w:footnote w:type="continuationSeparator" w:id="0">
    <w:p w14:paraId="33C03646" w14:textId="77777777" w:rsidR="002D4509" w:rsidRDefault="002D4509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hybridMultilevel"/>
    <w:tmpl w:val="30C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2DE8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D07DB"/>
    <w:rsid w:val="000D0CE1"/>
    <w:rsid w:val="000D15A7"/>
    <w:rsid w:val="000E6D2F"/>
    <w:rsid w:val="000E7648"/>
    <w:rsid w:val="000E7BC4"/>
    <w:rsid w:val="00107C74"/>
    <w:rsid w:val="001107F3"/>
    <w:rsid w:val="0011370C"/>
    <w:rsid w:val="00115F75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6C04"/>
    <w:rsid w:val="001E7826"/>
    <w:rsid w:val="001F6057"/>
    <w:rsid w:val="00204BB5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D4509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B0606"/>
    <w:rsid w:val="003B0962"/>
    <w:rsid w:val="003C3655"/>
    <w:rsid w:val="003D3ADD"/>
    <w:rsid w:val="003E6994"/>
    <w:rsid w:val="003F5ECB"/>
    <w:rsid w:val="003F64E6"/>
    <w:rsid w:val="00402808"/>
    <w:rsid w:val="00407207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B471F"/>
    <w:rsid w:val="004B6D99"/>
    <w:rsid w:val="004D319D"/>
    <w:rsid w:val="004D3C22"/>
    <w:rsid w:val="004E73FE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A1959"/>
    <w:rsid w:val="005C1CDC"/>
    <w:rsid w:val="005D2073"/>
    <w:rsid w:val="005E008C"/>
    <w:rsid w:val="005E2CA3"/>
    <w:rsid w:val="005F639D"/>
    <w:rsid w:val="00620D82"/>
    <w:rsid w:val="006358CC"/>
    <w:rsid w:val="00646C06"/>
    <w:rsid w:val="0065024A"/>
    <w:rsid w:val="00650313"/>
    <w:rsid w:val="006505E8"/>
    <w:rsid w:val="00673786"/>
    <w:rsid w:val="0068150C"/>
    <w:rsid w:val="006877CD"/>
    <w:rsid w:val="00692CFD"/>
    <w:rsid w:val="006B04A2"/>
    <w:rsid w:val="006B501B"/>
    <w:rsid w:val="006B54F1"/>
    <w:rsid w:val="006C085D"/>
    <w:rsid w:val="006C575E"/>
    <w:rsid w:val="007060B0"/>
    <w:rsid w:val="007160C4"/>
    <w:rsid w:val="0072589A"/>
    <w:rsid w:val="00747486"/>
    <w:rsid w:val="0075273F"/>
    <w:rsid w:val="00752EA4"/>
    <w:rsid w:val="00754390"/>
    <w:rsid w:val="007611E6"/>
    <w:rsid w:val="00777670"/>
    <w:rsid w:val="0078005E"/>
    <w:rsid w:val="007823DC"/>
    <w:rsid w:val="00784982"/>
    <w:rsid w:val="0079331E"/>
    <w:rsid w:val="007B16DD"/>
    <w:rsid w:val="007D6581"/>
    <w:rsid w:val="00807247"/>
    <w:rsid w:val="00815178"/>
    <w:rsid w:val="00843B05"/>
    <w:rsid w:val="00855731"/>
    <w:rsid w:val="008603FC"/>
    <w:rsid w:val="00864405"/>
    <w:rsid w:val="0086537D"/>
    <w:rsid w:val="00877A0F"/>
    <w:rsid w:val="00883BEC"/>
    <w:rsid w:val="00895987"/>
    <w:rsid w:val="0089769F"/>
    <w:rsid w:val="008A1A9B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3AD9"/>
    <w:rsid w:val="00926A49"/>
    <w:rsid w:val="00926EF5"/>
    <w:rsid w:val="00932411"/>
    <w:rsid w:val="00940017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B6957"/>
    <w:rsid w:val="009C1C5A"/>
    <w:rsid w:val="009D0806"/>
    <w:rsid w:val="009D4E61"/>
    <w:rsid w:val="009D5582"/>
    <w:rsid w:val="009F2228"/>
    <w:rsid w:val="009F5BB3"/>
    <w:rsid w:val="009F6B9F"/>
    <w:rsid w:val="00A00E6A"/>
    <w:rsid w:val="00A04FDB"/>
    <w:rsid w:val="00A27C62"/>
    <w:rsid w:val="00A518F4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15F7"/>
    <w:rsid w:val="00DE2DD5"/>
    <w:rsid w:val="00DF3668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07D"/>
    <w:rsid w:val="00F1677C"/>
    <w:rsid w:val="00F21328"/>
    <w:rsid w:val="00F35183"/>
    <w:rsid w:val="00F42D92"/>
    <w:rsid w:val="00F450B9"/>
    <w:rsid w:val="00F50777"/>
    <w:rsid w:val="00F54940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169</cp:revision>
  <cp:lastPrinted>2023-03-30T12:24:00Z</cp:lastPrinted>
  <dcterms:created xsi:type="dcterms:W3CDTF">2020-11-12T17:30:00Z</dcterms:created>
  <dcterms:modified xsi:type="dcterms:W3CDTF">2023-04-28T13:15:00Z</dcterms:modified>
</cp:coreProperties>
</file>