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D66FEA" w14:paraId="61E8D071" w14:textId="77777777" w:rsidTr="00546B3C">
        <w:trPr>
          <w:trHeight w:val="1559"/>
        </w:trPr>
        <w:tc>
          <w:tcPr>
            <w:tcW w:w="4395" w:type="dxa"/>
          </w:tcPr>
          <w:p w14:paraId="02963B5A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586F8FCF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4AECE72C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7D6D4DD6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654FF630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7A47B8F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0C24FAE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B83C14" wp14:editId="10E5841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BA8DF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6CE43376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99718B4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49B6BEA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59879E2A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42CB86E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15031700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32960EA0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1BBEFBC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B917464" w14:textId="77777777" w:rsidR="006505E8" w:rsidRPr="006505E8" w:rsidRDefault="006505E8" w:rsidP="00715F5D">
      <w:pPr>
        <w:jc w:val="center"/>
        <w:rPr>
          <w:b/>
          <w:sz w:val="28"/>
          <w:szCs w:val="28"/>
          <w:u w:val="single"/>
          <w:lang w:val="en-US"/>
        </w:rPr>
      </w:pPr>
    </w:p>
    <w:p w14:paraId="562AE509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46A179C3" w14:textId="77777777" w:rsidR="006505E8" w:rsidRPr="006505E8" w:rsidRDefault="006505E8" w:rsidP="006C085D">
      <w:pPr>
        <w:rPr>
          <w:b/>
          <w:lang w:val="en-US"/>
        </w:rPr>
      </w:pPr>
    </w:p>
    <w:p w14:paraId="3BC91278" w14:textId="75918240" w:rsidR="0000776B" w:rsidRPr="0000776B" w:rsidRDefault="008040E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A5489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637B3C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2BD65D43" w14:textId="101CE0A4" w:rsidR="0000776B" w:rsidRDefault="004A0FA3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842C56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715F5D">
        <w:rPr>
          <w:b/>
          <w:color w:val="000000"/>
          <w:kern w:val="1"/>
          <w:sz w:val="28"/>
          <w:szCs w:val="28"/>
          <w:lang w:val="en-US" w:eastAsia="ar-SA"/>
        </w:rPr>
        <w:t xml:space="preserve"> decembrie 202</w:t>
      </w:r>
      <w:r w:rsidR="00842C56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3EE2A7F4" w14:textId="77777777" w:rsidR="00637B3C" w:rsidRPr="00414562" w:rsidRDefault="00637B3C" w:rsidP="00414562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</w:p>
    <w:p w14:paraId="0FF53367" w14:textId="77777777" w:rsidR="00637B3C" w:rsidRPr="00637B3C" w:rsidRDefault="00637B3C" w:rsidP="00637B3C">
      <w:pPr>
        <w:rPr>
          <w:b/>
          <w:bCs/>
          <w:i/>
          <w:iCs/>
          <w:sz w:val="28"/>
          <w:szCs w:val="28"/>
          <w:lang w:val="ro-MD"/>
        </w:rPr>
      </w:pPr>
      <w:r w:rsidRPr="00637B3C">
        <w:rPr>
          <w:b/>
          <w:bCs/>
          <w:i/>
          <w:iCs/>
          <w:sz w:val="28"/>
          <w:szCs w:val="28"/>
          <w:lang w:val="ro-MD"/>
        </w:rPr>
        <w:t xml:space="preserve">Cu  privire  la  modificarea  suprafeței  și </w:t>
      </w:r>
    </w:p>
    <w:p w14:paraId="4CC1AE8A" w14:textId="1F8D67FC" w:rsidR="00637B3C" w:rsidRPr="00637B3C" w:rsidRDefault="00637B3C" w:rsidP="00637B3C">
      <w:pPr>
        <w:rPr>
          <w:b/>
          <w:bCs/>
          <w:i/>
          <w:iCs/>
          <w:sz w:val="28"/>
          <w:szCs w:val="28"/>
          <w:lang w:val="ro-MD"/>
        </w:rPr>
      </w:pPr>
      <w:r w:rsidRPr="00637B3C">
        <w:rPr>
          <w:b/>
          <w:bCs/>
          <w:i/>
          <w:iCs/>
          <w:sz w:val="28"/>
          <w:szCs w:val="28"/>
          <w:lang w:val="ro-MD"/>
        </w:rPr>
        <w:t>aprobarea  planului  geometric a</w:t>
      </w:r>
      <w:r w:rsidR="00D66FEA">
        <w:rPr>
          <w:b/>
          <w:bCs/>
          <w:i/>
          <w:iCs/>
          <w:sz w:val="28"/>
          <w:szCs w:val="28"/>
          <w:lang w:val="ro-MD"/>
        </w:rPr>
        <w:t>l</w:t>
      </w:r>
      <w:r w:rsidRPr="00637B3C">
        <w:rPr>
          <w:b/>
          <w:bCs/>
          <w:i/>
          <w:iCs/>
          <w:sz w:val="28"/>
          <w:szCs w:val="28"/>
          <w:lang w:val="ro-MD"/>
        </w:rPr>
        <w:t xml:space="preserve"> un</w:t>
      </w:r>
      <w:r w:rsidR="00D66FEA">
        <w:rPr>
          <w:b/>
          <w:bCs/>
          <w:i/>
          <w:iCs/>
          <w:sz w:val="28"/>
          <w:szCs w:val="28"/>
          <w:lang w:val="ro-MD"/>
        </w:rPr>
        <w:t>ui</w:t>
      </w:r>
      <w:r w:rsidRPr="00637B3C">
        <w:rPr>
          <w:b/>
          <w:bCs/>
          <w:i/>
          <w:iCs/>
          <w:sz w:val="28"/>
          <w:szCs w:val="28"/>
          <w:lang w:val="ro-MD"/>
        </w:rPr>
        <w:t xml:space="preserve"> teren</w:t>
      </w:r>
    </w:p>
    <w:p w14:paraId="3D51BFD8" w14:textId="77777777" w:rsidR="00637B3C" w:rsidRPr="00637B3C" w:rsidRDefault="00637B3C" w:rsidP="00637B3C">
      <w:pPr>
        <w:rPr>
          <w:sz w:val="28"/>
          <w:szCs w:val="28"/>
          <w:lang w:val="ro-MD"/>
        </w:rPr>
      </w:pPr>
    </w:p>
    <w:p w14:paraId="368CA96D" w14:textId="02F56D5A" w:rsidR="00637B3C" w:rsidRPr="00637B3C" w:rsidRDefault="00637B3C" w:rsidP="00637B3C">
      <w:pPr>
        <w:rPr>
          <w:sz w:val="28"/>
          <w:szCs w:val="28"/>
          <w:lang w:val="ro-MD"/>
        </w:rPr>
      </w:pPr>
      <w:r w:rsidRPr="00637B3C">
        <w:rPr>
          <w:sz w:val="28"/>
          <w:szCs w:val="28"/>
          <w:lang w:val="ro-MD"/>
        </w:rPr>
        <w:t xml:space="preserve">     In  temeiul  art.14(2),lit.b)  și  c )   a  Legii  privind  administrația  publică  locală  nr.43</w:t>
      </w:r>
      <w:r>
        <w:rPr>
          <w:sz w:val="28"/>
          <w:szCs w:val="28"/>
          <w:lang w:val="ro-MD"/>
        </w:rPr>
        <w:t>6/</w:t>
      </w:r>
      <w:r w:rsidRPr="00637B3C">
        <w:rPr>
          <w:sz w:val="28"/>
          <w:szCs w:val="28"/>
          <w:lang w:val="ro-MD"/>
        </w:rPr>
        <w:t>2006,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cu   modificările  și  completările  ulterioare,în conformitate  cu  Legea  cadastrului bunurilor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imobile  nr.1543</w:t>
      </w:r>
      <w:r>
        <w:rPr>
          <w:sz w:val="28"/>
          <w:szCs w:val="28"/>
          <w:lang w:val="ro-MD"/>
        </w:rPr>
        <w:t>/</w:t>
      </w:r>
      <w:r w:rsidRPr="00637B3C">
        <w:rPr>
          <w:sz w:val="28"/>
          <w:szCs w:val="28"/>
          <w:lang w:val="ro-MD"/>
        </w:rPr>
        <w:t>1998,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Instrucțiuni  cu  privire  la  modul  de  executare  a lucrării  cadastrale la  nivel  de  teren  nr.70</w:t>
      </w:r>
      <w:r>
        <w:rPr>
          <w:sz w:val="28"/>
          <w:szCs w:val="28"/>
          <w:lang w:val="ro-MD"/>
        </w:rPr>
        <w:t>/</w:t>
      </w:r>
      <w:r w:rsidRPr="00637B3C">
        <w:rPr>
          <w:sz w:val="28"/>
          <w:szCs w:val="28"/>
          <w:lang w:val="ro-MD"/>
        </w:rPr>
        <w:t>2017</w:t>
      </w:r>
      <w:r w:rsidR="009E5DBF">
        <w:rPr>
          <w:sz w:val="28"/>
          <w:szCs w:val="28"/>
          <w:lang w:val="ro-MD"/>
        </w:rPr>
        <w:t>,</w:t>
      </w:r>
      <w:r w:rsidRPr="00637B3C">
        <w:rPr>
          <w:sz w:val="28"/>
          <w:szCs w:val="28"/>
          <w:lang w:val="ro-MD"/>
        </w:rPr>
        <w:t xml:space="preserve">  aprobată  prin  </w:t>
      </w:r>
      <w:r>
        <w:rPr>
          <w:sz w:val="28"/>
          <w:szCs w:val="28"/>
          <w:lang w:val="ro-MD"/>
        </w:rPr>
        <w:t>O</w:t>
      </w:r>
      <w:r w:rsidRPr="00637B3C">
        <w:rPr>
          <w:sz w:val="28"/>
          <w:szCs w:val="28"/>
          <w:lang w:val="ro-MD"/>
        </w:rPr>
        <w:t>rdinul  Agenției  Relații  Funciare și Cadastru,  av</w:t>
      </w:r>
      <w:r w:rsidR="00DD730E">
        <w:rPr>
          <w:sz w:val="28"/>
          <w:szCs w:val="28"/>
          <w:lang w:val="ro-MD"/>
        </w:rPr>
        <w:t>â</w:t>
      </w:r>
      <w:r w:rsidRPr="00637B3C">
        <w:rPr>
          <w:sz w:val="28"/>
          <w:szCs w:val="28"/>
          <w:lang w:val="ro-MD"/>
        </w:rPr>
        <w:t>nd  în  vedere  necesitatea   aprobării  planului   geometric  și  modificarea suprafeței</w:t>
      </w:r>
      <w:r>
        <w:rPr>
          <w:sz w:val="28"/>
          <w:szCs w:val="28"/>
          <w:lang w:val="ro-MD"/>
        </w:rPr>
        <w:t xml:space="preserve"> t</w:t>
      </w:r>
      <w:r w:rsidRPr="00637B3C">
        <w:rPr>
          <w:sz w:val="28"/>
          <w:szCs w:val="28"/>
          <w:lang w:val="ro-MD"/>
        </w:rPr>
        <w:t>erenului  conform  actului  de  constatare  din  motivul  necorespunderii  cu  datele din cadastru</w:t>
      </w:r>
      <w:r>
        <w:rPr>
          <w:sz w:val="28"/>
          <w:szCs w:val="28"/>
          <w:lang w:val="ro-MD"/>
        </w:rPr>
        <w:t xml:space="preserve">, </w:t>
      </w:r>
      <w:r w:rsidRPr="00637B3C">
        <w:rPr>
          <w:sz w:val="28"/>
          <w:szCs w:val="28"/>
          <w:lang w:val="ro-MD"/>
        </w:rPr>
        <w:t>Consiliul  comunal,</w:t>
      </w:r>
    </w:p>
    <w:p w14:paraId="0A60C6F9" w14:textId="4B30F0AD" w:rsidR="00637B3C" w:rsidRPr="00637B3C" w:rsidRDefault="00637B3C" w:rsidP="00637B3C">
      <w:pPr>
        <w:rPr>
          <w:b/>
          <w:bCs/>
          <w:i/>
          <w:iCs/>
          <w:sz w:val="28"/>
          <w:szCs w:val="28"/>
          <w:lang w:val="ro-MD"/>
        </w:rPr>
      </w:pPr>
      <w:r w:rsidRPr="00637B3C">
        <w:rPr>
          <w:b/>
          <w:bCs/>
          <w:i/>
          <w:iCs/>
          <w:sz w:val="28"/>
          <w:szCs w:val="28"/>
          <w:lang w:val="ro-MD"/>
        </w:rPr>
        <w:t xml:space="preserve">                                                           DECIDE</w:t>
      </w:r>
      <w:r w:rsidRPr="00637B3C">
        <w:rPr>
          <w:b/>
          <w:bCs/>
          <w:i/>
          <w:iCs/>
          <w:sz w:val="28"/>
          <w:szCs w:val="28"/>
          <w:lang w:val="en-US"/>
        </w:rPr>
        <w:t>:</w:t>
      </w:r>
    </w:p>
    <w:p w14:paraId="3959421F" w14:textId="7493CBBA" w:rsidR="00637B3C" w:rsidRPr="00637B3C" w:rsidRDefault="00637B3C" w:rsidP="00637B3C">
      <w:pPr>
        <w:numPr>
          <w:ilvl w:val="0"/>
          <w:numId w:val="12"/>
        </w:numPr>
        <w:rPr>
          <w:sz w:val="28"/>
          <w:szCs w:val="28"/>
          <w:lang w:val="ro-MD"/>
        </w:rPr>
      </w:pPr>
      <w:r w:rsidRPr="00637B3C">
        <w:rPr>
          <w:sz w:val="28"/>
          <w:szCs w:val="28"/>
          <w:lang w:val="ro-MD"/>
        </w:rPr>
        <w:t>Se  modifică  suprafața  terenului  agricol,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lot  pomicol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cu  numărul  cadastral  3118115288,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ce constitu</w:t>
      </w:r>
      <w:r w:rsidR="0045063B">
        <w:rPr>
          <w:sz w:val="28"/>
          <w:szCs w:val="28"/>
          <w:lang w:val="ro-MD"/>
        </w:rPr>
        <w:t>i</w:t>
      </w:r>
      <w:r w:rsidRPr="00637B3C">
        <w:rPr>
          <w:sz w:val="28"/>
          <w:szCs w:val="28"/>
          <w:lang w:val="ro-MD"/>
        </w:rPr>
        <w:t>e 0,0565 ha,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 xml:space="preserve">conform planului geometric  și  actului  de 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constatare  pe teren.</w:t>
      </w:r>
    </w:p>
    <w:p w14:paraId="69CCD0BD" w14:textId="64FB95C8" w:rsidR="00637B3C" w:rsidRPr="00637B3C" w:rsidRDefault="00637B3C" w:rsidP="00637B3C">
      <w:pPr>
        <w:numPr>
          <w:ilvl w:val="0"/>
          <w:numId w:val="12"/>
        </w:numPr>
        <w:rPr>
          <w:sz w:val="28"/>
          <w:szCs w:val="28"/>
          <w:lang w:val="ro-MD"/>
        </w:rPr>
      </w:pPr>
      <w:r w:rsidRPr="00637B3C">
        <w:rPr>
          <w:sz w:val="28"/>
          <w:szCs w:val="28"/>
          <w:lang w:val="ro-MD"/>
        </w:rPr>
        <w:t>Se aprobă  planul  geometric  al bunului imobil-teren agricol,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cu modul de  folosință-lot pomicol,</w:t>
      </w:r>
      <w:r w:rsidR="00943AA2"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cu numărul cadastral  3118115288  cu  suprafața  de  0,0601 ha, situat în  extravilanul  satului Boșcana.</w:t>
      </w:r>
    </w:p>
    <w:p w14:paraId="7EEFD45A" w14:textId="54F099F4" w:rsidR="00637B3C" w:rsidRDefault="00637B3C" w:rsidP="00637B3C">
      <w:pPr>
        <w:numPr>
          <w:ilvl w:val="0"/>
          <w:numId w:val="12"/>
        </w:numPr>
        <w:rPr>
          <w:sz w:val="28"/>
          <w:szCs w:val="28"/>
          <w:lang w:val="ro-MD"/>
        </w:rPr>
      </w:pPr>
      <w:r w:rsidRPr="00637B3C">
        <w:rPr>
          <w:sz w:val="28"/>
          <w:szCs w:val="28"/>
          <w:lang w:val="ro-MD"/>
        </w:rPr>
        <w:t>Se solicită  SCT Criuleni  I.P.</w:t>
      </w:r>
      <w:r w:rsidR="00CD1CC5"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,,Agenția  Servicii Publice,,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de a înregistra   după Primăria comunei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Boșcana  dreptul  de  proprietate  publică  din  domeniul  privat   asupra bunului imobil-teren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cu  destinație  agricolă,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cu   modul  de folosință  lot  pomicol  cu  suprafața  de  0,0601 ha,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număr</w:t>
      </w:r>
      <w:r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>cadastral  3118115288</w:t>
      </w:r>
      <w:r w:rsidR="00821EB4">
        <w:rPr>
          <w:sz w:val="28"/>
          <w:szCs w:val="28"/>
          <w:lang w:val="ro-MD"/>
        </w:rPr>
        <w:t xml:space="preserve"> </w:t>
      </w:r>
      <w:r w:rsidRPr="00637B3C">
        <w:rPr>
          <w:sz w:val="28"/>
          <w:szCs w:val="28"/>
          <w:lang w:val="ro-MD"/>
        </w:rPr>
        <w:t xml:space="preserve"> amplasat  în  extrav</w:t>
      </w:r>
      <w:r>
        <w:rPr>
          <w:sz w:val="28"/>
          <w:szCs w:val="28"/>
          <w:lang w:val="ro-MD"/>
        </w:rPr>
        <w:t>i</w:t>
      </w:r>
      <w:r w:rsidRPr="00637B3C">
        <w:rPr>
          <w:sz w:val="28"/>
          <w:szCs w:val="28"/>
          <w:lang w:val="ro-MD"/>
        </w:rPr>
        <w:t>lanul  satului  Boșcana.</w:t>
      </w:r>
    </w:p>
    <w:p w14:paraId="77298D41" w14:textId="6A2CD4E7" w:rsidR="00637B3C" w:rsidRDefault="00637B3C" w:rsidP="00637B3C">
      <w:pPr>
        <w:numPr>
          <w:ilvl w:val="0"/>
          <w:numId w:val="12"/>
        </w:numPr>
        <w:rPr>
          <w:sz w:val="28"/>
          <w:szCs w:val="28"/>
          <w:lang w:val="ro-MD"/>
        </w:rPr>
      </w:pPr>
      <w:r w:rsidRPr="00637B3C">
        <w:rPr>
          <w:sz w:val="28"/>
          <w:szCs w:val="28"/>
          <w:lang w:val="ro-MD"/>
        </w:rPr>
        <w:t>Responsabil de executarea  prezenței  decizii  se  numește  dna  Sajin Maria  specialist  superior.</w:t>
      </w:r>
    </w:p>
    <w:p w14:paraId="24812EEA" w14:textId="015CE420" w:rsidR="00637B3C" w:rsidRPr="00637B3C" w:rsidRDefault="00637B3C" w:rsidP="00637B3C">
      <w:pPr>
        <w:numPr>
          <w:ilvl w:val="0"/>
          <w:numId w:val="12"/>
        </w:numPr>
        <w:rPr>
          <w:sz w:val="28"/>
          <w:szCs w:val="28"/>
          <w:lang w:val="ro-MD"/>
        </w:rPr>
      </w:pPr>
      <w:r w:rsidRPr="00637B3C">
        <w:rPr>
          <w:sz w:val="28"/>
          <w:szCs w:val="28"/>
          <w:lang w:val="ro-MD"/>
        </w:rPr>
        <w:t xml:space="preserve">Prezența  decizie  </w:t>
      </w:r>
      <w:r w:rsidR="00D66FEA">
        <w:rPr>
          <w:sz w:val="28"/>
          <w:szCs w:val="28"/>
          <w:lang w:val="ro-MD"/>
        </w:rPr>
        <w:t>i</w:t>
      </w:r>
      <w:r w:rsidRPr="00637B3C">
        <w:rPr>
          <w:sz w:val="28"/>
          <w:szCs w:val="28"/>
          <w:lang w:val="ro-MD"/>
        </w:rPr>
        <w:t>ntră  în  vigoare  la  data  publicării  în  Registrul  de  stat    al  actelor  locale.</w:t>
      </w:r>
    </w:p>
    <w:p w14:paraId="4E146614" w14:textId="7C518C83" w:rsidR="00246541" w:rsidRPr="00637B3C" w:rsidRDefault="00246541" w:rsidP="00637B3C">
      <w:pPr>
        <w:rPr>
          <w:lang w:val="ro-MD"/>
        </w:rPr>
      </w:pPr>
    </w:p>
    <w:p w14:paraId="7F9CF0EB" w14:textId="3A3F2986" w:rsidR="0000776B" w:rsidRPr="00246541" w:rsidRDefault="00516BB0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Consilieri prezenți – </w:t>
      </w:r>
    </w:p>
    <w:p w14:paraId="42D3578A" w14:textId="4756A6B2" w:rsidR="00414562" w:rsidRPr="004A0FA3" w:rsidRDefault="0000776B" w:rsidP="004A0FA3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Contra</w:t>
      </w:r>
      <w:r w:rsidR="00674282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- </w:t>
      </w:r>
      <w:r w:rsidR="00B7276C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S-au abținut</w:t>
      </w:r>
      <w:r w:rsidR="00414562">
        <w:rPr>
          <w:bCs/>
          <w:sz w:val="28"/>
          <w:szCs w:val="28"/>
          <w:lang w:val="ro-RO"/>
        </w:rPr>
        <w:t xml:space="preserve">  - </w:t>
      </w:r>
      <w:r w:rsidR="00715F5D">
        <w:rPr>
          <w:bCs/>
          <w:sz w:val="28"/>
          <w:szCs w:val="28"/>
          <w:lang w:val="ro-RO"/>
        </w:rPr>
        <w:t xml:space="preserve"> </w:t>
      </w:r>
      <w:r w:rsidR="00B7276C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14:paraId="40D21FD3" w14:textId="77777777" w:rsidR="00767975" w:rsidRDefault="004A0FA3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581BC18F" w14:textId="696FB4F9" w:rsidR="0000776B" w:rsidRPr="0000776B" w:rsidRDefault="00767975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</w:t>
      </w:r>
      <w:r w:rsidR="004A0FA3">
        <w:rPr>
          <w:b/>
          <w:color w:val="000000"/>
          <w:kern w:val="1"/>
          <w:sz w:val="28"/>
          <w:szCs w:val="28"/>
          <w:lang w:val="en-US" w:eastAsia="ar-SA"/>
        </w:rPr>
        <w:t xml:space="preserve">Preşedintele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şedinţei,    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</w:t>
      </w:r>
      <w:r w:rsidR="007A53E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</w:t>
      </w:r>
    </w:p>
    <w:p w14:paraId="3BDD77F8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3A5049F3" w14:textId="77777777"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</w:t>
      </w:r>
      <w:r w:rsidR="004A0FA3">
        <w:rPr>
          <w:i/>
          <w:color w:val="000000"/>
          <w:kern w:val="1"/>
          <w:sz w:val="22"/>
          <w:szCs w:val="22"/>
          <w:lang w:val="en-US" w:eastAsia="ar-SA"/>
        </w:rPr>
        <w:t>Contrasemnează: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</w:t>
      </w:r>
    </w:p>
    <w:p w14:paraId="3531B57C" w14:textId="77777777" w:rsidR="004A0FA3" w:rsidRPr="0000776B" w:rsidRDefault="004A0FA3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14:paraId="4F0C3774" w14:textId="6EEAB93D" w:rsidR="00546B3C" w:rsidRPr="00183194" w:rsidRDefault="0000776B" w:rsidP="0000776B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C90CB5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4A0FA3">
        <w:rPr>
          <w:b/>
          <w:color w:val="000000"/>
          <w:kern w:val="1"/>
          <w:sz w:val="28"/>
          <w:szCs w:val="28"/>
          <w:lang w:val="en-US" w:eastAsia="ar-SA"/>
        </w:rPr>
        <w:t xml:space="preserve"> Secretarul </w:t>
      </w:r>
      <w:r w:rsidR="00281F69">
        <w:rPr>
          <w:b/>
          <w:color w:val="000000"/>
          <w:kern w:val="1"/>
          <w:sz w:val="28"/>
          <w:szCs w:val="28"/>
          <w:lang w:val="en-US" w:eastAsia="ar-SA"/>
        </w:rPr>
        <w:t xml:space="preserve">  consiliului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                                       Petrașcu Aliona               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A71"/>
    <w:multiLevelType w:val="hybridMultilevel"/>
    <w:tmpl w:val="96C80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4381371">
    <w:abstractNumId w:val="3"/>
  </w:num>
  <w:num w:numId="2" w16cid:durableId="1848211434">
    <w:abstractNumId w:val="10"/>
  </w:num>
  <w:num w:numId="3" w16cid:durableId="474445887">
    <w:abstractNumId w:val="2"/>
  </w:num>
  <w:num w:numId="4" w16cid:durableId="265582999">
    <w:abstractNumId w:val="1"/>
  </w:num>
  <w:num w:numId="5" w16cid:durableId="1650014573">
    <w:abstractNumId w:val="11"/>
  </w:num>
  <w:num w:numId="6" w16cid:durableId="1766030432">
    <w:abstractNumId w:val="7"/>
  </w:num>
  <w:num w:numId="7" w16cid:durableId="548568729">
    <w:abstractNumId w:val="8"/>
  </w:num>
  <w:num w:numId="8" w16cid:durableId="274558521">
    <w:abstractNumId w:val="9"/>
  </w:num>
  <w:num w:numId="9" w16cid:durableId="1317537283">
    <w:abstractNumId w:val="4"/>
  </w:num>
  <w:num w:numId="10" w16cid:durableId="1522812807">
    <w:abstractNumId w:val="5"/>
  </w:num>
  <w:num w:numId="11" w16cid:durableId="1297373060">
    <w:abstractNumId w:val="0"/>
  </w:num>
  <w:num w:numId="12" w16cid:durableId="2131513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A5FCF"/>
    <w:rsid w:val="000F0DBB"/>
    <w:rsid w:val="00117313"/>
    <w:rsid w:val="001230F8"/>
    <w:rsid w:val="00183194"/>
    <w:rsid w:val="001D40ED"/>
    <w:rsid w:val="00246541"/>
    <w:rsid w:val="00273AA1"/>
    <w:rsid w:val="00281F69"/>
    <w:rsid w:val="002F34C6"/>
    <w:rsid w:val="0035426E"/>
    <w:rsid w:val="003A716E"/>
    <w:rsid w:val="003D3ADD"/>
    <w:rsid w:val="003F60DF"/>
    <w:rsid w:val="00414562"/>
    <w:rsid w:val="0041470A"/>
    <w:rsid w:val="0045063B"/>
    <w:rsid w:val="00464ECC"/>
    <w:rsid w:val="004A0FA3"/>
    <w:rsid w:val="00516BB0"/>
    <w:rsid w:val="00531C6F"/>
    <w:rsid w:val="00546B3C"/>
    <w:rsid w:val="00574F30"/>
    <w:rsid w:val="005D7D4B"/>
    <w:rsid w:val="00637B3C"/>
    <w:rsid w:val="006505E8"/>
    <w:rsid w:val="00674282"/>
    <w:rsid w:val="00684CF5"/>
    <w:rsid w:val="006C085D"/>
    <w:rsid w:val="00715F5D"/>
    <w:rsid w:val="0075273F"/>
    <w:rsid w:val="00767975"/>
    <w:rsid w:val="0078324D"/>
    <w:rsid w:val="007A53EB"/>
    <w:rsid w:val="008040EC"/>
    <w:rsid w:val="00815178"/>
    <w:rsid w:val="00821EB4"/>
    <w:rsid w:val="00842C56"/>
    <w:rsid w:val="00943AA2"/>
    <w:rsid w:val="009E5DBF"/>
    <w:rsid w:val="00A20951"/>
    <w:rsid w:val="00A573B0"/>
    <w:rsid w:val="00A95FB2"/>
    <w:rsid w:val="00B7276C"/>
    <w:rsid w:val="00BA5489"/>
    <w:rsid w:val="00BC0F35"/>
    <w:rsid w:val="00C76B58"/>
    <w:rsid w:val="00C90CB5"/>
    <w:rsid w:val="00CB6F57"/>
    <w:rsid w:val="00CD1CC5"/>
    <w:rsid w:val="00D66FEA"/>
    <w:rsid w:val="00DB68DA"/>
    <w:rsid w:val="00DD730E"/>
    <w:rsid w:val="00DE2DD5"/>
    <w:rsid w:val="00E17E70"/>
    <w:rsid w:val="00ED4EA7"/>
    <w:rsid w:val="00F31A98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B44A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88816-5A44-420F-8A93-48148C73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50</cp:revision>
  <cp:lastPrinted>2021-12-14T14:34:00Z</cp:lastPrinted>
  <dcterms:created xsi:type="dcterms:W3CDTF">2020-11-12T17:30:00Z</dcterms:created>
  <dcterms:modified xsi:type="dcterms:W3CDTF">2022-11-30T13:00:00Z</dcterms:modified>
</cp:coreProperties>
</file>