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379E4" w14:textId="5790EBB7" w:rsidR="001B429E" w:rsidRPr="00A0212E" w:rsidRDefault="00A0212E" w:rsidP="001B429E">
      <w:pPr>
        <w:pStyle w:val="a8"/>
        <w:rPr>
          <w:rFonts w:ascii="Times New Roman" w:hAnsi="Times New Roman"/>
          <w:sz w:val="16"/>
          <w:szCs w:val="16"/>
          <w:lang w:val="ro-MD"/>
        </w:rPr>
      </w:pPr>
      <w:r>
        <w:rPr>
          <w:rFonts w:ascii="Times New Roman" w:hAnsi="Times New Roman"/>
          <w:b/>
          <w:noProof/>
          <w:sz w:val="24"/>
          <w:szCs w:val="24"/>
          <w:lang w:val="ro-MD" w:eastAsia="ru-RU"/>
        </w:rPr>
        <w:t xml:space="preserve"> </w:t>
      </w:r>
    </w:p>
    <w:p w14:paraId="6AA7EE0D" w14:textId="3532E55E" w:rsidR="00445291" w:rsidRDefault="00445291" w:rsidP="001B429E">
      <w:pPr>
        <w:jc w:val="center"/>
        <w:rPr>
          <w:b/>
          <w:i/>
          <w:sz w:val="28"/>
          <w:szCs w:val="28"/>
          <w:lang w:val="en-US"/>
        </w:rPr>
      </w:pPr>
    </w:p>
    <w:tbl>
      <w:tblPr>
        <w:tblW w:w="10170" w:type="dxa"/>
        <w:tblInd w:w="-318" w:type="dxa"/>
        <w:tblLayout w:type="fixed"/>
        <w:tblLook w:val="04A0" w:firstRow="1" w:lastRow="0" w:firstColumn="1" w:lastColumn="0" w:noHBand="0" w:noVBand="1"/>
      </w:tblPr>
      <w:tblGrid>
        <w:gridCol w:w="4395"/>
        <w:gridCol w:w="1068"/>
        <w:gridCol w:w="4707"/>
      </w:tblGrid>
      <w:tr w:rsidR="00A0212E" w:rsidRPr="00AF72AD" w14:paraId="6A1AECFA" w14:textId="77777777" w:rsidTr="00884727">
        <w:trPr>
          <w:trHeight w:val="1559"/>
        </w:trPr>
        <w:tc>
          <w:tcPr>
            <w:tcW w:w="4395" w:type="dxa"/>
          </w:tcPr>
          <w:p w14:paraId="164CE67B" w14:textId="77777777" w:rsidR="00A0212E" w:rsidRPr="00AF72AD" w:rsidRDefault="00A0212E" w:rsidP="00A0212E">
            <w:pPr>
              <w:jc w:val="center"/>
              <w:rPr>
                <w:b/>
                <w:iCs/>
                <w:sz w:val="20"/>
                <w:szCs w:val="20"/>
                <w:lang w:val="ro-RO"/>
              </w:rPr>
            </w:pPr>
            <w:r w:rsidRPr="00AF72AD">
              <w:rPr>
                <w:b/>
                <w:iCs/>
                <w:sz w:val="20"/>
                <w:szCs w:val="20"/>
                <w:lang w:val="ro-RO"/>
              </w:rPr>
              <w:t>REPUBLICA MOLDOVA</w:t>
            </w:r>
          </w:p>
          <w:p w14:paraId="1F32A91E" w14:textId="77777777" w:rsidR="00A0212E" w:rsidRPr="00AF72AD" w:rsidRDefault="00A0212E" w:rsidP="00A0212E">
            <w:pPr>
              <w:jc w:val="center"/>
              <w:rPr>
                <w:b/>
                <w:iCs/>
                <w:sz w:val="20"/>
                <w:szCs w:val="20"/>
                <w:lang w:val="ro-RO"/>
              </w:rPr>
            </w:pPr>
            <w:r w:rsidRPr="00AF72AD">
              <w:rPr>
                <w:b/>
                <w:iCs/>
                <w:sz w:val="20"/>
                <w:szCs w:val="20"/>
                <w:lang w:val="en-US"/>
              </w:rPr>
              <w:t>RAIONUL CRIULENI</w:t>
            </w:r>
          </w:p>
          <w:p w14:paraId="758EB2B8" w14:textId="77777777" w:rsidR="00A0212E" w:rsidRPr="00AF72AD" w:rsidRDefault="00A0212E" w:rsidP="00A0212E">
            <w:pPr>
              <w:jc w:val="center"/>
              <w:rPr>
                <w:b/>
                <w:iCs/>
                <w:sz w:val="20"/>
                <w:szCs w:val="20"/>
                <w:lang w:val="ro-RO"/>
              </w:rPr>
            </w:pPr>
            <w:r w:rsidRPr="00AF72AD">
              <w:rPr>
                <w:b/>
                <w:iCs/>
                <w:sz w:val="20"/>
                <w:szCs w:val="20"/>
                <w:lang w:val="ro-RO"/>
              </w:rPr>
              <w:t>CONSILIUL COMUNAL</w:t>
            </w:r>
          </w:p>
          <w:p w14:paraId="7E6B4057" w14:textId="77777777" w:rsidR="00A0212E" w:rsidRPr="00AF72AD" w:rsidRDefault="00A0212E" w:rsidP="00A0212E">
            <w:pPr>
              <w:jc w:val="center"/>
              <w:rPr>
                <w:b/>
                <w:iCs/>
                <w:sz w:val="20"/>
                <w:szCs w:val="20"/>
                <w:lang w:val="ro-RO"/>
              </w:rPr>
            </w:pPr>
            <w:r w:rsidRPr="00AF72AD">
              <w:rPr>
                <w:b/>
                <w:iCs/>
                <w:sz w:val="20"/>
                <w:szCs w:val="20"/>
                <w:lang w:val="ro-RO"/>
              </w:rPr>
              <w:t>BOȘCANA</w:t>
            </w:r>
          </w:p>
          <w:p w14:paraId="75EF62C4" w14:textId="77777777" w:rsidR="00D42E2D" w:rsidRPr="00AF72AD" w:rsidRDefault="00A0212E" w:rsidP="00A0212E">
            <w:pPr>
              <w:jc w:val="center"/>
              <w:rPr>
                <w:b/>
                <w:iCs/>
                <w:sz w:val="20"/>
                <w:szCs w:val="20"/>
                <w:lang w:val="ro-RO"/>
              </w:rPr>
            </w:pPr>
            <w:r w:rsidRPr="00AF72AD">
              <w:rPr>
                <w:b/>
                <w:iCs/>
                <w:sz w:val="20"/>
                <w:szCs w:val="20"/>
                <w:lang w:val="ro-RO"/>
              </w:rPr>
              <w:t xml:space="preserve">             MD-4813,</w:t>
            </w:r>
          </w:p>
          <w:p w14:paraId="7390416A" w14:textId="71D5770B" w:rsidR="00A0212E" w:rsidRPr="00AF72AD" w:rsidRDefault="00A0212E" w:rsidP="00D42E2D">
            <w:pPr>
              <w:jc w:val="center"/>
              <w:rPr>
                <w:b/>
                <w:iCs/>
                <w:sz w:val="20"/>
                <w:szCs w:val="20"/>
                <w:lang w:val="ro-RO"/>
              </w:rPr>
            </w:pPr>
            <w:r w:rsidRPr="00AF72AD">
              <w:rPr>
                <w:b/>
                <w:iCs/>
                <w:sz w:val="20"/>
                <w:szCs w:val="20"/>
                <w:lang w:val="ro-RO"/>
              </w:rPr>
              <w:t xml:space="preserve"> </w:t>
            </w:r>
            <w:r w:rsidR="00D42E2D" w:rsidRPr="00AF72AD">
              <w:rPr>
                <w:b/>
                <w:iCs/>
                <w:sz w:val="20"/>
                <w:szCs w:val="20"/>
                <w:lang w:val="ro-RO"/>
              </w:rPr>
              <w:t>C</w:t>
            </w:r>
            <w:r w:rsidRPr="00AF72AD">
              <w:rPr>
                <w:b/>
                <w:iCs/>
                <w:sz w:val="20"/>
                <w:szCs w:val="20"/>
                <w:lang w:val="ro-RO"/>
              </w:rPr>
              <w:t>omuna</w:t>
            </w:r>
            <w:r w:rsidR="00D42E2D" w:rsidRPr="00AF72AD">
              <w:rPr>
                <w:b/>
                <w:iCs/>
                <w:sz w:val="20"/>
                <w:szCs w:val="20"/>
                <w:lang w:val="ro-RO"/>
              </w:rPr>
              <w:t xml:space="preserve"> </w:t>
            </w:r>
            <w:r w:rsidRPr="00AF72AD">
              <w:rPr>
                <w:b/>
                <w:iCs/>
                <w:sz w:val="20"/>
                <w:szCs w:val="20"/>
                <w:lang w:val="ro-RO"/>
              </w:rPr>
              <w:t xml:space="preserve">Boșcana, raionul Criuleni                                               </w:t>
            </w:r>
            <w:r w:rsidRPr="00AF72AD">
              <w:rPr>
                <w:b/>
                <w:iCs/>
                <w:sz w:val="20"/>
                <w:szCs w:val="20"/>
                <w:lang w:val="ro-MD"/>
              </w:rPr>
              <w:t xml:space="preserve">                                                            t</w:t>
            </w:r>
            <w:proofErr w:type="spellStart"/>
            <w:r w:rsidRPr="00AF72AD">
              <w:rPr>
                <w:b/>
                <w:iCs/>
                <w:sz w:val="20"/>
                <w:szCs w:val="20"/>
                <w:lang w:val="en-US"/>
              </w:rPr>
              <w:t>el</w:t>
            </w:r>
            <w:proofErr w:type="spellEnd"/>
            <w:r w:rsidRPr="00AF72AD">
              <w:rPr>
                <w:b/>
                <w:iCs/>
                <w:sz w:val="20"/>
                <w:szCs w:val="20"/>
                <w:lang w:val="en-US"/>
              </w:rPr>
              <w:t xml:space="preserve">/fax : +373 248 70-2-36, e-mail: </w:t>
            </w:r>
            <w:hyperlink r:id="rId5" w:history="1">
              <w:r w:rsidRPr="00AF72AD">
                <w:rPr>
                  <w:rStyle w:val="ae"/>
                  <w:b/>
                  <w:iCs/>
                  <w:sz w:val="20"/>
                  <w:szCs w:val="20"/>
                  <w:lang w:val="en-US"/>
                </w:rPr>
                <w:t>primaria.boscana@mail.ru</w:t>
              </w:r>
            </w:hyperlink>
            <w:r w:rsidRPr="00AF72AD">
              <w:rPr>
                <w:b/>
                <w:iCs/>
                <w:sz w:val="20"/>
                <w:szCs w:val="20"/>
                <w:lang w:val="en-US"/>
              </w:rPr>
              <w:t xml:space="preserve">                         </w:t>
            </w:r>
          </w:p>
        </w:tc>
        <w:tc>
          <w:tcPr>
            <w:tcW w:w="1068" w:type="dxa"/>
          </w:tcPr>
          <w:p w14:paraId="002A6A6F" w14:textId="77777777" w:rsidR="00A0212E" w:rsidRPr="00AF72AD" w:rsidRDefault="00A0212E" w:rsidP="00A0212E">
            <w:pPr>
              <w:jc w:val="center"/>
              <w:rPr>
                <w:b/>
                <w:iCs/>
                <w:sz w:val="20"/>
                <w:szCs w:val="20"/>
                <w:lang w:val="ro-RO"/>
              </w:rPr>
            </w:pPr>
            <w:r w:rsidRPr="00AF72AD">
              <w:rPr>
                <w:b/>
                <w:iCs/>
                <w:noProof/>
                <w:sz w:val="20"/>
                <w:szCs w:val="20"/>
                <w:lang w:val="ru-RU"/>
              </w:rPr>
              <w:drawing>
                <wp:anchor distT="0" distB="0" distL="114300" distR="114300" simplePos="0" relativeHeight="251664384" behindDoc="0" locked="0" layoutInCell="1" allowOverlap="1" wp14:anchorId="26022E74" wp14:editId="3CBCE6BE">
                  <wp:simplePos x="0" y="0"/>
                  <wp:positionH relativeFrom="column">
                    <wp:posOffset>-59690</wp:posOffset>
                  </wp:positionH>
                  <wp:positionV relativeFrom="paragraph">
                    <wp:posOffset>17145</wp:posOffset>
                  </wp:positionV>
                  <wp:extent cx="767080" cy="1015365"/>
                  <wp:effectExtent l="0" t="0" r="0" b="0"/>
                  <wp:wrapNone/>
                  <wp:docPr id="2" name="Рисунок 2" descr="http://upload.wikimedia.org/wikipedia/commons/thumb/a/a3/Coat_of_arms_of_Moldova.svg/2000px-Coat_of_arms_of_Moldov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descr="http://upload.wikimedia.org/wikipedia/commons/thumb/a/a3/Coat_of_arms_of_Moldova.svg/2000px-Coat_of_arms_of_Moldova.svg.png"/>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767080" cy="1015365"/>
                          </a:xfrm>
                          <a:prstGeom prst="rect">
                            <a:avLst/>
                          </a:prstGeom>
                          <a:noFill/>
                        </pic:spPr>
                      </pic:pic>
                    </a:graphicData>
                  </a:graphic>
                  <wp14:sizeRelH relativeFrom="page">
                    <wp14:pctWidth>0</wp14:pctWidth>
                  </wp14:sizeRelH>
                  <wp14:sizeRelV relativeFrom="page">
                    <wp14:pctHeight>0</wp14:pctHeight>
                  </wp14:sizeRelV>
                </wp:anchor>
              </w:drawing>
            </w:r>
          </w:p>
          <w:p w14:paraId="7641DF97" w14:textId="77777777" w:rsidR="00A0212E" w:rsidRPr="00AF72AD" w:rsidRDefault="00A0212E" w:rsidP="00A0212E">
            <w:pPr>
              <w:jc w:val="center"/>
              <w:rPr>
                <w:b/>
                <w:iCs/>
                <w:sz w:val="20"/>
                <w:szCs w:val="20"/>
                <w:lang w:val="ro-RO"/>
              </w:rPr>
            </w:pPr>
          </w:p>
          <w:p w14:paraId="582B97B2" w14:textId="77777777" w:rsidR="00A0212E" w:rsidRPr="00AF72AD" w:rsidRDefault="00A0212E" w:rsidP="00A0212E">
            <w:pPr>
              <w:jc w:val="center"/>
              <w:rPr>
                <w:b/>
                <w:iCs/>
                <w:sz w:val="20"/>
                <w:szCs w:val="20"/>
                <w:lang w:val="ro-RO"/>
              </w:rPr>
            </w:pPr>
          </w:p>
        </w:tc>
        <w:tc>
          <w:tcPr>
            <w:tcW w:w="4707" w:type="dxa"/>
          </w:tcPr>
          <w:p w14:paraId="1B6768D9" w14:textId="77777777" w:rsidR="00A0212E" w:rsidRPr="00AF72AD" w:rsidRDefault="00A0212E" w:rsidP="00A0212E">
            <w:pPr>
              <w:jc w:val="center"/>
              <w:rPr>
                <w:b/>
                <w:iCs/>
                <w:sz w:val="20"/>
                <w:szCs w:val="20"/>
                <w:lang w:val="ro-RO"/>
              </w:rPr>
            </w:pPr>
            <w:r w:rsidRPr="00AF72AD">
              <w:rPr>
                <w:b/>
                <w:iCs/>
                <w:sz w:val="20"/>
                <w:szCs w:val="20"/>
                <w:lang w:val="ro-RO"/>
              </w:rPr>
              <w:t>РЕСПУБЛИКА МОЛДОВА</w:t>
            </w:r>
          </w:p>
          <w:p w14:paraId="692E16DC" w14:textId="77777777" w:rsidR="00A0212E" w:rsidRPr="00AF72AD" w:rsidRDefault="00A0212E" w:rsidP="00A0212E">
            <w:pPr>
              <w:jc w:val="center"/>
              <w:rPr>
                <w:b/>
                <w:iCs/>
                <w:sz w:val="20"/>
                <w:szCs w:val="20"/>
                <w:lang w:val="ru-RU"/>
              </w:rPr>
            </w:pPr>
            <w:r w:rsidRPr="00AF72AD">
              <w:rPr>
                <w:b/>
                <w:iCs/>
                <w:sz w:val="20"/>
                <w:szCs w:val="20"/>
                <w:lang w:val="ru-RU"/>
              </w:rPr>
              <w:t>КРИУЛЯНСКИЙ РАЙОН</w:t>
            </w:r>
          </w:p>
          <w:p w14:paraId="282FE172" w14:textId="77777777" w:rsidR="00A0212E" w:rsidRPr="00AF72AD" w:rsidRDefault="00A0212E" w:rsidP="00A0212E">
            <w:pPr>
              <w:jc w:val="center"/>
              <w:rPr>
                <w:b/>
                <w:iCs/>
                <w:sz w:val="20"/>
                <w:szCs w:val="20"/>
                <w:lang w:val="ru-RU"/>
              </w:rPr>
            </w:pPr>
            <w:r w:rsidRPr="00AF72AD">
              <w:rPr>
                <w:b/>
                <w:iCs/>
                <w:sz w:val="20"/>
                <w:szCs w:val="20"/>
                <w:lang w:val="ru-RU"/>
              </w:rPr>
              <w:t xml:space="preserve"> СОВЕТ КОММУНЫ</w:t>
            </w:r>
          </w:p>
          <w:p w14:paraId="4FE89EFD" w14:textId="77777777" w:rsidR="00A0212E" w:rsidRPr="00AF72AD" w:rsidRDefault="00A0212E" w:rsidP="00A0212E">
            <w:pPr>
              <w:jc w:val="center"/>
              <w:rPr>
                <w:b/>
                <w:iCs/>
                <w:sz w:val="20"/>
                <w:szCs w:val="20"/>
                <w:lang w:val="ru-RU"/>
              </w:rPr>
            </w:pPr>
            <w:r w:rsidRPr="00AF72AD">
              <w:rPr>
                <w:b/>
                <w:iCs/>
                <w:sz w:val="20"/>
                <w:szCs w:val="20"/>
                <w:lang w:val="ru-RU"/>
              </w:rPr>
              <w:t>БОШКАНА</w:t>
            </w:r>
          </w:p>
          <w:p w14:paraId="5F046D53" w14:textId="77777777" w:rsidR="00D42E2D" w:rsidRPr="00AF72AD" w:rsidRDefault="00A0212E" w:rsidP="00A0212E">
            <w:pPr>
              <w:jc w:val="center"/>
              <w:rPr>
                <w:b/>
                <w:iCs/>
                <w:sz w:val="20"/>
                <w:szCs w:val="20"/>
                <w:lang w:val="ru-RU"/>
              </w:rPr>
            </w:pPr>
            <w:r w:rsidRPr="00AF72AD">
              <w:rPr>
                <w:b/>
                <w:iCs/>
                <w:sz w:val="20"/>
                <w:szCs w:val="20"/>
                <w:lang w:val="ro-MD"/>
              </w:rPr>
              <w:t xml:space="preserve">             </w:t>
            </w:r>
            <w:r w:rsidRPr="00AF72AD">
              <w:rPr>
                <w:b/>
                <w:iCs/>
                <w:sz w:val="20"/>
                <w:szCs w:val="20"/>
                <w:lang w:val="ru-RU"/>
              </w:rPr>
              <w:t xml:space="preserve">МД – 4813, </w:t>
            </w:r>
          </w:p>
          <w:p w14:paraId="2A28422D" w14:textId="2544E4A6" w:rsidR="00A0212E" w:rsidRPr="00AF72AD" w:rsidRDefault="00A0212E" w:rsidP="00A0212E">
            <w:pPr>
              <w:jc w:val="center"/>
              <w:rPr>
                <w:b/>
                <w:iCs/>
                <w:sz w:val="20"/>
                <w:szCs w:val="20"/>
                <w:lang w:val="ro-MD"/>
              </w:rPr>
            </w:pPr>
            <w:proofErr w:type="spellStart"/>
            <w:r w:rsidRPr="00AF72AD">
              <w:rPr>
                <w:b/>
                <w:iCs/>
                <w:sz w:val="20"/>
                <w:szCs w:val="20"/>
                <w:lang w:val="ru-RU"/>
              </w:rPr>
              <w:t>коммунна</w:t>
            </w:r>
            <w:proofErr w:type="spellEnd"/>
            <w:r w:rsidRPr="00AF72AD">
              <w:rPr>
                <w:b/>
                <w:iCs/>
                <w:sz w:val="20"/>
                <w:szCs w:val="20"/>
                <w:lang w:val="ru-RU"/>
              </w:rPr>
              <w:t xml:space="preserve"> </w:t>
            </w:r>
            <w:proofErr w:type="spellStart"/>
            <w:r w:rsidRPr="00AF72AD">
              <w:rPr>
                <w:b/>
                <w:iCs/>
                <w:sz w:val="20"/>
                <w:szCs w:val="20"/>
                <w:lang w:val="ru-RU"/>
              </w:rPr>
              <w:t>Бошкана</w:t>
            </w:r>
            <w:proofErr w:type="spellEnd"/>
            <w:r w:rsidRPr="00AF72AD">
              <w:rPr>
                <w:b/>
                <w:iCs/>
                <w:sz w:val="20"/>
                <w:szCs w:val="20"/>
                <w:lang w:val="ru-RU"/>
              </w:rPr>
              <w:t xml:space="preserve">, </w:t>
            </w:r>
            <w:proofErr w:type="spellStart"/>
            <w:r w:rsidRPr="00AF72AD">
              <w:rPr>
                <w:b/>
                <w:iCs/>
                <w:sz w:val="20"/>
                <w:szCs w:val="20"/>
                <w:lang w:val="ru-RU"/>
              </w:rPr>
              <w:t>Криулянского</w:t>
            </w:r>
            <w:proofErr w:type="spellEnd"/>
            <w:r w:rsidRPr="00AF72AD">
              <w:rPr>
                <w:b/>
                <w:iCs/>
                <w:sz w:val="20"/>
                <w:szCs w:val="20"/>
                <w:lang w:val="ru-RU"/>
              </w:rPr>
              <w:t xml:space="preserve"> района</w:t>
            </w:r>
          </w:p>
          <w:p w14:paraId="657F9242" w14:textId="77777777" w:rsidR="00A0212E" w:rsidRPr="00AF72AD" w:rsidRDefault="00A0212E" w:rsidP="00A0212E">
            <w:pPr>
              <w:jc w:val="center"/>
              <w:rPr>
                <w:b/>
                <w:iCs/>
                <w:sz w:val="20"/>
                <w:szCs w:val="20"/>
                <w:lang w:val="en-US"/>
              </w:rPr>
            </w:pPr>
            <w:proofErr w:type="spellStart"/>
            <w:r w:rsidRPr="00AF72AD">
              <w:rPr>
                <w:b/>
                <w:iCs/>
                <w:sz w:val="20"/>
                <w:szCs w:val="20"/>
                <w:lang w:val="en-US"/>
              </w:rPr>
              <w:t>tel</w:t>
            </w:r>
            <w:proofErr w:type="spellEnd"/>
            <w:r w:rsidRPr="00AF72AD">
              <w:rPr>
                <w:b/>
                <w:iCs/>
                <w:sz w:val="20"/>
                <w:szCs w:val="20"/>
                <w:lang w:val="en-US"/>
              </w:rPr>
              <w:t xml:space="preserve">/fax : +373 248 70-2-36, e-mail: </w:t>
            </w:r>
            <w:hyperlink r:id="rId8" w:history="1">
              <w:r w:rsidRPr="00AF72AD">
                <w:rPr>
                  <w:rStyle w:val="ae"/>
                  <w:b/>
                  <w:iCs/>
                  <w:sz w:val="20"/>
                  <w:szCs w:val="20"/>
                  <w:lang w:val="en-US"/>
                </w:rPr>
                <w:t>primaria.boscana@mail.ru</w:t>
              </w:r>
            </w:hyperlink>
          </w:p>
        </w:tc>
      </w:tr>
    </w:tbl>
    <w:p w14:paraId="7C962661" w14:textId="274B5246" w:rsidR="00A0212E" w:rsidRPr="00AF72AD" w:rsidRDefault="00A0212E" w:rsidP="001B429E">
      <w:pPr>
        <w:jc w:val="center"/>
        <w:rPr>
          <w:b/>
          <w:iCs/>
          <w:sz w:val="20"/>
          <w:szCs w:val="20"/>
          <w:lang w:val="en-US"/>
        </w:rPr>
      </w:pPr>
    </w:p>
    <w:p w14:paraId="2AD232B7" w14:textId="77777777" w:rsidR="00A0212E" w:rsidRDefault="00A0212E" w:rsidP="001B429E">
      <w:pPr>
        <w:jc w:val="center"/>
        <w:rPr>
          <w:b/>
          <w:i/>
          <w:sz w:val="28"/>
          <w:szCs w:val="28"/>
          <w:lang w:val="en-US"/>
        </w:rPr>
      </w:pPr>
    </w:p>
    <w:p w14:paraId="47645AD7" w14:textId="6C424003" w:rsidR="00AA708F" w:rsidRPr="00EB162F" w:rsidRDefault="00AA708F" w:rsidP="001B429E">
      <w:pPr>
        <w:jc w:val="center"/>
        <w:rPr>
          <w:b/>
          <w:iCs/>
          <w:sz w:val="28"/>
          <w:szCs w:val="28"/>
          <w:lang w:val="en-US"/>
        </w:rPr>
      </w:pPr>
    </w:p>
    <w:p w14:paraId="4A7A56A1" w14:textId="77777777" w:rsidR="00EB162F" w:rsidRPr="00C35562" w:rsidRDefault="00EB162F" w:rsidP="00EB162F">
      <w:pPr>
        <w:jc w:val="center"/>
        <w:rPr>
          <w:b/>
          <w:sz w:val="28"/>
          <w:szCs w:val="28"/>
          <w:u w:val="single"/>
          <w:lang w:val="ro-RO"/>
        </w:rPr>
      </w:pPr>
    </w:p>
    <w:p w14:paraId="525A3D0C" w14:textId="77777777" w:rsidR="00EB162F" w:rsidRPr="006505E8" w:rsidRDefault="00EB162F" w:rsidP="00EB162F">
      <w:pPr>
        <w:jc w:val="center"/>
        <w:rPr>
          <w:b/>
          <w:sz w:val="32"/>
          <w:szCs w:val="32"/>
          <w:lang w:val="en-US"/>
        </w:rPr>
      </w:pPr>
      <w:r w:rsidRPr="006505E8">
        <w:rPr>
          <w:b/>
          <w:sz w:val="32"/>
          <w:szCs w:val="32"/>
          <w:lang w:val="en-US"/>
        </w:rPr>
        <w:t xml:space="preserve">DECIZIA </w:t>
      </w:r>
    </w:p>
    <w:p w14:paraId="6AE4D80A" w14:textId="77777777" w:rsidR="00EB162F" w:rsidRPr="006505E8" w:rsidRDefault="00EB162F" w:rsidP="00EB162F">
      <w:pPr>
        <w:rPr>
          <w:b/>
          <w:lang w:val="en-US"/>
        </w:rPr>
      </w:pPr>
    </w:p>
    <w:p w14:paraId="6840D9F0" w14:textId="46CD779E" w:rsidR="00EB162F" w:rsidRPr="0000776B" w:rsidRDefault="00EB162F" w:rsidP="00EB162F">
      <w:pPr>
        <w:suppressAutoHyphens/>
        <w:rPr>
          <w:color w:val="000000"/>
          <w:kern w:val="1"/>
          <w:sz w:val="28"/>
          <w:szCs w:val="28"/>
          <w:lang w:val="en-US" w:eastAsia="ar-SA"/>
        </w:rPr>
      </w:pPr>
      <w:r>
        <w:rPr>
          <w:b/>
          <w:color w:val="000000"/>
          <w:kern w:val="1"/>
          <w:sz w:val="28"/>
          <w:szCs w:val="28"/>
          <w:lang w:val="en-US" w:eastAsia="ar-SA"/>
        </w:rPr>
        <w:t>Nr. 8/6</w:t>
      </w:r>
      <w:r w:rsidRPr="0000776B">
        <w:rPr>
          <w:b/>
          <w:color w:val="000000"/>
          <w:kern w:val="1"/>
          <w:sz w:val="28"/>
          <w:szCs w:val="28"/>
          <w:lang w:val="en-US" w:eastAsia="ar-SA"/>
        </w:rPr>
        <w:t xml:space="preserve">  </w:t>
      </w:r>
      <w:r w:rsidRPr="0000776B">
        <w:rPr>
          <w:color w:val="000000"/>
          <w:kern w:val="1"/>
          <w:sz w:val="28"/>
          <w:szCs w:val="28"/>
          <w:lang w:val="en-US" w:eastAsia="ar-SA"/>
        </w:rPr>
        <w:t xml:space="preserve">                                                                                            </w:t>
      </w:r>
    </w:p>
    <w:p w14:paraId="1AF5B205" w14:textId="5372C562" w:rsidR="00EB162F" w:rsidRDefault="00EB162F" w:rsidP="00EB162F">
      <w:pPr>
        <w:suppressAutoHyphens/>
        <w:rPr>
          <w:b/>
          <w:color w:val="000000"/>
          <w:kern w:val="1"/>
          <w:sz w:val="28"/>
          <w:szCs w:val="28"/>
          <w:lang w:val="en-US" w:eastAsia="ar-SA"/>
        </w:rPr>
      </w:pPr>
      <w:r>
        <w:rPr>
          <w:b/>
          <w:color w:val="000000"/>
          <w:kern w:val="1"/>
          <w:sz w:val="28"/>
          <w:szCs w:val="28"/>
          <w:lang w:val="en-US" w:eastAsia="ar-SA"/>
        </w:rPr>
        <w:t xml:space="preserve">din 12 </w:t>
      </w:r>
      <w:proofErr w:type="spellStart"/>
      <w:r>
        <w:rPr>
          <w:b/>
          <w:color w:val="000000"/>
          <w:kern w:val="1"/>
          <w:sz w:val="28"/>
          <w:szCs w:val="28"/>
          <w:lang w:val="en-US" w:eastAsia="ar-SA"/>
        </w:rPr>
        <w:t>decembrie</w:t>
      </w:r>
      <w:proofErr w:type="spellEnd"/>
      <w:r>
        <w:rPr>
          <w:b/>
          <w:color w:val="000000"/>
          <w:kern w:val="1"/>
          <w:sz w:val="28"/>
          <w:szCs w:val="28"/>
          <w:lang w:val="en-US" w:eastAsia="ar-SA"/>
        </w:rPr>
        <w:t xml:space="preserve"> 2022</w:t>
      </w:r>
    </w:p>
    <w:p w14:paraId="750B2A66" w14:textId="77777777" w:rsidR="00EB162F" w:rsidRPr="0000776B" w:rsidRDefault="00EB162F" w:rsidP="00EB162F">
      <w:pPr>
        <w:suppressAutoHyphens/>
        <w:rPr>
          <w:color w:val="000000"/>
          <w:kern w:val="1"/>
          <w:sz w:val="28"/>
          <w:szCs w:val="28"/>
          <w:lang w:val="en-US" w:eastAsia="ar-SA"/>
        </w:rPr>
      </w:pPr>
    </w:p>
    <w:p w14:paraId="3D8A09C3" w14:textId="1E67BB32" w:rsidR="001B429E" w:rsidRDefault="001B429E" w:rsidP="001B429E">
      <w:pPr>
        <w:pStyle w:val="a4"/>
        <w:jc w:val="left"/>
        <w:rPr>
          <w:b/>
          <w:i/>
          <w:szCs w:val="28"/>
        </w:rPr>
      </w:pPr>
      <w:r>
        <w:rPr>
          <w:b/>
          <w:i/>
          <w:szCs w:val="28"/>
        </w:rPr>
        <w:t xml:space="preserve">Cu privire la aprobarea bugetului </w:t>
      </w:r>
      <w:r w:rsidR="006B1646">
        <w:rPr>
          <w:b/>
          <w:i/>
          <w:szCs w:val="28"/>
        </w:rPr>
        <w:t>comunei</w:t>
      </w:r>
    </w:p>
    <w:p w14:paraId="73A54BC3" w14:textId="6944B092" w:rsidR="001B429E" w:rsidRDefault="006B1646" w:rsidP="001B429E">
      <w:pPr>
        <w:pStyle w:val="a4"/>
        <w:jc w:val="left"/>
        <w:rPr>
          <w:b/>
          <w:i/>
          <w:szCs w:val="28"/>
        </w:rPr>
      </w:pPr>
      <w:r>
        <w:rPr>
          <w:b/>
          <w:i/>
          <w:szCs w:val="28"/>
        </w:rPr>
        <w:t>Boșcana</w:t>
      </w:r>
      <w:r w:rsidR="001B429E">
        <w:rPr>
          <w:b/>
          <w:i/>
          <w:szCs w:val="28"/>
        </w:rPr>
        <w:t xml:space="preserve">  pentru anul 202</w:t>
      </w:r>
      <w:r w:rsidR="00AA708F">
        <w:rPr>
          <w:b/>
          <w:i/>
          <w:szCs w:val="28"/>
        </w:rPr>
        <w:t>3</w:t>
      </w:r>
      <w:r w:rsidR="001B429E">
        <w:rPr>
          <w:b/>
          <w:i/>
          <w:szCs w:val="28"/>
        </w:rPr>
        <w:t xml:space="preserve">, în </w:t>
      </w:r>
    </w:p>
    <w:p w14:paraId="077815F4" w14:textId="2D5AA488" w:rsidR="001B429E" w:rsidRDefault="001B429E" w:rsidP="001B429E">
      <w:pPr>
        <w:pStyle w:val="a4"/>
        <w:jc w:val="left"/>
        <w:rPr>
          <w:b/>
          <w:i/>
          <w:szCs w:val="28"/>
        </w:rPr>
      </w:pPr>
      <w:r>
        <w:rPr>
          <w:b/>
          <w:i/>
          <w:szCs w:val="28"/>
        </w:rPr>
        <w:t>lectura a doua</w:t>
      </w:r>
    </w:p>
    <w:p w14:paraId="7DB88BF8" w14:textId="616FD6D9" w:rsidR="001B429E" w:rsidRDefault="001B429E" w:rsidP="009C1C62">
      <w:pPr>
        <w:jc w:val="both"/>
        <w:rPr>
          <w:b/>
          <w:sz w:val="28"/>
          <w:szCs w:val="28"/>
          <w:lang w:val="ro-RO"/>
        </w:rPr>
      </w:pPr>
      <w:r>
        <w:rPr>
          <w:sz w:val="28"/>
          <w:szCs w:val="28"/>
        </w:rPr>
        <w:t xml:space="preserve">    </w:t>
      </w:r>
      <w:r>
        <w:rPr>
          <w:sz w:val="28"/>
          <w:szCs w:val="28"/>
          <w:lang w:val="ro-RO"/>
        </w:rPr>
        <w:t xml:space="preserve">În temeiul art.14 alin (2) </w:t>
      </w:r>
      <w:proofErr w:type="spellStart"/>
      <w:r>
        <w:rPr>
          <w:sz w:val="28"/>
          <w:szCs w:val="28"/>
          <w:lang w:val="ro-RO"/>
        </w:rPr>
        <w:t>lit</w:t>
      </w:r>
      <w:proofErr w:type="spellEnd"/>
      <w:r>
        <w:rPr>
          <w:sz w:val="28"/>
          <w:szCs w:val="28"/>
          <w:lang w:val="ro-RO"/>
        </w:rPr>
        <w:t xml:space="preserve"> n), art.19  alin (4) al Legii nr. 436/2006 privind </w:t>
      </w:r>
      <w:proofErr w:type="spellStart"/>
      <w:r>
        <w:rPr>
          <w:sz w:val="28"/>
          <w:szCs w:val="28"/>
          <w:lang w:val="ro-RO"/>
        </w:rPr>
        <w:t>administraţia</w:t>
      </w:r>
      <w:proofErr w:type="spellEnd"/>
      <w:r>
        <w:rPr>
          <w:sz w:val="28"/>
          <w:szCs w:val="28"/>
          <w:lang w:val="ro-RO"/>
        </w:rPr>
        <w:t xml:space="preserve"> publică locală, în conformitate cu art.art.24,25,47,55 al Legii </w:t>
      </w:r>
      <w:proofErr w:type="spellStart"/>
      <w:r>
        <w:rPr>
          <w:sz w:val="28"/>
          <w:szCs w:val="28"/>
          <w:lang w:val="ro-RO"/>
        </w:rPr>
        <w:t>finanţelor</w:t>
      </w:r>
      <w:proofErr w:type="spellEnd"/>
      <w:r>
        <w:rPr>
          <w:sz w:val="28"/>
          <w:szCs w:val="28"/>
          <w:lang w:val="ro-RO"/>
        </w:rPr>
        <w:t xml:space="preserve"> publice </w:t>
      </w:r>
      <w:proofErr w:type="spellStart"/>
      <w:r>
        <w:rPr>
          <w:sz w:val="28"/>
          <w:szCs w:val="28"/>
          <w:lang w:val="ro-RO"/>
        </w:rPr>
        <w:t>şi</w:t>
      </w:r>
      <w:proofErr w:type="spellEnd"/>
      <w:r>
        <w:rPr>
          <w:sz w:val="28"/>
          <w:szCs w:val="28"/>
          <w:lang w:val="ro-RO"/>
        </w:rPr>
        <w:t xml:space="preserve"> </w:t>
      </w:r>
      <w:proofErr w:type="spellStart"/>
      <w:r>
        <w:rPr>
          <w:sz w:val="28"/>
          <w:szCs w:val="28"/>
          <w:lang w:val="ro-RO"/>
        </w:rPr>
        <w:t>responsabilităţii</w:t>
      </w:r>
      <w:proofErr w:type="spellEnd"/>
      <w:r>
        <w:rPr>
          <w:sz w:val="28"/>
          <w:szCs w:val="28"/>
          <w:lang w:val="ro-RO"/>
        </w:rPr>
        <w:t xml:space="preserve"> bugetar-fiscale nr. 181/2014,  </w:t>
      </w:r>
      <w:proofErr w:type="spellStart"/>
      <w:r>
        <w:rPr>
          <w:sz w:val="28"/>
          <w:szCs w:val="28"/>
          <w:lang w:val="ro-RO"/>
        </w:rPr>
        <w:t>ținîndu</w:t>
      </w:r>
      <w:proofErr w:type="spellEnd"/>
      <w:r>
        <w:rPr>
          <w:sz w:val="28"/>
          <w:szCs w:val="28"/>
          <w:lang w:val="ro-RO"/>
        </w:rPr>
        <w:t xml:space="preserve">-se cont  de prevederile  art.20 al Legii nr. 397/2003 privind </w:t>
      </w:r>
      <w:proofErr w:type="spellStart"/>
      <w:r>
        <w:rPr>
          <w:sz w:val="28"/>
          <w:szCs w:val="28"/>
          <w:lang w:val="ro-RO"/>
        </w:rPr>
        <w:t>finanţele</w:t>
      </w:r>
      <w:proofErr w:type="spellEnd"/>
      <w:r>
        <w:rPr>
          <w:sz w:val="28"/>
          <w:szCs w:val="28"/>
          <w:lang w:val="ro-RO"/>
        </w:rPr>
        <w:t xml:space="preserve"> publice locale, precum și de prevederile Setului metodologic privind elaborarea, aprobarea și modificarea bugetului, aprobat prin ordinul Ministrului Finanțelor nr.191/2014, examin</w:t>
      </w:r>
      <w:r w:rsidR="006B3EC5">
        <w:rPr>
          <w:sz w:val="28"/>
          <w:szCs w:val="28"/>
          <w:lang w:val="ro-RO"/>
        </w:rPr>
        <w:t>â</w:t>
      </w:r>
      <w:r>
        <w:rPr>
          <w:sz w:val="28"/>
          <w:szCs w:val="28"/>
          <w:lang w:val="ro-RO"/>
        </w:rPr>
        <w:t xml:space="preserve">nd bugetul local </w:t>
      </w:r>
      <w:r w:rsidRPr="001B429E">
        <w:rPr>
          <w:sz w:val="28"/>
          <w:szCs w:val="28"/>
          <w:lang w:val="ro-RO"/>
        </w:rPr>
        <w:t>în lectura a doua</w:t>
      </w:r>
      <w:r>
        <w:rPr>
          <w:b/>
          <w:sz w:val="28"/>
          <w:szCs w:val="28"/>
          <w:lang w:val="ro-RO"/>
        </w:rPr>
        <w:t xml:space="preserve"> </w:t>
      </w:r>
      <w:r>
        <w:rPr>
          <w:sz w:val="28"/>
          <w:szCs w:val="28"/>
        </w:rPr>
        <w:t xml:space="preserve">, </w:t>
      </w:r>
      <w:r w:rsidR="00FA4212">
        <w:rPr>
          <w:sz w:val="28"/>
          <w:szCs w:val="28"/>
          <w:lang w:val="ro-RO"/>
        </w:rPr>
        <w:t xml:space="preserve">având ca bază avizul comisiei consultative de specialitate, </w:t>
      </w:r>
      <w:proofErr w:type="spellStart"/>
      <w:r>
        <w:rPr>
          <w:sz w:val="28"/>
          <w:szCs w:val="28"/>
        </w:rPr>
        <w:t>Consiliul</w:t>
      </w:r>
      <w:proofErr w:type="spellEnd"/>
      <w:r>
        <w:rPr>
          <w:sz w:val="28"/>
          <w:szCs w:val="28"/>
        </w:rPr>
        <w:t xml:space="preserve"> </w:t>
      </w:r>
      <w:r w:rsidR="00C22E82">
        <w:rPr>
          <w:sz w:val="28"/>
          <w:szCs w:val="28"/>
          <w:lang w:val="ro-MD"/>
        </w:rPr>
        <w:t>comunei Boșcana</w:t>
      </w:r>
      <w:r>
        <w:rPr>
          <w:sz w:val="28"/>
          <w:szCs w:val="28"/>
        </w:rPr>
        <w:t xml:space="preserve">, </w:t>
      </w:r>
    </w:p>
    <w:p w14:paraId="2BDEAB2C" w14:textId="77777777" w:rsidR="001B429E" w:rsidRDefault="001B429E" w:rsidP="001B429E">
      <w:pPr>
        <w:jc w:val="center"/>
        <w:rPr>
          <w:b/>
          <w:sz w:val="28"/>
          <w:szCs w:val="28"/>
          <w:lang w:val="ro-RO"/>
        </w:rPr>
      </w:pPr>
      <w:r>
        <w:rPr>
          <w:b/>
          <w:sz w:val="28"/>
          <w:szCs w:val="28"/>
        </w:rPr>
        <w:t>DECIDE:</w:t>
      </w:r>
    </w:p>
    <w:p w14:paraId="1859770D" w14:textId="77777777" w:rsidR="001B429E" w:rsidRPr="001B429E" w:rsidRDefault="001B429E" w:rsidP="001B429E">
      <w:pPr>
        <w:jc w:val="center"/>
        <w:rPr>
          <w:b/>
          <w:sz w:val="28"/>
          <w:szCs w:val="28"/>
          <w:lang w:val="ro-RO"/>
        </w:rPr>
      </w:pPr>
    </w:p>
    <w:p w14:paraId="3B38ECD0" w14:textId="21DFEA88" w:rsidR="001B429E" w:rsidRDefault="001B429E" w:rsidP="001B429E">
      <w:pPr>
        <w:numPr>
          <w:ilvl w:val="0"/>
          <w:numId w:val="1"/>
        </w:numPr>
        <w:jc w:val="both"/>
        <w:rPr>
          <w:sz w:val="28"/>
          <w:szCs w:val="28"/>
        </w:rPr>
      </w:pPr>
      <w:proofErr w:type="spellStart"/>
      <w:r>
        <w:rPr>
          <w:sz w:val="28"/>
          <w:szCs w:val="28"/>
        </w:rPr>
        <w:t>Se</w:t>
      </w:r>
      <w:proofErr w:type="spellEnd"/>
      <w:r>
        <w:rPr>
          <w:sz w:val="28"/>
          <w:szCs w:val="28"/>
        </w:rPr>
        <w:t xml:space="preserve"> </w:t>
      </w:r>
      <w:proofErr w:type="spellStart"/>
      <w:r>
        <w:rPr>
          <w:sz w:val="28"/>
          <w:szCs w:val="28"/>
        </w:rPr>
        <w:t>aprobă</w:t>
      </w:r>
      <w:proofErr w:type="spellEnd"/>
      <w:r>
        <w:rPr>
          <w:sz w:val="28"/>
          <w:szCs w:val="28"/>
        </w:rPr>
        <w:t xml:space="preserve"> </w:t>
      </w:r>
      <w:proofErr w:type="spellStart"/>
      <w:r>
        <w:rPr>
          <w:sz w:val="28"/>
          <w:szCs w:val="28"/>
        </w:rPr>
        <w:t>bugetul</w:t>
      </w:r>
      <w:proofErr w:type="spellEnd"/>
      <w:r>
        <w:rPr>
          <w:sz w:val="28"/>
          <w:szCs w:val="28"/>
        </w:rPr>
        <w:t xml:space="preserve"> </w:t>
      </w:r>
      <w:r w:rsidR="005D2F00">
        <w:rPr>
          <w:sz w:val="28"/>
          <w:szCs w:val="28"/>
          <w:lang w:val="ro-MD"/>
        </w:rPr>
        <w:t>Boșcana</w:t>
      </w:r>
      <w:r>
        <w:rPr>
          <w:sz w:val="28"/>
          <w:szCs w:val="28"/>
        </w:rPr>
        <w:t xml:space="preserve">  </w:t>
      </w:r>
      <w:proofErr w:type="spellStart"/>
      <w:r>
        <w:rPr>
          <w:sz w:val="28"/>
          <w:szCs w:val="28"/>
        </w:rPr>
        <w:t>pentru</w:t>
      </w:r>
      <w:proofErr w:type="spellEnd"/>
      <w:r>
        <w:rPr>
          <w:sz w:val="28"/>
          <w:szCs w:val="28"/>
        </w:rPr>
        <w:t xml:space="preserve"> </w:t>
      </w:r>
      <w:proofErr w:type="spellStart"/>
      <w:r>
        <w:rPr>
          <w:sz w:val="28"/>
          <w:szCs w:val="28"/>
        </w:rPr>
        <w:t>anul</w:t>
      </w:r>
      <w:proofErr w:type="spellEnd"/>
      <w:r>
        <w:rPr>
          <w:sz w:val="28"/>
          <w:szCs w:val="28"/>
        </w:rPr>
        <w:t xml:space="preserve"> 202</w:t>
      </w:r>
      <w:r w:rsidR="00AA708F">
        <w:rPr>
          <w:sz w:val="28"/>
          <w:szCs w:val="28"/>
          <w:lang w:val="ro-RO"/>
        </w:rPr>
        <w:t>3</w:t>
      </w:r>
      <w:r>
        <w:rPr>
          <w:sz w:val="28"/>
          <w:szCs w:val="28"/>
        </w:rPr>
        <w:t xml:space="preserve"> </w:t>
      </w:r>
      <w:proofErr w:type="spellStart"/>
      <w:r>
        <w:rPr>
          <w:sz w:val="28"/>
          <w:szCs w:val="28"/>
        </w:rPr>
        <w:t>la</w:t>
      </w:r>
      <w:proofErr w:type="spellEnd"/>
      <w:r>
        <w:rPr>
          <w:sz w:val="28"/>
          <w:szCs w:val="28"/>
        </w:rPr>
        <w:t xml:space="preserve"> </w:t>
      </w:r>
      <w:proofErr w:type="spellStart"/>
      <w:r>
        <w:rPr>
          <w:sz w:val="28"/>
          <w:szCs w:val="28"/>
        </w:rPr>
        <w:t>venituri</w:t>
      </w:r>
      <w:proofErr w:type="spellEnd"/>
      <w:r>
        <w:rPr>
          <w:sz w:val="28"/>
          <w:szCs w:val="28"/>
        </w:rPr>
        <w:t xml:space="preserve"> </w:t>
      </w:r>
      <w:proofErr w:type="spellStart"/>
      <w:r>
        <w:rPr>
          <w:sz w:val="28"/>
          <w:szCs w:val="28"/>
        </w:rPr>
        <w:t>în</w:t>
      </w:r>
      <w:proofErr w:type="spellEnd"/>
      <w:r>
        <w:rPr>
          <w:sz w:val="28"/>
          <w:szCs w:val="28"/>
        </w:rPr>
        <w:t xml:space="preserve"> </w:t>
      </w:r>
      <w:proofErr w:type="spellStart"/>
      <w:r>
        <w:rPr>
          <w:sz w:val="28"/>
          <w:szCs w:val="28"/>
        </w:rPr>
        <w:t>sumă</w:t>
      </w:r>
      <w:proofErr w:type="spellEnd"/>
      <w:r>
        <w:rPr>
          <w:sz w:val="28"/>
          <w:szCs w:val="28"/>
        </w:rPr>
        <w:t xml:space="preserve"> </w:t>
      </w:r>
      <w:proofErr w:type="spellStart"/>
      <w:r>
        <w:rPr>
          <w:sz w:val="28"/>
          <w:szCs w:val="28"/>
        </w:rPr>
        <w:t>de</w:t>
      </w:r>
      <w:proofErr w:type="spellEnd"/>
      <w:r>
        <w:rPr>
          <w:sz w:val="28"/>
          <w:szCs w:val="28"/>
        </w:rPr>
        <w:t xml:space="preserve"> </w:t>
      </w:r>
      <w:r w:rsidR="005D2F00">
        <w:rPr>
          <w:sz w:val="28"/>
          <w:szCs w:val="28"/>
          <w:lang w:val="ro-MD"/>
        </w:rPr>
        <w:t>8789,3</w:t>
      </w:r>
      <w:r>
        <w:rPr>
          <w:sz w:val="28"/>
          <w:szCs w:val="28"/>
        </w:rPr>
        <w:t xml:space="preserve"> mii </w:t>
      </w:r>
      <w:proofErr w:type="spellStart"/>
      <w:r>
        <w:rPr>
          <w:sz w:val="28"/>
          <w:szCs w:val="28"/>
        </w:rPr>
        <w:t>lei</w:t>
      </w:r>
      <w:proofErr w:type="spellEnd"/>
      <w:r>
        <w:rPr>
          <w:sz w:val="28"/>
          <w:szCs w:val="28"/>
        </w:rPr>
        <w:t xml:space="preserve">, </w:t>
      </w:r>
      <w:proofErr w:type="spellStart"/>
      <w:r>
        <w:rPr>
          <w:sz w:val="28"/>
          <w:szCs w:val="28"/>
        </w:rPr>
        <w:t>la</w:t>
      </w:r>
      <w:proofErr w:type="spellEnd"/>
      <w:r>
        <w:rPr>
          <w:sz w:val="28"/>
          <w:szCs w:val="28"/>
        </w:rPr>
        <w:t xml:space="preserve"> </w:t>
      </w:r>
      <w:proofErr w:type="spellStart"/>
      <w:r>
        <w:rPr>
          <w:sz w:val="28"/>
          <w:szCs w:val="28"/>
        </w:rPr>
        <w:t>cheltuieli</w:t>
      </w:r>
      <w:proofErr w:type="spellEnd"/>
      <w:r>
        <w:rPr>
          <w:sz w:val="28"/>
          <w:szCs w:val="28"/>
        </w:rPr>
        <w:t xml:space="preserve"> </w:t>
      </w:r>
      <w:proofErr w:type="spellStart"/>
      <w:r>
        <w:rPr>
          <w:sz w:val="28"/>
          <w:szCs w:val="28"/>
        </w:rPr>
        <w:t>în</w:t>
      </w:r>
      <w:proofErr w:type="spellEnd"/>
      <w:r>
        <w:rPr>
          <w:sz w:val="28"/>
          <w:szCs w:val="28"/>
        </w:rPr>
        <w:t xml:space="preserve"> </w:t>
      </w:r>
      <w:proofErr w:type="spellStart"/>
      <w:r>
        <w:rPr>
          <w:sz w:val="28"/>
          <w:szCs w:val="28"/>
        </w:rPr>
        <w:t>sumă</w:t>
      </w:r>
      <w:proofErr w:type="spellEnd"/>
      <w:r>
        <w:rPr>
          <w:sz w:val="28"/>
          <w:szCs w:val="28"/>
        </w:rPr>
        <w:t xml:space="preserve"> </w:t>
      </w:r>
      <w:proofErr w:type="spellStart"/>
      <w:r>
        <w:rPr>
          <w:sz w:val="28"/>
          <w:szCs w:val="28"/>
        </w:rPr>
        <w:t>de</w:t>
      </w:r>
      <w:proofErr w:type="spellEnd"/>
      <w:r>
        <w:rPr>
          <w:sz w:val="28"/>
          <w:szCs w:val="28"/>
        </w:rPr>
        <w:t xml:space="preserve"> </w:t>
      </w:r>
      <w:r w:rsidR="005D2F00">
        <w:rPr>
          <w:sz w:val="28"/>
          <w:szCs w:val="28"/>
          <w:lang w:val="ro-MD"/>
        </w:rPr>
        <w:t>8789,3</w:t>
      </w:r>
      <w:r>
        <w:rPr>
          <w:sz w:val="28"/>
          <w:szCs w:val="28"/>
        </w:rPr>
        <w:t xml:space="preserve">  mii </w:t>
      </w:r>
      <w:proofErr w:type="spellStart"/>
      <w:r>
        <w:rPr>
          <w:sz w:val="28"/>
          <w:szCs w:val="28"/>
        </w:rPr>
        <w:t>lei</w:t>
      </w:r>
      <w:proofErr w:type="spellEnd"/>
      <w:r>
        <w:rPr>
          <w:sz w:val="28"/>
          <w:szCs w:val="28"/>
        </w:rPr>
        <w:t>.</w:t>
      </w:r>
    </w:p>
    <w:p w14:paraId="11E1BF28" w14:textId="77777777" w:rsidR="001B429E" w:rsidRDefault="001B429E" w:rsidP="001B429E">
      <w:pPr>
        <w:numPr>
          <w:ilvl w:val="0"/>
          <w:numId w:val="1"/>
        </w:numPr>
        <w:jc w:val="both"/>
        <w:rPr>
          <w:sz w:val="28"/>
          <w:szCs w:val="28"/>
        </w:rPr>
      </w:pPr>
      <w:proofErr w:type="spellStart"/>
      <w:r>
        <w:rPr>
          <w:sz w:val="28"/>
          <w:szCs w:val="28"/>
        </w:rPr>
        <w:t>Se</w:t>
      </w:r>
      <w:proofErr w:type="spellEnd"/>
      <w:r>
        <w:rPr>
          <w:sz w:val="28"/>
          <w:szCs w:val="28"/>
        </w:rPr>
        <w:t xml:space="preserve"> </w:t>
      </w:r>
      <w:proofErr w:type="spellStart"/>
      <w:r>
        <w:rPr>
          <w:sz w:val="28"/>
          <w:szCs w:val="28"/>
        </w:rPr>
        <w:t>aprobă</w:t>
      </w:r>
      <w:proofErr w:type="spellEnd"/>
      <w:r>
        <w:rPr>
          <w:sz w:val="28"/>
          <w:szCs w:val="28"/>
        </w:rPr>
        <w:t>:</w:t>
      </w:r>
    </w:p>
    <w:p w14:paraId="1C6F21F9" w14:textId="77777777" w:rsidR="001B429E" w:rsidRDefault="001B429E" w:rsidP="001B429E">
      <w:pPr>
        <w:pStyle w:val="aa"/>
        <w:numPr>
          <w:ilvl w:val="1"/>
          <w:numId w:val="1"/>
        </w:numPr>
        <w:jc w:val="both"/>
        <w:rPr>
          <w:sz w:val="28"/>
          <w:szCs w:val="28"/>
          <w:lang w:val="ro-RO"/>
        </w:rPr>
      </w:pPr>
      <w:r>
        <w:rPr>
          <w:sz w:val="28"/>
          <w:szCs w:val="28"/>
        </w:rPr>
        <w:t>S</w:t>
      </w:r>
      <w:proofErr w:type="spellStart"/>
      <w:r>
        <w:rPr>
          <w:sz w:val="28"/>
          <w:szCs w:val="28"/>
          <w:lang w:val="ro-RO"/>
        </w:rPr>
        <w:t>inteza</w:t>
      </w:r>
      <w:proofErr w:type="spellEnd"/>
      <w:r>
        <w:rPr>
          <w:sz w:val="28"/>
          <w:szCs w:val="28"/>
          <w:lang w:val="ro-RO"/>
        </w:rPr>
        <w:t xml:space="preserve"> indicatorilor generali ai bugetului local: venituri, cheltuieli și  soldul bugetului, conform anexei nr. 1;</w:t>
      </w:r>
    </w:p>
    <w:p w14:paraId="6E770906" w14:textId="77777777" w:rsidR="001B429E" w:rsidRDefault="001B429E" w:rsidP="001B429E">
      <w:pPr>
        <w:numPr>
          <w:ilvl w:val="1"/>
          <w:numId w:val="1"/>
        </w:numPr>
        <w:jc w:val="both"/>
        <w:rPr>
          <w:sz w:val="28"/>
          <w:szCs w:val="28"/>
          <w:lang w:val="ro-RO"/>
        </w:rPr>
      </w:pPr>
      <w:r>
        <w:rPr>
          <w:sz w:val="28"/>
          <w:szCs w:val="28"/>
          <w:lang w:val="ro-RO"/>
        </w:rPr>
        <w:t>Sinteza veniturilor bugetului local, conform anexei nr. 2;</w:t>
      </w:r>
    </w:p>
    <w:p w14:paraId="67A21487" w14:textId="77777777" w:rsidR="001B429E" w:rsidRDefault="001B429E" w:rsidP="001B429E">
      <w:pPr>
        <w:numPr>
          <w:ilvl w:val="1"/>
          <w:numId w:val="1"/>
        </w:numPr>
        <w:jc w:val="both"/>
        <w:rPr>
          <w:sz w:val="28"/>
          <w:szCs w:val="28"/>
          <w:lang w:val="ro-RO"/>
        </w:rPr>
      </w:pPr>
      <w:r>
        <w:rPr>
          <w:sz w:val="28"/>
          <w:szCs w:val="28"/>
          <w:lang w:val="ro-RO"/>
        </w:rPr>
        <w:t xml:space="preserve">Resursele </w:t>
      </w:r>
      <w:proofErr w:type="spellStart"/>
      <w:r>
        <w:rPr>
          <w:sz w:val="28"/>
          <w:szCs w:val="28"/>
          <w:lang w:val="ro-RO"/>
        </w:rPr>
        <w:t>şi</w:t>
      </w:r>
      <w:proofErr w:type="spellEnd"/>
      <w:r>
        <w:rPr>
          <w:sz w:val="28"/>
          <w:szCs w:val="28"/>
          <w:lang w:val="ro-RO"/>
        </w:rPr>
        <w:t xml:space="preserve"> cheltuielile bugetului local conform </w:t>
      </w:r>
      <w:proofErr w:type="spellStart"/>
      <w:r>
        <w:rPr>
          <w:sz w:val="28"/>
          <w:szCs w:val="28"/>
          <w:lang w:val="ro-RO"/>
        </w:rPr>
        <w:t>clasificaţiei</w:t>
      </w:r>
      <w:proofErr w:type="spellEnd"/>
      <w:r>
        <w:rPr>
          <w:sz w:val="28"/>
          <w:szCs w:val="28"/>
          <w:lang w:val="ro-RO"/>
        </w:rPr>
        <w:t xml:space="preserve"> </w:t>
      </w:r>
      <w:proofErr w:type="spellStart"/>
      <w:r>
        <w:rPr>
          <w:sz w:val="28"/>
          <w:szCs w:val="28"/>
          <w:lang w:val="ro-RO"/>
        </w:rPr>
        <w:t>funcţionale</w:t>
      </w:r>
      <w:proofErr w:type="spellEnd"/>
      <w:r>
        <w:rPr>
          <w:sz w:val="28"/>
          <w:szCs w:val="28"/>
          <w:lang w:val="ro-RO"/>
        </w:rPr>
        <w:t xml:space="preserve"> </w:t>
      </w:r>
      <w:proofErr w:type="spellStart"/>
      <w:r>
        <w:rPr>
          <w:sz w:val="28"/>
          <w:szCs w:val="28"/>
          <w:lang w:val="ro-RO"/>
        </w:rPr>
        <w:t>şi</w:t>
      </w:r>
      <w:proofErr w:type="spellEnd"/>
      <w:r>
        <w:rPr>
          <w:sz w:val="28"/>
          <w:szCs w:val="28"/>
          <w:lang w:val="ro-RO"/>
        </w:rPr>
        <w:t xml:space="preserve"> pe programe, anexa nr. 3;</w:t>
      </w:r>
    </w:p>
    <w:p w14:paraId="4FFA67DE" w14:textId="77777777" w:rsidR="001B429E" w:rsidRDefault="001B429E" w:rsidP="001B429E">
      <w:pPr>
        <w:numPr>
          <w:ilvl w:val="1"/>
          <w:numId w:val="1"/>
        </w:numPr>
        <w:jc w:val="both"/>
        <w:rPr>
          <w:sz w:val="28"/>
          <w:szCs w:val="28"/>
          <w:lang w:val="ro-RO"/>
        </w:rPr>
      </w:pPr>
      <w:r>
        <w:rPr>
          <w:sz w:val="28"/>
          <w:szCs w:val="28"/>
          <w:lang w:val="ro-RO"/>
        </w:rPr>
        <w:t xml:space="preserve">Nomenclatorul tarifelor pentru prestarea serviciilor contra plată de către </w:t>
      </w:r>
      <w:proofErr w:type="spellStart"/>
      <w:r>
        <w:rPr>
          <w:sz w:val="28"/>
          <w:szCs w:val="28"/>
          <w:lang w:val="ro-RO"/>
        </w:rPr>
        <w:t>instituţiile</w:t>
      </w:r>
      <w:proofErr w:type="spellEnd"/>
      <w:r>
        <w:rPr>
          <w:sz w:val="28"/>
          <w:szCs w:val="28"/>
          <w:lang w:val="ro-RO"/>
        </w:rPr>
        <w:t xml:space="preserve"> publice </w:t>
      </w:r>
      <w:proofErr w:type="spellStart"/>
      <w:r>
        <w:rPr>
          <w:sz w:val="28"/>
          <w:szCs w:val="28"/>
          <w:lang w:val="ro-RO"/>
        </w:rPr>
        <w:t>finanţate</w:t>
      </w:r>
      <w:proofErr w:type="spellEnd"/>
      <w:r>
        <w:rPr>
          <w:sz w:val="28"/>
          <w:szCs w:val="28"/>
          <w:lang w:val="ro-RO"/>
        </w:rPr>
        <w:t xml:space="preserve"> de la bugetul local, conform anexei nr.4;</w:t>
      </w:r>
    </w:p>
    <w:p w14:paraId="546F8DE8" w14:textId="77777777" w:rsidR="007121E0" w:rsidRPr="007121E0" w:rsidRDefault="007121E0" w:rsidP="007121E0">
      <w:pPr>
        <w:pStyle w:val="a8"/>
        <w:numPr>
          <w:ilvl w:val="1"/>
          <w:numId w:val="1"/>
        </w:numPr>
        <w:tabs>
          <w:tab w:val="clear" w:pos="792"/>
          <w:tab w:val="num" w:pos="426"/>
        </w:tabs>
        <w:jc w:val="both"/>
        <w:rPr>
          <w:rFonts w:ascii="Times New Roman" w:hAnsi="Times New Roman" w:cs="Times New Roman"/>
          <w:sz w:val="28"/>
          <w:szCs w:val="28"/>
          <w:lang w:val="ro-RO"/>
        </w:rPr>
      </w:pPr>
      <w:r w:rsidRPr="007121E0">
        <w:rPr>
          <w:rFonts w:ascii="Times New Roman" w:hAnsi="Times New Roman" w:cs="Times New Roman"/>
          <w:sz w:val="28"/>
          <w:szCs w:val="28"/>
          <w:lang w:val="ro-RO"/>
        </w:rPr>
        <w:t>Transferurile de la</w:t>
      </w:r>
      <w:r>
        <w:rPr>
          <w:rFonts w:ascii="Times New Roman" w:hAnsi="Times New Roman" w:cs="Times New Roman"/>
          <w:sz w:val="28"/>
          <w:szCs w:val="28"/>
          <w:lang w:val="ro-RO"/>
        </w:rPr>
        <w:t xml:space="preserve"> Bugetul de Stat , conform</w:t>
      </w:r>
      <w:r w:rsidRPr="007121E0">
        <w:rPr>
          <w:rFonts w:ascii="Times New Roman" w:hAnsi="Times New Roman" w:cs="Times New Roman"/>
          <w:sz w:val="28"/>
          <w:szCs w:val="28"/>
          <w:lang w:val="ro-RO"/>
        </w:rPr>
        <w:t xml:space="preserve"> anex</w:t>
      </w:r>
      <w:r>
        <w:rPr>
          <w:rFonts w:ascii="Times New Roman" w:hAnsi="Times New Roman" w:cs="Times New Roman"/>
          <w:sz w:val="28"/>
          <w:szCs w:val="28"/>
          <w:lang w:val="ro-RO"/>
        </w:rPr>
        <w:t>ei</w:t>
      </w:r>
      <w:r w:rsidRPr="007121E0">
        <w:rPr>
          <w:rFonts w:ascii="Times New Roman" w:hAnsi="Times New Roman" w:cs="Times New Roman"/>
          <w:sz w:val="28"/>
          <w:szCs w:val="28"/>
          <w:lang w:val="ro-RO"/>
        </w:rPr>
        <w:t xml:space="preserve"> nr. 5.</w:t>
      </w:r>
    </w:p>
    <w:p w14:paraId="56A3EA73" w14:textId="77777777" w:rsidR="001B429E" w:rsidRDefault="001B429E" w:rsidP="001B429E">
      <w:pPr>
        <w:numPr>
          <w:ilvl w:val="1"/>
          <w:numId w:val="1"/>
        </w:numPr>
        <w:jc w:val="both"/>
        <w:rPr>
          <w:sz w:val="28"/>
          <w:szCs w:val="28"/>
          <w:lang w:val="ro-RO"/>
        </w:rPr>
      </w:pPr>
      <w:r>
        <w:rPr>
          <w:sz w:val="28"/>
          <w:szCs w:val="28"/>
          <w:lang w:val="ro-RO"/>
        </w:rPr>
        <w:t xml:space="preserve">Sinteza veniturilor colectate de către </w:t>
      </w:r>
      <w:proofErr w:type="spellStart"/>
      <w:r>
        <w:rPr>
          <w:sz w:val="28"/>
          <w:szCs w:val="28"/>
          <w:lang w:val="ro-RO"/>
        </w:rPr>
        <w:t>instituţiile</w:t>
      </w:r>
      <w:proofErr w:type="spellEnd"/>
      <w:r>
        <w:rPr>
          <w:sz w:val="28"/>
          <w:szCs w:val="28"/>
          <w:lang w:val="ro-RO"/>
        </w:rPr>
        <w:t xml:space="preserve"> bugetare </w:t>
      </w:r>
      <w:proofErr w:type="spellStart"/>
      <w:r>
        <w:rPr>
          <w:sz w:val="28"/>
          <w:szCs w:val="28"/>
          <w:lang w:val="ro-RO"/>
        </w:rPr>
        <w:t>finanţate</w:t>
      </w:r>
      <w:proofErr w:type="spellEnd"/>
      <w:r>
        <w:rPr>
          <w:sz w:val="28"/>
          <w:szCs w:val="28"/>
          <w:lang w:val="ro-RO"/>
        </w:rPr>
        <w:t xml:space="preserve"> din bugetul local, conform anexei nr.</w:t>
      </w:r>
      <w:r w:rsidR="007121E0">
        <w:rPr>
          <w:sz w:val="28"/>
          <w:szCs w:val="28"/>
          <w:lang w:val="ro-RO"/>
        </w:rPr>
        <w:t>6</w:t>
      </w:r>
      <w:r>
        <w:rPr>
          <w:sz w:val="28"/>
          <w:szCs w:val="28"/>
          <w:lang w:val="ro-RO"/>
        </w:rPr>
        <w:t>;</w:t>
      </w:r>
    </w:p>
    <w:p w14:paraId="69663091" w14:textId="4848AF0D" w:rsidR="00AA708F" w:rsidRDefault="00AA708F" w:rsidP="00AA708F">
      <w:pPr>
        <w:pStyle w:val="aa"/>
        <w:numPr>
          <w:ilvl w:val="1"/>
          <w:numId w:val="1"/>
        </w:numPr>
        <w:jc w:val="both"/>
        <w:rPr>
          <w:sz w:val="28"/>
          <w:szCs w:val="28"/>
          <w:lang w:val="ro-RO"/>
        </w:rPr>
      </w:pPr>
      <w:r>
        <w:rPr>
          <w:sz w:val="28"/>
          <w:szCs w:val="28"/>
          <w:lang w:val="ro-RO"/>
        </w:rPr>
        <w:t xml:space="preserve">Efectivul-limită de personal pentru </w:t>
      </w:r>
      <w:proofErr w:type="spellStart"/>
      <w:r>
        <w:rPr>
          <w:sz w:val="28"/>
          <w:szCs w:val="28"/>
          <w:lang w:val="ro-RO"/>
        </w:rPr>
        <w:t>instituţiile</w:t>
      </w:r>
      <w:proofErr w:type="spellEnd"/>
      <w:r>
        <w:rPr>
          <w:sz w:val="28"/>
          <w:szCs w:val="28"/>
          <w:lang w:val="ro-RO"/>
        </w:rPr>
        <w:t xml:space="preserve"> </w:t>
      </w:r>
      <w:proofErr w:type="spellStart"/>
      <w:r>
        <w:rPr>
          <w:sz w:val="28"/>
          <w:szCs w:val="28"/>
          <w:lang w:val="ro-RO"/>
        </w:rPr>
        <w:t>finanţate</w:t>
      </w:r>
      <w:proofErr w:type="spellEnd"/>
      <w:r>
        <w:rPr>
          <w:sz w:val="28"/>
          <w:szCs w:val="28"/>
          <w:lang w:val="ro-RO"/>
        </w:rPr>
        <w:t xml:space="preserve"> de la bugetul local, conform anexei nr.7;</w:t>
      </w:r>
    </w:p>
    <w:p w14:paraId="27705406" w14:textId="5C028421" w:rsidR="005A2968" w:rsidRDefault="005A2968" w:rsidP="00AA708F">
      <w:pPr>
        <w:pStyle w:val="aa"/>
        <w:numPr>
          <w:ilvl w:val="1"/>
          <w:numId w:val="1"/>
        </w:numPr>
        <w:jc w:val="both"/>
        <w:rPr>
          <w:sz w:val="28"/>
          <w:szCs w:val="28"/>
          <w:lang w:val="ro-RO"/>
        </w:rPr>
      </w:pPr>
      <w:r w:rsidRPr="005A2968">
        <w:rPr>
          <w:sz w:val="28"/>
          <w:szCs w:val="28"/>
          <w:lang w:val="ro-RO"/>
        </w:rPr>
        <w:t xml:space="preserve">Nomenclatorul serviciilor prestate </w:t>
      </w:r>
      <w:proofErr w:type="spellStart"/>
      <w:r w:rsidRPr="005A2968">
        <w:rPr>
          <w:sz w:val="28"/>
          <w:szCs w:val="28"/>
          <w:lang w:val="ro-RO"/>
        </w:rPr>
        <w:t>instituliilor</w:t>
      </w:r>
      <w:proofErr w:type="spellEnd"/>
      <w:r w:rsidRPr="005A2968">
        <w:rPr>
          <w:sz w:val="28"/>
          <w:szCs w:val="28"/>
          <w:lang w:val="ro-RO"/>
        </w:rPr>
        <w:t xml:space="preserve"> publice, </w:t>
      </w:r>
      <w:proofErr w:type="spellStart"/>
      <w:r w:rsidRPr="005A2968">
        <w:rPr>
          <w:sz w:val="28"/>
          <w:szCs w:val="28"/>
          <w:lang w:val="ro-RO"/>
        </w:rPr>
        <w:t>finantate</w:t>
      </w:r>
      <w:proofErr w:type="spellEnd"/>
      <w:r w:rsidRPr="005A2968">
        <w:rPr>
          <w:sz w:val="28"/>
          <w:szCs w:val="28"/>
          <w:lang w:val="ro-RO"/>
        </w:rPr>
        <w:t xml:space="preserve"> de la bugetul comunei </w:t>
      </w:r>
      <w:proofErr w:type="spellStart"/>
      <w:r w:rsidRPr="005A2968">
        <w:rPr>
          <w:sz w:val="28"/>
          <w:szCs w:val="28"/>
          <w:lang w:val="ro-RO"/>
        </w:rPr>
        <w:t>Boscana</w:t>
      </w:r>
      <w:r>
        <w:rPr>
          <w:sz w:val="28"/>
          <w:szCs w:val="28"/>
          <w:lang w:val="ro-RO"/>
        </w:rPr>
        <w:t>,conform</w:t>
      </w:r>
      <w:proofErr w:type="spellEnd"/>
      <w:r>
        <w:rPr>
          <w:sz w:val="28"/>
          <w:szCs w:val="28"/>
          <w:lang w:val="ro-RO"/>
        </w:rPr>
        <w:t xml:space="preserve"> anexei nr.8</w:t>
      </w:r>
      <w:r w:rsidR="006B3EC5">
        <w:rPr>
          <w:sz w:val="28"/>
          <w:szCs w:val="28"/>
          <w:lang w:val="ro-RO"/>
        </w:rPr>
        <w:t>;</w:t>
      </w:r>
    </w:p>
    <w:p w14:paraId="031EEA92" w14:textId="4E59CE00" w:rsidR="005A2968" w:rsidRPr="005A2968" w:rsidRDefault="00D01A69" w:rsidP="00E32F88">
      <w:pPr>
        <w:pStyle w:val="aa"/>
        <w:numPr>
          <w:ilvl w:val="1"/>
          <w:numId w:val="1"/>
        </w:numPr>
        <w:jc w:val="both"/>
        <w:rPr>
          <w:sz w:val="28"/>
          <w:szCs w:val="28"/>
          <w:lang w:val="ro-RO"/>
        </w:rPr>
      </w:pPr>
      <w:r>
        <w:rPr>
          <w:sz w:val="28"/>
          <w:szCs w:val="28"/>
          <w:lang w:val="ro-RO"/>
        </w:rPr>
        <w:lastRenderedPageBreak/>
        <w:t>a.</w:t>
      </w:r>
      <w:r w:rsidR="00CD0175">
        <w:rPr>
          <w:sz w:val="28"/>
          <w:szCs w:val="28"/>
          <w:lang w:val="ro-RO"/>
        </w:rPr>
        <w:t xml:space="preserve"> </w:t>
      </w:r>
      <w:r w:rsidR="005A2968" w:rsidRPr="005A2968">
        <w:rPr>
          <w:sz w:val="28"/>
          <w:szCs w:val="28"/>
          <w:lang w:val="ro-RO"/>
        </w:rPr>
        <w:t xml:space="preserve">Numărul limită a automobilului de serviciu și a parcursului limită </w:t>
      </w:r>
      <w:proofErr w:type="spellStart"/>
      <w:r w:rsidR="005A2968" w:rsidRPr="005A2968">
        <w:rPr>
          <w:sz w:val="28"/>
          <w:szCs w:val="28"/>
          <w:lang w:val="ro-RO"/>
        </w:rPr>
        <w:t>şi</w:t>
      </w:r>
      <w:proofErr w:type="spellEnd"/>
      <w:r w:rsidR="005A2968" w:rsidRPr="005A2968">
        <w:rPr>
          <w:sz w:val="28"/>
          <w:szCs w:val="28"/>
          <w:lang w:val="ro-RO"/>
        </w:rPr>
        <w:t xml:space="preserve"> a parcursului limită anual pentru un </w:t>
      </w:r>
      <w:proofErr w:type="spellStart"/>
      <w:r w:rsidR="005A2968" w:rsidRPr="005A2968">
        <w:rPr>
          <w:sz w:val="28"/>
          <w:szCs w:val="28"/>
          <w:lang w:val="ro-RO"/>
        </w:rPr>
        <w:t>autoturism</w:t>
      </w:r>
      <w:r w:rsidR="005A2968">
        <w:rPr>
          <w:sz w:val="28"/>
          <w:szCs w:val="28"/>
          <w:lang w:val="ro-RO"/>
        </w:rPr>
        <w:t>,conform</w:t>
      </w:r>
      <w:proofErr w:type="spellEnd"/>
      <w:r w:rsidR="005A2968">
        <w:rPr>
          <w:sz w:val="28"/>
          <w:szCs w:val="28"/>
          <w:lang w:val="ro-RO"/>
        </w:rPr>
        <w:t xml:space="preserve"> anexei nr 9</w:t>
      </w:r>
      <w:r w:rsidR="006B3EC5">
        <w:rPr>
          <w:sz w:val="28"/>
          <w:szCs w:val="28"/>
          <w:lang w:val="ro-RO"/>
        </w:rPr>
        <w:t>;</w:t>
      </w:r>
    </w:p>
    <w:p w14:paraId="454C0223" w14:textId="6640B8E8" w:rsidR="00D01A69" w:rsidRPr="00D01A69" w:rsidRDefault="00D01A69" w:rsidP="00D01A69">
      <w:pPr>
        <w:pStyle w:val="aa"/>
        <w:ind w:left="792"/>
        <w:rPr>
          <w:sz w:val="28"/>
          <w:szCs w:val="28"/>
          <w:lang w:val="ro-RO"/>
        </w:rPr>
      </w:pPr>
      <w:r>
        <w:rPr>
          <w:sz w:val="28"/>
          <w:szCs w:val="28"/>
          <w:lang w:val="ro-RO"/>
        </w:rPr>
        <w:t xml:space="preserve">b. </w:t>
      </w:r>
      <w:r w:rsidRPr="00D01A69">
        <w:rPr>
          <w:sz w:val="28"/>
          <w:szCs w:val="28"/>
          <w:lang w:val="ro-RO"/>
        </w:rPr>
        <w:t xml:space="preserve">Normativele privind numărul abonamentelor de telefoane de serviciu, </w:t>
      </w:r>
      <w:proofErr w:type="spellStart"/>
      <w:r w:rsidRPr="00D01A69">
        <w:rPr>
          <w:sz w:val="28"/>
          <w:szCs w:val="28"/>
          <w:lang w:val="ro-RO"/>
        </w:rPr>
        <w:t>fa</w:t>
      </w:r>
      <w:r w:rsidR="006B3EC5">
        <w:rPr>
          <w:sz w:val="28"/>
          <w:szCs w:val="28"/>
          <w:lang w:val="ro-RO"/>
        </w:rPr>
        <w:t>t</w:t>
      </w:r>
      <w:r w:rsidRPr="00D01A69">
        <w:rPr>
          <w:sz w:val="28"/>
          <w:szCs w:val="28"/>
          <w:lang w:val="ro-RO"/>
        </w:rPr>
        <w:t>uri</w:t>
      </w:r>
      <w:proofErr w:type="spellEnd"/>
      <w:r w:rsidRPr="00D01A69">
        <w:rPr>
          <w:sz w:val="28"/>
          <w:szCs w:val="28"/>
          <w:lang w:val="ro-RO"/>
        </w:rPr>
        <w:t>, telefoane mobile pentru conduc</w:t>
      </w:r>
      <w:r w:rsidR="006B3EC5">
        <w:rPr>
          <w:sz w:val="28"/>
          <w:szCs w:val="28"/>
          <w:lang w:val="ro-RO"/>
        </w:rPr>
        <w:t>ă</w:t>
      </w:r>
      <w:r w:rsidRPr="00D01A69">
        <w:rPr>
          <w:sz w:val="28"/>
          <w:szCs w:val="28"/>
          <w:lang w:val="ro-RO"/>
        </w:rPr>
        <w:t xml:space="preserve">torii </w:t>
      </w:r>
      <w:r w:rsidR="006B3EC5">
        <w:rPr>
          <w:sz w:val="28"/>
          <w:szCs w:val="28"/>
          <w:lang w:val="ro-RO"/>
        </w:rPr>
        <w:t>ș</w:t>
      </w:r>
      <w:r w:rsidRPr="00D01A69">
        <w:rPr>
          <w:sz w:val="28"/>
          <w:szCs w:val="28"/>
          <w:lang w:val="ro-RO"/>
        </w:rPr>
        <w:t>i func</w:t>
      </w:r>
      <w:r w:rsidR="006B3EC5">
        <w:rPr>
          <w:sz w:val="28"/>
          <w:szCs w:val="28"/>
          <w:lang w:val="ro-RO"/>
        </w:rPr>
        <w:t>ț</w:t>
      </w:r>
      <w:r w:rsidRPr="00D01A69">
        <w:rPr>
          <w:sz w:val="28"/>
          <w:szCs w:val="28"/>
          <w:lang w:val="ro-RO"/>
        </w:rPr>
        <w:t>ionarii din subordinea Prim</w:t>
      </w:r>
      <w:r w:rsidR="006B3EC5">
        <w:rPr>
          <w:sz w:val="28"/>
          <w:szCs w:val="28"/>
          <w:lang w:val="ro-RO"/>
        </w:rPr>
        <w:t>ă</w:t>
      </w:r>
      <w:r w:rsidRPr="00D01A69">
        <w:rPr>
          <w:sz w:val="28"/>
          <w:szCs w:val="28"/>
          <w:lang w:val="ro-RO"/>
        </w:rPr>
        <w:t>riei</w:t>
      </w:r>
      <w:r w:rsidR="006B3EC5">
        <w:rPr>
          <w:sz w:val="28"/>
          <w:szCs w:val="28"/>
          <w:lang w:val="ro-RO"/>
        </w:rPr>
        <w:t>.</w:t>
      </w:r>
    </w:p>
    <w:p w14:paraId="10620F02" w14:textId="64A89A76" w:rsidR="001B429E" w:rsidRDefault="001B429E" w:rsidP="001B429E">
      <w:pPr>
        <w:numPr>
          <w:ilvl w:val="1"/>
          <w:numId w:val="1"/>
        </w:numPr>
        <w:jc w:val="both"/>
        <w:rPr>
          <w:sz w:val="28"/>
          <w:szCs w:val="28"/>
          <w:lang w:val="ro-RO"/>
        </w:rPr>
      </w:pPr>
      <w:r>
        <w:rPr>
          <w:sz w:val="28"/>
          <w:szCs w:val="28"/>
          <w:lang w:val="ro-RO"/>
        </w:rPr>
        <w:t xml:space="preserve">Regulamentul privind utilizarea  mijloacelor colectate ale  </w:t>
      </w:r>
      <w:proofErr w:type="spellStart"/>
      <w:r>
        <w:rPr>
          <w:sz w:val="28"/>
          <w:szCs w:val="28"/>
          <w:lang w:val="ro-RO"/>
        </w:rPr>
        <w:t>instituţiilor</w:t>
      </w:r>
      <w:proofErr w:type="spellEnd"/>
      <w:r>
        <w:rPr>
          <w:sz w:val="28"/>
          <w:szCs w:val="28"/>
          <w:lang w:val="ro-RO"/>
        </w:rPr>
        <w:t xml:space="preserve">  publice </w:t>
      </w:r>
      <w:proofErr w:type="spellStart"/>
      <w:r>
        <w:rPr>
          <w:sz w:val="28"/>
          <w:szCs w:val="28"/>
          <w:lang w:val="ro-RO"/>
        </w:rPr>
        <w:t>finanţate</w:t>
      </w:r>
      <w:proofErr w:type="spellEnd"/>
      <w:r>
        <w:rPr>
          <w:sz w:val="28"/>
          <w:szCs w:val="28"/>
          <w:lang w:val="ro-RO"/>
        </w:rPr>
        <w:t xml:space="preserve"> de la bugetul local, conform anexei nr.</w:t>
      </w:r>
      <w:r w:rsidR="00487D9D">
        <w:rPr>
          <w:sz w:val="28"/>
          <w:szCs w:val="28"/>
          <w:lang w:val="ro-RO"/>
        </w:rPr>
        <w:t>10</w:t>
      </w:r>
      <w:r>
        <w:rPr>
          <w:sz w:val="28"/>
          <w:szCs w:val="28"/>
          <w:lang w:val="ro-RO"/>
        </w:rPr>
        <w:t>;</w:t>
      </w:r>
    </w:p>
    <w:p w14:paraId="1CE67B86" w14:textId="77777777" w:rsidR="007121E0" w:rsidRDefault="007121E0" w:rsidP="007121E0">
      <w:pPr>
        <w:numPr>
          <w:ilvl w:val="1"/>
          <w:numId w:val="1"/>
        </w:numPr>
        <w:tabs>
          <w:tab w:val="left" w:pos="993"/>
        </w:tabs>
        <w:jc w:val="both"/>
        <w:rPr>
          <w:sz w:val="28"/>
          <w:szCs w:val="28"/>
          <w:lang w:val="ro-RO"/>
        </w:rPr>
      </w:pPr>
      <w:r>
        <w:rPr>
          <w:sz w:val="28"/>
          <w:szCs w:val="28"/>
          <w:lang w:val="ro-RO"/>
        </w:rPr>
        <w:t xml:space="preserve">Regulamentul privind utilizarea mijloacelor Fondului de rezervă al </w:t>
      </w:r>
    </w:p>
    <w:p w14:paraId="511D7535" w14:textId="6793DCBF" w:rsidR="007121E0" w:rsidRDefault="007121E0" w:rsidP="007121E0">
      <w:pPr>
        <w:tabs>
          <w:tab w:val="left" w:pos="993"/>
        </w:tabs>
        <w:ind w:left="792"/>
        <w:jc w:val="both"/>
        <w:rPr>
          <w:sz w:val="28"/>
          <w:szCs w:val="28"/>
          <w:lang w:val="ro-RO"/>
        </w:rPr>
      </w:pPr>
      <w:r>
        <w:rPr>
          <w:sz w:val="28"/>
          <w:szCs w:val="28"/>
          <w:lang w:val="ro-RO"/>
        </w:rPr>
        <w:t>bugetului local, conform anexei nr.</w:t>
      </w:r>
      <w:r w:rsidR="00487D9D">
        <w:rPr>
          <w:sz w:val="28"/>
          <w:szCs w:val="28"/>
          <w:lang w:val="ro-RO"/>
        </w:rPr>
        <w:t>11</w:t>
      </w:r>
      <w:r>
        <w:rPr>
          <w:sz w:val="28"/>
          <w:szCs w:val="28"/>
          <w:lang w:val="ro-RO"/>
        </w:rPr>
        <w:t>;</w:t>
      </w:r>
    </w:p>
    <w:p w14:paraId="72264E90" w14:textId="5EB2E2A6" w:rsidR="001B429E" w:rsidRDefault="001B429E" w:rsidP="001B429E">
      <w:pPr>
        <w:numPr>
          <w:ilvl w:val="1"/>
          <w:numId w:val="1"/>
        </w:numPr>
        <w:tabs>
          <w:tab w:val="left" w:pos="993"/>
        </w:tabs>
        <w:jc w:val="both"/>
        <w:rPr>
          <w:sz w:val="28"/>
          <w:szCs w:val="28"/>
          <w:lang w:val="ro-RO"/>
        </w:rPr>
      </w:pPr>
      <w:r>
        <w:rPr>
          <w:sz w:val="28"/>
          <w:szCs w:val="28"/>
          <w:lang w:val="ro-RO"/>
        </w:rPr>
        <w:t xml:space="preserve">Cuantumul fondului de rezervă a bugetului local, în sumă de  </w:t>
      </w:r>
      <w:r w:rsidR="005D2F00">
        <w:rPr>
          <w:sz w:val="28"/>
          <w:szCs w:val="28"/>
          <w:lang w:val="ro-RO"/>
        </w:rPr>
        <w:t>3</w:t>
      </w:r>
      <w:r w:rsidR="00D41617">
        <w:rPr>
          <w:sz w:val="28"/>
          <w:szCs w:val="28"/>
          <w:lang w:val="ro-RO"/>
        </w:rPr>
        <w:t>0</w:t>
      </w:r>
      <w:r>
        <w:rPr>
          <w:sz w:val="28"/>
          <w:szCs w:val="28"/>
          <w:lang w:val="ro-RO"/>
        </w:rPr>
        <w:t>,0 mii lei.</w:t>
      </w:r>
    </w:p>
    <w:p w14:paraId="42A0E21F" w14:textId="2A54CDB4" w:rsidR="001B429E" w:rsidRDefault="001B429E" w:rsidP="007121E0">
      <w:pPr>
        <w:pStyle w:val="aa"/>
        <w:numPr>
          <w:ilvl w:val="1"/>
          <w:numId w:val="1"/>
        </w:numPr>
        <w:tabs>
          <w:tab w:val="left" w:pos="993"/>
        </w:tabs>
        <w:jc w:val="both"/>
        <w:rPr>
          <w:sz w:val="28"/>
          <w:szCs w:val="28"/>
          <w:lang w:val="ro-RO"/>
        </w:rPr>
      </w:pPr>
      <w:r w:rsidRPr="007121E0">
        <w:rPr>
          <w:sz w:val="28"/>
          <w:szCs w:val="28"/>
          <w:lang w:val="ro-RO"/>
        </w:rPr>
        <w:t xml:space="preserve">Limita de </w:t>
      </w:r>
      <w:r w:rsidR="004E6EB8">
        <w:rPr>
          <w:sz w:val="28"/>
          <w:szCs w:val="28"/>
          <w:lang w:val="ro-RO"/>
        </w:rPr>
        <w:t>parcurs anual pentru</w:t>
      </w:r>
      <w:r w:rsidRPr="007121E0">
        <w:rPr>
          <w:sz w:val="28"/>
          <w:szCs w:val="28"/>
          <w:lang w:val="ro-RO"/>
        </w:rPr>
        <w:t xml:space="preserve">    transportul primăriei</w:t>
      </w:r>
      <w:r w:rsidR="004E6EB8">
        <w:rPr>
          <w:sz w:val="28"/>
          <w:szCs w:val="28"/>
          <w:lang w:val="ro-RO"/>
        </w:rPr>
        <w:t xml:space="preserve"> 24.0 mii.km.</w:t>
      </w:r>
    </w:p>
    <w:p w14:paraId="310FAA30" w14:textId="102ED53B" w:rsidR="001B429E" w:rsidRPr="00AA708F" w:rsidRDefault="001B429E" w:rsidP="00AA708F">
      <w:pPr>
        <w:pStyle w:val="aa"/>
        <w:numPr>
          <w:ilvl w:val="0"/>
          <w:numId w:val="1"/>
        </w:numPr>
        <w:tabs>
          <w:tab w:val="left" w:pos="993"/>
        </w:tabs>
        <w:jc w:val="both"/>
        <w:rPr>
          <w:sz w:val="28"/>
          <w:szCs w:val="28"/>
          <w:lang w:val="ro-RO"/>
        </w:rPr>
      </w:pPr>
      <w:r w:rsidRPr="00AA708F">
        <w:rPr>
          <w:sz w:val="28"/>
          <w:szCs w:val="28"/>
          <w:lang w:val="ro-RO"/>
        </w:rPr>
        <w:t xml:space="preserve">Dna </w:t>
      </w:r>
      <w:r w:rsidR="005D2F00">
        <w:rPr>
          <w:sz w:val="28"/>
          <w:szCs w:val="28"/>
          <w:lang w:val="ro-RO"/>
        </w:rPr>
        <w:t>Istrati Larisa</w:t>
      </w:r>
      <w:r w:rsidRPr="00AA708F">
        <w:rPr>
          <w:sz w:val="28"/>
          <w:szCs w:val="28"/>
          <w:lang w:val="ro-RO"/>
        </w:rPr>
        <w:t>, contabil-șef al primăriei, va</w:t>
      </w:r>
      <w:r w:rsidR="00AA708F" w:rsidRPr="00AA708F">
        <w:rPr>
          <w:sz w:val="28"/>
          <w:szCs w:val="28"/>
          <w:lang w:val="ro-RO"/>
        </w:rPr>
        <w:t xml:space="preserve"> </w:t>
      </w:r>
      <w:r w:rsidRPr="00AA708F">
        <w:rPr>
          <w:sz w:val="28"/>
          <w:szCs w:val="28"/>
          <w:lang w:val="ro-RO"/>
        </w:rPr>
        <w:t xml:space="preserve"> analiza  sistematic  executarea  bugetului local și va înainta , în caz de necesitate, propuneri concrete pentru consolidarea disciplinei financiar-bugetare și menținerea echilibrului bugetar.</w:t>
      </w:r>
    </w:p>
    <w:p w14:paraId="4100AEA2" w14:textId="0B82D06F" w:rsidR="001B429E" w:rsidRDefault="00AA708F" w:rsidP="001B429E">
      <w:pPr>
        <w:pStyle w:val="aa"/>
        <w:numPr>
          <w:ilvl w:val="0"/>
          <w:numId w:val="1"/>
        </w:numPr>
        <w:tabs>
          <w:tab w:val="left" w:pos="993"/>
        </w:tabs>
        <w:jc w:val="both"/>
        <w:rPr>
          <w:sz w:val="28"/>
          <w:szCs w:val="28"/>
          <w:lang w:val="ro-RO"/>
        </w:rPr>
      </w:pPr>
      <w:r>
        <w:rPr>
          <w:sz w:val="28"/>
          <w:szCs w:val="28"/>
          <w:lang w:val="ro-RO"/>
        </w:rPr>
        <w:t>Dn</w:t>
      </w:r>
      <w:r w:rsidR="005D2F00">
        <w:rPr>
          <w:sz w:val="28"/>
          <w:szCs w:val="28"/>
          <w:lang w:val="ro-RO"/>
        </w:rPr>
        <w:t>a</w:t>
      </w:r>
      <w:r>
        <w:rPr>
          <w:sz w:val="28"/>
          <w:szCs w:val="28"/>
          <w:lang w:val="ro-RO"/>
        </w:rPr>
        <w:t xml:space="preserve"> </w:t>
      </w:r>
      <w:r w:rsidR="005D2F00">
        <w:rPr>
          <w:sz w:val="28"/>
          <w:szCs w:val="28"/>
          <w:lang w:val="ro-RO"/>
        </w:rPr>
        <w:t>Racul Svetlana</w:t>
      </w:r>
      <w:r>
        <w:rPr>
          <w:sz w:val="28"/>
          <w:szCs w:val="28"/>
          <w:lang w:val="ro-RO"/>
        </w:rPr>
        <w:t xml:space="preserve">, primar al </w:t>
      </w:r>
      <w:r w:rsidR="005D2F00">
        <w:rPr>
          <w:sz w:val="28"/>
          <w:szCs w:val="28"/>
          <w:lang w:val="ro-RO"/>
        </w:rPr>
        <w:t>comunei Boșcana</w:t>
      </w:r>
      <w:r>
        <w:rPr>
          <w:sz w:val="28"/>
          <w:szCs w:val="28"/>
          <w:lang w:val="ro-RO"/>
        </w:rPr>
        <w:t xml:space="preserve"> , în comun cu managerii  instituțiilor bugetare</w:t>
      </w:r>
      <w:r w:rsidR="00D11AB9">
        <w:rPr>
          <w:sz w:val="28"/>
          <w:szCs w:val="28"/>
          <w:lang w:val="ro-RO"/>
        </w:rPr>
        <w:t>:</w:t>
      </w:r>
      <w:r>
        <w:rPr>
          <w:sz w:val="28"/>
          <w:szCs w:val="28"/>
          <w:lang w:val="ro-RO"/>
        </w:rPr>
        <w:t xml:space="preserve">  d</w:t>
      </w:r>
      <w:r w:rsidR="001B429E">
        <w:rPr>
          <w:sz w:val="28"/>
          <w:szCs w:val="28"/>
          <w:lang w:val="ro-RO"/>
        </w:rPr>
        <w:t xml:space="preserve">na </w:t>
      </w:r>
      <w:proofErr w:type="spellStart"/>
      <w:r w:rsidR="005D2F00">
        <w:rPr>
          <w:sz w:val="28"/>
          <w:szCs w:val="28"/>
          <w:lang w:val="ro-RO"/>
        </w:rPr>
        <w:t>Vîntu</w:t>
      </w:r>
      <w:proofErr w:type="spellEnd"/>
      <w:r w:rsidR="005D2F00">
        <w:rPr>
          <w:sz w:val="28"/>
          <w:szCs w:val="28"/>
          <w:lang w:val="ro-RO"/>
        </w:rPr>
        <w:t xml:space="preserve"> </w:t>
      </w:r>
      <w:proofErr w:type="spellStart"/>
      <w:r w:rsidR="005D2F00">
        <w:rPr>
          <w:sz w:val="28"/>
          <w:szCs w:val="28"/>
          <w:lang w:val="ro-RO"/>
        </w:rPr>
        <w:t>Aliona</w:t>
      </w:r>
      <w:proofErr w:type="spellEnd"/>
      <w:r w:rsidR="001B429E">
        <w:rPr>
          <w:sz w:val="28"/>
          <w:szCs w:val="28"/>
          <w:lang w:val="ro-RO"/>
        </w:rPr>
        <w:t xml:space="preserve"> </w:t>
      </w:r>
      <w:r>
        <w:rPr>
          <w:sz w:val="28"/>
          <w:szCs w:val="28"/>
          <w:lang w:val="ro-RO"/>
        </w:rPr>
        <w:t xml:space="preserve">, </w:t>
      </w:r>
      <w:proofErr w:type="spellStart"/>
      <w:r>
        <w:rPr>
          <w:sz w:val="28"/>
          <w:szCs w:val="28"/>
          <w:lang w:val="ro-RO"/>
        </w:rPr>
        <w:t>dnul</w:t>
      </w:r>
      <w:proofErr w:type="spellEnd"/>
      <w:r>
        <w:rPr>
          <w:sz w:val="28"/>
          <w:szCs w:val="28"/>
          <w:lang w:val="ro-RO"/>
        </w:rPr>
        <w:t xml:space="preserve"> </w:t>
      </w:r>
      <w:proofErr w:type="spellStart"/>
      <w:r w:rsidR="005D2F00">
        <w:rPr>
          <w:sz w:val="28"/>
          <w:szCs w:val="28"/>
          <w:lang w:val="ro-RO"/>
        </w:rPr>
        <w:t>Sprincean</w:t>
      </w:r>
      <w:proofErr w:type="spellEnd"/>
      <w:r w:rsidR="005D2F00">
        <w:rPr>
          <w:sz w:val="28"/>
          <w:szCs w:val="28"/>
          <w:lang w:val="ro-RO"/>
        </w:rPr>
        <w:t xml:space="preserve"> Irina</w:t>
      </w:r>
      <w:r>
        <w:rPr>
          <w:sz w:val="28"/>
          <w:szCs w:val="28"/>
          <w:lang w:val="ro-RO"/>
        </w:rPr>
        <w:t xml:space="preserve"> , d</w:t>
      </w:r>
      <w:r w:rsidR="001B429E">
        <w:rPr>
          <w:sz w:val="28"/>
          <w:szCs w:val="28"/>
          <w:lang w:val="ro-RO"/>
        </w:rPr>
        <w:t xml:space="preserve">na </w:t>
      </w:r>
      <w:proofErr w:type="spellStart"/>
      <w:r w:rsidR="005D2F00">
        <w:rPr>
          <w:sz w:val="28"/>
          <w:szCs w:val="28"/>
          <w:lang w:val="ro-RO"/>
        </w:rPr>
        <w:t>Brînza</w:t>
      </w:r>
      <w:proofErr w:type="spellEnd"/>
      <w:r w:rsidR="005D2F00">
        <w:rPr>
          <w:sz w:val="28"/>
          <w:szCs w:val="28"/>
          <w:lang w:val="ro-RO"/>
        </w:rPr>
        <w:t xml:space="preserve"> Alina</w:t>
      </w:r>
      <w:r w:rsidR="001B429E">
        <w:rPr>
          <w:sz w:val="28"/>
          <w:szCs w:val="28"/>
          <w:lang w:val="ro-RO"/>
        </w:rPr>
        <w:t>,</w:t>
      </w:r>
      <w:r w:rsidR="00CD0175">
        <w:rPr>
          <w:sz w:val="28"/>
          <w:szCs w:val="28"/>
          <w:lang w:val="ro-RO"/>
        </w:rPr>
        <w:t xml:space="preserve"> </w:t>
      </w:r>
      <w:r w:rsidR="005D2F00">
        <w:rPr>
          <w:sz w:val="28"/>
          <w:szCs w:val="28"/>
          <w:lang w:val="ro-RO"/>
        </w:rPr>
        <w:t xml:space="preserve">dna </w:t>
      </w:r>
      <w:proofErr w:type="spellStart"/>
      <w:r w:rsidR="005D2F00">
        <w:rPr>
          <w:sz w:val="28"/>
          <w:szCs w:val="28"/>
          <w:lang w:val="ro-RO"/>
        </w:rPr>
        <w:t>Catan</w:t>
      </w:r>
      <w:proofErr w:type="spellEnd"/>
      <w:r w:rsidR="005D2F00">
        <w:rPr>
          <w:sz w:val="28"/>
          <w:szCs w:val="28"/>
          <w:lang w:val="ro-RO"/>
        </w:rPr>
        <w:t xml:space="preserve"> Svetlana</w:t>
      </w:r>
      <w:r w:rsidR="001B429E">
        <w:rPr>
          <w:sz w:val="28"/>
          <w:szCs w:val="28"/>
          <w:lang w:val="ro-RO"/>
        </w:rPr>
        <w:t xml:space="preserve"> vor asigura: </w:t>
      </w:r>
    </w:p>
    <w:p w14:paraId="5238435C" w14:textId="77777777" w:rsidR="001B429E" w:rsidRPr="00D11AB9" w:rsidRDefault="00D11AB9" w:rsidP="00D11AB9">
      <w:pPr>
        <w:pStyle w:val="aa"/>
        <w:numPr>
          <w:ilvl w:val="0"/>
          <w:numId w:val="12"/>
        </w:numPr>
        <w:tabs>
          <w:tab w:val="left" w:pos="993"/>
        </w:tabs>
        <w:jc w:val="both"/>
        <w:rPr>
          <w:sz w:val="28"/>
          <w:szCs w:val="28"/>
          <w:lang w:val="ro-RO"/>
        </w:rPr>
      </w:pPr>
      <w:r w:rsidRPr="00D11AB9">
        <w:rPr>
          <w:sz w:val="28"/>
          <w:szCs w:val="28"/>
          <w:lang w:val="ro-RO"/>
        </w:rPr>
        <w:t>d</w:t>
      </w:r>
      <w:r w:rsidR="001B429E" w:rsidRPr="00D11AB9">
        <w:rPr>
          <w:sz w:val="28"/>
          <w:szCs w:val="28"/>
          <w:lang w:val="ro-RO"/>
        </w:rPr>
        <w:t>ezagregarea în termen  a limitelor</w:t>
      </w:r>
      <w:r w:rsidRPr="00D11AB9">
        <w:rPr>
          <w:sz w:val="28"/>
          <w:szCs w:val="28"/>
          <w:lang w:val="ro-RO"/>
        </w:rPr>
        <w:t xml:space="preserve"> stabilite , cu </w:t>
      </w:r>
      <w:proofErr w:type="spellStart"/>
      <w:r w:rsidRPr="00D11AB9">
        <w:rPr>
          <w:sz w:val="28"/>
          <w:szCs w:val="28"/>
          <w:lang w:val="ro-RO"/>
        </w:rPr>
        <w:t>întroducere</w:t>
      </w:r>
      <w:proofErr w:type="spellEnd"/>
      <w:r w:rsidRPr="00D11AB9">
        <w:rPr>
          <w:sz w:val="28"/>
          <w:szCs w:val="28"/>
          <w:lang w:val="ro-RO"/>
        </w:rPr>
        <w:t xml:space="preserve"> ace</w:t>
      </w:r>
      <w:r w:rsidR="001B429E" w:rsidRPr="00D11AB9">
        <w:rPr>
          <w:sz w:val="28"/>
          <w:szCs w:val="28"/>
          <w:lang w:val="ro-RO"/>
        </w:rPr>
        <w:t>stora  în sistemul informațional  de management financiar;</w:t>
      </w:r>
    </w:p>
    <w:p w14:paraId="537CF756" w14:textId="77777777" w:rsidR="001B429E" w:rsidRDefault="00D11AB9" w:rsidP="00D11AB9">
      <w:pPr>
        <w:pStyle w:val="aa"/>
        <w:numPr>
          <w:ilvl w:val="0"/>
          <w:numId w:val="12"/>
        </w:numPr>
        <w:tabs>
          <w:tab w:val="left" w:pos="993"/>
        </w:tabs>
        <w:jc w:val="both"/>
        <w:rPr>
          <w:sz w:val="28"/>
          <w:szCs w:val="28"/>
          <w:lang w:val="ro-RO"/>
        </w:rPr>
      </w:pPr>
      <w:r>
        <w:rPr>
          <w:sz w:val="28"/>
          <w:szCs w:val="28"/>
          <w:lang w:val="ro-RO"/>
        </w:rPr>
        <w:t>l</w:t>
      </w:r>
      <w:r w:rsidR="001B429E">
        <w:rPr>
          <w:sz w:val="28"/>
          <w:szCs w:val="28"/>
          <w:lang w:val="ro-RO"/>
        </w:rPr>
        <w:t>egalitatea utilizării alocațiilor bugetare și respectarea limitelor aprobate;</w:t>
      </w:r>
    </w:p>
    <w:p w14:paraId="7C29930D" w14:textId="77777777" w:rsidR="001B429E" w:rsidRDefault="00D11AB9" w:rsidP="00D11AB9">
      <w:pPr>
        <w:pStyle w:val="aa"/>
        <w:numPr>
          <w:ilvl w:val="0"/>
          <w:numId w:val="12"/>
        </w:numPr>
        <w:tabs>
          <w:tab w:val="left" w:pos="993"/>
        </w:tabs>
        <w:jc w:val="both"/>
        <w:rPr>
          <w:sz w:val="28"/>
          <w:szCs w:val="28"/>
          <w:lang w:val="ro-RO"/>
        </w:rPr>
      </w:pPr>
      <w:r>
        <w:rPr>
          <w:sz w:val="28"/>
          <w:szCs w:val="28"/>
          <w:lang w:val="ro-RO"/>
        </w:rPr>
        <w:t>u</w:t>
      </w:r>
      <w:r w:rsidR="001B429E">
        <w:rPr>
          <w:sz w:val="28"/>
          <w:szCs w:val="28"/>
          <w:lang w:val="ro-RO"/>
        </w:rPr>
        <w:t>tilizarea  conform destinației a transferurilor  cu destinație specială, alocate de la bugetul de stat;</w:t>
      </w:r>
    </w:p>
    <w:p w14:paraId="61FB60BE" w14:textId="77777777" w:rsidR="001B429E" w:rsidRPr="00D11AB9" w:rsidRDefault="00D11AB9" w:rsidP="00D11AB9">
      <w:pPr>
        <w:pStyle w:val="aa"/>
        <w:numPr>
          <w:ilvl w:val="0"/>
          <w:numId w:val="12"/>
        </w:numPr>
        <w:tabs>
          <w:tab w:val="left" w:pos="993"/>
        </w:tabs>
        <w:jc w:val="both"/>
        <w:rPr>
          <w:sz w:val="28"/>
          <w:szCs w:val="28"/>
          <w:lang w:val="ro-RO"/>
        </w:rPr>
      </w:pPr>
      <w:r>
        <w:rPr>
          <w:sz w:val="28"/>
          <w:szCs w:val="28"/>
          <w:lang w:val="ro-RO"/>
        </w:rPr>
        <w:t>c</w:t>
      </w:r>
      <w:r w:rsidR="001B429E" w:rsidRPr="00D11AB9">
        <w:rPr>
          <w:sz w:val="28"/>
          <w:szCs w:val="28"/>
          <w:lang w:val="ro-RO"/>
        </w:rPr>
        <w:t xml:space="preserve">ontractarea de </w:t>
      </w:r>
      <w:proofErr w:type="spellStart"/>
      <w:r w:rsidR="001B429E" w:rsidRPr="00D11AB9">
        <w:rPr>
          <w:sz w:val="28"/>
          <w:szCs w:val="28"/>
          <w:lang w:val="ro-RO"/>
        </w:rPr>
        <w:t>lucrări,servicii</w:t>
      </w:r>
      <w:proofErr w:type="spellEnd"/>
      <w:r w:rsidR="001B429E" w:rsidRPr="00D11AB9">
        <w:rPr>
          <w:sz w:val="28"/>
          <w:szCs w:val="28"/>
          <w:lang w:val="ro-RO"/>
        </w:rPr>
        <w:t>, bunuri materiale conform prevederilor Legii privind achizițiile publice ;</w:t>
      </w:r>
    </w:p>
    <w:p w14:paraId="03BB3F28" w14:textId="6526F335" w:rsidR="00AA708F" w:rsidRPr="00D11AB9" w:rsidRDefault="00D11AB9" w:rsidP="00D11AB9">
      <w:pPr>
        <w:pStyle w:val="aa"/>
        <w:numPr>
          <w:ilvl w:val="0"/>
          <w:numId w:val="12"/>
        </w:numPr>
        <w:tabs>
          <w:tab w:val="left" w:pos="993"/>
        </w:tabs>
        <w:jc w:val="both"/>
        <w:rPr>
          <w:sz w:val="28"/>
          <w:szCs w:val="28"/>
          <w:lang w:val="ro-RO"/>
        </w:rPr>
      </w:pPr>
      <w:r>
        <w:rPr>
          <w:sz w:val="28"/>
          <w:szCs w:val="28"/>
          <w:lang w:val="ro-RO"/>
        </w:rPr>
        <w:t>a</w:t>
      </w:r>
      <w:r w:rsidR="00AA708F" w:rsidRPr="00D11AB9">
        <w:rPr>
          <w:sz w:val="28"/>
          <w:szCs w:val="28"/>
          <w:lang w:val="ro-RO"/>
        </w:rPr>
        <w:t xml:space="preserve">chitarea datoriilor creditoare, înregistrate la 01.01.2023 ale </w:t>
      </w:r>
      <w:r w:rsidRPr="00D11AB9">
        <w:rPr>
          <w:sz w:val="28"/>
          <w:szCs w:val="28"/>
          <w:lang w:val="ro-RO"/>
        </w:rPr>
        <w:t>auto</w:t>
      </w:r>
      <w:r w:rsidR="006B3EC5">
        <w:rPr>
          <w:sz w:val="28"/>
          <w:szCs w:val="28"/>
          <w:lang w:val="ro-RO"/>
        </w:rPr>
        <w:t>r</w:t>
      </w:r>
      <w:r w:rsidRPr="00D11AB9">
        <w:rPr>
          <w:sz w:val="28"/>
          <w:szCs w:val="28"/>
          <w:lang w:val="ro-RO"/>
        </w:rPr>
        <w:t>ităților/instituțiilor bugetare  din contul și în lim</w:t>
      </w:r>
      <w:r>
        <w:rPr>
          <w:sz w:val="28"/>
          <w:szCs w:val="28"/>
          <w:lang w:val="ro-RO"/>
        </w:rPr>
        <w:t>ita  alocațiilor aprobate pe an;</w:t>
      </w:r>
    </w:p>
    <w:p w14:paraId="417284BF" w14:textId="77777777" w:rsidR="001B429E" w:rsidRPr="00D11AB9" w:rsidRDefault="00D11AB9" w:rsidP="00D11AB9">
      <w:pPr>
        <w:pStyle w:val="aa"/>
        <w:numPr>
          <w:ilvl w:val="0"/>
          <w:numId w:val="12"/>
        </w:numPr>
        <w:tabs>
          <w:tab w:val="left" w:pos="993"/>
        </w:tabs>
        <w:jc w:val="both"/>
        <w:rPr>
          <w:sz w:val="28"/>
          <w:szCs w:val="28"/>
          <w:lang w:val="ro-RO"/>
        </w:rPr>
      </w:pPr>
      <w:r>
        <w:rPr>
          <w:sz w:val="28"/>
          <w:szCs w:val="28"/>
          <w:lang w:val="ro-RO"/>
        </w:rPr>
        <w:t>r</w:t>
      </w:r>
      <w:r w:rsidR="001B429E" w:rsidRPr="00D11AB9">
        <w:rPr>
          <w:sz w:val="28"/>
          <w:szCs w:val="28"/>
          <w:lang w:val="ro-RO"/>
        </w:rPr>
        <w:t>aportarea  în termenii stabiliți a performanțelor realizate, conform competenței.</w:t>
      </w:r>
    </w:p>
    <w:p w14:paraId="615B7B76" w14:textId="0EB920E2" w:rsidR="001B429E" w:rsidRDefault="001B429E" w:rsidP="001B429E">
      <w:pPr>
        <w:pStyle w:val="aa"/>
        <w:numPr>
          <w:ilvl w:val="0"/>
          <w:numId w:val="1"/>
        </w:numPr>
        <w:tabs>
          <w:tab w:val="left" w:pos="993"/>
        </w:tabs>
        <w:jc w:val="both"/>
        <w:rPr>
          <w:sz w:val="28"/>
          <w:szCs w:val="28"/>
          <w:lang w:val="ro-RO"/>
        </w:rPr>
      </w:pPr>
      <w:r>
        <w:rPr>
          <w:sz w:val="28"/>
          <w:szCs w:val="28"/>
          <w:lang w:val="ro-RO"/>
        </w:rPr>
        <w:t>Se autorizează Dn</w:t>
      </w:r>
      <w:r w:rsidR="005D2F00">
        <w:rPr>
          <w:sz w:val="28"/>
          <w:szCs w:val="28"/>
          <w:lang w:val="ro-RO"/>
        </w:rPr>
        <w:t>a Racul Svetlana</w:t>
      </w:r>
      <w:r>
        <w:rPr>
          <w:sz w:val="28"/>
          <w:szCs w:val="28"/>
          <w:lang w:val="ro-RO"/>
        </w:rPr>
        <w:t xml:space="preserve">, primar </w:t>
      </w:r>
      <w:r w:rsidR="005D2F00">
        <w:rPr>
          <w:sz w:val="28"/>
          <w:szCs w:val="28"/>
          <w:lang w:val="ro-RO"/>
        </w:rPr>
        <w:t>al comunei</w:t>
      </w:r>
      <w:r>
        <w:rPr>
          <w:sz w:val="28"/>
          <w:szCs w:val="28"/>
          <w:lang w:val="ro-RO"/>
        </w:rPr>
        <w:t>, cu rolul de administrator de buget:</w:t>
      </w:r>
    </w:p>
    <w:p w14:paraId="0D9C432C" w14:textId="77777777" w:rsidR="001B429E" w:rsidRDefault="001B429E" w:rsidP="00D11AB9">
      <w:pPr>
        <w:pStyle w:val="aa"/>
        <w:numPr>
          <w:ilvl w:val="0"/>
          <w:numId w:val="12"/>
        </w:numPr>
        <w:tabs>
          <w:tab w:val="left" w:pos="993"/>
        </w:tabs>
        <w:jc w:val="both"/>
        <w:rPr>
          <w:sz w:val="28"/>
          <w:szCs w:val="28"/>
          <w:lang w:val="ro-RO"/>
        </w:rPr>
      </w:pPr>
      <w:r>
        <w:rPr>
          <w:sz w:val="28"/>
          <w:szCs w:val="28"/>
          <w:lang w:val="ro-RO"/>
        </w:rPr>
        <w:t xml:space="preserve">să modifice  planurile de alocații între diferite nivele ale clasificației economice (k2) în cadrul aceleiași funcții (F1-F3) în cadrul unui subprogram, fără majorarea cheltuielilor pentru investiții capitale și a transferurilor </w:t>
      </w:r>
      <w:proofErr w:type="spellStart"/>
      <w:r>
        <w:rPr>
          <w:sz w:val="28"/>
          <w:szCs w:val="28"/>
          <w:lang w:val="ro-RO"/>
        </w:rPr>
        <w:t>interbugetare</w:t>
      </w:r>
      <w:proofErr w:type="spellEnd"/>
      <w:r>
        <w:rPr>
          <w:sz w:val="28"/>
          <w:szCs w:val="28"/>
          <w:lang w:val="ro-RO"/>
        </w:rPr>
        <w:t>;</w:t>
      </w:r>
    </w:p>
    <w:p w14:paraId="3EC9B8A4" w14:textId="77777777" w:rsidR="001B429E" w:rsidRDefault="001B429E" w:rsidP="00D11AB9">
      <w:pPr>
        <w:pStyle w:val="aa"/>
        <w:numPr>
          <w:ilvl w:val="0"/>
          <w:numId w:val="12"/>
        </w:numPr>
        <w:tabs>
          <w:tab w:val="left" w:pos="993"/>
        </w:tabs>
        <w:jc w:val="both"/>
        <w:rPr>
          <w:sz w:val="28"/>
          <w:szCs w:val="28"/>
          <w:lang w:val="ro-RO"/>
        </w:rPr>
      </w:pPr>
      <w:r>
        <w:rPr>
          <w:sz w:val="28"/>
          <w:szCs w:val="28"/>
          <w:lang w:val="ro-RO"/>
        </w:rPr>
        <w:t xml:space="preserve">să includă în programele respective de cheltuieli, în baza dispoziției, alocațiile repartizate prin decizia Consiliului din fondul  de rezervă, precum și transferurile cu destinație specială de la Bugetul de Stat la bugetul </w:t>
      </w:r>
      <w:proofErr w:type="spellStart"/>
      <w:r>
        <w:rPr>
          <w:sz w:val="28"/>
          <w:szCs w:val="28"/>
          <w:lang w:val="ro-RO"/>
        </w:rPr>
        <w:t>local,repartizate</w:t>
      </w:r>
      <w:proofErr w:type="spellEnd"/>
      <w:r>
        <w:rPr>
          <w:sz w:val="28"/>
          <w:szCs w:val="28"/>
          <w:lang w:val="ro-RO"/>
        </w:rPr>
        <w:t xml:space="preserve"> alte acte normative, dec</w:t>
      </w:r>
      <w:r w:rsidR="00D11AB9">
        <w:rPr>
          <w:sz w:val="28"/>
          <w:szCs w:val="28"/>
          <w:lang w:val="ro-RO"/>
        </w:rPr>
        <w:t>ât L</w:t>
      </w:r>
      <w:r>
        <w:rPr>
          <w:sz w:val="28"/>
          <w:szCs w:val="28"/>
          <w:lang w:val="ro-RO"/>
        </w:rPr>
        <w:t>egea Bugetului de Stat.</w:t>
      </w:r>
    </w:p>
    <w:p w14:paraId="5BBD3442" w14:textId="21CA2171" w:rsidR="001B429E" w:rsidRDefault="001B429E" w:rsidP="001B429E">
      <w:pPr>
        <w:pStyle w:val="aa"/>
        <w:numPr>
          <w:ilvl w:val="0"/>
          <w:numId w:val="1"/>
        </w:numPr>
        <w:tabs>
          <w:tab w:val="left" w:pos="993"/>
        </w:tabs>
        <w:jc w:val="both"/>
        <w:rPr>
          <w:sz w:val="28"/>
          <w:szCs w:val="28"/>
          <w:lang w:val="ro-RO"/>
        </w:rPr>
      </w:pPr>
      <w:r>
        <w:rPr>
          <w:sz w:val="28"/>
          <w:szCs w:val="28"/>
          <w:lang w:val="ro-RO"/>
        </w:rPr>
        <w:t xml:space="preserve">Dna </w:t>
      </w:r>
      <w:r w:rsidR="0051724C">
        <w:rPr>
          <w:sz w:val="28"/>
          <w:szCs w:val="28"/>
          <w:lang w:val="ro-RO"/>
        </w:rPr>
        <w:t xml:space="preserve">Petrașcu </w:t>
      </w:r>
      <w:proofErr w:type="spellStart"/>
      <w:r w:rsidR="0051724C">
        <w:rPr>
          <w:sz w:val="28"/>
          <w:szCs w:val="28"/>
          <w:lang w:val="ro-RO"/>
        </w:rPr>
        <w:t>Aliona</w:t>
      </w:r>
      <w:proofErr w:type="spellEnd"/>
      <w:r>
        <w:rPr>
          <w:sz w:val="28"/>
          <w:szCs w:val="28"/>
          <w:lang w:val="ro-RO"/>
        </w:rPr>
        <w:t>, secretar al Consiliului, va asigura aducerea la cunoștința publică, prin publicare sau p</w:t>
      </w:r>
      <w:r w:rsidR="00FA4212">
        <w:rPr>
          <w:sz w:val="28"/>
          <w:szCs w:val="28"/>
          <w:lang w:val="ro-RO"/>
        </w:rPr>
        <w:t>rin afișare în locurile publice</w:t>
      </w:r>
      <w:r>
        <w:rPr>
          <w:sz w:val="28"/>
          <w:szCs w:val="28"/>
          <w:lang w:val="ro-RO"/>
        </w:rPr>
        <w:t xml:space="preserve">, a prezentei decizii și a anexelor la decizie . </w:t>
      </w:r>
    </w:p>
    <w:p w14:paraId="594D8A0C" w14:textId="0CFC98D4" w:rsidR="0095347C" w:rsidRPr="0095347C" w:rsidRDefault="001B429E" w:rsidP="0095347C">
      <w:pPr>
        <w:pStyle w:val="aa"/>
        <w:numPr>
          <w:ilvl w:val="0"/>
          <w:numId w:val="1"/>
        </w:numPr>
        <w:jc w:val="both"/>
        <w:rPr>
          <w:sz w:val="28"/>
          <w:szCs w:val="28"/>
        </w:rPr>
      </w:pPr>
      <w:proofErr w:type="spellStart"/>
      <w:r>
        <w:rPr>
          <w:sz w:val="28"/>
          <w:szCs w:val="28"/>
        </w:rPr>
        <w:t>Prezenta</w:t>
      </w:r>
      <w:proofErr w:type="spellEnd"/>
      <w:r>
        <w:rPr>
          <w:sz w:val="28"/>
          <w:szCs w:val="28"/>
        </w:rPr>
        <w:t xml:space="preserve"> </w:t>
      </w:r>
      <w:proofErr w:type="spellStart"/>
      <w:r>
        <w:rPr>
          <w:sz w:val="28"/>
          <w:szCs w:val="28"/>
        </w:rPr>
        <w:t>decizie</w:t>
      </w:r>
      <w:proofErr w:type="spellEnd"/>
      <w:r>
        <w:rPr>
          <w:sz w:val="28"/>
          <w:szCs w:val="28"/>
        </w:rPr>
        <w:t xml:space="preserve"> </w:t>
      </w:r>
      <w:proofErr w:type="spellStart"/>
      <w:r>
        <w:rPr>
          <w:sz w:val="28"/>
          <w:szCs w:val="28"/>
        </w:rPr>
        <w:t>intră</w:t>
      </w:r>
      <w:proofErr w:type="spellEnd"/>
      <w:r>
        <w:rPr>
          <w:sz w:val="28"/>
          <w:szCs w:val="28"/>
        </w:rPr>
        <w:t xml:space="preserve"> </w:t>
      </w:r>
      <w:proofErr w:type="spellStart"/>
      <w:r>
        <w:rPr>
          <w:sz w:val="28"/>
          <w:szCs w:val="28"/>
        </w:rPr>
        <w:t>în</w:t>
      </w:r>
      <w:proofErr w:type="spellEnd"/>
      <w:r>
        <w:rPr>
          <w:sz w:val="28"/>
          <w:szCs w:val="28"/>
        </w:rPr>
        <w:t xml:space="preserve"> </w:t>
      </w:r>
      <w:proofErr w:type="spellStart"/>
      <w:r>
        <w:rPr>
          <w:sz w:val="28"/>
          <w:szCs w:val="28"/>
        </w:rPr>
        <w:t>vigoare</w:t>
      </w:r>
      <w:proofErr w:type="spellEnd"/>
      <w:r>
        <w:rPr>
          <w:sz w:val="28"/>
          <w:szCs w:val="28"/>
        </w:rPr>
        <w:t xml:space="preserve"> </w:t>
      </w:r>
      <w:proofErr w:type="spellStart"/>
      <w:r>
        <w:rPr>
          <w:sz w:val="28"/>
          <w:szCs w:val="28"/>
        </w:rPr>
        <w:t>la</w:t>
      </w:r>
      <w:proofErr w:type="spellEnd"/>
      <w:r>
        <w:rPr>
          <w:sz w:val="28"/>
          <w:szCs w:val="28"/>
        </w:rPr>
        <w:t xml:space="preserve"> 01 </w:t>
      </w:r>
      <w:proofErr w:type="spellStart"/>
      <w:r>
        <w:rPr>
          <w:sz w:val="28"/>
          <w:szCs w:val="28"/>
        </w:rPr>
        <w:t>ianuarie</w:t>
      </w:r>
      <w:proofErr w:type="spellEnd"/>
      <w:r>
        <w:rPr>
          <w:sz w:val="28"/>
          <w:szCs w:val="28"/>
        </w:rPr>
        <w:t xml:space="preserve"> 202</w:t>
      </w:r>
      <w:r w:rsidR="002E1D66">
        <w:rPr>
          <w:sz w:val="28"/>
          <w:szCs w:val="28"/>
          <w:lang w:val="ro-RO"/>
        </w:rPr>
        <w:t>3</w:t>
      </w:r>
      <w:r>
        <w:rPr>
          <w:sz w:val="28"/>
          <w:szCs w:val="28"/>
        </w:rPr>
        <w:t>.</w:t>
      </w:r>
    </w:p>
    <w:p w14:paraId="0EA5911B" w14:textId="77777777" w:rsidR="0095347C" w:rsidRPr="00246541" w:rsidRDefault="0095347C" w:rsidP="0095347C">
      <w:pPr>
        <w:tabs>
          <w:tab w:val="left" w:pos="0"/>
        </w:tabs>
        <w:ind w:left="540"/>
        <w:contextualSpacing/>
        <w:jc w:val="both"/>
        <w:rPr>
          <w:bCs/>
          <w:sz w:val="28"/>
          <w:szCs w:val="28"/>
          <w:lang w:val="ro-RO"/>
        </w:rPr>
      </w:pPr>
      <w:r>
        <w:rPr>
          <w:bCs/>
          <w:sz w:val="28"/>
          <w:szCs w:val="28"/>
          <w:lang w:val="ro-RO"/>
        </w:rPr>
        <w:t xml:space="preserve">Consilieri prezenți – </w:t>
      </w:r>
    </w:p>
    <w:p w14:paraId="58ACB184" w14:textId="29553273" w:rsidR="0095347C" w:rsidRPr="0095347C" w:rsidRDefault="0095347C" w:rsidP="0095347C">
      <w:pPr>
        <w:tabs>
          <w:tab w:val="left" w:pos="0"/>
        </w:tabs>
        <w:ind w:left="540"/>
        <w:contextualSpacing/>
        <w:jc w:val="both"/>
        <w:rPr>
          <w:bCs/>
          <w:sz w:val="28"/>
          <w:szCs w:val="28"/>
          <w:lang w:val="ro-RO"/>
        </w:rPr>
      </w:pPr>
      <w:r w:rsidRPr="0000776B">
        <w:rPr>
          <w:bCs/>
          <w:sz w:val="28"/>
          <w:szCs w:val="28"/>
          <w:lang w:val="ro-RO"/>
        </w:rPr>
        <w:t>Au votat</w:t>
      </w:r>
      <w:r>
        <w:rPr>
          <w:bCs/>
          <w:sz w:val="28"/>
          <w:szCs w:val="28"/>
          <w:lang w:val="ro-RO"/>
        </w:rPr>
        <w:t xml:space="preserve">:   </w:t>
      </w:r>
      <w:r w:rsidRPr="0000776B">
        <w:rPr>
          <w:b/>
          <w:bCs/>
          <w:i/>
          <w:sz w:val="28"/>
          <w:szCs w:val="28"/>
          <w:lang w:val="ro-RO"/>
        </w:rPr>
        <w:t xml:space="preserve">„Pentru”  </w:t>
      </w:r>
      <w:r>
        <w:rPr>
          <w:bCs/>
          <w:sz w:val="28"/>
          <w:szCs w:val="28"/>
          <w:lang w:val="ro-RO"/>
        </w:rPr>
        <w:t xml:space="preserve">-  ,   </w:t>
      </w:r>
      <w:r w:rsidRPr="0000776B">
        <w:rPr>
          <w:b/>
          <w:bCs/>
          <w:i/>
          <w:sz w:val="28"/>
          <w:szCs w:val="28"/>
          <w:lang w:val="ro-RO"/>
        </w:rPr>
        <w:t>„Contra”</w:t>
      </w:r>
      <w:r>
        <w:rPr>
          <w:bCs/>
          <w:sz w:val="28"/>
          <w:szCs w:val="28"/>
          <w:lang w:val="ro-RO"/>
        </w:rPr>
        <w:t xml:space="preserve">  -  ,   </w:t>
      </w:r>
      <w:r w:rsidRPr="0000776B">
        <w:rPr>
          <w:bCs/>
          <w:sz w:val="28"/>
          <w:szCs w:val="28"/>
          <w:lang w:val="ro-RO"/>
        </w:rPr>
        <w:t xml:space="preserve"> </w:t>
      </w:r>
      <w:r w:rsidRPr="0000776B">
        <w:rPr>
          <w:b/>
          <w:bCs/>
          <w:i/>
          <w:sz w:val="28"/>
          <w:szCs w:val="28"/>
          <w:lang w:val="ro-RO"/>
        </w:rPr>
        <w:t>„S-au abținut”</w:t>
      </w:r>
      <w:r>
        <w:rPr>
          <w:bCs/>
          <w:sz w:val="28"/>
          <w:szCs w:val="28"/>
          <w:lang w:val="ro-RO"/>
        </w:rPr>
        <w:t xml:space="preserve">   -   .</w:t>
      </w:r>
    </w:p>
    <w:p w14:paraId="74230079" w14:textId="77777777" w:rsidR="0095347C" w:rsidRPr="0000776B" w:rsidRDefault="0095347C" w:rsidP="0095347C">
      <w:pPr>
        <w:tabs>
          <w:tab w:val="left" w:pos="0"/>
        </w:tabs>
        <w:suppressAutoHyphens/>
        <w:ind w:left="180"/>
        <w:jc w:val="both"/>
        <w:rPr>
          <w:b/>
          <w:color w:val="000000"/>
          <w:kern w:val="1"/>
          <w:sz w:val="28"/>
          <w:szCs w:val="28"/>
          <w:lang w:val="ro-RO" w:eastAsia="ar-SA"/>
        </w:rPr>
      </w:pPr>
      <w:r>
        <w:rPr>
          <w:b/>
          <w:color w:val="000000"/>
          <w:kern w:val="1"/>
          <w:sz w:val="28"/>
          <w:szCs w:val="28"/>
          <w:lang w:val="en-US" w:eastAsia="ar-SA"/>
        </w:rPr>
        <w:t xml:space="preserve">      </w:t>
      </w:r>
      <w:proofErr w:type="spellStart"/>
      <w:r>
        <w:rPr>
          <w:b/>
          <w:color w:val="000000"/>
          <w:kern w:val="1"/>
          <w:sz w:val="28"/>
          <w:szCs w:val="28"/>
          <w:lang w:val="en-US" w:eastAsia="ar-SA"/>
        </w:rPr>
        <w:t>Preşedintele</w:t>
      </w:r>
      <w:proofErr w:type="spellEnd"/>
      <w:r>
        <w:rPr>
          <w:b/>
          <w:color w:val="000000"/>
          <w:kern w:val="1"/>
          <w:sz w:val="28"/>
          <w:szCs w:val="28"/>
          <w:lang w:val="en-US" w:eastAsia="ar-SA"/>
        </w:rPr>
        <w:t xml:space="preserve"> </w:t>
      </w:r>
      <w:r w:rsidRPr="0000776B">
        <w:rPr>
          <w:b/>
          <w:color w:val="000000"/>
          <w:kern w:val="1"/>
          <w:sz w:val="28"/>
          <w:szCs w:val="28"/>
          <w:lang w:val="en-US" w:eastAsia="ar-SA"/>
        </w:rPr>
        <w:t xml:space="preserve"> </w:t>
      </w:r>
      <w:proofErr w:type="spellStart"/>
      <w:r w:rsidRPr="0000776B">
        <w:rPr>
          <w:b/>
          <w:color w:val="000000"/>
          <w:kern w:val="1"/>
          <w:sz w:val="28"/>
          <w:szCs w:val="28"/>
          <w:lang w:val="en-US" w:eastAsia="ar-SA"/>
        </w:rPr>
        <w:t>şedinţei</w:t>
      </w:r>
      <w:proofErr w:type="spellEnd"/>
      <w:r w:rsidRPr="0000776B">
        <w:rPr>
          <w:b/>
          <w:color w:val="000000"/>
          <w:kern w:val="1"/>
          <w:sz w:val="28"/>
          <w:szCs w:val="28"/>
          <w:lang w:val="en-US" w:eastAsia="ar-SA"/>
        </w:rPr>
        <w:t xml:space="preserve">,          </w:t>
      </w:r>
      <w:r>
        <w:rPr>
          <w:b/>
          <w:color w:val="000000"/>
          <w:kern w:val="1"/>
          <w:sz w:val="28"/>
          <w:szCs w:val="28"/>
          <w:lang w:val="en-US" w:eastAsia="ar-SA"/>
        </w:rPr>
        <w:t xml:space="preserve">                                                                            </w:t>
      </w:r>
    </w:p>
    <w:p w14:paraId="7DD6205C" w14:textId="77777777" w:rsidR="0095347C" w:rsidRPr="0000776B" w:rsidRDefault="0095347C" w:rsidP="0095347C">
      <w:pPr>
        <w:tabs>
          <w:tab w:val="left" w:pos="0"/>
        </w:tabs>
        <w:suppressAutoHyphens/>
        <w:ind w:left="180" w:firstLine="540"/>
        <w:jc w:val="both"/>
        <w:rPr>
          <w:b/>
          <w:color w:val="000000"/>
          <w:kern w:val="1"/>
          <w:sz w:val="16"/>
          <w:szCs w:val="16"/>
          <w:lang w:val="en-US" w:eastAsia="ar-SA"/>
        </w:rPr>
      </w:pPr>
      <w:r w:rsidRPr="0000776B">
        <w:rPr>
          <w:b/>
          <w:color w:val="000000"/>
          <w:kern w:val="1"/>
          <w:sz w:val="28"/>
          <w:szCs w:val="28"/>
          <w:lang w:val="ro-RO" w:eastAsia="ar-SA"/>
        </w:rPr>
        <w:t xml:space="preserve">                                                </w:t>
      </w:r>
    </w:p>
    <w:p w14:paraId="1AA453BF" w14:textId="77777777" w:rsidR="0095347C" w:rsidRDefault="0095347C" w:rsidP="0095347C">
      <w:pPr>
        <w:tabs>
          <w:tab w:val="left" w:pos="0"/>
        </w:tabs>
        <w:suppressAutoHyphens/>
        <w:ind w:left="180"/>
        <w:jc w:val="both"/>
        <w:rPr>
          <w:i/>
          <w:color w:val="000000"/>
          <w:kern w:val="1"/>
          <w:sz w:val="22"/>
          <w:szCs w:val="22"/>
          <w:lang w:val="en-US" w:eastAsia="ar-SA"/>
        </w:rPr>
      </w:pPr>
      <w:r w:rsidRPr="0000776B">
        <w:rPr>
          <w:i/>
          <w:color w:val="000000"/>
          <w:kern w:val="1"/>
          <w:sz w:val="16"/>
          <w:szCs w:val="16"/>
          <w:lang w:val="en-US" w:eastAsia="ar-SA"/>
        </w:rPr>
        <w:t xml:space="preserve">   </w:t>
      </w:r>
      <w:r w:rsidRPr="0000776B">
        <w:rPr>
          <w:i/>
          <w:color w:val="000000"/>
          <w:kern w:val="1"/>
          <w:sz w:val="22"/>
          <w:szCs w:val="22"/>
          <w:lang w:val="en-US" w:eastAsia="ar-SA"/>
        </w:rPr>
        <w:t xml:space="preserve">              </w:t>
      </w:r>
      <w:proofErr w:type="spellStart"/>
      <w:r>
        <w:rPr>
          <w:i/>
          <w:color w:val="000000"/>
          <w:kern w:val="1"/>
          <w:sz w:val="22"/>
          <w:szCs w:val="22"/>
          <w:lang w:val="en-US" w:eastAsia="ar-SA"/>
        </w:rPr>
        <w:t>Contrasemnează</w:t>
      </w:r>
      <w:proofErr w:type="spellEnd"/>
      <w:r>
        <w:rPr>
          <w:i/>
          <w:color w:val="000000"/>
          <w:kern w:val="1"/>
          <w:sz w:val="22"/>
          <w:szCs w:val="22"/>
          <w:lang w:val="en-US" w:eastAsia="ar-SA"/>
        </w:rPr>
        <w:t>:</w:t>
      </w:r>
      <w:r w:rsidRPr="0000776B">
        <w:rPr>
          <w:i/>
          <w:color w:val="000000"/>
          <w:kern w:val="1"/>
          <w:sz w:val="22"/>
          <w:szCs w:val="22"/>
          <w:lang w:val="en-US" w:eastAsia="ar-SA"/>
        </w:rPr>
        <w:t xml:space="preserve"> </w:t>
      </w:r>
    </w:p>
    <w:p w14:paraId="2D2D96A3" w14:textId="77777777" w:rsidR="0095347C" w:rsidRPr="0000776B" w:rsidRDefault="0095347C" w:rsidP="0095347C">
      <w:pPr>
        <w:tabs>
          <w:tab w:val="left" w:pos="0"/>
        </w:tabs>
        <w:suppressAutoHyphens/>
        <w:ind w:left="180"/>
        <w:jc w:val="both"/>
        <w:rPr>
          <w:i/>
          <w:color w:val="000000"/>
          <w:kern w:val="1"/>
          <w:sz w:val="22"/>
          <w:szCs w:val="22"/>
          <w:lang w:val="ro-MD" w:eastAsia="ar-SA"/>
        </w:rPr>
      </w:pPr>
    </w:p>
    <w:p w14:paraId="48F8B34C" w14:textId="77777777" w:rsidR="0095347C" w:rsidRPr="00183194" w:rsidRDefault="0095347C" w:rsidP="0095347C">
      <w:pPr>
        <w:rPr>
          <w:sz w:val="28"/>
          <w:szCs w:val="28"/>
          <w:lang w:val="ro-RO"/>
        </w:rPr>
      </w:pPr>
      <w:r w:rsidRPr="0000776B">
        <w:rPr>
          <w:b/>
          <w:color w:val="000000"/>
          <w:kern w:val="1"/>
          <w:sz w:val="28"/>
          <w:szCs w:val="28"/>
          <w:lang w:val="en-US" w:eastAsia="ar-SA"/>
        </w:rPr>
        <w:t xml:space="preserve">    </w:t>
      </w:r>
      <w:r>
        <w:rPr>
          <w:b/>
          <w:color w:val="000000"/>
          <w:kern w:val="1"/>
          <w:sz w:val="28"/>
          <w:szCs w:val="28"/>
          <w:lang w:val="en-US" w:eastAsia="ar-SA"/>
        </w:rPr>
        <w:t xml:space="preserve">     </w:t>
      </w:r>
      <w:proofErr w:type="spellStart"/>
      <w:r>
        <w:rPr>
          <w:b/>
          <w:color w:val="000000"/>
          <w:kern w:val="1"/>
          <w:sz w:val="28"/>
          <w:szCs w:val="28"/>
          <w:lang w:val="en-US" w:eastAsia="ar-SA"/>
        </w:rPr>
        <w:t>Secretarul</w:t>
      </w:r>
      <w:proofErr w:type="spellEnd"/>
      <w:r>
        <w:rPr>
          <w:b/>
          <w:color w:val="000000"/>
          <w:kern w:val="1"/>
          <w:sz w:val="28"/>
          <w:szCs w:val="28"/>
          <w:lang w:val="en-US" w:eastAsia="ar-SA"/>
        </w:rPr>
        <w:t xml:space="preserve">   consiliului</w:t>
      </w:r>
      <w:r w:rsidRPr="0000776B">
        <w:rPr>
          <w:b/>
          <w:color w:val="000000"/>
          <w:kern w:val="1"/>
          <w:sz w:val="28"/>
          <w:szCs w:val="28"/>
          <w:lang w:val="en-US" w:eastAsia="ar-SA"/>
        </w:rPr>
        <w:t xml:space="preserve">,                                                 </w:t>
      </w:r>
      <w:proofErr w:type="spellStart"/>
      <w:r w:rsidRPr="0000776B">
        <w:rPr>
          <w:b/>
          <w:color w:val="000000"/>
          <w:kern w:val="1"/>
          <w:sz w:val="28"/>
          <w:szCs w:val="28"/>
          <w:lang w:val="en-US" w:eastAsia="ar-SA"/>
        </w:rPr>
        <w:t>Petrașcu</w:t>
      </w:r>
      <w:proofErr w:type="spellEnd"/>
      <w:r w:rsidRPr="0000776B">
        <w:rPr>
          <w:b/>
          <w:color w:val="000000"/>
          <w:kern w:val="1"/>
          <w:sz w:val="28"/>
          <w:szCs w:val="28"/>
          <w:lang w:val="en-US" w:eastAsia="ar-SA"/>
        </w:rPr>
        <w:t xml:space="preserve"> </w:t>
      </w:r>
      <w:proofErr w:type="spellStart"/>
      <w:r w:rsidRPr="0000776B">
        <w:rPr>
          <w:b/>
          <w:color w:val="000000"/>
          <w:kern w:val="1"/>
          <w:sz w:val="28"/>
          <w:szCs w:val="28"/>
          <w:lang w:val="en-US" w:eastAsia="ar-SA"/>
        </w:rPr>
        <w:t>Aliona</w:t>
      </w:r>
      <w:proofErr w:type="spellEnd"/>
      <w:r w:rsidRPr="0000776B">
        <w:rPr>
          <w:b/>
          <w:color w:val="000000"/>
          <w:kern w:val="1"/>
          <w:sz w:val="28"/>
          <w:szCs w:val="28"/>
          <w:lang w:val="en-US" w:eastAsia="ar-SA"/>
        </w:rPr>
        <w:t xml:space="preserve">                </w:t>
      </w:r>
    </w:p>
    <w:p w14:paraId="70EA85E2" w14:textId="77777777" w:rsidR="0095347C" w:rsidRPr="0095347C" w:rsidRDefault="0095347C" w:rsidP="00F9522F">
      <w:pPr>
        <w:tabs>
          <w:tab w:val="left" w:pos="884"/>
          <w:tab w:val="left" w:pos="1196"/>
        </w:tabs>
        <w:jc w:val="center"/>
        <w:rPr>
          <w:b/>
          <w:lang w:val="ro-RO"/>
        </w:rPr>
      </w:pPr>
    </w:p>
    <w:p w14:paraId="2B7A685F" w14:textId="77777777" w:rsidR="0051724C" w:rsidRDefault="0051724C" w:rsidP="00F9522F">
      <w:pPr>
        <w:tabs>
          <w:tab w:val="left" w:pos="884"/>
          <w:tab w:val="left" w:pos="1196"/>
        </w:tabs>
        <w:jc w:val="center"/>
        <w:rPr>
          <w:b/>
          <w:lang w:val="en-US"/>
        </w:rPr>
      </w:pPr>
    </w:p>
    <w:p w14:paraId="7C5D34CA" w14:textId="358ADE2E" w:rsidR="00F9522F" w:rsidRDefault="00F9522F" w:rsidP="00F9522F">
      <w:pPr>
        <w:tabs>
          <w:tab w:val="left" w:pos="884"/>
          <w:tab w:val="left" w:pos="1196"/>
        </w:tabs>
        <w:jc w:val="center"/>
        <w:rPr>
          <w:b/>
          <w:lang w:val="ro-MD"/>
        </w:rPr>
      </w:pPr>
      <w:r>
        <w:rPr>
          <w:b/>
          <w:lang w:val="ro-MD"/>
        </w:rPr>
        <w:t>Nota informativă</w:t>
      </w:r>
    </w:p>
    <w:p w14:paraId="1EBF2504" w14:textId="77777777" w:rsidR="00F9522F" w:rsidRDefault="00F9522F" w:rsidP="00F9522F">
      <w:pPr>
        <w:tabs>
          <w:tab w:val="left" w:pos="884"/>
          <w:tab w:val="left" w:pos="1196"/>
        </w:tabs>
        <w:jc w:val="center"/>
        <w:rPr>
          <w:b/>
          <w:lang w:val="ro-MD"/>
        </w:rPr>
      </w:pPr>
    </w:p>
    <w:p w14:paraId="25FBD934" w14:textId="6300F2BD" w:rsidR="00F9522F" w:rsidRDefault="00F9522F" w:rsidP="00F9522F">
      <w:pPr>
        <w:tabs>
          <w:tab w:val="left" w:pos="884"/>
          <w:tab w:val="left" w:pos="1196"/>
        </w:tabs>
        <w:autoSpaceDE w:val="0"/>
        <w:autoSpaceDN w:val="0"/>
        <w:adjustRightInd w:val="0"/>
        <w:jc w:val="center"/>
        <w:rPr>
          <w:b/>
          <w:bCs/>
          <w:lang w:val="en-US" w:eastAsia="en-US"/>
        </w:rPr>
      </w:pPr>
      <w:r>
        <w:rPr>
          <w:b/>
          <w:bCs/>
          <w:lang w:val="ro-RO" w:eastAsia="en-US"/>
        </w:rPr>
        <w:t>la proiectul de decizie nr.</w:t>
      </w:r>
      <w:r w:rsidR="00892B34">
        <w:rPr>
          <w:b/>
          <w:bCs/>
          <w:lang w:val="ro-RO" w:eastAsia="en-US"/>
        </w:rPr>
        <w:t>8/6</w:t>
      </w:r>
      <w:r>
        <w:rPr>
          <w:b/>
          <w:bCs/>
          <w:lang w:val="ro-RO" w:eastAsia="en-US"/>
        </w:rPr>
        <w:t xml:space="preserve">  „Cu privire la aprobarea bugetului </w:t>
      </w:r>
      <w:r w:rsidR="00B77AE1">
        <w:rPr>
          <w:b/>
          <w:bCs/>
          <w:lang w:val="ro-RO" w:eastAsia="en-US"/>
        </w:rPr>
        <w:t>Comunei Boșcana</w:t>
      </w:r>
      <w:r>
        <w:rPr>
          <w:b/>
          <w:bCs/>
          <w:lang w:val="ro-RO" w:eastAsia="en-US"/>
        </w:rPr>
        <w:t>, raionul Criuleni pentru anul 202</w:t>
      </w:r>
      <w:r w:rsidR="00D11AB9">
        <w:rPr>
          <w:b/>
          <w:bCs/>
          <w:lang w:val="ro-RO" w:eastAsia="en-US"/>
        </w:rPr>
        <w:t>3</w:t>
      </w:r>
      <w:r>
        <w:rPr>
          <w:b/>
          <w:bCs/>
          <w:lang w:val="ro-RO" w:eastAsia="en-US"/>
        </w:rPr>
        <w:t xml:space="preserve">, </w:t>
      </w:r>
      <w:proofErr w:type="spellStart"/>
      <w:r>
        <w:rPr>
          <w:b/>
          <w:bCs/>
          <w:lang w:val="en-US" w:eastAsia="en-US"/>
        </w:rPr>
        <w:t>în</w:t>
      </w:r>
      <w:proofErr w:type="spellEnd"/>
      <w:r>
        <w:rPr>
          <w:b/>
          <w:bCs/>
          <w:lang w:val="en-US" w:eastAsia="en-US"/>
        </w:rPr>
        <w:t xml:space="preserve"> a </w:t>
      </w:r>
      <w:proofErr w:type="spellStart"/>
      <w:r>
        <w:rPr>
          <w:b/>
          <w:bCs/>
          <w:lang w:val="en-US" w:eastAsia="en-US"/>
        </w:rPr>
        <w:t>doua</w:t>
      </w:r>
      <w:proofErr w:type="spellEnd"/>
      <w:r>
        <w:rPr>
          <w:b/>
          <w:bCs/>
          <w:lang w:val="en-US" w:eastAsia="en-US"/>
        </w:rPr>
        <w:t xml:space="preserve"> </w:t>
      </w:r>
      <w:proofErr w:type="spellStart"/>
      <w:r>
        <w:rPr>
          <w:b/>
          <w:bCs/>
          <w:lang w:val="en-US" w:eastAsia="en-US"/>
        </w:rPr>
        <w:t>lectură</w:t>
      </w:r>
      <w:proofErr w:type="spellEnd"/>
      <w:r>
        <w:rPr>
          <w:b/>
          <w:bCs/>
          <w:lang w:val="en-US" w:eastAsia="en-US"/>
        </w:rPr>
        <w:t>”</w:t>
      </w:r>
    </w:p>
    <w:p w14:paraId="49C8760F" w14:textId="77777777" w:rsidR="00F9522F" w:rsidRDefault="00F9522F" w:rsidP="00F9522F">
      <w:pPr>
        <w:tabs>
          <w:tab w:val="left" w:pos="884"/>
          <w:tab w:val="left" w:pos="1196"/>
        </w:tabs>
        <w:autoSpaceDE w:val="0"/>
        <w:autoSpaceDN w:val="0"/>
        <w:adjustRightInd w:val="0"/>
        <w:jc w:val="center"/>
        <w:rPr>
          <w:b/>
          <w:bCs/>
          <w:lang w:val="en-US"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9"/>
      </w:tblGrid>
      <w:tr w:rsidR="00F9522F" w:rsidRPr="00337781" w14:paraId="2425EB0F" w14:textId="77777777" w:rsidTr="000A0C87">
        <w:tc>
          <w:tcPr>
            <w:tcW w:w="5000" w:type="pct"/>
            <w:tcBorders>
              <w:top w:val="single" w:sz="4" w:space="0" w:color="auto"/>
              <w:left w:val="single" w:sz="4" w:space="0" w:color="auto"/>
              <w:bottom w:val="single" w:sz="4" w:space="0" w:color="auto"/>
              <w:right w:val="single" w:sz="4" w:space="0" w:color="auto"/>
            </w:tcBorders>
            <w:hideMark/>
          </w:tcPr>
          <w:p w14:paraId="2A65F2F2" w14:textId="77777777" w:rsidR="00F9522F" w:rsidRDefault="00F9522F" w:rsidP="00F9522F">
            <w:pPr>
              <w:numPr>
                <w:ilvl w:val="3"/>
                <w:numId w:val="9"/>
              </w:numPr>
              <w:tabs>
                <w:tab w:val="left" w:pos="284"/>
                <w:tab w:val="left" w:pos="1196"/>
              </w:tabs>
              <w:ind w:left="0" w:firstLine="0"/>
              <w:jc w:val="both"/>
              <w:rPr>
                <w:b/>
                <w:lang w:val="ro-MD"/>
              </w:rPr>
            </w:pPr>
            <w:r>
              <w:rPr>
                <w:lang w:val="ro-MD"/>
              </w:rPr>
              <w:t xml:space="preserve"> </w:t>
            </w:r>
            <w:r>
              <w:rPr>
                <w:b/>
                <w:lang w:val="ro-MD"/>
              </w:rPr>
              <w:t xml:space="preserve">Denumirea autorului </w:t>
            </w:r>
            <w:proofErr w:type="spellStart"/>
            <w:r>
              <w:rPr>
                <w:b/>
                <w:lang w:val="ro-MD"/>
              </w:rPr>
              <w:t>şi</w:t>
            </w:r>
            <w:proofErr w:type="spellEnd"/>
            <w:r>
              <w:rPr>
                <w:b/>
                <w:lang w:val="ro-MD"/>
              </w:rPr>
              <w:t xml:space="preserve">, după caz, a </w:t>
            </w:r>
            <w:proofErr w:type="spellStart"/>
            <w:r>
              <w:rPr>
                <w:b/>
                <w:lang w:val="ro-MD"/>
              </w:rPr>
              <w:t>participanţilor</w:t>
            </w:r>
            <w:proofErr w:type="spellEnd"/>
            <w:r>
              <w:rPr>
                <w:b/>
                <w:lang w:val="ro-MD"/>
              </w:rPr>
              <w:t xml:space="preserve"> la elaborarea proiectului</w:t>
            </w:r>
          </w:p>
        </w:tc>
      </w:tr>
      <w:tr w:rsidR="00F9522F" w:rsidRPr="00337781" w14:paraId="5E10B449" w14:textId="77777777" w:rsidTr="000A0C87">
        <w:tc>
          <w:tcPr>
            <w:tcW w:w="5000" w:type="pct"/>
            <w:tcBorders>
              <w:top w:val="single" w:sz="4" w:space="0" w:color="auto"/>
              <w:left w:val="single" w:sz="4" w:space="0" w:color="auto"/>
              <w:bottom w:val="single" w:sz="4" w:space="0" w:color="auto"/>
              <w:right w:val="single" w:sz="4" w:space="0" w:color="auto"/>
            </w:tcBorders>
          </w:tcPr>
          <w:p w14:paraId="5DB75A51" w14:textId="77777777" w:rsidR="00F9522F" w:rsidRDefault="00F9522F" w:rsidP="000A0C87">
            <w:pPr>
              <w:tabs>
                <w:tab w:val="left" w:pos="884"/>
                <w:tab w:val="left" w:pos="1196"/>
              </w:tabs>
              <w:jc w:val="both"/>
              <w:rPr>
                <w:lang w:val="en-US"/>
              </w:rPr>
            </w:pPr>
            <w:r>
              <w:rPr>
                <w:bCs/>
                <w:lang w:val="ro-RO" w:eastAsia="en-US"/>
              </w:rPr>
              <w:t xml:space="preserve">          La elaborarea proiectului au participat funcționarii primăriei :primarul, contabilul-șef, specialiștii, secretarul, precum și managerii instituțiilor din subordine: Instituției de </w:t>
            </w:r>
            <w:proofErr w:type="spellStart"/>
            <w:r>
              <w:rPr>
                <w:bCs/>
                <w:lang w:val="ro-RO" w:eastAsia="en-US"/>
              </w:rPr>
              <w:t>Educașie</w:t>
            </w:r>
            <w:proofErr w:type="spellEnd"/>
            <w:r>
              <w:rPr>
                <w:bCs/>
                <w:lang w:val="ro-RO" w:eastAsia="en-US"/>
              </w:rPr>
              <w:t xml:space="preserve"> Timpurie, Casei de Cultură și Bibliotecii Publice.</w:t>
            </w:r>
          </w:p>
        </w:tc>
      </w:tr>
      <w:tr w:rsidR="00F9522F" w:rsidRPr="00337781" w14:paraId="767D13F0" w14:textId="77777777" w:rsidTr="000A0C87">
        <w:tc>
          <w:tcPr>
            <w:tcW w:w="5000" w:type="pct"/>
            <w:tcBorders>
              <w:top w:val="single" w:sz="4" w:space="0" w:color="auto"/>
              <w:left w:val="single" w:sz="4" w:space="0" w:color="auto"/>
              <w:bottom w:val="single" w:sz="4" w:space="0" w:color="auto"/>
              <w:right w:val="single" w:sz="4" w:space="0" w:color="auto"/>
            </w:tcBorders>
            <w:hideMark/>
          </w:tcPr>
          <w:p w14:paraId="41E12CB6" w14:textId="77777777" w:rsidR="00F9522F" w:rsidRDefault="00F9522F" w:rsidP="000A0C87">
            <w:pPr>
              <w:tabs>
                <w:tab w:val="left" w:pos="884"/>
                <w:tab w:val="left" w:pos="1196"/>
              </w:tabs>
              <w:jc w:val="both"/>
              <w:rPr>
                <w:lang w:val="ro-MD"/>
              </w:rPr>
            </w:pPr>
            <w:r>
              <w:rPr>
                <w:lang w:val="ro-MD"/>
              </w:rPr>
              <w:t xml:space="preserve">2. </w:t>
            </w:r>
            <w:proofErr w:type="spellStart"/>
            <w:r>
              <w:rPr>
                <w:b/>
                <w:lang w:val="ro-MD"/>
              </w:rPr>
              <w:t>Condiţiile</w:t>
            </w:r>
            <w:proofErr w:type="spellEnd"/>
            <w:r>
              <w:rPr>
                <w:b/>
                <w:lang w:val="ro-MD"/>
              </w:rPr>
              <w:t xml:space="preserve"> ce au impus elaborarea proiectului de act normativ </w:t>
            </w:r>
            <w:proofErr w:type="spellStart"/>
            <w:r>
              <w:rPr>
                <w:b/>
                <w:lang w:val="ro-MD"/>
              </w:rPr>
              <w:t>şi</w:t>
            </w:r>
            <w:proofErr w:type="spellEnd"/>
            <w:r>
              <w:rPr>
                <w:b/>
                <w:lang w:val="ro-MD"/>
              </w:rPr>
              <w:t xml:space="preserve"> </w:t>
            </w:r>
            <w:proofErr w:type="spellStart"/>
            <w:r>
              <w:rPr>
                <w:b/>
                <w:lang w:val="ro-MD"/>
              </w:rPr>
              <w:t>finalităţile</w:t>
            </w:r>
            <w:proofErr w:type="spellEnd"/>
            <w:r>
              <w:rPr>
                <w:b/>
                <w:lang w:val="ro-MD"/>
              </w:rPr>
              <w:t xml:space="preserve"> urmărite</w:t>
            </w:r>
          </w:p>
        </w:tc>
      </w:tr>
      <w:tr w:rsidR="00F9522F" w:rsidRPr="00337781" w14:paraId="0A828990" w14:textId="77777777" w:rsidTr="000A0C87">
        <w:tc>
          <w:tcPr>
            <w:tcW w:w="5000" w:type="pct"/>
            <w:tcBorders>
              <w:top w:val="single" w:sz="4" w:space="0" w:color="auto"/>
              <w:left w:val="single" w:sz="4" w:space="0" w:color="auto"/>
              <w:bottom w:val="single" w:sz="4" w:space="0" w:color="auto"/>
              <w:right w:val="single" w:sz="4" w:space="0" w:color="auto"/>
            </w:tcBorders>
            <w:hideMark/>
          </w:tcPr>
          <w:p w14:paraId="3772C584" w14:textId="08585A79" w:rsidR="00F9522F" w:rsidRDefault="00F9522F" w:rsidP="000A0C87">
            <w:pPr>
              <w:tabs>
                <w:tab w:val="left" w:pos="884"/>
                <w:tab w:val="left" w:pos="1196"/>
              </w:tabs>
              <w:autoSpaceDE w:val="0"/>
              <w:autoSpaceDN w:val="0"/>
              <w:adjustRightInd w:val="0"/>
              <w:jc w:val="both"/>
              <w:rPr>
                <w:bCs/>
                <w:lang w:val="ro-RO" w:eastAsia="en-US"/>
              </w:rPr>
            </w:pPr>
            <w:r>
              <w:rPr>
                <w:bCs/>
                <w:lang w:val="ro-RO" w:eastAsia="en-US"/>
              </w:rPr>
              <w:t xml:space="preserve">      Proiectul bugetului pentru anul 202</w:t>
            </w:r>
            <w:r w:rsidR="00D11AB9">
              <w:rPr>
                <w:bCs/>
                <w:lang w:val="ro-RO" w:eastAsia="en-US"/>
              </w:rPr>
              <w:t>3</w:t>
            </w:r>
            <w:r>
              <w:rPr>
                <w:bCs/>
                <w:lang w:val="ro-RO" w:eastAsia="en-US"/>
              </w:rPr>
              <w:t xml:space="preserve"> este elaborat conform  prevederilor art.14 (2) </w:t>
            </w:r>
            <w:proofErr w:type="spellStart"/>
            <w:r>
              <w:rPr>
                <w:bCs/>
                <w:lang w:val="ro-RO" w:eastAsia="en-US"/>
              </w:rPr>
              <w:t>lit.n</w:t>
            </w:r>
            <w:proofErr w:type="spellEnd"/>
            <w:r>
              <w:rPr>
                <w:bCs/>
                <w:lang w:val="ro-RO" w:eastAsia="en-US"/>
              </w:rPr>
              <w:t>) a Legii nr.436/2006 privind administrația publică locală, Legii nr.397/2003 privind finanțele publice locale , cu modificările și completă</w:t>
            </w:r>
            <w:r w:rsidR="009C5C5B">
              <w:rPr>
                <w:bCs/>
                <w:lang w:val="ro-RO" w:eastAsia="en-US"/>
              </w:rPr>
              <w:t>ri</w:t>
            </w:r>
            <w:r>
              <w:rPr>
                <w:bCs/>
                <w:lang w:val="ro-RO" w:eastAsia="en-US"/>
              </w:rPr>
              <w:t>le ulterioare, Legii nr.181/2014 privind finanțele publice și responsabilitățil</w:t>
            </w:r>
            <w:r w:rsidR="00CE64E0">
              <w:rPr>
                <w:bCs/>
                <w:lang w:val="ro-RO" w:eastAsia="en-US"/>
              </w:rPr>
              <w:t>e</w:t>
            </w:r>
            <w:r>
              <w:rPr>
                <w:bCs/>
                <w:lang w:val="ro-RO" w:eastAsia="en-US"/>
              </w:rPr>
              <w:t xml:space="preserve"> bugetar-fiscale , </w:t>
            </w:r>
            <w:proofErr w:type="spellStart"/>
            <w:r>
              <w:rPr>
                <w:bCs/>
                <w:lang w:val="ro-RO" w:eastAsia="en-US"/>
              </w:rPr>
              <w:t>Hotărîrii</w:t>
            </w:r>
            <w:proofErr w:type="spellEnd"/>
            <w:r>
              <w:rPr>
                <w:bCs/>
                <w:lang w:val="ro-RO" w:eastAsia="en-US"/>
              </w:rPr>
              <w:t xml:space="preserve"> Guvernului nr.82/2006 cu privire la cadrul de cheltuieli  pe termen mediu și a proiectului de buget, precum și actelor administrative ce reglementează aspectele bugetar-fiscale.    </w:t>
            </w:r>
          </w:p>
          <w:p w14:paraId="49101F03" w14:textId="77777777" w:rsidR="00F9522F" w:rsidRDefault="00F9522F" w:rsidP="000A0C87">
            <w:pPr>
              <w:tabs>
                <w:tab w:val="left" w:pos="884"/>
                <w:tab w:val="left" w:pos="1196"/>
              </w:tabs>
              <w:autoSpaceDE w:val="0"/>
              <w:autoSpaceDN w:val="0"/>
              <w:adjustRightInd w:val="0"/>
              <w:jc w:val="both"/>
              <w:rPr>
                <w:lang w:val="ro-MD"/>
              </w:rPr>
            </w:pPr>
            <w:r>
              <w:rPr>
                <w:bCs/>
                <w:lang w:val="ro-RO" w:eastAsia="en-US"/>
              </w:rPr>
              <w:t xml:space="preserve">     Finalitățile urmărite p</w:t>
            </w:r>
            <w:r>
              <w:rPr>
                <w:lang w:val="ro-RO" w:eastAsia="en-US"/>
              </w:rPr>
              <w:t xml:space="preserve">rin adoptarea actului respectiv constau in direcționarea resurselor disponibile la programe de importanță vitală și  finanțarea cheltuielilor pentru buna </w:t>
            </w:r>
            <w:proofErr w:type="spellStart"/>
            <w:r>
              <w:rPr>
                <w:lang w:val="ro-RO" w:eastAsia="en-US"/>
              </w:rPr>
              <w:t>desfățurare</w:t>
            </w:r>
            <w:proofErr w:type="spellEnd"/>
            <w:r>
              <w:rPr>
                <w:lang w:val="ro-RO" w:eastAsia="en-US"/>
              </w:rPr>
              <w:t xml:space="preserve"> a activităților </w:t>
            </w:r>
            <w:proofErr w:type="spellStart"/>
            <w:r>
              <w:rPr>
                <w:lang w:val="ro-RO" w:eastAsia="en-US"/>
              </w:rPr>
              <w:t>instituliilor</w:t>
            </w:r>
            <w:proofErr w:type="spellEnd"/>
            <w:r>
              <w:rPr>
                <w:lang w:val="ro-RO" w:eastAsia="en-US"/>
              </w:rPr>
              <w:t xml:space="preserve"> publice finanțate din bugetul local.</w:t>
            </w:r>
          </w:p>
        </w:tc>
      </w:tr>
      <w:tr w:rsidR="00F9522F" w:rsidRPr="00337781" w14:paraId="65CB1C08" w14:textId="77777777" w:rsidTr="000A0C87">
        <w:tc>
          <w:tcPr>
            <w:tcW w:w="5000" w:type="pct"/>
            <w:tcBorders>
              <w:top w:val="single" w:sz="4" w:space="0" w:color="auto"/>
              <w:left w:val="single" w:sz="4" w:space="0" w:color="auto"/>
              <w:bottom w:val="single" w:sz="4" w:space="0" w:color="auto"/>
              <w:right w:val="single" w:sz="4" w:space="0" w:color="auto"/>
            </w:tcBorders>
            <w:hideMark/>
          </w:tcPr>
          <w:p w14:paraId="4CE41A20" w14:textId="77777777" w:rsidR="00F9522F" w:rsidRDefault="00F9522F" w:rsidP="000A0C87">
            <w:pPr>
              <w:tabs>
                <w:tab w:val="left" w:pos="884"/>
                <w:tab w:val="left" w:pos="1196"/>
              </w:tabs>
              <w:jc w:val="both"/>
              <w:rPr>
                <w:b/>
                <w:lang w:val="ro-MD"/>
              </w:rPr>
            </w:pPr>
            <w:r>
              <w:rPr>
                <w:b/>
                <w:lang w:val="ro-MD"/>
              </w:rPr>
              <w:t xml:space="preserve">3. Principalele prevederi ale proiectului </w:t>
            </w:r>
            <w:proofErr w:type="spellStart"/>
            <w:r>
              <w:rPr>
                <w:b/>
                <w:lang w:val="ro-MD"/>
              </w:rPr>
              <w:t>şi</w:t>
            </w:r>
            <w:proofErr w:type="spellEnd"/>
            <w:r>
              <w:rPr>
                <w:b/>
                <w:lang w:val="ro-MD"/>
              </w:rPr>
              <w:t xml:space="preserve"> </w:t>
            </w:r>
            <w:proofErr w:type="spellStart"/>
            <w:r>
              <w:rPr>
                <w:b/>
                <w:lang w:val="ro-MD"/>
              </w:rPr>
              <w:t>evidenţierea</w:t>
            </w:r>
            <w:proofErr w:type="spellEnd"/>
            <w:r>
              <w:rPr>
                <w:b/>
                <w:lang w:val="ro-MD"/>
              </w:rPr>
              <w:t xml:space="preserve"> elementelor noi</w:t>
            </w:r>
          </w:p>
        </w:tc>
      </w:tr>
      <w:tr w:rsidR="00F9522F" w:rsidRPr="00337781" w14:paraId="75F18D1A" w14:textId="77777777" w:rsidTr="000A0C87">
        <w:tc>
          <w:tcPr>
            <w:tcW w:w="5000" w:type="pct"/>
            <w:tcBorders>
              <w:top w:val="single" w:sz="4" w:space="0" w:color="auto"/>
              <w:left w:val="single" w:sz="4" w:space="0" w:color="auto"/>
              <w:bottom w:val="single" w:sz="4" w:space="0" w:color="auto"/>
              <w:right w:val="single" w:sz="4" w:space="0" w:color="auto"/>
            </w:tcBorders>
            <w:hideMark/>
          </w:tcPr>
          <w:p w14:paraId="3BFF5A04" w14:textId="6AC15EFB" w:rsidR="00F9522F" w:rsidRDefault="00F9522F" w:rsidP="000A0C87">
            <w:pPr>
              <w:tabs>
                <w:tab w:val="left" w:pos="884"/>
                <w:tab w:val="left" w:pos="1196"/>
              </w:tabs>
              <w:autoSpaceDE w:val="0"/>
              <w:autoSpaceDN w:val="0"/>
              <w:adjustRightInd w:val="0"/>
              <w:jc w:val="both"/>
              <w:rPr>
                <w:bCs/>
                <w:lang w:val="en-US" w:eastAsia="en-US"/>
              </w:rPr>
            </w:pPr>
            <w:r>
              <w:rPr>
                <w:bCs/>
                <w:lang w:val="ro-RO" w:eastAsia="en-US"/>
              </w:rPr>
              <w:t xml:space="preserve">     Principala prevedere a proiectului de decizie  privind aprobarea bugetului </w:t>
            </w:r>
            <w:r w:rsidR="000F73C0">
              <w:rPr>
                <w:bCs/>
                <w:lang w:val="ro-RO" w:eastAsia="en-US"/>
              </w:rPr>
              <w:t>comunei Boșcana</w:t>
            </w:r>
            <w:r>
              <w:rPr>
                <w:bCs/>
                <w:lang w:val="ro-RO" w:eastAsia="en-US"/>
              </w:rPr>
              <w:t xml:space="preserve">, </w:t>
            </w:r>
            <w:proofErr w:type="spellStart"/>
            <w:r>
              <w:rPr>
                <w:bCs/>
                <w:lang w:val="en-US" w:eastAsia="en-US"/>
              </w:rPr>
              <w:t>în</w:t>
            </w:r>
            <w:proofErr w:type="spellEnd"/>
            <w:r>
              <w:rPr>
                <w:bCs/>
                <w:lang w:val="en-US" w:eastAsia="en-US"/>
              </w:rPr>
              <w:t xml:space="preserve"> a </w:t>
            </w:r>
            <w:proofErr w:type="spellStart"/>
            <w:r>
              <w:rPr>
                <w:bCs/>
                <w:lang w:val="en-US" w:eastAsia="en-US"/>
              </w:rPr>
              <w:t>doua</w:t>
            </w:r>
            <w:proofErr w:type="spellEnd"/>
            <w:r>
              <w:rPr>
                <w:bCs/>
                <w:lang w:val="en-US" w:eastAsia="en-US"/>
              </w:rPr>
              <w:t xml:space="preserve">  </w:t>
            </w:r>
            <w:proofErr w:type="spellStart"/>
            <w:r>
              <w:rPr>
                <w:bCs/>
                <w:lang w:val="en-US" w:eastAsia="en-US"/>
              </w:rPr>
              <w:t>lectură</w:t>
            </w:r>
            <w:proofErr w:type="spellEnd"/>
            <w:r>
              <w:rPr>
                <w:bCs/>
                <w:lang w:val="en-US" w:eastAsia="en-US"/>
              </w:rPr>
              <w:t xml:space="preserve">, </w:t>
            </w:r>
            <w:proofErr w:type="spellStart"/>
            <w:r>
              <w:rPr>
                <w:bCs/>
                <w:lang w:val="en-US" w:eastAsia="en-US"/>
              </w:rPr>
              <w:t>constă</w:t>
            </w:r>
            <w:proofErr w:type="spellEnd"/>
            <w:r>
              <w:rPr>
                <w:bCs/>
                <w:lang w:val="en-US" w:eastAsia="en-US"/>
              </w:rPr>
              <w:t xml:space="preserve"> </w:t>
            </w:r>
            <w:proofErr w:type="spellStart"/>
            <w:r>
              <w:rPr>
                <w:bCs/>
                <w:lang w:val="en-US" w:eastAsia="en-US"/>
              </w:rPr>
              <w:t>în</w:t>
            </w:r>
            <w:proofErr w:type="spellEnd"/>
            <w:r>
              <w:rPr>
                <w:bCs/>
                <w:lang w:val="en-US" w:eastAsia="en-US"/>
              </w:rPr>
              <w:t xml:space="preserve"> </w:t>
            </w:r>
            <w:proofErr w:type="spellStart"/>
            <w:r>
              <w:rPr>
                <w:bCs/>
                <w:lang w:val="en-US" w:eastAsia="en-US"/>
              </w:rPr>
              <w:t>aprobarea</w:t>
            </w:r>
            <w:proofErr w:type="spellEnd"/>
            <w:r>
              <w:rPr>
                <w:bCs/>
                <w:lang w:val="en-US" w:eastAsia="en-US"/>
              </w:rPr>
              <w:t xml:space="preserve"> </w:t>
            </w:r>
            <w:proofErr w:type="spellStart"/>
            <w:r>
              <w:rPr>
                <w:bCs/>
                <w:lang w:val="en-US" w:eastAsia="en-US"/>
              </w:rPr>
              <w:t>planurilor</w:t>
            </w:r>
            <w:proofErr w:type="spellEnd"/>
            <w:r>
              <w:rPr>
                <w:bCs/>
                <w:lang w:val="en-US" w:eastAsia="en-US"/>
              </w:rPr>
              <w:t xml:space="preserve"> de </w:t>
            </w:r>
            <w:proofErr w:type="spellStart"/>
            <w:r>
              <w:rPr>
                <w:bCs/>
                <w:lang w:val="en-US" w:eastAsia="en-US"/>
              </w:rPr>
              <w:t>finanțare</w:t>
            </w:r>
            <w:proofErr w:type="spellEnd"/>
            <w:r>
              <w:rPr>
                <w:bCs/>
                <w:lang w:val="en-US" w:eastAsia="en-US"/>
              </w:rPr>
              <w:t xml:space="preserve"> a </w:t>
            </w:r>
            <w:proofErr w:type="spellStart"/>
            <w:r>
              <w:rPr>
                <w:bCs/>
                <w:lang w:val="en-US" w:eastAsia="en-US"/>
              </w:rPr>
              <w:t>executorilor</w:t>
            </w:r>
            <w:proofErr w:type="spellEnd"/>
            <w:r>
              <w:rPr>
                <w:bCs/>
                <w:lang w:val="en-US" w:eastAsia="en-US"/>
              </w:rPr>
              <w:t xml:space="preserve"> de </w:t>
            </w:r>
            <w:proofErr w:type="spellStart"/>
            <w:r>
              <w:rPr>
                <w:bCs/>
                <w:lang w:val="en-US" w:eastAsia="en-US"/>
              </w:rPr>
              <w:t>buget</w:t>
            </w:r>
            <w:proofErr w:type="spellEnd"/>
            <w:r>
              <w:rPr>
                <w:bCs/>
                <w:lang w:val="en-US" w:eastAsia="en-US"/>
              </w:rPr>
              <w:t>.</w:t>
            </w:r>
          </w:p>
          <w:p w14:paraId="4E2D0FA3" w14:textId="77777777" w:rsidR="00F9522F" w:rsidRDefault="00F9522F" w:rsidP="000A0C87">
            <w:pPr>
              <w:tabs>
                <w:tab w:val="left" w:pos="884"/>
                <w:tab w:val="left" w:pos="1196"/>
              </w:tabs>
              <w:autoSpaceDE w:val="0"/>
              <w:autoSpaceDN w:val="0"/>
              <w:adjustRightInd w:val="0"/>
              <w:jc w:val="both"/>
              <w:rPr>
                <w:bCs/>
                <w:lang w:val="en-US" w:eastAsia="en-US"/>
              </w:rPr>
            </w:pPr>
            <w:r>
              <w:rPr>
                <w:bCs/>
                <w:lang w:val="en-US" w:eastAsia="en-US"/>
              </w:rPr>
              <w:t xml:space="preserve">      </w:t>
            </w:r>
            <w:proofErr w:type="spellStart"/>
            <w:r>
              <w:rPr>
                <w:bCs/>
                <w:lang w:val="en-US" w:eastAsia="en-US"/>
              </w:rPr>
              <w:t>Prognoza</w:t>
            </w:r>
            <w:proofErr w:type="spellEnd"/>
            <w:r>
              <w:rPr>
                <w:bCs/>
                <w:lang w:val="en-US" w:eastAsia="en-US"/>
              </w:rPr>
              <w:t xml:space="preserve"> </w:t>
            </w:r>
            <w:proofErr w:type="spellStart"/>
            <w:r>
              <w:rPr>
                <w:bCs/>
                <w:lang w:val="en-US" w:eastAsia="en-US"/>
              </w:rPr>
              <w:t>veniturilor</w:t>
            </w:r>
            <w:proofErr w:type="spellEnd"/>
            <w:r>
              <w:rPr>
                <w:bCs/>
                <w:lang w:val="en-US" w:eastAsia="en-US"/>
              </w:rPr>
              <w:t xml:space="preserve"> </w:t>
            </w:r>
            <w:proofErr w:type="spellStart"/>
            <w:r>
              <w:rPr>
                <w:bCs/>
                <w:lang w:val="en-US" w:eastAsia="en-US"/>
              </w:rPr>
              <w:t>bugetare</w:t>
            </w:r>
            <w:proofErr w:type="spellEnd"/>
            <w:r>
              <w:rPr>
                <w:bCs/>
                <w:lang w:val="en-US" w:eastAsia="en-US"/>
              </w:rPr>
              <w:t xml:space="preserve"> s-a </w:t>
            </w:r>
            <w:proofErr w:type="spellStart"/>
            <w:r>
              <w:rPr>
                <w:bCs/>
                <w:lang w:val="en-US" w:eastAsia="en-US"/>
              </w:rPr>
              <w:t>efectuat</w:t>
            </w:r>
            <w:proofErr w:type="spellEnd"/>
            <w:r>
              <w:rPr>
                <w:bCs/>
                <w:lang w:val="en-US" w:eastAsia="en-US"/>
              </w:rPr>
              <w:t xml:space="preserve"> </w:t>
            </w:r>
            <w:proofErr w:type="spellStart"/>
            <w:r>
              <w:rPr>
                <w:bCs/>
                <w:lang w:val="en-US" w:eastAsia="en-US"/>
              </w:rPr>
              <w:t>reieșind</w:t>
            </w:r>
            <w:proofErr w:type="spellEnd"/>
            <w:r>
              <w:rPr>
                <w:bCs/>
                <w:lang w:val="en-US" w:eastAsia="en-US"/>
              </w:rPr>
              <w:t xml:space="preserve"> din </w:t>
            </w:r>
            <w:proofErr w:type="spellStart"/>
            <w:r>
              <w:rPr>
                <w:bCs/>
                <w:lang w:val="en-US" w:eastAsia="en-US"/>
              </w:rPr>
              <w:t>prevederile</w:t>
            </w:r>
            <w:proofErr w:type="spellEnd"/>
            <w:r>
              <w:rPr>
                <w:bCs/>
                <w:lang w:val="en-US" w:eastAsia="en-US"/>
              </w:rPr>
              <w:t xml:space="preserve"> </w:t>
            </w:r>
            <w:proofErr w:type="spellStart"/>
            <w:r>
              <w:rPr>
                <w:bCs/>
                <w:lang w:val="en-US" w:eastAsia="en-US"/>
              </w:rPr>
              <w:t>legislației</w:t>
            </w:r>
            <w:proofErr w:type="spellEnd"/>
            <w:r>
              <w:rPr>
                <w:bCs/>
                <w:lang w:val="en-US" w:eastAsia="en-US"/>
              </w:rPr>
              <w:t xml:space="preserve"> </w:t>
            </w:r>
            <w:proofErr w:type="spellStart"/>
            <w:r>
              <w:rPr>
                <w:bCs/>
                <w:lang w:val="en-US" w:eastAsia="en-US"/>
              </w:rPr>
              <w:t>fiscale</w:t>
            </w:r>
            <w:proofErr w:type="spellEnd"/>
            <w:r>
              <w:rPr>
                <w:bCs/>
                <w:lang w:val="en-US" w:eastAsia="en-US"/>
              </w:rPr>
              <w:t xml:space="preserve"> </w:t>
            </w:r>
            <w:proofErr w:type="spellStart"/>
            <w:r>
              <w:rPr>
                <w:bCs/>
                <w:lang w:val="en-US" w:eastAsia="en-US"/>
              </w:rPr>
              <w:t>în</w:t>
            </w:r>
            <w:proofErr w:type="spellEnd"/>
            <w:r>
              <w:rPr>
                <w:bCs/>
                <w:lang w:val="en-US" w:eastAsia="en-US"/>
              </w:rPr>
              <w:t xml:space="preserve"> </w:t>
            </w:r>
            <w:proofErr w:type="spellStart"/>
            <w:r>
              <w:rPr>
                <w:bCs/>
                <w:lang w:val="en-US" w:eastAsia="en-US"/>
              </w:rPr>
              <w:t>vigoare</w:t>
            </w:r>
            <w:proofErr w:type="spellEnd"/>
            <w:r>
              <w:rPr>
                <w:bCs/>
                <w:lang w:val="en-US" w:eastAsia="en-US"/>
              </w:rPr>
              <w:t xml:space="preserve"> precum </w:t>
            </w:r>
            <w:proofErr w:type="spellStart"/>
            <w:r>
              <w:rPr>
                <w:bCs/>
                <w:lang w:val="en-US" w:eastAsia="en-US"/>
              </w:rPr>
              <w:t>și</w:t>
            </w:r>
            <w:proofErr w:type="spellEnd"/>
            <w:r>
              <w:rPr>
                <w:bCs/>
                <w:lang w:val="en-US" w:eastAsia="en-US"/>
              </w:rPr>
              <w:t xml:space="preserve"> a </w:t>
            </w:r>
            <w:proofErr w:type="spellStart"/>
            <w:r>
              <w:rPr>
                <w:bCs/>
                <w:lang w:val="en-US" w:eastAsia="en-US"/>
              </w:rPr>
              <w:t>analizei</w:t>
            </w:r>
            <w:proofErr w:type="spellEnd"/>
            <w:r>
              <w:rPr>
                <w:bCs/>
                <w:lang w:val="en-US" w:eastAsia="en-US"/>
              </w:rPr>
              <w:t xml:space="preserve"> </w:t>
            </w:r>
            <w:proofErr w:type="spellStart"/>
            <w:r>
              <w:rPr>
                <w:bCs/>
                <w:lang w:val="en-US" w:eastAsia="en-US"/>
              </w:rPr>
              <w:t>bazei</w:t>
            </w:r>
            <w:proofErr w:type="spellEnd"/>
            <w:r>
              <w:rPr>
                <w:bCs/>
                <w:lang w:val="en-US" w:eastAsia="en-US"/>
              </w:rPr>
              <w:t xml:space="preserve"> </w:t>
            </w:r>
            <w:proofErr w:type="spellStart"/>
            <w:r>
              <w:rPr>
                <w:bCs/>
                <w:lang w:val="en-US" w:eastAsia="en-US"/>
              </w:rPr>
              <w:t>fiscale</w:t>
            </w:r>
            <w:proofErr w:type="spellEnd"/>
            <w:r>
              <w:rPr>
                <w:bCs/>
                <w:lang w:val="en-US" w:eastAsia="en-US"/>
              </w:rPr>
              <w:t xml:space="preserve"> pe </w:t>
            </w:r>
            <w:proofErr w:type="spellStart"/>
            <w:r>
              <w:rPr>
                <w:bCs/>
                <w:lang w:val="en-US" w:eastAsia="en-US"/>
              </w:rPr>
              <w:t>timpuri</w:t>
            </w:r>
            <w:proofErr w:type="spellEnd"/>
            <w:r>
              <w:rPr>
                <w:bCs/>
                <w:lang w:val="en-US" w:eastAsia="en-US"/>
              </w:rPr>
              <w:t xml:space="preserve"> de </w:t>
            </w:r>
            <w:proofErr w:type="spellStart"/>
            <w:r>
              <w:rPr>
                <w:bCs/>
                <w:lang w:val="en-US" w:eastAsia="en-US"/>
              </w:rPr>
              <w:t>impozite</w:t>
            </w:r>
            <w:proofErr w:type="spellEnd"/>
            <w:r>
              <w:rPr>
                <w:bCs/>
                <w:lang w:val="en-US" w:eastAsia="en-US"/>
              </w:rPr>
              <w:t xml:space="preserve">, </w:t>
            </w:r>
            <w:proofErr w:type="spellStart"/>
            <w:r>
              <w:rPr>
                <w:bCs/>
                <w:lang w:val="en-US" w:eastAsia="en-US"/>
              </w:rPr>
              <w:t>taxe</w:t>
            </w:r>
            <w:proofErr w:type="spellEnd"/>
            <w:r>
              <w:rPr>
                <w:bCs/>
                <w:lang w:val="en-US" w:eastAsia="en-US"/>
              </w:rPr>
              <w:t xml:space="preserve"> </w:t>
            </w:r>
            <w:proofErr w:type="spellStart"/>
            <w:r>
              <w:rPr>
                <w:bCs/>
                <w:lang w:val="en-US" w:eastAsia="en-US"/>
              </w:rPr>
              <w:t>și</w:t>
            </w:r>
            <w:proofErr w:type="spellEnd"/>
            <w:r>
              <w:rPr>
                <w:bCs/>
                <w:lang w:val="en-US" w:eastAsia="en-US"/>
              </w:rPr>
              <w:t xml:space="preserve"> </w:t>
            </w:r>
            <w:proofErr w:type="spellStart"/>
            <w:r>
              <w:rPr>
                <w:bCs/>
                <w:lang w:val="en-US" w:eastAsia="en-US"/>
              </w:rPr>
              <w:t>alte</w:t>
            </w:r>
            <w:proofErr w:type="spellEnd"/>
            <w:r>
              <w:rPr>
                <w:bCs/>
                <w:lang w:val="en-US" w:eastAsia="en-US"/>
              </w:rPr>
              <w:t xml:space="preserve"> </w:t>
            </w:r>
            <w:proofErr w:type="spellStart"/>
            <w:r>
              <w:rPr>
                <w:bCs/>
                <w:lang w:val="en-US" w:eastAsia="en-US"/>
              </w:rPr>
              <w:t>încasări</w:t>
            </w:r>
            <w:proofErr w:type="spellEnd"/>
            <w:r>
              <w:rPr>
                <w:bCs/>
                <w:lang w:val="en-US" w:eastAsia="en-US"/>
              </w:rPr>
              <w:t xml:space="preserve"> </w:t>
            </w:r>
            <w:proofErr w:type="spellStart"/>
            <w:r>
              <w:rPr>
                <w:bCs/>
                <w:lang w:val="en-US" w:eastAsia="en-US"/>
              </w:rPr>
              <w:t>în</w:t>
            </w:r>
            <w:proofErr w:type="spellEnd"/>
            <w:r>
              <w:rPr>
                <w:bCs/>
                <w:lang w:val="en-US" w:eastAsia="en-US"/>
              </w:rPr>
              <w:t xml:space="preserve"> </w:t>
            </w:r>
            <w:proofErr w:type="spellStart"/>
            <w:r>
              <w:rPr>
                <w:bCs/>
                <w:lang w:val="en-US" w:eastAsia="en-US"/>
              </w:rPr>
              <w:t>buget</w:t>
            </w:r>
            <w:proofErr w:type="spellEnd"/>
            <w:r>
              <w:rPr>
                <w:bCs/>
                <w:lang w:val="en-US" w:eastAsia="en-US"/>
              </w:rPr>
              <w:t>.</w:t>
            </w:r>
          </w:p>
          <w:p w14:paraId="31BDC54B" w14:textId="1AB14A98" w:rsidR="00F9522F" w:rsidRDefault="00F9522F" w:rsidP="000A0C87">
            <w:pPr>
              <w:tabs>
                <w:tab w:val="left" w:pos="884"/>
                <w:tab w:val="left" w:pos="1196"/>
              </w:tabs>
              <w:autoSpaceDE w:val="0"/>
              <w:autoSpaceDN w:val="0"/>
              <w:adjustRightInd w:val="0"/>
              <w:jc w:val="both"/>
              <w:rPr>
                <w:bCs/>
                <w:lang w:val="en-US" w:eastAsia="en-US"/>
              </w:rPr>
            </w:pPr>
            <w:r>
              <w:rPr>
                <w:bCs/>
                <w:lang w:val="en-US" w:eastAsia="en-US"/>
              </w:rPr>
              <w:t xml:space="preserve">      </w:t>
            </w:r>
            <w:proofErr w:type="spellStart"/>
            <w:r>
              <w:rPr>
                <w:bCs/>
                <w:lang w:val="en-US" w:eastAsia="en-US"/>
              </w:rPr>
              <w:t>Pentru</w:t>
            </w:r>
            <w:proofErr w:type="spellEnd"/>
            <w:r>
              <w:rPr>
                <w:bCs/>
                <w:lang w:val="en-US" w:eastAsia="en-US"/>
              </w:rPr>
              <w:t xml:space="preserve"> </w:t>
            </w:r>
            <w:proofErr w:type="spellStart"/>
            <w:r>
              <w:rPr>
                <w:bCs/>
                <w:lang w:val="en-US" w:eastAsia="en-US"/>
              </w:rPr>
              <w:t>anul</w:t>
            </w:r>
            <w:proofErr w:type="spellEnd"/>
            <w:r>
              <w:rPr>
                <w:bCs/>
                <w:lang w:val="en-US" w:eastAsia="en-US"/>
              </w:rPr>
              <w:t xml:space="preserve"> 202</w:t>
            </w:r>
            <w:r w:rsidR="004C5484">
              <w:rPr>
                <w:bCs/>
                <w:lang w:val="en-US" w:eastAsia="en-US"/>
              </w:rPr>
              <w:t>3</w:t>
            </w:r>
            <w:r>
              <w:rPr>
                <w:bCs/>
                <w:lang w:val="en-US" w:eastAsia="en-US"/>
              </w:rPr>
              <w:t xml:space="preserve"> se </w:t>
            </w:r>
            <w:proofErr w:type="spellStart"/>
            <w:r>
              <w:rPr>
                <w:bCs/>
                <w:lang w:val="en-US" w:eastAsia="en-US"/>
              </w:rPr>
              <w:t>preconizează</w:t>
            </w:r>
            <w:proofErr w:type="spellEnd"/>
            <w:r>
              <w:rPr>
                <w:bCs/>
                <w:lang w:val="en-US" w:eastAsia="en-US"/>
              </w:rPr>
              <w:t xml:space="preserve"> </w:t>
            </w:r>
            <w:proofErr w:type="spellStart"/>
            <w:r>
              <w:rPr>
                <w:bCs/>
                <w:lang w:val="en-US" w:eastAsia="en-US"/>
              </w:rPr>
              <w:t>venituri</w:t>
            </w:r>
            <w:proofErr w:type="spellEnd"/>
            <w:r>
              <w:rPr>
                <w:bCs/>
                <w:lang w:val="en-US" w:eastAsia="en-US"/>
              </w:rPr>
              <w:t xml:space="preserve"> </w:t>
            </w:r>
            <w:proofErr w:type="spellStart"/>
            <w:r>
              <w:rPr>
                <w:bCs/>
                <w:lang w:val="en-US" w:eastAsia="en-US"/>
              </w:rPr>
              <w:t>și</w:t>
            </w:r>
            <w:proofErr w:type="spellEnd"/>
            <w:r>
              <w:rPr>
                <w:bCs/>
                <w:lang w:val="en-US" w:eastAsia="en-US"/>
              </w:rPr>
              <w:t xml:space="preserve"> </w:t>
            </w:r>
            <w:proofErr w:type="spellStart"/>
            <w:r>
              <w:rPr>
                <w:bCs/>
                <w:lang w:val="en-US" w:eastAsia="en-US"/>
              </w:rPr>
              <w:t>cheltuieli</w:t>
            </w:r>
            <w:proofErr w:type="spellEnd"/>
            <w:r>
              <w:rPr>
                <w:bCs/>
                <w:lang w:val="en-US" w:eastAsia="en-US"/>
              </w:rPr>
              <w:t xml:space="preserve"> </w:t>
            </w:r>
            <w:proofErr w:type="spellStart"/>
            <w:r>
              <w:rPr>
                <w:bCs/>
                <w:lang w:val="en-US" w:eastAsia="en-US"/>
              </w:rPr>
              <w:t>în</w:t>
            </w:r>
            <w:proofErr w:type="spellEnd"/>
            <w:r>
              <w:rPr>
                <w:bCs/>
                <w:lang w:val="en-US" w:eastAsia="en-US"/>
              </w:rPr>
              <w:t xml:space="preserve"> </w:t>
            </w:r>
            <w:proofErr w:type="spellStart"/>
            <w:r>
              <w:rPr>
                <w:bCs/>
                <w:lang w:val="en-US" w:eastAsia="en-US"/>
              </w:rPr>
              <w:t>sumă</w:t>
            </w:r>
            <w:proofErr w:type="spellEnd"/>
            <w:r>
              <w:rPr>
                <w:bCs/>
                <w:lang w:val="en-US" w:eastAsia="en-US"/>
              </w:rPr>
              <w:t xml:space="preserve"> </w:t>
            </w:r>
            <w:r w:rsidR="000F73C0">
              <w:rPr>
                <w:bCs/>
                <w:lang w:val="en-US" w:eastAsia="en-US"/>
              </w:rPr>
              <w:t>8789,3</w:t>
            </w:r>
            <w:r>
              <w:rPr>
                <w:bCs/>
                <w:lang w:val="en-US" w:eastAsia="en-US"/>
              </w:rPr>
              <w:t xml:space="preserve"> mii lei.</w:t>
            </w:r>
          </w:p>
          <w:p w14:paraId="5846A95C" w14:textId="361E71EA" w:rsidR="00F9522F" w:rsidRDefault="00F9522F" w:rsidP="000A0C87">
            <w:pPr>
              <w:tabs>
                <w:tab w:val="left" w:pos="884"/>
                <w:tab w:val="left" w:pos="1196"/>
              </w:tabs>
              <w:autoSpaceDE w:val="0"/>
              <w:autoSpaceDN w:val="0"/>
              <w:adjustRightInd w:val="0"/>
              <w:jc w:val="both"/>
              <w:rPr>
                <w:bCs/>
                <w:lang w:val="ro-RO" w:eastAsia="en-US"/>
              </w:rPr>
            </w:pPr>
            <w:r>
              <w:rPr>
                <w:bCs/>
                <w:lang w:val="ro-RO" w:eastAsia="en-US"/>
              </w:rPr>
              <w:t>În scopul atribuirii unui grad sporit de transparență, proiectul bugetului pentru anul 202</w:t>
            </w:r>
            <w:r w:rsidR="004C5484">
              <w:rPr>
                <w:bCs/>
                <w:lang w:val="ro-RO" w:eastAsia="en-US"/>
              </w:rPr>
              <w:t>3</w:t>
            </w:r>
            <w:r>
              <w:rPr>
                <w:bCs/>
                <w:lang w:val="ro-RO" w:eastAsia="en-US"/>
              </w:rPr>
              <w:t xml:space="preserve"> este prezentat printr-un șir de anexe, at</w:t>
            </w:r>
            <w:r w:rsidR="00CE64E0">
              <w:rPr>
                <w:bCs/>
                <w:lang w:val="ro-RO" w:eastAsia="en-US"/>
              </w:rPr>
              <w:t>â</w:t>
            </w:r>
            <w:r>
              <w:rPr>
                <w:bCs/>
                <w:lang w:val="ro-RO" w:eastAsia="en-US"/>
              </w:rPr>
              <w:t xml:space="preserve">t la partea de venituri cât și la cea de cheltuieli. Considerăm că structurarea proiectului bugetului în așa mod redă mai în detalii și mai desfășurat indicatorii proiectului bugetului și face mai accesibilă </w:t>
            </w:r>
            <w:proofErr w:type="spellStart"/>
            <w:r>
              <w:rPr>
                <w:bCs/>
                <w:lang w:val="ro-RO" w:eastAsia="en-US"/>
              </w:rPr>
              <w:t>ințelegerea</w:t>
            </w:r>
            <w:proofErr w:type="spellEnd"/>
            <w:r>
              <w:rPr>
                <w:bCs/>
                <w:lang w:val="ro-RO" w:eastAsia="en-US"/>
              </w:rPr>
              <w:t xml:space="preserve">  acestor indicatori de către contribuabili și beneficiarii de mijloace  de la buget, inclusiv și de către populație. Astfel veniturile vor fi utilizate pentru acoperirea cheltuielilor necesare pentru următoarele necesități:</w:t>
            </w:r>
          </w:p>
          <w:p w14:paraId="29DC0378" w14:textId="6C34937E" w:rsidR="00F9522F" w:rsidRDefault="00F9522F" w:rsidP="00F9522F">
            <w:pPr>
              <w:numPr>
                <w:ilvl w:val="0"/>
                <w:numId w:val="10"/>
              </w:numPr>
              <w:autoSpaceDE w:val="0"/>
              <w:autoSpaceDN w:val="0"/>
              <w:adjustRightInd w:val="0"/>
              <w:spacing w:after="160" w:line="259" w:lineRule="atLeast"/>
              <w:ind w:left="1080" w:hanging="360"/>
              <w:jc w:val="both"/>
              <w:rPr>
                <w:lang w:val="ro-RO" w:eastAsia="en-US"/>
              </w:rPr>
            </w:pPr>
            <w:r>
              <w:rPr>
                <w:lang w:val="ro-RO" w:eastAsia="en-US"/>
              </w:rPr>
              <w:t xml:space="preserve">IET </w:t>
            </w:r>
            <w:r w:rsidR="00F63ED5">
              <w:rPr>
                <w:lang w:val="ro-RO" w:eastAsia="en-US"/>
              </w:rPr>
              <w:t>grădinița Boșcana,</w:t>
            </w:r>
            <w:r w:rsidR="00417A63">
              <w:rPr>
                <w:lang w:val="ro-RO" w:eastAsia="en-US"/>
              </w:rPr>
              <w:t xml:space="preserve"> </w:t>
            </w:r>
            <w:r w:rsidR="00F63ED5">
              <w:rPr>
                <w:lang w:val="ro-RO" w:eastAsia="en-US"/>
              </w:rPr>
              <w:t xml:space="preserve">grădinița </w:t>
            </w:r>
            <w:proofErr w:type="spellStart"/>
            <w:r w:rsidR="00F63ED5">
              <w:rPr>
                <w:lang w:val="ro-RO" w:eastAsia="en-US"/>
              </w:rPr>
              <w:t>M</w:t>
            </w:r>
            <w:r w:rsidR="00417A63">
              <w:rPr>
                <w:lang w:val="ro-RO" w:eastAsia="en-US"/>
              </w:rPr>
              <w:t>ă</w:t>
            </w:r>
            <w:r w:rsidR="00F63ED5">
              <w:rPr>
                <w:lang w:val="ro-RO" w:eastAsia="en-US"/>
              </w:rPr>
              <w:t>rd</w:t>
            </w:r>
            <w:r w:rsidR="00417A63">
              <w:rPr>
                <w:lang w:val="ro-RO" w:eastAsia="en-US"/>
              </w:rPr>
              <w:t>ă</w:t>
            </w:r>
            <w:r w:rsidR="00F63ED5">
              <w:rPr>
                <w:lang w:val="ro-RO" w:eastAsia="en-US"/>
              </w:rPr>
              <w:t>reuca</w:t>
            </w:r>
            <w:proofErr w:type="spellEnd"/>
            <w:r>
              <w:rPr>
                <w:lang w:val="ro-RO" w:eastAsia="en-US"/>
              </w:rPr>
              <w:t xml:space="preserve"> pentru 1</w:t>
            </w:r>
            <w:r w:rsidR="00863282">
              <w:rPr>
                <w:lang w:val="ro-RO" w:eastAsia="en-US"/>
              </w:rPr>
              <w:t>68</w:t>
            </w:r>
            <w:r>
              <w:rPr>
                <w:lang w:val="ro-RO" w:eastAsia="en-US"/>
              </w:rPr>
              <w:t xml:space="preserve"> copii </w:t>
            </w:r>
            <w:r w:rsidR="004C5484">
              <w:rPr>
                <w:lang w:val="ro-RO" w:eastAsia="en-US"/>
              </w:rPr>
              <w:t>–</w:t>
            </w:r>
            <w:r>
              <w:rPr>
                <w:lang w:val="ro-RO" w:eastAsia="en-US"/>
              </w:rPr>
              <w:t xml:space="preserve"> </w:t>
            </w:r>
            <w:r w:rsidR="00863282">
              <w:rPr>
                <w:lang w:val="ro-RO" w:eastAsia="en-US"/>
              </w:rPr>
              <w:t>4904600</w:t>
            </w:r>
            <w:r w:rsidR="004C5484">
              <w:rPr>
                <w:lang w:val="ro-RO" w:eastAsia="en-US"/>
              </w:rPr>
              <w:t>-00</w:t>
            </w:r>
            <w:r>
              <w:rPr>
                <w:lang w:val="ro-RO" w:eastAsia="en-US"/>
              </w:rPr>
              <w:t xml:space="preserve"> lei, dintre care: salarii- </w:t>
            </w:r>
            <w:r w:rsidR="00863282">
              <w:rPr>
                <w:lang w:val="ro-RO" w:eastAsia="en-US"/>
              </w:rPr>
              <w:t>3361200</w:t>
            </w:r>
            <w:r w:rsidR="004C5484">
              <w:rPr>
                <w:lang w:val="ro-RO" w:eastAsia="en-US"/>
              </w:rPr>
              <w:t>-00</w:t>
            </w:r>
            <w:r>
              <w:rPr>
                <w:lang w:val="ro-RO" w:eastAsia="en-US"/>
              </w:rPr>
              <w:t xml:space="preserve"> lei, alimentație- </w:t>
            </w:r>
            <w:r w:rsidR="00863282">
              <w:rPr>
                <w:lang w:val="ro-RO" w:eastAsia="en-US"/>
              </w:rPr>
              <w:t>198800</w:t>
            </w:r>
            <w:r w:rsidR="004C5484">
              <w:rPr>
                <w:lang w:val="ro-RO" w:eastAsia="en-US"/>
              </w:rPr>
              <w:t>-00</w:t>
            </w:r>
            <w:r>
              <w:rPr>
                <w:lang w:val="ro-RO" w:eastAsia="en-US"/>
              </w:rPr>
              <w:t xml:space="preserve"> lei, servicii comunale – </w:t>
            </w:r>
            <w:r w:rsidR="00863282">
              <w:rPr>
                <w:lang w:val="ro-RO" w:eastAsia="en-US"/>
              </w:rPr>
              <w:t>553900</w:t>
            </w:r>
            <w:r w:rsidR="004C5484">
              <w:rPr>
                <w:lang w:val="ro-RO" w:eastAsia="en-US"/>
              </w:rPr>
              <w:t>-00</w:t>
            </w:r>
            <w:r>
              <w:rPr>
                <w:lang w:val="ro-RO" w:eastAsia="en-US"/>
              </w:rPr>
              <w:t xml:space="preserve"> lei, cheltuieli per copil </w:t>
            </w:r>
            <w:r w:rsidR="00863282">
              <w:rPr>
                <w:lang w:val="ro-RO" w:eastAsia="en-US"/>
              </w:rPr>
              <w:t>29194-00</w:t>
            </w:r>
            <w:r>
              <w:rPr>
                <w:lang w:val="ro-RO" w:eastAsia="en-US"/>
              </w:rPr>
              <w:t xml:space="preserve"> lei.</w:t>
            </w:r>
          </w:p>
          <w:p w14:paraId="787DCC49" w14:textId="49867432" w:rsidR="00F9522F" w:rsidRDefault="00F9522F" w:rsidP="00F9522F">
            <w:pPr>
              <w:numPr>
                <w:ilvl w:val="0"/>
                <w:numId w:val="10"/>
              </w:numPr>
              <w:autoSpaceDE w:val="0"/>
              <w:autoSpaceDN w:val="0"/>
              <w:adjustRightInd w:val="0"/>
              <w:spacing w:after="160" w:line="259" w:lineRule="atLeast"/>
              <w:ind w:left="1080" w:hanging="360"/>
              <w:jc w:val="both"/>
              <w:rPr>
                <w:lang w:val="en-US" w:eastAsia="en-US"/>
              </w:rPr>
            </w:pPr>
            <w:r>
              <w:rPr>
                <w:lang w:val="ro-RO" w:eastAsia="en-US"/>
              </w:rPr>
              <w:t xml:space="preserve">cultură, sport, tineret, culte </w:t>
            </w:r>
            <w:proofErr w:type="spellStart"/>
            <w:r>
              <w:rPr>
                <w:lang w:val="ro-RO" w:eastAsia="en-US"/>
              </w:rPr>
              <w:t>şi</w:t>
            </w:r>
            <w:proofErr w:type="spellEnd"/>
            <w:r>
              <w:rPr>
                <w:lang w:val="ro-RO" w:eastAsia="en-US"/>
              </w:rPr>
              <w:t xml:space="preserve"> odihnă au fost planificate </w:t>
            </w:r>
            <w:proofErr w:type="spellStart"/>
            <w:r>
              <w:rPr>
                <w:lang w:val="en-US" w:eastAsia="en-US"/>
              </w:rPr>
              <w:t>în</w:t>
            </w:r>
            <w:proofErr w:type="spellEnd"/>
            <w:r>
              <w:rPr>
                <w:lang w:val="en-US" w:eastAsia="en-US"/>
              </w:rPr>
              <w:t xml:space="preserve"> </w:t>
            </w:r>
            <w:proofErr w:type="spellStart"/>
            <w:r>
              <w:rPr>
                <w:lang w:val="en-US" w:eastAsia="en-US"/>
              </w:rPr>
              <w:t>sumă</w:t>
            </w:r>
            <w:proofErr w:type="spellEnd"/>
            <w:r>
              <w:rPr>
                <w:lang w:val="en-US" w:eastAsia="en-US"/>
              </w:rPr>
              <w:t xml:space="preserve"> de </w:t>
            </w:r>
            <w:r w:rsidR="00171972">
              <w:rPr>
                <w:lang w:val="en-US" w:eastAsia="en-US"/>
              </w:rPr>
              <w:t>764000</w:t>
            </w:r>
            <w:r w:rsidR="004C5484">
              <w:rPr>
                <w:lang w:val="en-US" w:eastAsia="en-US"/>
              </w:rPr>
              <w:t>-00</w:t>
            </w:r>
            <w:r>
              <w:rPr>
                <w:lang w:val="en-US" w:eastAsia="en-US"/>
              </w:rPr>
              <w:t xml:space="preserve"> lei, </w:t>
            </w:r>
            <w:proofErr w:type="spellStart"/>
            <w:r>
              <w:rPr>
                <w:lang w:val="en-US" w:eastAsia="en-US"/>
              </w:rPr>
              <w:t>dintre</w:t>
            </w:r>
            <w:proofErr w:type="spellEnd"/>
            <w:r>
              <w:rPr>
                <w:lang w:val="en-US" w:eastAsia="en-US"/>
              </w:rPr>
              <w:t xml:space="preserve"> care </w:t>
            </w:r>
            <w:proofErr w:type="spellStart"/>
            <w:r>
              <w:rPr>
                <w:lang w:val="en-US" w:eastAsia="en-US"/>
              </w:rPr>
              <w:t>Biblioteca</w:t>
            </w:r>
            <w:proofErr w:type="spellEnd"/>
            <w:r>
              <w:rPr>
                <w:lang w:val="en-US" w:eastAsia="en-US"/>
              </w:rPr>
              <w:t xml:space="preserve"> </w:t>
            </w:r>
            <w:proofErr w:type="spellStart"/>
            <w:r>
              <w:rPr>
                <w:lang w:val="en-US" w:eastAsia="en-US"/>
              </w:rPr>
              <w:t>Publică</w:t>
            </w:r>
            <w:proofErr w:type="spellEnd"/>
            <w:r>
              <w:rPr>
                <w:lang w:val="en-US" w:eastAsia="en-US"/>
              </w:rPr>
              <w:t xml:space="preserve">- </w:t>
            </w:r>
            <w:r w:rsidR="00171972">
              <w:rPr>
                <w:lang w:val="en-US" w:eastAsia="en-US"/>
              </w:rPr>
              <w:t>1086</w:t>
            </w:r>
            <w:r w:rsidR="004C5484">
              <w:rPr>
                <w:lang w:val="en-US" w:eastAsia="en-US"/>
              </w:rPr>
              <w:t>00-00</w:t>
            </w:r>
            <w:r w:rsidR="007279BA">
              <w:rPr>
                <w:lang w:val="en-US" w:eastAsia="en-US"/>
              </w:rPr>
              <w:t xml:space="preserve"> </w:t>
            </w:r>
            <w:r>
              <w:rPr>
                <w:lang w:val="en-US" w:eastAsia="en-US"/>
              </w:rPr>
              <w:t xml:space="preserve">lei, Casa de </w:t>
            </w:r>
            <w:proofErr w:type="spellStart"/>
            <w:r>
              <w:rPr>
                <w:lang w:val="en-US" w:eastAsia="en-US"/>
              </w:rPr>
              <w:t>Cultură</w:t>
            </w:r>
            <w:proofErr w:type="spellEnd"/>
            <w:r>
              <w:rPr>
                <w:lang w:val="en-US" w:eastAsia="en-US"/>
              </w:rPr>
              <w:t xml:space="preserve"> – </w:t>
            </w:r>
            <w:r w:rsidR="00171972">
              <w:rPr>
                <w:lang w:val="en-US" w:eastAsia="en-US"/>
              </w:rPr>
              <w:t>6554</w:t>
            </w:r>
            <w:r w:rsidR="004C5484">
              <w:rPr>
                <w:lang w:val="en-US" w:eastAsia="en-US"/>
              </w:rPr>
              <w:t>00-00</w:t>
            </w:r>
            <w:r>
              <w:rPr>
                <w:lang w:val="en-US" w:eastAsia="en-US"/>
              </w:rPr>
              <w:t xml:space="preserve"> lei, </w:t>
            </w:r>
            <w:r w:rsidR="00171972">
              <w:rPr>
                <w:lang w:val="en-US" w:eastAsia="en-US"/>
              </w:rPr>
              <w:t xml:space="preserve"> </w:t>
            </w:r>
          </w:p>
          <w:p w14:paraId="0D13077B" w14:textId="5D398569" w:rsidR="00F9522F" w:rsidRDefault="00F9522F" w:rsidP="00F9522F">
            <w:pPr>
              <w:numPr>
                <w:ilvl w:val="0"/>
                <w:numId w:val="10"/>
              </w:numPr>
              <w:autoSpaceDE w:val="0"/>
              <w:autoSpaceDN w:val="0"/>
              <w:adjustRightInd w:val="0"/>
              <w:spacing w:after="160" w:line="259" w:lineRule="atLeast"/>
              <w:ind w:left="1080" w:hanging="360"/>
              <w:jc w:val="both"/>
              <w:rPr>
                <w:lang w:val="ro-RO" w:eastAsia="en-US"/>
              </w:rPr>
            </w:pPr>
            <w:r>
              <w:rPr>
                <w:lang w:val="ro-RO" w:eastAsia="en-US"/>
              </w:rPr>
              <w:t xml:space="preserve">Primăria și Consiliul local- </w:t>
            </w:r>
            <w:r w:rsidR="00171972">
              <w:rPr>
                <w:lang w:val="ro-RO" w:eastAsia="en-US"/>
              </w:rPr>
              <w:t>1542800</w:t>
            </w:r>
            <w:r w:rsidR="004C5484">
              <w:rPr>
                <w:lang w:val="ro-RO" w:eastAsia="en-US"/>
              </w:rPr>
              <w:t>-00</w:t>
            </w:r>
            <w:r>
              <w:rPr>
                <w:lang w:val="ro-RO" w:eastAsia="en-US"/>
              </w:rPr>
              <w:t xml:space="preserve"> </w:t>
            </w:r>
            <w:proofErr w:type="spellStart"/>
            <w:r w:rsidR="007279BA">
              <w:rPr>
                <w:lang w:val="ro-RO" w:eastAsia="en-US"/>
              </w:rPr>
              <w:t>lei,</w:t>
            </w:r>
            <w:r>
              <w:rPr>
                <w:lang w:val="ro-RO" w:eastAsia="en-US"/>
              </w:rPr>
              <w:t>dintre</w:t>
            </w:r>
            <w:proofErr w:type="spellEnd"/>
            <w:r>
              <w:rPr>
                <w:lang w:val="ro-RO" w:eastAsia="en-US"/>
              </w:rPr>
              <w:t xml:space="preserve"> care : salariu – </w:t>
            </w:r>
            <w:r w:rsidR="00171972">
              <w:rPr>
                <w:lang w:val="ro-RO" w:eastAsia="en-US"/>
              </w:rPr>
              <w:t>1188600</w:t>
            </w:r>
            <w:r w:rsidR="004C5484">
              <w:rPr>
                <w:lang w:val="ro-RO" w:eastAsia="en-US"/>
              </w:rPr>
              <w:t>-00</w:t>
            </w:r>
            <w:r>
              <w:rPr>
                <w:lang w:val="ro-RO" w:eastAsia="en-US"/>
              </w:rPr>
              <w:t xml:space="preserve"> lei, servicii- </w:t>
            </w:r>
            <w:r w:rsidR="00675207">
              <w:rPr>
                <w:lang w:val="ro-RO" w:eastAsia="en-US"/>
              </w:rPr>
              <w:t>2560</w:t>
            </w:r>
            <w:r w:rsidR="004C5484">
              <w:rPr>
                <w:lang w:val="ro-RO" w:eastAsia="en-US"/>
              </w:rPr>
              <w:t>00-00</w:t>
            </w:r>
            <w:r>
              <w:rPr>
                <w:lang w:val="ro-RO" w:eastAsia="en-US"/>
              </w:rPr>
              <w:t xml:space="preserve"> lei, </w:t>
            </w:r>
            <w:r w:rsidR="004C5484">
              <w:rPr>
                <w:lang w:val="ro-RO" w:eastAsia="en-US"/>
              </w:rPr>
              <w:t>procurări</w:t>
            </w:r>
            <w:r>
              <w:rPr>
                <w:lang w:val="ro-RO" w:eastAsia="en-US"/>
              </w:rPr>
              <w:t xml:space="preserve"> – </w:t>
            </w:r>
            <w:r w:rsidR="00675207">
              <w:rPr>
                <w:lang w:val="ro-RO" w:eastAsia="en-US"/>
              </w:rPr>
              <w:t>71</w:t>
            </w:r>
            <w:r w:rsidR="004C5484">
              <w:rPr>
                <w:lang w:val="ro-RO" w:eastAsia="en-US"/>
              </w:rPr>
              <w:t>000-00</w:t>
            </w:r>
            <w:r>
              <w:rPr>
                <w:lang w:val="ro-RO" w:eastAsia="en-US"/>
              </w:rPr>
              <w:t xml:space="preserve"> lei;</w:t>
            </w:r>
          </w:p>
          <w:p w14:paraId="2E12B002" w14:textId="0C7D7990" w:rsidR="00F9522F" w:rsidRDefault="00F9522F" w:rsidP="00F9522F">
            <w:pPr>
              <w:numPr>
                <w:ilvl w:val="0"/>
                <w:numId w:val="10"/>
              </w:numPr>
              <w:autoSpaceDE w:val="0"/>
              <w:autoSpaceDN w:val="0"/>
              <w:adjustRightInd w:val="0"/>
              <w:spacing w:after="160" w:line="259" w:lineRule="atLeast"/>
              <w:ind w:left="1080" w:hanging="360"/>
              <w:jc w:val="both"/>
              <w:rPr>
                <w:lang w:val="en-US" w:eastAsia="en-US"/>
              </w:rPr>
            </w:pPr>
            <w:r>
              <w:rPr>
                <w:lang w:val="ro-RO" w:eastAsia="en-US"/>
              </w:rPr>
              <w:t xml:space="preserve">Cheltuielile pentru amenajarea teritoriului, iluminarea stradală si infrastructura drumurilor au fost estimate </w:t>
            </w:r>
            <w:proofErr w:type="spellStart"/>
            <w:r>
              <w:rPr>
                <w:lang w:val="en-US" w:eastAsia="en-US"/>
              </w:rPr>
              <w:t>în</w:t>
            </w:r>
            <w:proofErr w:type="spellEnd"/>
            <w:r>
              <w:rPr>
                <w:lang w:val="en-US" w:eastAsia="en-US"/>
              </w:rPr>
              <w:t xml:space="preserve"> </w:t>
            </w:r>
            <w:proofErr w:type="spellStart"/>
            <w:r>
              <w:rPr>
                <w:lang w:val="en-US" w:eastAsia="en-US"/>
              </w:rPr>
              <w:t>sumă</w:t>
            </w:r>
            <w:proofErr w:type="spellEnd"/>
            <w:r>
              <w:rPr>
                <w:lang w:val="en-US" w:eastAsia="en-US"/>
              </w:rPr>
              <w:t xml:space="preserve"> de </w:t>
            </w:r>
            <w:r w:rsidR="00A54963">
              <w:rPr>
                <w:lang w:val="en-US" w:eastAsia="en-US"/>
              </w:rPr>
              <w:t>15471</w:t>
            </w:r>
            <w:r w:rsidR="00AC1997">
              <w:rPr>
                <w:lang w:val="en-US" w:eastAsia="en-US"/>
              </w:rPr>
              <w:t>00-00</w:t>
            </w:r>
            <w:r>
              <w:rPr>
                <w:lang w:val="en-US" w:eastAsia="en-US"/>
              </w:rPr>
              <w:t xml:space="preserve"> lei , </w:t>
            </w:r>
            <w:proofErr w:type="spellStart"/>
            <w:r>
              <w:rPr>
                <w:lang w:val="en-US" w:eastAsia="en-US"/>
              </w:rPr>
              <w:t>inclusiv</w:t>
            </w:r>
            <w:proofErr w:type="spellEnd"/>
            <w:r>
              <w:rPr>
                <w:lang w:val="en-US" w:eastAsia="en-US"/>
              </w:rPr>
              <w:t xml:space="preserve">  </w:t>
            </w:r>
            <w:proofErr w:type="spellStart"/>
            <w:r>
              <w:rPr>
                <w:lang w:val="en-US" w:eastAsia="en-US"/>
              </w:rPr>
              <w:t>pentru</w:t>
            </w:r>
            <w:proofErr w:type="spellEnd"/>
            <w:r>
              <w:rPr>
                <w:lang w:val="en-US" w:eastAsia="en-US"/>
              </w:rPr>
              <w:t xml:space="preserve"> </w:t>
            </w:r>
            <w:proofErr w:type="spellStart"/>
            <w:r>
              <w:rPr>
                <w:lang w:val="en-US" w:eastAsia="en-US"/>
              </w:rPr>
              <w:t>dezvoltarea</w:t>
            </w:r>
            <w:proofErr w:type="spellEnd"/>
            <w:r>
              <w:rPr>
                <w:lang w:val="en-US" w:eastAsia="en-US"/>
              </w:rPr>
              <w:t xml:space="preserve"> </w:t>
            </w:r>
            <w:proofErr w:type="spellStart"/>
            <w:r>
              <w:rPr>
                <w:lang w:val="en-US" w:eastAsia="en-US"/>
              </w:rPr>
              <w:t>drumurilor</w:t>
            </w:r>
            <w:proofErr w:type="spellEnd"/>
            <w:r>
              <w:rPr>
                <w:lang w:val="en-US" w:eastAsia="en-US"/>
              </w:rPr>
              <w:t xml:space="preserve"> </w:t>
            </w:r>
            <w:r w:rsidR="00A54963">
              <w:rPr>
                <w:lang w:val="en-US" w:eastAsia="en-US"/>
              </w:rPr>
              <w:t>9191</w:t>
            </w:r>
            <w:r w:rsidR="00AC1997">
              <w:rPr>
                <w:lang w:val="en-US" w:eastAsia="en-US"/>
              </w:rPr>
              <w:t>00-00</w:t>
            </w:r>
            <w:r>
              <w:rPr>
                <w:lang w:val="en-US" w:eastAsia="en-US"/>
              </w:rPr>
              <w:t xml:space="preserve"> lei, </w:t>
            </w:r>
            <w:proofErr w:type="spellStart"/>
            <w:r>
              <w:rPr>
                <w:lang w:val="en-US" w:eastAsia="en-US"/>
              </w:rPr>
              <w:t>amenajarea</w:t>
            </w:r>
            <w:proofErr w:type="spellEnd"/>
            <w:r>
              <w:rPr>
                <w:lang w:val="en-US" w:eastAsia="en-US"/>
              </w:rPr>
              <w:t xml:space="preserve"> </w:t>
            </w:r>
            <w:proofErr w:type="spellStart"/>
            <w:r>
              <w:rPr>
                <w:lang w:val="en-US" w:eastAsia="en-US"/>
              </w:rPr>
              <w:t>teritoriului</w:t>
            </w:r>
            <w:proofErr w:type="spellEnd"/>
            <w:r>
              <w:rPr>
                <w:lang w:val="en-US" w:eastAsia="en-US"/>
              </w:rPr>
              <w:t xml:space="preserve"> </w:t>
            </w:r>
            <w:r w:rsidR="00A54963">
              <w:rPr>
                <w:lang w:val="en-US" w:eastAsia="en-US"/>
              </w:rPr>
              <w:t>4100</w:t>
            </w:r>
            <w:r w:rsidR="00AC1997">
              <w:rPr>
                <w:lang w:val="en-US" w:eastAsia="en-US"/>
              </w:rPr>
              <w:t>00-00</w:t>
            </w:r>
            <w:r>
              <w:rPr>
                <w:lang w:val="en-US" w:eastAsia="en-US"/>
              </w:rPr>
              <w:t xml:space="preserve"> lei, </w:t>
            </w:r>
            <w:proofErr w:type="spellStart"/>
            <w:r>
              <w:rPr>
                <w:lang w:val="en-US" w:eastAsia="en-US"/>
              </w:rPr>
              <w:t>iluminat</w:t>
            </w:r>
            <w:proofErr w:type="spellEnd"/>
            <w:r>
              <w:rPr>
                <w:lang w:val="en-US" w:eastAsia="en-US"/>
              </w:rPr>
              <w:t xml:space="preserve"> </w:t>
            </w:r>
            <w:proofErr w:type="spellStart"/>
            <w:r>
              <w:rPr>
                <w:lang w:val="en-US" w:eastAsia="en-US"/>
              </w:rPr>
              <w:t>stradal</w:t>
            </w:r>
            <w:proofErr w:type="spellEnd"/>
            <w:r>
              <w:rPr>
                <w:lang w:val="en-US" w:eastAsia="en-US"/>
              </w:rPr>
              <w:t xml:space="preserve">- </w:t>
            </w:r>
            <w:r w:rsidR="00A54963">
              <w:rPr>
                <w:lang w:val="en-US" w:eastAsia="en-US"/>
              </w:rPr>
              <w:t>2180</w:t>
            </w:r>
            <w:r>
              <w:rPr>
                <w:lang w:val="en-US" w:eastAsia="en-US"/>
              </w:rPr>
              <w:t>00</w:t>
            </w:r>
            <w:r w:rsidR="00AC1997">
              <w:rPr>
                <w:lang w:val="en-US" w:eastAsia="en-US"/>
              </w:rPr>
              <w:t>-00</w:t>
            </w:r>
            <w:r>
              <w:rPr>
                <w:lang w:val="en-US" w:eastAsia="en-US"/>
              </w:rPr>
              <w:t xml:space="preserve"> lei.</w:t>
            </w:r>
          </w:p>
          <w:p w14:paraId="1DF70AA8" w14:textId="4740C930" w:rsidR="00F9522F" w:rsidRPr="00DE6719" w:rsidRDefault="00F9522F" w:rsidP="00F9522F">
            <w:pPr>
              <w:numPr>
                <w:ilvl w:val="0"/>
                <w:numId w:val="10"/>
              </w:numPr>
              <w:autoSpaceDE w:val="0"/>
              <w:autoSpaceDN w:val="0"/>
              <w:adjustRightInd w:val="0"/>
              <w:spacing w:after="160" w:line="259" w:lineRule="atLeast"/>
              <w:ind w:left="1080" w:hanging="360"/>
              <w:jc w:val="both"/>
              <w:rPr>
                <w:lang w:val="it-IT"/>
              </w:rPr>
            </w:pPr>
            <w:proofErr w:type="spellStart"/>
            <w:r>
              <w:rPr>
                <w:lang w:val="en-US" w:eastAsia="en-US"/>
              </w:rPr>
              <w:t>Fondul</w:t>
            </w:r>
            <w:proofErr w:type="spellEnd"/>
            <w:r>
              <w:rPr>
                <w:lang w:val="en-US" w:eastAsia="en-US"/>
              </w:rPr>
              <w:t xml:space="preserve"> de </w:t>
            </w:r>
            <w:proofErr w:type="spellStart"/>
            <w:r>
              <w:rPr>
                <w:lang w:val="en-US" w:eastAsia="en-US"/>
              </w:rPr>
              <w:t>rezervă</w:t>
            </w:r>
            <w:proofErr w:type="spellEnd"/>
            <w:r>
              <w:rPr>
                <w:lang w:val="en-US" w:eastAsia="en-US"/>
              </w:rPr>
              <w:t xml:space="preserve">- </w:t>
            </w:r>
            <w:r w:rsidR="00A54963">
              <w:rPr>
                <w:lang w:val="en-US" w:eastAsia="en-US"/>
              </w:rPr>
              <w:t>3</w:t>
            </w:r>
            <w:r>
              <w:rPr>
                <w:lang w:val="en-US" w:eastAsia="en-US"/>
              </w:rPr>
              <w:t>0000</w:t>
            </w:r>
            <w:r w:rsidR="00AC1997">
              <w:rPr>
                <w:lang w:val="en-US" w:eastAsia="en-US"/>
              </w:rPr>
              <w:t>-00</w:t>
            </w:r>
            <w:r>
              <w:rPr>
                <w:lang w:val="en-US" w:eastAsia="en-US"/>
              </w:rPr>
              <w:t xml:space="preserve"> lei</w:t>
            </w:r>
            <w:r>
              <w:rPr>
                <w:bCs/>
                <w:lang w:val="en-US" w:eastAsia="en-US"/>
              </w:rPr>
              <w:t xml:space="preserve"> .</w:t>
            </w:r>
          </w:p>
          <w:p w14:paraId="29607EEA" w14:textId="0120776A" w:rsidR="00F9522F" w:rsidRDefault="00F9522F" w:rsidP="00A54963">
            <w:pPr>
              <w:autoSpaceDE w:val="0"/>
              <w:autoSpaceDN w:val="0"/>
              <w:adjustRightInd w:val="0"/>
              <w:spacing w:after="160" w:line="259" w:lineRule="atLeast"/>
              <w:ind w:left="1080"/>
              <w:jc w:val="both"/>
              <w:rPr>
                <w:lang w:val="it-IT"/>
              </w:rPr>
            </w:pPr>
          </w:p>
        </w:tc>
      </w:tr>
      <w:tr w:rsidR="00F9522F" w14:paraId="15DC4E7C" w14:textId="77777777" w:rsidTr="000A0C87">
        <w:tc>
          <w:tcPr>
            <w:tcW w:w="5000" w:type="pct"/>
            <w:tcBorders>
              <w:top w:val="single" w:sz="4" w:space="0" w:color="auto"/>
              <w:left w:val="single" w:sz="4" w:space="0" w:color="auto"/>
              <w:bottom w:val="single" w:sz="4" w:space="0" w:color="auto"/>
              <w:right w:val="single" w:sz="4" w:space="0" w:color="auto"/>
            </w:tcBorders>
            <w:hideMark/>
          </w:tcPr>
          <w:p w14:paraId="4EBF2431" w14:textId="77777777" w:rsidR="00F9522F" w:rsidRDefault="00F9522F" w:rsidP="000A0C87">
            <w:pPr>
              <w:tabs>
                <w:tab w:val="left" w:pos="884"/>
                <w:tab w:val="left" w:pos="1196"/>
              </w:tabs>
              <w:jc w:val="both"/>
              <w:rPr>
                <w:b/>
                <w:lang w:val="ro-MD"/>
              </w:rPr>
            </w:pPr>
            <w:r>
              <w:rPr>
                <w:b/>
                <w:lang w:val="ro-MD"/>
              </w:rPr>
              <w:t xml:space="preserve">4. Fundamentarea </w:t>
            </w:r>
            <w:proofErr w:type="spellStart"/>
            <w:r>
              <w:rPr>
                <w:b/>
                <w:lang w:val="ro-MD"/>
              </w:rPr>
              <w:t>economico</w:t>
            </w:r>
            <w:proofErr w:type="spellEnd"/>
            <w:r>
              <w:rPr>
                <w:b/>
                <w:lang w:val="ro-MD"/>
              </w:rPr>
              <w:t>-financiară</w:t>
            </w:r>
          </w:p>
        </w:tc>
      </w:tr>
      <w:tr w:rsidR="00F9522F" w:rsidRPr="00337781" w14:paraId="1D021DBD" w14:textId="77777777" w:rsidTr="000A0C87">
        <w:tc>
          <w:tcPr>
            <w:tcW w:w="5000" w:type="pct"/>
            <w:tcBorders>
              <w:top w:val="single" w:sz="4" w:space="0" w:color="auto"/>
              <w:left w:val="single" w:sz="4" w:space="0" w:color="auto"/>
              <w:bottom w:val="single" w:sz="4" w:space="0" w:color="auto"/>
              <w:right w:val="single" w:sz="4" w:space="0" w:color="auto"/>
            </w:tcBorders>
            <w:hideMark/>
          </w:tcPr>
          <w:p w14:paraId="3FBBA6FD" w14:textId="77777777" w:rsidR="00F9522F" w:rsidRDefault="00F9522F" w:rsidP="000A0C87">
            <w:pPr>
              <w:tabs>
                <w:tab w:val="left" w:pos="884"/>
                <w:tab w:val="left" w:pos="1196"/>
              </w:tabs>
              <w:jc w:val="both"/>
              <w:rPr>
                <w:lang w:val="ro-MD"/>
              </w:rPr>
            </w:pPr>
            <w:r>
              <w:rPr>
                <w:lang w:val="ro-RO" w:eastAsia="en-US"/>
              </w:rPr>
              <w:t>Proiectul de decizie nu  necesită cheltuieli suplimentare</w:t>
            </w:r>
          </w:p>
        </w:tc>
      </w:tr>
      <w:tr w:rsidR="00F9522F" w:rsidRPr="00337781" w14:paraId="0DD16B22" w14:textId="77777777" w:rsidTr="000A0C87">
        <w:tc>
          <w:tcPr>
            <w:tcW w:w="5000" w:type="pct"/>
            <w:tcBorders>
              <w:top w:val="single" w:sz="4" w:space="0" w:color="auto"/>
              <w:left w:val="single" w:sz="4" w:space="0" w:color="auto"/>
              <w:bottom w:val="single" w:sz="4" w:space="0" w:color="auto"/>
              <w:right w:val="single" w:sz="4" w:space="0" w:color="auto"/>
            </w:tcBorders>
            <w:hideMark/>
          </w:tcPr>
          <w:p w14:paraId="753BAFBA" w14:textId="77777777" w:rsidR="00F9522F" w:rsidRDefault="00F9522F" w:rsidP="000A0C87">
            <w:pPr>
              <w:tabs>
                <w:tab w:val="left" w:pos="884"/>
                <w:tab w:val="left" w:pos="1196"/>
              </w:tabs>
              <w:jc w:val="both"/>
              <w:rPr>
                <w:b/>
                <w:lang w:val="ro-MD"/>
              </w:rPr>
            </w:pPr>
            <w:r>
              <w:rPr>
                <w:b/>
                <w:lang w:val="ro-MD"/>
              </w:rPr>
              <w:t>5. Modul de încorporare a actului în cadrul normativ în vigoare</w:t>
            </w:r>
          </w:p>
        </w:tc>
      </w:tr>
      <w:tr w:rsidR="00F9522F" w:rsidRPr="00337781" w14:paraId="60B2875B" w14:textId="77777777" w:rsidTr="000A0C87">
        <w:tc>
          <w:tcPr>
            <w:tcW w:w="5000" w:type="pct"/>
            <w:tcBorders>
              <w:top w:val="single" w:sz="4" w:space="0" w:color="auto"/>
              <w:left w:val="single" w:sz="4" w:space="0" w:color="auto"/>
              <w:bottom w:val="single" w:sz="4" w:space="0" w:color="auto"/>
              <w:right w:val="single" w:sz="4" w:space="0" w:color="auto"/>
            </w:tcBorders>
            <w:hideMark/>
          </w:tcPr>
          <w:p w14:paraId="3607B4DE" w14:textId="77777777" w:rsidR="00F9522F" w:rsidRDefault="00F9522F" w:rsidP="000A0C87">
            <w:pPr>
              <w:tabs>
                <w:tab w:val="left" w:pos="884"/>
                <w:tab w:val="left" w:pos="1196"/>
              </w:tabs>
              <w:jc w:val="both"/>
              <w:rPr>
                <w:lang w:val="ro-MD"/>
              </w:rPr>
            </w:pPr>
            <w:r>
              <w:rPr>
                <w:lang w:val="ro-RO" w:eastAsia="en-US"/>
              </w:rPr>
              <w:t xml:space="preserve">Proiectul se încorporează </w:t>
            </w:r>
            <w:proofErr w:type="spellStart"/>
            <w:r>
              <w:rPr>
                <w:lang w:val="en-US" w:eastAsia="en-US"/>
              </w:rPr>
              <w:t>în</w:t>
            </w:r>
            <w:proofErr w:type="spellEnd"/>
            <w:r>
              <w:rPr>
                <w:lang w:val="en-US" w:eastAsia="en-US"/>
              </w:rPr>
              <w:t xml:space="preserve"> </w:t>
            </w:r>
            <w:proofErr w:type="spellStart"/>
            <w:r>
              <w:rPr>
                <w:lang w:val="en-US" w:eastAsia="en-US"/>
              </w:rPr>
              <w:t>sistemul</w:t>
            </w:r>
            <w:proofErr w:type="spellEnd"/>
            <w:r>
              <w:rPr>
                <w:lang w:val="en-US" w:eastAsia="en-US"/>
              </w:rPr>
              <w:t xml:space="preserve"> </w:t>
            </w:r>
            <w:proofErr w:type="spellStart"/>
            <w:r>
              <w:rPr>
                <w:lang w:val="en-US" w:eastAsia="en-US"/>
              </w:rPr>
              <w:t>actelor</w:t>
            </w:r>
            <w:proofErr w:type="spellEnd"/>
            <w:r>
              <w:rPr>
                <w:lang w:val="en-US" w:eastAsia="en-US"/>
              </w:rPr>
              <w:t xml:space="preserve"> normative </w:t>
            </w:r>
            <w:proofErr w:type="spellStart"/>
            <w:r>
              <w:rPr>
                <w:lang w:val="en-US" w:eastAsia="en-US"/>
              </w:rPr>
              <w:t>și</w:t>
            </w:r>
            <w:proofErr w:type="spellEnd"/>
            <w:r>
              <w:rPr>
                <w:lang w:val="en-US" w:eastAsia="en-US"/>
              </w:rPr>
              <w:t xml:space="preserve"> nu </w:t>
            </w:r>
            <w:proofErr w:type="spellStart"/>
            <w:r>
              <w:rPr>
                <w:lang w:val="en-US" w:eastAsia="en-US"/>
              </w:rPr>
              <w:t>necesită</w:t>
            </w:r>
            <w:proofErr w:type="spellEnd"/>
            <w:r>
              <w:rPr>
                <w:lang w:val="en-US" w:eastAsia="en-US"/>
              </w:rPr>
              <w:t xml:space="preserve"> </w:t>
            </w:r>
            <w:proofErr w:type="spellStart"/>
            <w:r>
              <w:rPr>
                <w:lang w:val="en-US" w:eastAsia="en-US"/>
              </w:rPr>
              <w:t>modificarea</w:t>
            </w:r>
            <w:proofErr w:type="spellEnd"/>
            <w:r>
              <w:rPr>
                <w:lang w:val="en-US" w:eastAsia="en-US"/>
              </w:rPr>
              <w:t xml:space="preserve"> </w:t>
            </w:r>
            <w:proofErr w:type="spellStart"/>
            <w:r>
              <w:rPr>
                <w:lang w:val="en-US" w:eastAsia="en-US"/>
              </w:rPr>
              <w:t>sau</w:t>
            </w:r>
            <w:proofErr w:type="spellEnd"/>
            <w:r>
              <w:rPr>
                <w:lang w:val="en-US" w:eastAsia="en-US"/>
              </w:rPr>
              <w:t xml:space="preserve"> </w:t>
            </w:r>
            <w:proofErr w:type="spellStart"/>
            <w:r>
              <w:rPr>
                <w:lang w:val="en-US" w:eastAsia="en-US"/>
              </w:rPr>
              <w:t>abrogarea</w:t>
            </w:r>
            <w:proofErr w:type="spellEnd"/>
            <w:r>
              <w:rPr>
                <w:lang w:val="en-US" w:eastAsia="en-US"/>
              </w:rPr>
              <w:t xml:space="preserve"> </w:t>
            </w:r>
            <w:proofErr w:type="spellStart"/>
            <w:r>
              <w:rPr>
                <w:lang w:val="en-US" w:eastAsia="en-US"/>
              </w:rPr>
              <w:t>altor</w:t>
            </w:r>
            <w:proofErr w:type="spellEnd"/>
            <w:r>
              <w:rPr>
                <w:lang w:val="en-US" w:eastAsia="en-US"/>
              </w:rPr>
              <w:t xml:space="preserve"> </w:t>
            </w:r>
            <w:proofErr w:type="spellStart"/>
            <w:r>
              <w:rPr>
                <w:lang w:val="en-US" w:eastAsia="en-US"/>
              </w:rPr>
              <w:t>acte</w:t>
            </w:r>
            <w:proofErr w:type="spellEnd"/>
            <w:r>
              <w:rPr>
                <w:lang w:val="en-US" w:eastAsia="en-US"/>
              </w:rPr>
              <w:t xml:space="preserve">  normative.</w:t>
            </w:r>
          </w:p>
        </w:tc>
      </w:tr>
      <w:tr w:rsidR="00F9522F" w:rsidRPr="00337781" w14:paraId="58772CE9" w14:textId="77777777" w:rsidTr="000A0C87">
        <w:tc>
          <w:tcPr>
            <w:tcW w:w="5000" w:type="pct"/>
            <w:tcBorders>
              <w:top w:val="single" w:sz="4" w:space="0" w:color="auto"/>
              <w:left w:val="single" w:sz="4" w:space="0" w:color="auto"/>
              <w:bottom w:val="single" w:sz="4" w:space="0" w:color="auto"/>
              <w:right w:val="single" w:sz="4" w:space="0" w:color="auto"/>
            </w:tcBorders>
            <w:hideMark/>
          </w:tcPr>
          <w:p w14:paraId="3BFF9EAD" w14:textId="77777777" w:rsidR="00F9522F" w:rsidRDefault="00F9522F" w:rsidP="000A0C87">
            <w:pPr>
              <w:tabs>
                <w:tab w:val="left" w:pos="884"/>
                <w:tab w:val="left" w:pos="1196"/>
              </w:tabs>
              <w:jc w:val="both"/>
              <w:rPr>
                <w:b/>
                <w:lang w:val="ro-MD"/>
              </w:rPr>
            </w:pPr>
            <w:r>
              <w:rPr>
                <w:b/>
                <w:lang w:val="ro-MD"/>
              </w:rPr>
              <w:lastRenderedPageBreak/>
              <w:t xml:space="preserve">6. Avizarea </w:t>
            </w:r>
            <w:proofErr w:type="spellStart"/>
            <w:r>
              <w:rPr>
                <w:b/>
                <w:lang w:val="ro-MD"/>
              </w:rPr>
              <w:t>şi</w:t>
            </w:r>
            <w:proofErr w:type="spellEnd"/>
            <w:r>
              <w:rPr>
                <w:b/>
                <w:lang w:val="ro-MD"/>
              </w:rPr>
              <w:t xml:space="preserve"> consultarea publică a proiectului</w:t>
            </w:r>
          </w:p>
        </w:tc>
      </w:tr>
      <w:tr w:rsidR="00F9522F" w:rsidRPr="00337781" w14:paraId="5987D0BB" w14:textId="77777777" w:rsidTr="000A0C87">
        <w:tc>
          <w:tcPr>
            <w:tcW w:w="5000" w:type="pct"/>
            <w:tcBorders>
              <w:top w:val="single" w:sz="4" w:space="0" w:color="auto"/>
              <w:left w:val="single" w:sz="4" w:space="0" w:color="auto"/>
              <w:bottom w:val="single" w:sz="4" w:space="0" w:color="auto"/>
              <w:right w:val="single" w:sz="4" w:space="0" w:color="auto"/>
            </w:tcBorders>
            <w:hideMark/>
          </w:tcPr>
          <w:p w14:paraId="6F02CD38" w14:textId="77777777" w:rsidR="00F9522F" w:rsidRDefault="00F9522F" w:rsidP="00AC1997">
            <w:pPr>
              <w:tabs>
                <w:tab w:val="left" w:pos="884"/>
                <w:tab w:val="left" w:pos="1196"/>
              </w:tabs>
              <w:autoSpaceDE w:val="0"/>
              <w:autoSpaceDN w:val="0"/>
              <w:adjustRightInd w:val="0"/>
              <w:jc w:val="both"/>
              <w:rPr>
                <w:lang w:val="en-US"/>
              </w:rPr>
            </w:pPr>
            <w:r>
              <w:rPr>
                <w:lang w:val="ro-RO" w:eastAsia="en-US"/>
              </w:rPr>
              <w:t xml:space="preserve">     Conform art.32 al Legii 100/2017 cu privire la actele normative , proiectul de decizie  a fost avizat de către </w:t>
            </w:r>
            <w:proofErr w:type="spellStart"/>
            <w:r>
              <w:rPr>
                <w:lang w:val="ro-RO" w:eastAsia="en-US"/>
              </w:rPr>
              <w:t>contabiliul</w:t>
            </w:r>
            <w:proofErr w:type="spellEnd"/>
            <w:r>
              <w:rPr>
                <w:lang w:val="ro-RO" w:eastAsia="en-US"/>
              </w:rPr>
              <w:t xml:space="preserve">-șef al primăriei. Totodată </w:t>
            </w:r>
            <w:proofErr w:type="spellStart"/>
            <w:r>
              <w:rPr>
                <w:lang w:val="en-US" w:eastAsia="en-US"/>
              </w:rPr>
              <w:t>în</w:t>
            </w:r>
            <w:proofErr w:type="spellEnd"/>
            <w:r>
              <w:rPr>
                <w:lang w:val="en-US" w:eastAsia="en-US"/>
              </w:rPr>
              <w:t xml:space="preserve">  </w:t>
            </w:r>
            <w:proofErr w:type="spellStart"/>
            <w:r>
              <w:rPr>
                <w:lang w:val="en-US" w:eastAsia="en-US"/>
              </w:rPr>
              <w:t>scopul</w:t>
            </w:r>
            <w:proofErr w:type="spellEnd"/>
            <w:r>
              <w:rPr>
                <w:lang w:val="en-US" w:eastAsia="en-US"/>
              </w:rPr>
              <w:t xml:space="preserve"> </w:t>
            </w:r>
            <w:proofErr w:type="spellStart"/>
            <w:r>
              <w:rPr>
                <w:lang w:val="en-US" w:eastAsia="en-US"/>
              </w:rPr>
              <w:t>respectării</w:t>
            </w:r>
            <w:proofErr w:type="spellEnd"/>
            <w:r>
              <w:rPr>
                <w:lang w:val="en-US" w:eastAsia="en-US"/>
              </w:rPr>
              <w:t xml:space="preserve"> </w:t>
            </w:r>
            <w:proofErr w:type="spellStart"/>
            <w:r>
              <w:rPr>
                <w:lang w:val="en-US" w:eastAsia="en-US"/>
              </w:rPr>
              <w:t>prevederi</w:t>
            </w:r>
            <w:proofErr w:type="spellEnd"/>
            <w:r>
              <w:rPr>
                <w:lang w:val="en-US" w:eastAsia="en-US"/>
              </w:rPr>
              <w:t xml:space="preserve"> </w:t>
            </w:r>
            <w:proofErr w:type="spellStart"/>
            <w:r>
              <w:rPr>
                <w:lang w:val="en-US" w:eastAsia="en-US"/>
              </w:rPr>
              <w:t>Legii</w:t>
            </w:r>
            <w:proofErr w:type="spellEnd"/>
            <w:r>
              <w:rPr>
                <w:lang w:val="en-US" w:eastAsia="en-US"/>
              </w:rPr>
              <w:t xml:space="preserve"> nr.239/2008 </w:t>
            </w:r>
            <w:proofErr w:type="spellStart"/>
            <w:r>
              <w:rPr>
                <w:lang w:val="en-US" w:eastAsia="en-US"/>
              </w:rPr>
              <w:t>privind</w:t>
            </w:r>
            <w:proofErr w:type="spellEnd"/>
            <w:r>
              <w:rPr>
                <w:lang w:val="en-US" w:eastAsia="en-US"/>
              </w:rPr>
              <w:t xml:space="preserve"> </w:t>
            </w:r>
            <w:proofErr w:type="spellStart"/>
            <w:r>
              <w:rPr>
                <w:lang w:val="en-US" w:eastAsia="en-US"/>
              </w:rPr>
              <w:t>transparenţa</w:t>
            </w:r>
            <w:proofErr w:type="spellEnd"/>
            <w:r>
              <w:rPr>
                <w:lang w:val="en-US" w:eastAsia="en-US"/>
              </w:rPr>
              <w:t xml:space="preserve"> </w:t>
            </w:r>
            <w:proofErr w:type="spellStart"/>
            <w:r>
              <w:rPr>
                <w:lang w:val="en-US" w:eastAsia="en-US"/>
              </w:rPr>
              <w:t>în</w:t>
            </w:r>
            <w:proofErr w:type="spellEnd"/>
            <w:r>
              <w:rPr>
                <w:lang w:val="en-US" w:eastAsia="en-US"/>
              </w:rPr>
              <w:t xml:space="preserve"> </w:t>
            </w:r>
            <w:proofErr w:type="spellStart"/>
            <w:r>
              <w:rPr>
                <w:lang w:val="en-US" w:eastAsia="en-US"/>
              </w:rPr>
              <w:t>procesul</w:t>
            </w:r>
            <w:proofErr w:type="spellEnd"/>
            <w:r>
              <w:rPr>
                <w:lang w:val="en-US" w:eastAsia="en-US"/>
              </w:rPr>
              <w:t xml:space="preserve"> </w:t>
            </w:r>
            <w:proofErr w:type="spellStart"/>
            <w:r>
              <w:rPr>
                <w:lang w:val="en-US" w:eastAsia="en-US"/>
              </w:rPr>
              <w:t>decizional</w:t>
            </w:r>
            <w:proofErr w:type="spellEnd"/>
            <w:r>
              <w:rPr>
                <w:lang w:val="en-US" w:eastAsia="en-US"/>
              </w:rPr>
              <w:t xml:space="preserve">,  </w:t>
            </w:r>
            <w:proofErr w:type="spellStart"/>
            <w:r>
              <w:rPr>
                <w:lang w:val="en-US" w:eastAsia="en-US"/>
              </w:rPr>
              <w:t>anunţul</w:t>
            </w:r>
            <w:proofErr w:type="spellEnd"/>
            <w:r>
              <w:rPr>
                <w:lang w:val="en-US" w:eastAsia="en-US"/>
              </w:rPr>
              <w:t xml:space="preserve"> cu </w:t>
            </w:r>
            <w:proofErr w:type="spellStart"/>
            <w:r>
              <w:rPr>
                <w:lang w:val="en-US" w:eastAsia="en-US"/>
              </w:rPr>
              <w:t>privire</w:t>
            </w:r>
            <w:proofErr w:type="spellEnd"/>
            <w:r>
              <w:rPr>
                <w:lang w:val="en-US" w:eastAsia="en-US"/>
              </w:rPr>
              <w:t xml:space="preserve"> la </w:t>
            </w:r>
            <w:proofErr w:type="spellStart"/>
            <w:r>
              <w:rPr>
                <w:lang w:val="en-US" w:eastAsia="en-US"/>
              </w:rPr>
              <w:t>iniţierea</w:t>
            </w:r>
            <w:proofErr w:type="spellEnd"/>
            <w:r>
              <w:rPr>
                <w:lang w:val="en-US" w:eastAsia="en-US"/>
              </w:rPr>
              <w:t xml:space="preserve"> </w:t>
            </w:r>
            <w:proofErr w:type="spellStart"/>
            <w:r>
              <w:rPr>
                <w:lang w:val="en-US" w:eastAsia="en-US"/>
              </w:rPr>
              <w:t>elaborării</w:t>
            </w:r>
            <w:proofErr w:type="spellEnd"/>
            <w:r>
              <w:rPr>
                <w:lang w:val="en-US" w:eastAsia="en-US"/>
              </w:rPr>
              <w:t xml:space="preserve"> </w:t>
            </w:r>
            <w:proofErr w:type="spellStart"/>
            <w:r>
              <w:rPr>
                <w:lang w:val="en-US" w:eastAsia="en-US"/>
              </w:rPr>
              <w:t>proiectului</w:t>
            </w:r>
            <w:proofErr w:type="spellEnd"/>
            <w:r>
              <w:rPr>
                <w:lang w:val="en-US" w:eastAsia="en-US"/>
              </w:rPr>
              <w:t xml:space="preserve"> de </w:t>
            </w:r>
            <w:proofErr w:type="spellStart"/>
            <w:r>
              <w:rPr>
                <w:lang w:val="en-US" w:eastAsia="en-US"/>
              </w:rPr>
              <w:t>decizie</w:t>
            </w:r>
            <w:proofErr w:type="spellEnd"/>
            <w:r>
              <w:rPr>
                <w:lang w:val="en-US" w:eastAsia="en-US"/>
              </w:rPr>
              <w:t xml:space="preserve">  , a </w:t>
            </w:r>
            <w:proofErr w:type="spellStart"/>
            <w:r>
              <w:rPr>
                <w:lang w:val="en-US" w:eastAsia="en-US"/>
              </w:rPr>
              <w:t>audierilor</w:t>
            </w:r>
            <w:proofErr w:type="spellEnd"/>
            <w:r>
              <w:rPr>
                <w:lang w:val="en-US" w:eastAsia="en-US"/>
              </w:rPr>
              <w:t xml:space="preserve"> </w:t>
            </w:r>
            <w:proofErr w:type="spellStart"/>
            <w:r>
              <w:rPr>
                <w:lang w:val="en-US" w:eastAsia="en-US"/>
              </w:rPr>
              <w:t>publice</w:t>
            </w:r>
            <w:proofErr w:type="spellEnd"/>
            <w:r>
              <w:rPr>
                <w:lang w:val="en-US" w:eastAsia="en-US"/>
              </w:rPr>
              <w:t xml:space="preserve"> </w:t>
            </w:r>
            <w:proofErr w:type="spellStart"/>
            <w:r>
              <w:rPr>
                <w:lang w:val="en-US" w:eastAsia="en-US"/>
              </w:rPr>
              <w:t>şi</w:t>
            </w:r>
            <w:proofErr w:type="spellEnd"/>
            <w:r>
              <w:rPr>
                <w:lang w:val="en-US" w:eastAsia="en-US"/>
              </w:rPr>
              <w:t xml:space="preserve"> a </w:t>
            </w:r>
            <w:proofErr w:type="spellStart"/>
            <w:r>
              <w:rPr>
                <w:lang w:val="en-US" w:eastAsia="en-US"/>
              </w:rPr>
              <w:t>consultărilor</w:t>
            </w:r>
            <w:proofErr w:type="spellEnd"/>
            <w:r>
              <w:rPr>
                <w:lang w:val="en-US" w:eastAsia="en-US"/>
              </w:rPr>
              <w:t xml:space="preserve"> </w:t>
            </w:r>
            <w:proofErr w:type="spellStart"/>
            <w:r>
              <w:rPr>
                <w:lang w:val="en-US" w:eastAsia="en-US"/>
              </w:rPr>
              <w:t>publice</w:t>
            </w:r>
            <w:proofErr w:type="spellEnd"/>
            <w:r>
              <w:rPr>
                <w:lang w:val="en-US" w:eastAsia="en-US"/>
              </w:rPr>
              <w:t xml:space="preserve"> a </w:t>
            </w:r>
            <w:proofErr w:type="spellStart"/>
            <w:r>
              <w:rPr>
                <w:lang w:val="en-US" w:eastAsia="en-US"/>
              </w:rPr>
              <w:t>fost</w:t>
            </w:r>
            <w:proofErr w:type="spellEnd"/>
            <w:r>
              <w:rPr>
                <w:lang w:val="en-US" w:eastAsia="en-US"/>
              </w:rPr>
              <w:t xml:space="preserve"> </w:t>
            </w:r>
            <w:proofErr w:type="spellStart"/>
            <w:r>
              <w:rPr>
                <w:lang w:val="en-US" w:eastAsia="en-US"/>
              </w:rPr>
              <w:t>plasat</w:t>
            </w:r>
            <w:proofErr w:type="spellEnd"/>
            <w:r>
              <w:rPr>
                <w:lang w:val="en-US" w:eastAsia="en-US"/>
              </w:rPr>
              <w:t xml:space="preserve"> pe</w:t>
            </w:r>
            <w:r>
              <w:rPr>
                <w:b/>
                <w:bCs/>
                <w:lang w:val="en-US" w:eastAsia="en-US"/>
              </w:rPr>
              <w:t xml:space="preserve"> </w:t>
            </w:r>
            <w:proofErr w:type="spellStart"/>
            <w:r>
              <w:rPr>
                <w:lang w:val="en-US" w:eastAsia="en-US"/>
              </w:rPr>
              <w:t>pagina</w:t>
            </w:r>
            <w:proofErr w:type="spellEnd"/>
            <w:r>
              <w:rPr>
                <w:lang w:val="en-US" w:eastAsia="en-US"/>
              </w:rPr>
              <w:t xml:space="preserve"> </w:t>
            </w:r>
            <w:proofErr w:type="spellStart"/>
            <w:r>
              <w:rPr>
                <w:lang w:val="en-US" w:eastAsia="en-US"/>
              </w:rPr>
              <w:t>facebook</w:t>
            </w:r>
            <w:proofErr w:type="spellEnd"/>
            <w:r>
              <w:rPr>
                <w:lang w:val="en-US" w:eastAsia="en-US"/>
              </w:rPr>
              <w:t xml:space="preserve"> </w:t>
            </w:r>
            <w:proofErr w:type="spellStart"/>
            <w:r>
              <w:rPr>
                <w:lang w:val="en-US" w:eastAsia="en-US"/>
              </w:rPr>
              <w:t>și</w:t>
            </w:r>
            <w:proofErr w:type="spellEnd"/>
            <w:r>
              <w:rPr>
                <w:lang w:val="en-US" w:eastAsia="en-US"/>
              </w:rPr>
              <w:t xml:space="preserve"> WEB a </w:t>
            </w:r>
            <w:proofErr w:type="spellStart"/>
            <w:r>
              <w:rPr>
                <w:lang w:val="en-US" w:eastAsia="en-US"/>
              </w:rPr>
              <w:t>primariei</w:t>
            </w:r>
            <w:proofErr w:type="spellEnd"/>
            <w:r>
              <w:rPr>
                <w:lang w:val="en-US" w:eastAsia="en-US"/>
              </w:rPr>
              <w:t xml:space="preserve"> , </w:t>
            </w:r>
            <w:proofErr w:type="spellStart"/>
            <w:r>
              <w:rPr>
                <w:lang w:val="en-US" w:eastAsia="en-US"/>
              </w:rPr>
              <w:t>plasat</w:t>
            </w:r>
            <w:proofErr w:type="spellEnd"/>
            <w:r>
              <w:rPr>
                <w:lang w:val="en-US" w:eastAsia="en-US"/>
              </w:rPr>
              <w:t xml:space="preserve"> pe </w:t>
            </w:r>
            <w:proofErr w:type="spellStart"/>
            <w:r>
              <w:rPr>
                <w:lang w:val="en-US" w:eastAsia="en-US"/>
              </w:rPr>
              <w:t>panoul</w:t>
            </w:r>
            <w:proofErr w:type="spellEnd"/>
            <w:r>
              <w:rPr>
                <w:lang w:val="en-US" w:eastAsia="en-US"/>
              </w:rPr>
              <w:t xml:space="preserve"> </w:t>
            </w:r>
            <w:proofErr w:type="spellStart"/>
            <w:r>
              <w:rPr>
                <w:lang w:val="en-US" w:eastAsia="en-US"/>
              </w:rPr>
              <w:t>informativ</w:t>
            </w:r>
            <w:proofErr w:type="spellEnd"/>
            <w:r>
              <w:rPr>
                <w:lang w:val="en-US" w:eastAsia="en-US"/>
              </w:rPr>
              <w:t xml:space="preserve"> al </w:t>
            </w:r>
            <w:proofErr w:type="spellStart"/>
            <w:r>
              <w:rPr>
                <w:lang w:val="en-US" w:eastAsia="en-US"/>
              </w:rPr>
              <w:t>primariei</w:t>
            </w:r>
            <w:proofErr w:type="spellEnd"/>
            <w:r>
              <w:rPr>
                <w:lang w:val="en-US" w:eastAsia="en-US"/>
              </w:rPr>
              <w:t>.</w:t>
            </w:r>
            <w:r>
              <w:rPr>
                <w:bCs/>
                <w:lang w:val="ro-RO" w:eastAsia="en-US"/>
              </w:rPr>
              <w:t xml:space="preserve"> În scopul atribuirii unui grad sporit de transparență, proiectul bugetului pentru anul 202</w:t>
            </w:r>
            <w:r w:rsidR="00AC1997">
              <w:rPr>
                <w:bCs/>
                <w:lang w:val="ro-RO" w:eastAsia="en-US"/>
              </w:rPr>
              <w:t>3</w:t>
            </w:r>
            <w:r>
              <w:rPr>
                <w:bCs/>
                <w:lang w:val="ro-RO" w:eastAsia="en-US"/>
              </w:rPr>
              <w:t xml:space="preserve"> este prezentat printr-un șir de anexe, at</w:t>
            </w:r>
            <w:r w:rsidR="00AC1997">
              <w:rPr>
                <w:bCs/>
                <w:lang w:val="ro-RO" w:eastAsia="en-US"/>
              </w:rPr>
              <w:t>â</w:t>
            </w:r>
            <w:r>
              <w:rPr>
                <w:bCs/>
                <w:lang w:val="ro-RO" w:eastAsia="en-US"/>
              </w:rPr>
              <w:t>t la partea de venituri cât și la cea de cheltuieli.</w:t>
            </w:r>
          </w:p>
        </w:tc>
      </w:tr>
      <w:tr w:rsidR="00F9522F" w14:paraId="4E7D207E" w14:textId="77777777" w:rsidTr="000A0C87">
        <w:tc>
          <w:tcPr>
            <w:tcW w:w="5000" w:type="pct"/>
            <w:tcBorders>
              <w:top w:val="single" w:sz="4" w:space="0" w:color="auto"/>
              <w:left w:val="single" w:sz="4" w:space="0" w:color="auto"/>
              <w:bottom w:val="single" w:sz="4" w:space="0" w:color="auto"/>
              <w:right w:val="single" w:sz="4" w:space="0" w:color="auto"/>
            </w:tcBorders>
            <w:hideMark/>
          </w:tcPr>
          <w:p w14:paraId="4A5F8BA5" w14:textId="77777777" w:rsidR="00F9522F" w:rsidRDefault="00F9522F" w:rsidP="000A0C87">
            <w:pPr>
              <w:tabs>
                <w:tab w:val="left" w:pos="884"/>
                <w:tab w:val="left" w:pos="1196"/>
              </w:tabs>
              <w:jc w:val="both"/>
              <w:rPr>
                <w:b/>
                <w:lang w:val="ro-MD"/>
              </w:rPr>
            </w:pPr>
            <w:r>
              <w:rPr>
                <w:b/>
                <w:lang w:val="ro-MD"/>
              </w:rPr>
              <w:t>7. Constatările expertizei anticorupție</w:t>
            </w:r>
          </w:p>
        </w:tc>
      </w:tr>
      <w:tr w:rsidR="00F9522F" w:rsidRPr="00337781" w14:paraId="0C73A5E6" w14:textId="77777777" w:rsidTr="000A0C87">
        <w:tc>
          <w:tcPr>
            <w:tcW w:w="5000" w:type="pct"/>
            <w:tcBorders>
              <w:top w:val="single" w:sz="4" w:space="0" w:color="auto"/>
              <w:left w:val="single" w:sz="4" w:space="0" w:color="auto"/>
              <w:bottom w:val="single" w:sz="4" w:space="0" w:color="auto"/>
              <w:right w:val="single" w:sz="4" w:space="0" w:color="auto"/>
            </w:tcBorders>
            <w:hideMark/>
          </w:tcPr>
          <w:p w14:paraId="31545CAA" w14:textId="77777777" w:rsidR="00F9522F" w:rsidRDefault="00F9522F" w:rsidP="000A0C87">
            <w:pPr>
              <w:tabs>
                <w:tab w:val="left" w:pos="884"/>
                <w:tab w:val="left" w:pos="1196"/>
              </w:tabs>
              <w:autoSpaceDE w:val="0"/>
              <w:autoSpaceDN w:val="0"/>
              <w:adjustRightInd w:val="0"/>
              <w:jc w:val="both"/>
              <w:rPr>
                <w:lang w:val="ro-RO"/>
              </w:rPr>
            </w:pPr>
            <w:r>
              <w:rPr>
                <w:lang w:val="ro-RO" w:eastAsia="en-US"/>
              </w:rPr>
              <w:t xml:space="preserve">     Proiectul de decizie  este elaborat  în conformitate  cu metodologia   de efectuare a expertizei anticorupție a proiectelor de acte legislative  și normative , anexa nr.2 la </w:t>
            </w:r>
            <w:proofErr w:type="spellStart"/>
            <w:r>
              <w:rPr>
                <w:lang w:val="ro-RO" w:eastAsia="en-US"/>
              </w:rPr>
              <w:t>Hotăr</w:t>
            </w:r>
            <w:r>
              <w:rPr>
                <w:lang w:val="en-US" w:eastAsia="en-US"/>
              </w:rPr>
              <w:t>îrea</w:t>
            </w:r>
            <w:proofErr w:type="spellEnd"/>
            <w:r>
              <w:rPr>
                <w:lang w:val="en-US" w:eastAsia="en-US"/>
              </w:rPr>
              <w:t xml:space="preserve"> </w:t>
            </w:r>
            <w:proofErr w:type="spellStart"/>
            <w:r>
              <w:rPr>
                <w:lang w:val="en-US" w:eastAsia="en-US"/>
              </w:rPr>
              <w:t>Colegiului</w:t>
            </w:r>
            <w:proofErr w:type="spellEnd"/>
            <w:r>
              <w:rPr>
                <w:lang w:val="en-US" w:eastAsia="en-US"/>
              </w:rPr>
              <w:t xml:space="preserve"> </w:t>
            </w:r>
            <w:proofErr w:type="spellStart"/>
            <w:r>
              <w:rPr>
                <w:lang w:val="en-US" w:eastAsia="en-US"/>
              </w:rPr>
              <w:t>Centrului</w:t>
            </w:r>
            <w:proofErr w:type="spellEnd"/>
            <w:r>
              <w:rPr>
                <w:lang w:val="en-US" w:eastAsia="en-US"/>
              </w:rPr>
              <w:t xml:space="preserve"> </w:t>
            </w:r>
            <w:proofErr w:type="spellStart"/>
            <w:r>
              <w:rPr>
                <w:lang w:val="en-US" w:eastAsia="en-US"/>
              </w:rPr>
              <w:t>Național</w:t>
            </w:r>
            <w:proofErr w:type="spellEnd"/>
            <w:r>
              <w:rPr>
                <w:lang w:val="en-US" w:eastAsia="en-US"/>
              </w:rPr>
              <w:t xml:space="preserve"> </w:t>
            </w:r>
            <w:proofErr w:type="spellStart"/>
            <w:r>
              <w:rPr>
                <w:lang w:val="en-US" w:eastAsia="en-US"/>
              </w:rPr>
              <w:t>A</w:t>
            </w:r>
            <w:r w:rsidR="00AC1997">
              <w:rPr>
                <w:lang w:val="en-US" w:eastAsia="en-US"/>
              </w:rPr>
              <w:t>nticorupție</w:t>
            </w:r>
            <w:proofErr w:type="spellEnd"/>
            <w:r w:rsidR="00AC1997">
              <w:rPr>
                <w:lang w:val="en-US" w:eastAsia="en-US"/>
              </w:rPr>
              <w:t xml:space="preserve"> nr.6 din 20.10.2018</w:t>
            </w:r>
            <w:r>
              <w:rPr>
                <w:lang w:val="en-US" w:eastAsia="en-US"/>
              </w:rPr>
              <w:t>.</w:t>
            </w:r>
            <w:r w:rsidRPr="00722729">
              <w:rPr>
                <w:lang w:val="en-US"/>
              </w:rPr>
              <w:t xml:space="preserve"> </w:t>
            </w:r>
            <w:proofErr w:type="spellStart"/>
            <w:r w:rsidRPr="00722729">
              <w:rPr>
                <w:lang w:val="en-US"/>
              </w:rPr>
              <w:t>Proiectul</w:t>
            </w:r>
            <w:proofErr w:type="spellEnd"/>
            <w:r w:rsidRPr="00722729">
              <w:rPr>
                <w:lang w:val="en-US"/>
              </w:rPr>
              <w:t xml:space="preserve"> </w:t>
            </w:r>
            <w:proofErr w:type="spellStart"/>
            <w:r w:rsidRPr="00722729">
              <w:rPr>
                <w:lang w:val="en-US"/>
              </w:rPr>
              <w:t>propus</w:t>
            </w:r>
            <w:proofErr w:type="spellEnd"/>
            <w:r w:rsidRPr="00722729">
              <w:rPr>
                <w:lang w:val="en-US"/>
              </w:rPr>
              <w:t xml:space="preserve"> nu </w:t>
            </w:r>
            <w:proofErr w:type="spellStart"/>
            <w:r w:rsidRPr="00722729">
              <w:rPr>
                <w:lang w:val="en-US"/>
              </w:rPr>
              <w:t>conține</w:t>
            </w:r>
            <w:proofErr w:type="spellEnd"/>
            <w:r w:rsidRPr="00722729">
              <w:rPr>
                <w:lang w:val="en-US"/>
              </w:rPr>
              <w:t xml:space="preserve"> </w:t>
            </w:r>
            <w:proofErr w:type="spellStart"/>
            <w:r w:rsidRPr="00722729">
              <w:rPr>
                <w:lang w:val="en-US"/>
              </w:rPr>
              <w:t>elemente</w:t>
            </w:r>
            <w:proofErr w:type="spellEnd"/>
            <w:r w:rsidRPr="00722729">
              <w:rPr>
                <w:lang w:val="en-US"/>
              </w:rPr>
              <w:t xml:space="preserve">  </w:t>
            </w:r>
            <w:proofErr w:type="spellStart"/>
            <w:r w:rsidRPr="00722729">
              <w:rPr>
                <w:lang w:val="en-US"/>
              </w:rPr>
              <w:t>ce</w:t>
            </w:r>
            <w:proofErr w:type="spellEnd"/>
            <w:r w:rsidRPr="00722729">
              <w:rPr>
                <w:lang w:val="en-US"/>
              </w:rPr>
              <w:t xml:space="preserve"> </w:t>
            </w:r>
            <w:proofErr w:type="spellStart"/>
            <w:r w:rsidRPr="00722729">
              <w:rPr>
                <w:lang w:val="en-US"/>
              </w:rPr>
              <w:t>ar</w:t>
            </w:r>
            <w:proofErr w:type="spellEnd"/>
            <w:r w:rsidRPr="00722729">
              <w:rPr>
                <w:lang w:val="en-US"/>
              </w:rPr>
              <w:t xml:space="preserve"> </w:t>
            </w:r>
            <w:proofErr w:type="spellStart"/>
            <w:r w:rsidRPr="00722729">
              <w:rPr>
                <w:lang w:val="en-US"/>
              </w:rPr>
              <w:t>favoriza</w:t>
            </w:r>
            <w:proofErr w:type="spellEnd"/>
            <w:r w:rsidRPr="00722729">
              <w:rPr>
                <w:lang w:val="en-US"/>
              </w:rPr>
              <w:t xml:space="preserve"> </w:t>
            </w:r>
            <w:proofErr w:type="spellStart"/>
            <w:r w:rsidRPr="00722729">
              <w:rPr>
                <w:lang w:val="en-US"/>
              </w:rPr>
              <w:t>corupția</w:t>
            </w:r>
            <w:proofErr w:type="spellEnd"/>
            <w:r w:rsidRPr="00722729">
              <w:rPr>
                <w:lang w:val="en-US"/>
              </w:rPr>
              <w:t xml:space="preserve"> </w:t>
            </w:r>
            <w:proofErr w:type="spellStart"/>
            <w:r w:rsidRPr="00722729">
              <w:rPr>
                <w:lang w:val="en-US"/>
              </w:rPr>
              <w:t>și</w:t>
            </w:r>
            <w:proofErr w:type="spellEnd"/>
            <w:r w:rsidRPr="00722729">
              <w:rPr>
                <w:lang w:val="en-US"/>
              </w:rPr>
              <w:t xml:space="preserve"> are </w:t>
            </w:r>
            <w:proofErr w:type="spellStart"/>
            <w:r w:rsidRPr="00722729">
              <w:rPr>
                <w:lang w:val="en-US"/>
              </w:rPr>
              <w:t>drept</w:t>
            </w:r>
            <w:proofErr w:type="spellEnd"/>
            <w:r w:rsidRPr="00722729">
              <w:rPr>
                <w:lang w:val="en-US"/>
              </w:rPr>
              <w:t xml:space="preserve"> scop </w:t>
            </w:r>
            <w:proofErr w:type="spellStart"/>
            <w:r w:rsidRPr="00722729">
              <w:rPr>
                <w:lang w:val="en-US"/>
              </w:rPr>
              <w:t>respectarea</w:t>
            </w:r>
            <w:proofErr w:type="spellEnd"/>
            <w:r w:rsidRPr="00722729">
              <w:rPr>
                <w:lang w:val="en-US"/>
              </w:rPr>
              <w:t xml:space="preserve"> </w:t>
            </w:r>
            <w:proofErr w:type="spellStart"/>
            <w:r w:rsidRPr="00722729">
              <w:rPr>
                <w:lang w:val="en-US"/>
              </w:rPr>
              <w:t>procedurii</w:t>
            </w:r>
            <w:proofErr w:type="spellEnd"/>
            <w:r w:rsidRPr="00722729">
              <w:rPr>
                <w:lang w:val="en-US"/>
              </w:rPr>
              <w:t xml:space="preserve"> </w:t>
            </w:r>
            <w:proofErr w:type="spellStart"/>
            <w:r w:rsidRPr="00722729">
              <w:rPr>
                <w:lang w:val="en-US"/>
              </w:rPr>
              <w:t>legale</w:t>
            </w:r>
            <w:proofErr w:type="spellEnd"/>
            <w:r w:rsidRPr="00722729">
              <w:rPr>
                <w:lang w:val="en-US"/>
              </w:rPr>
              <w:t>.</w:t>
            </w:r>
          </w:p>
        </w:tc>
      </w:tr>
      <w:tr w:rsidR="00F9522F" w14:paraId="40F91081" w14:textId="77777777" w:rsidTr="000A0C87">
        <w:tc>
          <w:tcPr>
            <w:tcW w:w="5000" w:type="pct"/>
            <w:tcBorders>
              <w:top w:val="single" w:sz="4" w:space="0" w:color="auto"/>
              <w:left w:val="single" w:sz="4" w:space="0" w:color="auto"/>
              <w:bottom w:val="single" w:sz="4" w:space="0" w:color="auto"/>
              <w:right w:val="single" w:sz="4" w:space="0" w:color="auto"/>
            </w:tcBorders>
            <w:hideMark/>
          </w:tcPr>
          <w:p w14:paraId="4BB02E9D" w14:textId="77777777" w:rsidR="00F9522F" w:rsidRDefault="00F9522F" w:rsidP="000A0C87">
            <w:pPr>
              <w:tabs>
                <w:tab w:val="left" w:pos="884"/>
                <w:tab w:val="left" w:pos="1196"/>
              </w:tabs>
              <w:jc w:val="both"/>
              <w:rPr>
                <w:b/>
                <w:lang w:val="ro-MD"/>
              </w:rPr>
            </w:pPr>
            <w:r>
              <w:rPr>
                <w:b/>
                <w:lang w:val="ro-MD"/>
              </w:rPr>
              <w:t>8. Constatările expertizei juridice</w:t>
            </w:r>
          </w:p>
        </w:tc>
      </w:tr>
      <w:tr w:rsidR="00F9522F" w:rsidRPr="00337781" w14:paraId="1309BA0C" w14:textId="77777777" w:rsidTr="000A0C87">
        <w:tc>
          <w:tcPr>
            <w:tcW w:w="5000" w:type="pct"/>
            <w:tcBorders>
              <w:top w:val="single" w:sz="4" w:space="0" w:color="auto"/>
              <w:left w:val="single" w:sz="4" w:space="0" w:color="auto"/>
              <w:bottom w:val="single" w:sz="4" w:space="0" w:color="auto"/>
              <w:right w:val="single" w:sz="4" w:space="0" w:color="auto"/>
            </w:tcBorders>
            <w:hideMark/>
          </w:tcPr>
          <w:p w14:paraId="2DFB0C0A" w14:textId="77777777" w:rsidR="00F9522F" w:rsidRDefault="00F9522F" w:rsidP="000A0C87">
            <w:pPr>
              <w:tabs>
                <w:tab w:val="left" w:pos="884"/>
                <w:tab w:val="left" w:pos="1196"/>
              </w:tabs>
              <w:jc w:val="both"/>
              <w:rPr>
                <w:lang w:val="ro-MD"/>
              </w:rPr>
            </w:pPr>
            <w:r>
              <w:rPr>
                <w:lang w:val="ro-RO" w:eastAsia="en-US"/>
              </w:rPr>
              <w:t xml:space="preserve">     Proiectul de decizie este elaborat în temeiul Legii nr.397/2003 privind finanțele publice locale, Legii 436/2006 privind administrație publică locală. </w:t>
            </w:r>
            <w:proofErr w:type="spellStart"/>
            <w:r>
              <w:rPr>
                <w:lang w:val="ro-RO" w:eastAsia="en-US"/>
              </w:rPr>
              <w:t>Dipozițiile</w:t>
            </w:r>
            <w:proofErr w:type="spellEnd"/>
            <w:r>
              <w:rPr>
                <w:lang w:val="ro-RO" w:eastAsia="en-US"/>
              </w:rPr>
              <w:t xml:space="preserve"> proiectului de decizie se </w:t>
            </w:r>
            <w:proofErr w:type="spellStart"/>
            <w:r>
              <w:rPr>
                <w:lang w:val="en-US" w:eastAsia="en-US"/>
              </w:rPr>
              <w:t>încadrează</w:t>
            </w:r>
            <w:proofErr w:type="spellEnd"/>
            <w:r>
              <w:rPr>
                <w:lang w:val="en-US" w:eastAsia="en-US"/>
              </w:rPr>
              <w:t xml:space="preserve"> </w:t>
            </w:r>
            <w:proofErr w:type="spellStart"/>
            <w:r>
              <w:rPr>
                <w:lang w:val="en-US" w:eastAsia="en-US"/>
              </w:rPr>
              <w:t>în</w:t>
            </w:r>
            <w:proofErr w:type="spellEnd"/>
            <w:r>
              <w:rPr>
                <w:lang w:val="en-US" w:eastAsia="en-US"/>
              </w:rPr>
              <w:t xml:space="preserve"> </w:t>
            </w:r>
            <w:proofErr w:type="spellStart"/>
            <w:r>
              <w:rPr>
                <w:lang w:val="en-US" w:eastAsia="en-US"/>
              </w:rPr>
              <w:t>cadrul</w:t>
            </w:r>
            <w:proofErr w:type="spellEnd"/>
            <w:r>
              <w:rPr>
                <w:lang w:val="en-US" w:eastAsia="en-US"/>
              </w:rPr>
              <w:t xml:space="preserve"> legal. </w:t>
            </w:r>
            <w:proofErr w:type="spellStart"/>
            <w:r>
              <w:rPr>
                <w:lang w:val="en-US" w:eastAsia="en-US"/>
              </w:rPr>
              <w:t>Structura</w:t>
            </w:r>
            <w:proofErr w:type="spellEnd"/>
            <w:r>
              <w:rPr>
                <w:lang w:val="en-US" w:eastAsia="en-US"/>
              </w:rPr>
              <w:t xml:space="preserve"> </w:t>
            </w:r>
            <w:proofErr w:type="spellStart"/>
            <w:r>
              <w:rPr>
                <w:lang w:val="en-US" w:eastAsia="en-US"/>
              </w:rPr>
              <w:t>și</w:t>
            </w:r>
            <w:proofErr w:type="spellEnd"/>
            <w:r>
              <w:rPr>
                <w:lang w:val="en-US" w:eastAsia="en-US"/>
              </w:rPr>
              <w:t xml:space="preserve"> </w:t>
            </w:r>
            <w:proofErr w:type="spellStart"/>
            <w:r>
              <w:rPr>
                <w:lang w:val="en-US" w:eastAsia="en-US"/>
              </w:rPr>
              <w:t>conținutul</w:t>
            </w:r>
            <w:proofErr w:type="spellEnd"/>
            <w:r>
              <w:rPr>
                <w:lang w:val="en-US" w:eastAsia="en-US"/>
              </w:rPr>
              <w:t xml:space="preserve"> </w:t>
            </w:r>
            <w:proofErr w:type="spellStart"/>
            <w:r>
              <w:rPr>
                <w:lang w:val="en-US" w:eastAsia="en-US"/>
              </w:rPr>
              <w:t>actului</w:t>
            </w:r>
            <w:proofErr w:type="spellEnd"/>
            <w:r>
              <w:rPr>
                <w:lang w:val="en-US" w:eastAsia="en-US"/>
              </w:rPr>
              <w:t xml:space="preserve"> </w:t>
            </w:r>
            <w:proofErr w:type="spellStart"/>
            <w:r>
              <w:rPr>
                <w:lang w:val="en-US" w:eastAsia="en-US"/>
              </w:rPr>
              <w:t>corespund</w:t>
            </w:r>
            <w:proofErr w:type="spellEnd"/>
            <w:r>
              <w:rPr>
                <w:lang w:val="en-US" w:eastAsia="en-US"/>
              </w:rPr>
              <w:t xml:space="preserve"> </w:t>
            </w:r>
            <w:proofErr w:type="spellStart"/>
            <w:r>
              <w:rPr>
                <w:lang w:val="en-US" w:eastAsia="en-US"/>
              </w:rPr>
              <w:t>normelor</w:t>
            </w:r>
            <w:proofErr w:type="spellEnd"/>
            <w:r>
              <w:rPr>
                <w:lang w:val="en-US" w:eastAsia="en-US"/>
              </w:rPr>
              <w:t xml:space="preserve"> de </w:t>
            </w:r>
            <w:proofErr w:type="spellStart"/>
            <w:r>
              <w:rPr>
                <w:lang w:val="en-US" w:eastAsia="en-US"/>
              </w:rPr>
              <w:t>tehnică</w:t>
            </w:r>
            <w:proofErr w:type="spellEnd"/>
            <w:r>
              <w:rPr>
                <w:lang w:val="en-US" w:eastAsia="en-US"/>
              </w:rPr>
              <w:t xml:space="preserve"> </w:t>
            </w:r>
            <w:proofErr w:type="spellStart"/>
            <w:r>
              <w:rPr>
                <w:lang w:val="en-US" w:eastAsia="en-US"/>
              </w:rPr>
              <w:t>legislativă</w:t>
            </w:r>
            <w:proofErr w:type="spellEnd"/>
            <w:r>
              <w:rPr>
                <w:lang w:val="en-US" w:eastAsia="en-US"/>
              </w:rPr>
              <w:t>.</w:t>
            </w:r>
          </w:p>
        </w:tc>
      </w:tr>
    </w:tbl>
    <w:p w14:paraId="77330CBD" w14:textId="77777777" w:rsidR="00F9522F" w:rsidRDefault="00F9522F" w:rsidP="00F9522F">
      <w:pPr>
        <w:tabs>
          <w:tab w:val="left" w:pos="884"/>
          <w:tab w:val="left" w:pos="1196"/>
        </w:tabs>
        <w:autoSpaceDE w:val="0"/>
        <w:autoSpaceDN w:val="0"/>
        <w:adjustRightInd w:val="0"/>
        <w:jc w:val="both"/>
        <w:rPr>
          <w:lang w:val="ro-RO" w:eastAsia="en-US"/>
        </w:rPr>
      </w:pPr>
      <w:r>
        <w:rPr>
          <w:lang w:val="ro-RO" w:eastAsia="en-US"/>
        </w:rPr>
        <w:t xml:space="preserve">    </w:t>
      </w:r>
    </w:p>
    <w:p w14:paraId="7C7C9934" w14:textId="1F8D0995" w:rsidR="00F9522F" w:rsidRDefault="00F9522F" w:rsidP="00F9522F">
      <w:pPr>
        <w:tabs>
          <w:tab w:val="left" w:pos="884"/>
          <w:tab w:val="left" w:pos="1196"/>
        </w:tabs>
        <w:autoSpaceDE w:val="0"/>
        <w:autoSpaceDN w:val="0"/>
        <w:adjustRightInd w:val="0"/>
        <w:jc w:val="both"/>
        <w:rPr>
          <w:lang w:val="en-US" w:eastAsia="en-US"/>
        </w:rPr>
      </w:pPr>
      <w:r>
        <w:rPr>
          <w:lang w:val="ro-RO" w:eastAsia="en-US"/>
        </w:rPr>
        <w:t xml:space="preserve">      Proiectul de decizie se prezintă comisiilor de specialitate pentru avizare </w:t>
      </w:r>
      <w:proofErr w:type="spellStart"/>
      <w:r>
        <w:rPr>
          <w:lang w:val="ro-RO" w:eastAsia="en-US"/>
        </w:rPr>
        <w:t>şi</w:t>
      </w:r>
      <w:proofErr w:type="spellEnd"/>
      <w:r>
        <w:rPr>
          <w:lang w:val="ro-RO" w:eastAsia="en-US"/>
        </w:rPr>
        <w:t xml:space="preserve"> se propune Consiliului  </w:t>
      </w:r>
      <w:r w:rsidR="00266CCC">
        <w:rPr>
          <w:lang w:val="ro-RO" w:eastAsia="en-US"/>
        </w:rPr>
        <w:t>comunei Boșcana</w:t>
      </w:r>
      <w:r>
        <w:rPr>
          <w:lang w:val="ro-RO" w:eastAsia="en-US"/>
        </w:rPr>
        <w:t xml:space="preserve"> pentru examinare </w:t>
      </w:r>
      <w:proofErr w:type="spellStart"/>
      <w:r>
        <w:rPr>
          <w:lang w:val="ro-RO" w:eastAsia="en-US"/>
        </w:rPr>
        <w:t>şi</w:t>
      </w:r>
      <w:proofErr w:type="spellEnd"/>
      <w:r>
        <w:rPr>
          <w:lang w:val="ro-RO" w:eastAsia="en-US"/>
        </w:rPr>
        <w:t xml:space="preserve"> adoptare </w:t>
      </w:r>
      <w:proofErr w:type="spellStart"/>
      <w:r>
        <w:rPr>
          <w:lang w:val="en-US" w:eastAsia="en-US"/>
        </w:rPr>
        <w:t>în</w:t>
      </w:r>
      <w:proofErr w:type="spellEnd"/>
      <w:r>
        <w:rPr>
          <w:lang w:val="en-US" w:eastAsia="en-US"/>
        </w:rPr>
        <w:t xml:space="preserve"> </w:t>
      </w:r>
      <w:proofErr w:type="spellStart"/>
      <w:r>
        <w:rPr>
          <w:lang w:val="en-US" w:eastAsia="en-US"/>
        </w:rPr>
        <w:t>ședință</w:t>
      </w:r>
      <w:proofErr w:type="spellEnd"/>
      <w:r>
        <w:rPr>
          <w:lang w:val="en-US" w:eastAsia="en-US"/>
        </w:rPr>
        <w:t>.</w:t>
      </w:r>
    </w:p>
    <w:p w14:paraId="530E6B7B" w14:textId="77777777" w:rsidR="00F9522F" w:rsidRDefault="00F9522F" w:rsidP="00F9522F">
      <w:pPr>
        <w:tabs>
          <w:tab w:val="left" w:pos="884"/>
          <w:tab w:val="left" w:pos="1196"/>
        </w:tabs>
        <w:autoSpaceDE w:val="0"/>
        <w:autoSpaceDN w:val="0"/>
        <w:adjustRightInd w:val="0"/>
        <w:jc w:val="both"/>
        <w:rPr>
          <w:sz w:val="32"/>
          <w:szCs w:val="32"/>
          <w:vertAlign w:val="superscript"/>
          <w:lang w:val="ro-RO" w:eastAsia="en-US"/>
        </w:rPr>
      </w:pPr>
      <w:r>
        <w:rPr>
          <w:sz w:val="32"/>
          <w:szCs w:val="32"/>
          <w:vertAlign w:val="superscript"/>
          <w:lang w:val="ro-RO" w:eastAsia="en-US"/>
        </w:rPr>
        <w:t xml:space="preserve">      </w:t>
      </w:r>
    </w:p>
    <w:p w14:paraId="6B3E36CE" w14:textId="3A2C9C02" w:rsidR="00F9522F" w:rsidRDefault="00F9522F" w:rsidP="00F9522F">
      <w:pPr>
        <w:tabs>
          <w:tab w:val="left" w:pos="884"/>
          <w:tab w:val="left" w:pos="1196"/>
        </w:tabs>
        <w:autoSpaceDE w:val="0"/>
        <w:autoSpaceDN w:val="0"/>
        <w:adjustRightInd w:val="0"/>
        <w:jc w:val="both"/>
        <w:rPr>
          <w:sz w:val="36"/>
          <w:szCs w:val="36"/>
          <w:vertAlign w:val="superscript"/>
          <w:lang w:val="ro-RO" w:eastAsia="en-US"/>
        </w:rPr>
      </w:pPr>
      <w:r>
        <w:rPr>
          <w:sz w:val="32"/>
          <w:szCs w:val="32"/>
          <w:vertAlign w:val="superscript"/>
          <w:lang w:val="ro-RO" w:eastAsia="en-US"/>
        </w:rPr>
        <w:t xml:space="preserve">        </w:t>
      </w:r>
      <w:r>
        <w:rPr>
          <w:sz w:val="36"/>
          <w:szCs w:val="36"/>
          <w:vertAlign w:val="superscript"/>
          <w:lang w:val="ro-RO" w:eastAsia="en-US"/>
        </w:rPr>
        <w:t xml:space="preserve">Contabil-șef    </w:t>
      </w:r>
      <w:r w:rsidR="00266CCC">
        <w:rPr>
          <w:sz w:val="36"/>
          <w:szCs w:val="36"/>
          <w:vertAlign w:val="superscript"/>
          <w:lang w:val="ro-RO" w:eastAsia="en-US"/>
        </w:rPr>
        <w:t>Istrati Larisa</w:t>
      </w:r>
    </w:p>
    <w:p w14:paraId="4CC976F8" w14:textId="77777777" w:rsidR="00F9522F" w:rsidRDefault="00F9522F" w:rsidP="00F9522F">
      <w:pPr>
        <w:tabs>
          <w:tab w:val="left" w:pos="884"/>
          <w:tab w:val="left" w:pos="1196"/>
        </w:tabs>
        <w:jc w:val="center"/>
        <w:rPr>
          <w:b/>
          <w:lang w:val="ro-MD"/>
        </w:rPr>
      </w:pPr>
      <w:r>
        <w:rPr>
          <w:b/>
          <w:lang w:val="ro-MD"/>
        </w:rPr>
        <w:t>Nota informativă</w:t>
      </w:r>
    </w:p>
    <w:p w14:paraId="67E5E4EE" w14:textId="77777777" w:rsidR="00F9522F" w:rsidRDefault="00F9522F" w:rsidP="00F9522F">
      <w:pPr>
        <w:tabs>
          <w:tab w:val="left" w:pos="884"/>
          <w:tab w:val="left" w:pos="1196"/>
        </w:tabs>
        <w:autoSpaceDE w:val="0"/>
        <w:autoSpaceDN w:val="0"/>
        <w:adjustRightInd w:val="0"/>
        <w:jc w:val="center"/>
        <w:rPr>
          <w:b/>
          <w:bCs/>
          <w:lang w:val="en-US" w:eastAsia="en-US"/>
        </w:rPr>
      </w:pPr>
      <w:r>
        <w:rPr>
          <w:b/>
          <w:bCs/>
          <w:lang w:val="ro-MD" w:eastAsia="en-US"/>
        </w:rPr>
        <w:t>c</w:t>
      </w:r>
      <w:r>
        <w:rPr>
          <w:b/>
          <w:bCs/>
          <w:lang w:val="ro-RO" w:eastAsia="en-US"/>
        </w:rPr>
        <w:t>u privire la aprobarea Regulamentului privind utilizarea mijloacelor fondului de rezervă.</w:t>
      </w:r>
    </w:p>
    <w:p w14:paraId="798C5A52" w14:textId="77777777" w:rsidR="00F9522F" w:rsidRDefault="00F9522F" w:rsidP="00F9522F">
      <w:pPr>
        <w:tabs>
          <w:tab w:val="left" w:pos="884"/>
          <w:tab w:val="left" w:pos="1196"/>
        </w:tabs>
        <w:autoSpaceDE w:val="0"/>
        <w:autoSpaceDN w:val="0"/>
        <w:adjustRightInd w:val="0"/>
        <w:jc w:val="center"/>
        <w:rPr>
          <w:b/>
          <w:bCs/>
          <w:lang w:val="en-US"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9"/>
      </w:tblGrid>
      <w:tr w:rsidR="00F9522F" w:rsidRPr="00337781" w14:paraId="6616E574" w14:textId="77777777" w:rsidTr="000A0C87">
        <w:tc>
          <w:tcPr>
            <w:tcW w:w="5000" w:type="pct"/>
            <w:tcBorders>
              <w:top w:val="single" w:sz="4" w:space="0" w:color="auto"/>
              <w:left w:val="single" w:sz="4" w:space="0" w:color="auto"/>
              <w:bottom w:val="single" w:sz="4" w:space="0" w:color="auto"/>
              <w:right w:val="single" w:sz="4" w:space="0" w:color="auto"/>
            </w:tcBorders>
            <w:hideMark/>
          </w:tcPr>
          <w:p w14:paraId="1871F028" w14:textId="77777777" w:rsidR="00F9522F" w:rsidRDefault="00F9522F" w:rsidP="000A0C87">
            <w:pPr>
              <w:tabs>
                <w:tab w:val="left" w:pos="284"/>
                <w:tab w:val="left" w:pos="1196"/>
              </w:tabs>
              <w:jc w:val="both"/>
              <w:rPr>
                <w:b/>
                <w:lang w:val="ro-MD"/>
              </w:rPr>
            </w:pPr>
            <w:r>
              <w:rPr>
                <w:lang w:val="en-US"/>
              </w:rPr>
              <w:t>1.</w:t>
            </w:r>
            <w:r>
              <w:rPr>
                <w:lang w:val="ro-MD"/>
              </w:rPr>
              <w:t xml:space="preserve"> </w:t>
            </w:r>
            <w:r>
              <w:rPr>
                <w:b/>
                <w:lang w:val="ro-MD"/>
              </w:rPr>
              <w:t xml:space="preserve">Denumirea autorului </w:t>
            </w:r>
            <w:proofErr w:type="spellStart"/>
            <w:r>
              <w:rPr>
                <w:b/>
                <w:lang w:val="ro-MD"/>
              </w:rPr>
              <w:t>şi</w:t>
            </w:r>
            <w:proofErr w:type="spellEnd"/>
            <w:r>
              <w:rPr>
                <w:b/>
                <w:lang w:val="ro-MD"/>
              </w:rPr>
              <w:t xml:space="preserve">, după caz, a </w:t>
            </w:r>
            <w:proofErr w:type="spellStart"/>
            <w:r>
              <w:rPr>
                <w:b/>
                <w:lang w:val="ro-MD"/>
              </w:rPr>
              <w:t>participanţilor</w:t>
            </w:r>
            <w:proofErr w:type="spellEnd"/>
            <w:r>
              <w:rPr>
                <w:b/>
                <w:lang w:val="ro-MD"/>
              </w:rPr>
              <w:t xml:space="preserve"> la elaborarea proiectului</w:t>
            </w:r>
          </w:p>
        </w:tc>
      </w:tr>
      <w:tr w:rsidR="00F9522F" w:rsidRPr="00337781" w14:paraId="5CCC816A" w14:textId="77777777" w:rsidTr="000A0C87">
        <w:tc>
          <w:tcPr>
            <w:tcW w:w="5000" w:type="pct"/>
            <w:tcBorders>
              <w:top w:val="single" w:sz="4" w:space="0" w:color="auto"/>
              <w:left w:val="single" w:sz="4" w:space="0" w:color="auto"/>
              <w:bottom w:val="single" w:sz="4" w:space="0" w:color="auto"/>
              <w:right w:val="single" w:sz="4" w:space="0" w:color="auto"/>
            </w:tcBorders>
            <w:hideMark/>
          </w:tcPr>
          <w:p w14:paraId="176D7274" w14:textId="77777777" w:rsidR="00F9522F" w:rsidRDefault="00F9522F" w:rsidP="000A0C87">
            <w:pPr>
              <w:tabs>
                <w:tab w:val="left" w:pos="884"/>
                <w:tab w:val="left" w:pos="1196"/>
              </w:tabs>
              <w:jc w:val="both"/>
              <w:rPr>
                <w:lang w:val="ro-RO"/>
              </w:rPr>
            </w:pPr>
            <w:r>
              <w:rPr>
                <w:bCs/>
                <w:lang w:val="ro-RO" w:eastAsia="en-US"/>
              </w:rPr>
              <w:t xml:space="preserve">         La elaborarea proiectului au participat: contabilul-șef, secretarul Consiliului, primarul satului.</w:t>
            </w:r>
          </w:p>
        </w:tc>
      </w:tr>
      <w:tr w:rsidR="00F9522F" w:rsidRPr="00337781" w14:paraId="5018534E" w14:textId="77777777" w:rsidTr="000A0C87">
        <w:tc>
          <w:tcPr>
            <w:tcW w:w="5000" w:type="pct"/>
            <w:tcBorders>
              <w:top w:val="single" w:sz="4" w:space="0" w:color="auto"/>
              <w:left w:val="single" w:sz="4" w:space="0" w:color="auto"/>
              <w:bottom w:val="single" w:sz="4" w:space="0" w:color="auto"/>
              <w:right w:val="single" w:sz="4" w:space="0" w:color="auto"/>
            </w:tcBorders>
            <w:hideMark/>
          </w:tcPr>
          <w:p w14:paraId="2C8D9EF8" w14:textId="77777777" w:rsidR="00F9522F" w:rsidRDefault="00F9522F" w:rsidP="000A0C87">
            <w:pPr>
              <w:tabs>
                <w:tab w:val="left" w:pos="884"/>
                <w:tab w:val="left" w:pos="1196"/>
              </w:tabs>
              <w:jc w:val="both"/>
              <w:rPr>
                <w:lang w:val="ro-MD"/>
              </w:rPr>
            </w:pPr>
            <w:r>
              <w:rPr>
                <w:lang w:val="ro-MD"/>
              </w:rPr>
              <w:t xml:space="preserve">2. </w:t>
            </w:r>
            <w:proofErr w:type="spellStart"/>
            <w:r>
              <w:rPr>
                <w:b/>
                <w:lang w:val="ro-MD"/>
              </w:rPr>
              <w:t>Condiţiile</w:t>
            </w:r>
            <w:proofErr w:type="spellEnd"/>
            <w:r>
              <w:rPr>
                <w:b/>
                <w:lang w:val="ro-MD"/>
              </w:rPr>
              <w:t xml:space="preserve"> ce au impus elaborarea proiectului de act normativ </w:t>
            </w:r>
            <w:proofErr w:type="spellStart"/>
            <w:r>
              <w:rPr>
                <w:b/>
                <w:lang w:val="ro-MD"/>
              </w:rPr>
              <w:t>şi</w:t>
            </w:r>
            <w:proofErr w:type="spellEnd"/>
            <w:r>
              <w:rPr>
                <w:b/>
                <w:lang w:val="ro-MD"/>
              </w:rPr>
              <w:t xml:space="preserve"> </w:t>
            </w:r>
            <w:proofErr w:type="spellStart"/>
            <w:r>
              <w:rPr>
                <w:b/>
                <w:lang w:val="ro-MD"/>
              </w:rPr>
              <w:t>finalităţile</w:t>
            </w:r>
            <w:proofErr w:type="spellEnd"/>
            <w:r>
              <w:rPr>
                <w:b/>
                <w:lang w:val="ro-MD"/>
              </w:rPr>
              <w:t xml:space="preserve"> urmărite</w:t>
            </w:r>
          </w:p>
        </w:tc>
      </w:tr>
      <w:tr w:rsidR="00F9522F" w:rsidRPr="00337781" w14:paraId="1EF7E1F1" w14:textId="77777777" w:rsidTr="000A0C87">
        <w:tc>
          <w:tcPr>
            <w:tcW w:w="5000" w:type="pct"/>
            <w:tcBorders>
              <w:top w:val="single" w:sz="4" w:space="0" w:color="auto"/>
              <w:left w:val="single" w:sz="4" w:space="0" w:color="auto"/>
              <w:bottom w:val="single" w:sz="4" w:space="0" w:color="auto"/>
              <w:right w:val="single" w:sz="4" w:space="0" w:color="auto"/>
            </w:tcBorders>
          </w:tcPr>
          <w:p w14:paraId="5040AE8D" w14:textId="77777777" w:rsidR="00F9522F" w:rsidRDefault="00F9522F" w:rsidP="000A0C87">
            <w:pPr>
              <w:pStyle w:val="a8"/>
              <w:jc w:val="both"/>
              <w:rPr>
                <w:rFonts w:ascii="Times New Roman" w:hAnsi="Times New Roman"/>
                <w:sz w:val="24"/>
                <w:szCs w:val="24"/>
                <w:lang w:val="en-US"/>
              </w:rPr>
            </w:pPr>
            <w:r>
              <w:rPr>
                <w:rFonts w:ascii="Times New Roman" w:hAnsi="Times New Roman"/>
                <w:sz w:val="24"/>
                <w:szCs w:val="24"/>
                <w:lang w:val="en-US"/>
              </w:rPr>
              <w:t xml:space="preserve">     </w:t>
            </w:r>
            <w:proofErr w:type="spellStart"/>
            <w:r>
              <w:rPr>
                <w:rFonts w:ascii="Times New Roman" w:hAnsi="Times New Roman"/>
                <w:sz w:val="24"/>
                <w:szCs w:val="24"/>
                <w:lang w:val="en-US"/>
              </w:rPr>
              <w:t>Regulament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este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elaborat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baza</w:t>
            </w:r>
            <w:proofErr w:type="spellEnd"/>
            <w:r>
              <w:rPr>
                <w:rFonts w:ascii="Times New Roman" w:hAnsi="Times New Roman"/>
                <w:sz w:val="24"/>
                <w:szCs w:val="24"/>
                <w:lang w:val="en-US"/>
              </w:rPr>
              <w:t xml:space="preserve"> art.18 a  </w:t>
            </w:r>
            <w:proofErr w:type="spellStart"/>
            <w:r>
              <w:rPr>
                <w:rFonts w:ascii="Times New Roman" w:hAnsi="Times New Roman"/>
                <w:sz w:val="24"/>
                <w:szCs w:val="24"/>
                <w:lang w:val="en-US"/>
              </w:rPr>
              <w:t>Legii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Republicii</w:t>
            </w:r>
            <w:proofErr w:type="spellEnd"/>
            <w:r>
              <w:rPr>
                <w:rFonts w:ascii="Times New Roman" w:hAnsi="Times New Roman"/>
                <w:sz w:val="24"/>
                <w:szCs w:val="24"/>
                <w:lang w:val="en-US"/>
              </w:rPr>
              <w:t xml:space="preserve"> Moldova </w:t>
            </w:r>
            <w:proofErr w:type="spellStart"/>
            <w:r>
              <w:rPr>
                <w:rFonts w:ascii="Times New Roman" w:hAnsi="Times New Roman"/>
                <w:sz w:val="24"/>
                <w:szCs w:val="24"/>
                <w:lang w:val="en-US"/>
              </w:rPr>
              <w:t>privind</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finanţele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publice</w:t>
            </w:r>
            <w:proofErr w:type="spellEnd"/>
            <w:r>
              <w:rPr>
                <w:rFonts w:ascii="Times New Roman" w:hAnsi="Times New Roman"/>
                <w:sz w:val="24"/>
                <w:szCs w:val="24"/>
                <w:lang w:val="en-US"/>
              </w:rPr>
              <w:t xml:space="preserve"> locale nr.397/2003 </w:t>
            </w:r>
            <w:proofErr w:type="spellStart"/>
            <w:r>
              <w:rPr>
                <w:rFonts w:ascii="Times New Roman" w:hAnsi="Times New Roman"/>
                <w:sz w:val="24"/>
                <w:szCs w:val="24"/>
                <w:lang w:val="en-US"/>
              </w:rPr>
              <w:t>şi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ţinînd</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cont</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prevederile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Regulamenrului</w:t>
            </w:r>
            <w:proofErr w:type="spellEnd"/>
            <w:r>
              <w:rPr>
                <w:rFonts w:ascii="Times New Roman" w:hAnsi="Times New Roman"/>
                <w:sz w:val="24"/>
                <w:szCs w:val="24"/>
                <w:lang w:val="en-US"/>
              </w:rPr>
              <w:t xml:space="preserve">-tip </w:t>
            </w:r>
            <w:proofErr w:type="spellStart"/>
            <w:r>
              <w:rPr>
                <w:rFonts w:ascii="Times New Roman" w:hAnsi="Times New Roman"/>
                <w:sz w:val="24"/>
                <w:szCs w:val="24"/>
                <w:lang w:val="en-US"/>
              </w:rPr>
              <w:t>privind</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constituirea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fondurilor</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rezervă</w:t>
            </w:r>
            <w:proofErr w:type="spellEnd"/>
            <w:r>
              <w:rPr>
                <w:rFonts w:ascii="Times New Roman" w:hAnsi="Times New Roman"/>
                <w:sz w:val="24"/>
                <w:szCs w:val="24"/>
                <w:lang w:val="en-US"/>
              </w:rPr>
              <w:t xml:space="preserve"> ale </w:t>
            </w:r>
            <w:proofErr w:type="spellStart"/>
            <w:r>
              <w:rPr>
                <w:rFonts w:ascii="Times New Roman" w:hAnsi="Times New Roman"/>
                <w:sz w:val="24"/>
                <w:szCs w:val="24"/>
                <w:lang w:val="en-US"/>
              </w:rPr>
              <w:t>autorităţilor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administraţiei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publice</w:t>
            </w:r>
            <w:proofErr w:type="spellEnd"/>
            <w:r>
              <w:rPr>
                <w:rFonts w:ascii="Times New Roman" w:hAnsi="Times New Roman"/>
                <w:sz w:val="24"/>
                <w:szCs w:val="24"/>
                <w:lang w:val="en-US"/>
              </w:rPr>
              <w:t xml:space="preserve"> locale  </w:t>
            </w:r>
            <w:proofErr w:type="spellStart"/>
            <w:r>
              <w:rPr>
                <w:rFonts w:ascii="Times New Roman" w:hAnsi="Times New Roman"/>
                <w:sz w:val="24"/>
                <w:szCs w:val="24"/>
                <w:lang w:val="en-US"/>
              </w:rPr>
              <w:t>şi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utilizarea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mijloacelor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acestora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aprobat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Hotărîrea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Guvernului</w:t>
            </w:r>
            <w:proofErr w:type="spellEnd"/>
            <w:r>
              <w:rPr>
                <w:rFonts w:ascii="Times New Roman" w:hAnsi="Times New Roman"/>
                <w:sz w:val="24"/>
                <w:szCs w:val="24"/>
                <w:lang w:val="en-US"/>
              </w:rPr>
              <w:t xml:space="preserve"> nr.1427/2004.</w:t>
            </w:r>
          </w:p>
          <w:p w14:paraId="5C75418B" w14:textId="6525BA23" w:rsidR="00F9522F" w:rsidRDefault="00F9522F" w:rsidP="000A0C87">
            <w:pPr>
              <w:pStyle w:val="aa"/>
              <w:ind w:left="0"/>
              <w:jc w:val="both"/>
              <w:rPr>
                <w:color w:val="000000"/>
                <w:lang w:val="en-US"/>
              </w:rPr>
            </w:pPr>
            <w:r>
              <w:rPr>
                <w:lang w:val="en-US"/>
              </w:rPr>
              <w:t xml:space="preserve">     </w:t>
            </w:r>
            <w:proofErr w:type="spellStart"/>
            <w:r>
              <w:rPr>
                <w:lang w:val="en-US"/>
              </w:rPr>
              <w:t>Regulamentul</w:t>
            </w:r>
            <w:proofErr w:type="spellEnd"/>
            <w:r>
              <w:rPr>
                <w:lang w:val="en-US"/>
              </w:rPr>
              <w:t xml:space="preserve"> </w:t>
            </w:r>
            <w:proofErr w:type="spellStart"/>
            <w:r>
              <w:rPr>
                <w:lang w:val="en-US"/>
              </w:rPr>
              <w:t>determină</w:t>
            </w:r>
            <w:proofErr w:type="spellEnd"/>
            <w:r>
              <w:rPr>
                <w:lang w:val="en-US"/>
              </w:rPr>
              <w:t xml:space="preserve"> </w:t>
            </w:r>
            <w:proofErr w:type="spellStart"/>
            <w:r>
              <w:rPr>
                <w:lang w:val="en-US"/>
              </w:rPr>
              <w:t>modul</w:t>
            </w:r>
            <w:proofErr w:type="spellEnd"/>
            <w:r>
              <w:rPr>
                <w:lang w:val="en-US"/>
              </w:rPr>
              <w:t xml:space="preserve"> de </w:t>
            </w:r>
            <w:proofErr w:type="spellStart"/>
            <w:r>
              <w:rPr>
                <w:lang w:val="en-US"/>
              </w:rPr>
              <w:t>utilizare</w:t>
            </w:r>
            <w:proofErr w:type="spellEnd"/>
            <w:r>
              <w:rPr>
                <w:lang w:val="en-US"/>
              </w:rPr>
              <w:t xml:space="preserve"> </w:t>
            </w:r>
            <w:proofErr w:type="spellStart"/>
            <w:r>
              <w:rPr>
                <w:lang w:val="en-US"/>
              </w:rPr>
              <w:t>şi</w:t>
            </w:r>
            <w:proofErr w:type="spellEnd"/>
            <w:r>
              <w:rPr>
                <w:lang w:val="en-US"/>
              </w:rPr>
              <w:t xml:space="preserve"> de </w:t>
            </w:r>
            <w:proofErr w:type="spellStart"/>
            <w:r>
              <w:rPr>
                <w:lang w:val="en-US"/>
              </w:rPr>
              <w:t>evidenţă</w:t>
            </w:r>
            <w:proofErr w:type="spellEnd"/>
            <w:r>
              <w:rPr>
                <w:lang w:val="en-US"/>
              </w:rPr>
              <w:t xml:space="preserve"> a </w:t>
            </w:r>
            <w:proofErr w:type="spellStart"/>
            <w:r>
              <w:rPr>
                <w:lang w:val="en-US"/>
              </w:rPr>
              <w:t>mijloacelor</w:t>
            </w:r>
            <w:proofErr w:type="spellEnd"/>
            <w:r>
              <w:rPr>
                <w:lang w:val="en-US"/>
              </w:rPr>
              <w:t xml:space="preserve"> a </w:t>
            </w:r>
            <w:proofErr w:type="spellStart"/>
            <w:r>
              <w:rPr>
                <w:lang w:val="en-US"/>
              </w:rPr>
              <w:t>Fondului</w:t>
            </w:r>
            <w:proofErr w:type="spellEnd"/>
            <w:r>
              <w:rPr>
                <w:lang w:val="en-US"/>
              </w:rPr>
              <w:t xml:space="preserve"> de </w:t>
            </w:r>
            <w:proofErr w:type="spellStart"/>
            <w:r>
              <w:rPr>
                <w:lang w:val="en-US"/>
              </w:rPr>
              <w:t>rezervă</w:t>
            </w:r>
            <w:proofErr w:type="spellEnd"/>
            <w:r>
              <w:rPr>
                <w:lang w:val="en-US"/>
              </w:rPr>
              <w:t xml:space="preserve"> a </w:t>
            </w:r>
            <w:proofErr w:type="spellStart"/>
            <w:r>
              <w:rPr>
                <w:lang w:val="en-US"/>
              </w:rPr>
              <w:t>bugetului</w:t>
            </w:r>
            <w:proofErr w:type="spellEnd"/>
            <w:r>
              <w:rPr>
                <w:lang w:val="en-US"/>
              </w:rPr>
              <w:t xml:space="preserve"> local </w:t>
            </w:r>
            <w:proofErr w:type="spellStart"/>
            <w:r w:rsidR="00266CCC">
              <w:rPr>
                <w:lang w:val="en-US"/>
              </w:rPr>
              <w:t>Boșcana</w:t>
            </w:r>
            <w:proofErr w:type="spellEnd"/>
            <w:r>
              <w:rPr>
                <w:lang w:val="en-US"/>
              </w:rPr>
              <w:t xml:space="preserve"> și </w:t>
            </w:r>
            <w:proofErr w:type="spellStart"/>
            <w:r>
              <w:rPr>
                <w:lang w:val="en-US"/>
              </w:rPr>
              <w:t>este</w:t>
            </w:r>
            <w:proofErr w:type="spellEnd"/>
            <w:r>
              <w:rPr>
                <w:lang w:val="en-US"/>
              </w:rPr>
              <w:t xml:space="preserve"> </w:t>
            </w:r>
            <w:r>
              <w:rPr>
                <w:color w:val="000000"/>
                <w:lang w:val="en-US"/>
              </w:rPr>
              <w:t xml:space="preserve"> un fond </w:t>
            </w:r>
            <w:proofErr w:type="spellStart"/>
            <w:r>
              <w:rPr>
                <w:color w:val="000000"/>
                <w:lang w:val="en-US"/>
              </w:rPr>
              <w:t>bănesc</w:t>
            </w:r>
            <w:proofErr w:type="spellEnd"/>
            <w:r>
              <w:rPr>
                <w:color w:val="000000"/>
                <w:lang w:val="en-US"/>
              </w:rPr>
              <w:t xml:space="preserve">, </w:t>
            </w:r>
            <w:proofErr w:type="spellStart"/>
            <w:r>
              <w:rPr>
                <w:color w:val="000000"/>
                <w:lang w:val="en-US"/>
              </w:rPr>
              <w:t>constituit</w:t>
            </w:r>
            <w:proofErr w:type="spellEnd"/>
            <w:r>
              <w:rPr>
                <w:color w:val="000000"/>
                <w:lang w:val="en-US"/>
              </w:rPr>
              <w:t xml:space="preserve"> </w:t>
            </w:r>
            <w:proofErr w:type="spellStart"/>
            <w:r>
              <w:rPr>
                <w:color w:val="000000"/>
                <w:lang w:val="en-US"/>
              </w:rPr>
              <w:t>anual</w:t>
            </w:r>
            <w:proofErr w:type="spellEnd"/>
            <w:r>
              <w:rPr>
                <w:color w:val="000000"/>
                <w:lang w:val="en-US"/>
              </w:rPr>
              <w:t xml:space="preserve"> de </w:t>
            </w:r>
            <w:proofErr w:type="spellStart"/>
            <w:r>
              <w:rPr>
                <w:color w:val="000000"/>
                <w:lang w:val="en-US"/>
              </w:rPr>
              <w:t>Consiliul</w:t>
            </w:r>
            <w:proofErr w:type="spellEnd"/>
            <w:r>
              <w:rPr>
                <w:color w:val="000000"/>
                <w:lang w:val="en-US"/>
              </w:rPr>
              <w:t xml:space="preserve"> local  </w:t>
            </w:r>
            <w:proofErr w:type="spellStart"/>
            <w:r w:rsidR="00266CCC">
              <w:rPr>
                <w:color w:val="000000"/>
                <w:lang w:val="en-US"/>
              </w:rPr>
              <w:t>Boșcana</w:t>
            </w:r>
            <w:proofErr w:type="spellEnd"/>
            <w:r>
              <w:rPr>
                <w:color w:val="000000"/>
                <w:lang w:val="en-US"/>
              </w:rPr>
              <w:t xml:space="preserve">  </w:t>
            </w:r>
            <w:proofErr w:type="spellStart"/>
            <w:r>
              <w:rPr>
                <w:color w:val="000000"/>
                <w:lang w:val="en-US"/>
              </w:rPr>
              <w:t>destinat</w:t>
            </w:r>
            <w:proofErr w:type="spellEnd"/>
            <w:r>
              <w:rPr>
                <w:color w:val="000000"/>
                <w:lang w:val="en-US"/>
              </w:rPr>
              <w:t xml:space="preserve"> </w:t>
            </w:r>
            <w:proofErr w:type="spellStart"/>
            <w:r>
              <w:rPr>
                <w:color w:val="000000"/>
                <w:lang w:val="en-US"/>
              </w:rPr>
              <w:t>unor</w:t>
            </w:r>
            <w:proofErr w:type="spellEnd"/>
            <w:r>
              <w:rPr>
                <w:color w:val="000000"/>
                <w:lang w:val="en-US"/>
              </w:rPr>
              <w:t xml:space="preserve"> </w:t>
            </w:r>
            <w:proofErr w:type="spellStart"/>
            <w:r>
              <w:rPr>
                <w:color w:val="000000"/>
                <w:lang w:val="en-US"/>
              </w:rPr>
              <w:t>cheltuieli</w:t>
            </w:r>
            <w:proofErr w:type="spellEnd"/>
            <w:r>
              <w:rPr>
                <w:color w:val="000000"/>
                <w:lang w:val="en-US"/>
              </w:rPr>
              <w:t xml:space="preserve"> </w:t>
            </w:r>
            <w:proofErr w:type="spellStart"/>
            <w:r>
              <w:rPr>
                <w:color w:val="000000"/>
                <w:lang w:val="en-US"/>
              </w:rPr>
              <w:t>pentru</w:t>
            </w:r>
            <w:proofErr w:type="spellEnd"/>
            <w:r>
              <w:rPr>
                <w:color w:val="000000"/>
                <w:lang w:val="en-US"/>
              </w:rPr>
              <w:t xml:space="preserve"> </w:t>
            </w:r>
            <w:proofErr w:type="spellStart"/>
            <w:r>
              <w:rPr>
                <w:color w:val="000000"/>
                <w:lang w:val="en-US"/>
              </w:rPr>
              <w:t>acţiuni</w:t>
            </w:r>
            <w:proofErr w:type="spellEnd"/>
            <w:r>
              <w:rPr>
                <w:color w:val="000000"/>
                <w:lang w:val="en-US"/>
              </w:rPr>
              <w:t xml:space="preserve"> cu </w:t>
            </w:r>
            <w:proofErr w:type="spellStart"/>
            <w:r>
              <w:rPr>
                <w:color w:val="000000"/>
                <w:lang w:val="en-US"/>
              </w:rPr>
              <w:t>caracter</w:t>
            </w:r>
            <w:proofErr w:type="spellEnd"/>
            <w:r>
              <w:rPr>
                <w:color w:val="000000"/>
                <w:lang w:val="en-US"/>
              </w:rPr>
              <w:t xml:space="preserve"> </w:t>
            </w:r>
            <w:proofErr w:type="spellStart"/>
            <w:r>
              <w:rPr>
                <w:color w:val="000000"/>
                <w:lang w:val="en-US"/>
              </w:rPr>
              <w:t>excepţional</w:t>
            </w:r>
            <w:proofErr w:type="spellEnd"/>
            <w:r>
              <w:rPr>
                <w:color w:val="000000"/>
                <w:lang w:val="en-US"/>
              </w:rPr>
              <w:t xml:space="preserve"> </w:t>
            </w:r>
            <w:proofErr w:type="spellStart"/>
            <w:r>
              <w:rPr>
                <w:color w:val="000000"/>
                <w:lang w:val="en-US"/>
              </w:rPr>
              <w:t>şi</w:t>
            </w:r>
            <w:proofErr w:type="spellEnd"/>
            <w:r>
              <w:rPr>
                <w:color w:val="000000"/>
                <w:lang w:val="en-US"/>
              </w:rPr>
              <w:t xml:space="preserve"> </w:t>
            </w:r>
            <w:proofErr w:type="spellStart"/>
            <w:r>
              <w:rPr>
                <w:color w:val="000000"/>
                <w:lang w:val="en-US"/>
              </w:rPr>
              <w:t>imprevizibil</w:t>
            </w:r>
            <w:proofErr w:type="spellEnd"/>
            <w:r>
              <w:rPr>
                <w:color w:val="000000"/>
                <w:lang w:val="en-US"/>
              </w:rPr>
              <w:t xml:space="preserve">, care nu </w:t>
            </w:r>
            <w:proofErr w:type="spellStart"/>
            <w:r>
              <w:rPr>
                <w:color w:val="000000"/>
                <w:lang w:val="en-US"/>
              </w:rPr>
              <w:t>sînt</w:t>
            </w:r>
            <w:proofErr w:type="spellEnd"/>
            <w:r>
              <w:rPr>
                <w:color w:val="000000"/>
                <w:lang w:val="en-US"/>
              </w:rPr>
              <w:t xml:space="preserve"> </w:t>
            </w:r>
            <w:proofErr w:type="spellStart"/>
            <w:r>
              <w:rPr>
                <w:color w:val="000000"/>
                <w:lang w:val="en-US"/>
              </w:rPr>
              <w:t>prevăzute</w:t>
            </w:r>
            <w:proofErr w:type="spellEnd"/>
            <w:r>
              <w:rPr>
                <w:color w:val="000000"/>
                <w:lang w:val="en-US"/>
              </w:rPr>
              <w:t xml:space="preserve"> </w:t>
            </w:r>
            <w:proofErr w:type="spellStart"/>
            <w:r>
              <w:rPr>
                <w:color w:val="000000"/>
                <w:lang w:val="en-US"/>
              </w:rPr>
              <w:t>în</w:t>
            </w:r>
            <w:proofErr w:type="spellEnd"/>
            <w:r>
              <w:rPr>
                <w:color w:val="000000"/>
                <w:lang w:val="en-US"/>
              </w:rPr>
              <w:t xml:space="preserve"> </w:t>
            </w:r>
            <w:proofErr w:type="spellStart"/>
            <w:r>
              <w:rPr>
                <w:color w:val="000000"/>
                <w:lang w:val="en-US"/>
              </w:rPr>
              <w:t>bugetul</w:t>
            </w:r>
            <w:proofErr w:type="spellEnd"/>
            <w:r>
              <w:rPr>
                <w:color w:val="000000"/>
                <w:lang w:val="en-US"/>
              </w:rPr>
              <w:t xml:space="preserve"> local </w:t>
            </w:r>
            <w:proofErr w:type="spellStart"/>
            <w:r>
              <w:rPr>
                <w:color w:val="000000"/>
                <w:lang w:val="en-US"/>
              </w:rPr>
              <w:t>şi</w:t>
            </w:r>
            <w:proofErr w:type="spellEnd"/>
            <w:r>
              <w:rPr>
                <w:color w:val="000000"/>
                <w:lang w:val="en-US"/>
              </w:rPr>
              <w:t xml:space="preserve"> care </w:t>
            </w:r>
            <w:proofErr w:type="spellStart"/>
            <w:r>
              <w:rPr>
                <w:color w:val="000000"/>
                <w:lang w:val="en-US"/>
              </w:rPr>
              <w:t>ţin</w:t>
            </w:r>
            <w:proofErr w:type="spellEnd"/>
            <w:r>
              <w:rPr>
                <w:color w:val="000000"/>
                <w:lang w:val="en-US"/>
              </w:rPr>
              <w:t xml:space="preserve"> de </w:t>
            </w:r>
            <w:proofErr w:type="spellStart"/>
            <w:r>
              <w:rPr>
                <w:color w:val="000000"/>
                <w:lang w:val="en-US"/>
              </w:rPr>
              <w:t>competenţa</w:t>
            </w:r>
            <w:proofErr w:type="spellEnd"/>
            <w:r>
              <w:rPr>
                <w:color w:val="000000"/>
                <w:lang w:val="en-US"/>
              </w:rPr>
              <w:t xml:space="preserve"> </w:t>
            </w:r>
            <w:proofErr w:type="spellStart"/>
            <w:r>
              <w:rPr>
                <w:color w:val="000000"/>
                <w:lang w:val="en-US"/>
              </w:rPr>
              <w:t>Consiliului</w:t>
            </w:r>
            <w:proofErr w:type="spellEnd"/>
            <w:r>
              <w:rPr>
                <w:color w:val="000000"/>
                <w:lang w:val="en-US"/>
              </w:rPr>
              <w:t xml:space="preserve"> local.</w:t>
            </w:r>
          </w:p>
          <w:p w14:paraId="19606809" w14:textId="77777777" w:rsidR="00F9522F" w:rsidRDefault="00F9522F" w:rsidP="000A0C87">
            <w:pPr>
              <w:pStyle w:val="aa"/>
              <w:ind w:left="0"/>
              <w:jc w:val="both"/>
              <w:rPr>
                <w:color w:val="000000"/>
                <w:lang w:val="en-US"/>
              </w:rPr>
            </w:pPr>
            <w:r>
              <w:rPr>
                <w:color w:val="000000"/>
                <w:lang w:val="en-US"/>
              </w:rPr>
              <w:t xml:space="preserve">   </w:t>
            </w:r>
            <w:proofErr w:type="spellStart"/>
            <w:r>
              <w:rPr>
                <w:color w:val="000000"/>
                <w:lang w:val="en-US"/>
              </w:rPr>
              <w:t>Cuantumul</w:t>
            </w:r>
            <w:proofErr w:type="spellEnd"/>
            <w:r>
              <w:rPr>
                <w:color w:val="000000"/>
                <w:lang w:val="en-US"/>
              </w:rPr>
              <w:t xml:space="preserve"> </w:t>
            </w:r>
            <w:proofErr w:type="spellStart"/>
            <w:r>
              <w:rPr>
                <w:color w:val="000000"/>
                <w:lang w:val="en-US"/>
              </w:rPr>
              <w:t>fondului</w:t>
            </w:r>
            <w:proofErr w:type="spellEnd"/>
            <w:r>
              <w:rPr>
                <w:color w:val="000000"/>
                <w:lang w:val="en-US"/>
              </w:rPr>
              <w:t xml:space="preserve"> de </w:t>
            </w:r>
            <w:proofErr w:type="spellStart"/>
            <w:r>
              <w:rPr>
                <w:color w:val="000000"/>
                <w:lang w:val="en-US"/>
              </w:rPr>
              <w:t>rezervă</w:t>
            </w:r>
            <w:proofErr w:type="spellEnd"/>
            <w:r>
              <w:rPr>
                <w:color w:val="000000"/>
                <w:lang w:val="en-US"/>
              </w:rPr>
              <w:t xml:space="preserve"> se </w:t>
            </w:r>
            <w:proofErr w:type="spellStart"/>
            <w:r>
              <w:rPr>
                <w:color w:val="000000"/>
                <w:lang w:val="en-US"/>
              </w:rPr>
              <w:t>aprobă</w:t>
            </w:r>
            <w:proofErr w:type="spellEnd"/>
            <w:r>
              <w:rPr>
                <w:color w:val="000000"/>
                <w:lang w:val="en-US"/>
              </w:rPr>
              <w:t> </w:t>
            </w:r>
            <w:proofErr w:type="spellStart"/>
            <w:r>
              <w:rPr>
                <w:color w:val="000000"/>
                <w:lang w:val="en-US"/>
              </w:rPr>
              <w:t>anual</w:t>
            </w:r>
            <w:proofErr w:type="spellEnd"/>
            <w:r>
              <w:rPr>
                <w:color w:val="000000"/>
                <w:lang w:val="en-US"/>
              </w:rPr>
              <w:t xml:space="preserve"> de </w:t>
            </w:r>
            <w:proofErr w:type="spellStart"/>
            <w:r>
              <w:rPr>
                <w:color w:val="000000"/>
                <w:lang w:val="en-US"/>
              </w:rPr>
              <w:t>către</w:t>
            </w:r>
            <w:proofErr w:type="spellEnd"/>
            <w:r>
              <w:rPr>
                <w:color w:val="000000"/>
                <w:lang w:val="en-US"/>
              </w:rPr>
              <w:t xml:space="preserve"> </w:t>
            </w:r>
            <w:proofErr w:type="spellStart"/>
            <w:r>
              <w:rPr>
                <w:color w:val="000000"/>
                <w:lang w:val="en-US"/>
              </w:rPr>
              <w:t>Consiliul</w:t>
            </w:r>
            <w:proofErr w:type="spellEnd"/>
            <w:r>
              <w:rPr>
                <w:color w:val="000000"/>
                <w:lang w:val="en-US"/>
              </w:rPr>
              <w:t xml:space="preserve"> local la  </w:t>
            </w:r>
            <w:proofErr w:type="spellStart"/>
            <w:r>
              <w:rPr>
                <w:color w:val="000000"/>
                <w:lang w:val="en-US"/>
              </w:rPr>
              <w:t>aprobarea</w:t>
            </w:r>
            <w:proofErr w:type="spellEnd"/>
            <w:r>
              <w:rPr>
                <w:color w:val="000000"/>
                <w:lang w:val="en-US"/>
              </w:rPr>
              <w:t xml:space="preserve"> </w:t>
            </w:r>
            <w:proofErr w:type="spellStart"/>
            <w:r>
              <w:rPr>
                <w:color w:val="000000"/>
                <w:lang w:val="en-US"/>
              </w:rPr>
              <w:t>bugetului</w:t>
            </w:r>
            <w:proofErr w:type="spellEnd"/>
            <w:r>
              <w:rPr>
                <w:color w:val="000000"/>
                <w:lang w:val="en-US"/>
              </w:rPr>
              <w:t xml:space="preserve"> </w:t>
            </w:r>
            <w:proofErr w:type="spellStart"/>
            <w:r>
              <w:rPr>
                <w:color w:val="000000"/>
                <w:lang w:val="en-US"/>
              </w:rPr>
              <w:t>pentru</w:t>
            </w:r>
            <w:proofErr w:type="spellEnd"/>
            <w:r>
              <w:rPr>
                <w:color w:val="000000"/>
                <w:lang w:val="en-US"/>
              </w:rPr>
              <w:t xml:space="preserve"> </w:t>
            </w:r>
            <w:proofErr w:type="spellStart"/>
            <w:r>
              <w:rPr>
                <w:color w:val="000000"/>
                <w:lang w:val="en-US"/>
              </w:rPr>
              <w:t>anul</w:t>
            </w:r>
            <w:proofErr w:type="spellEnd"/>
            <w:r>
              <w:rPr>
                <w:color w:val="000000"/>
                <w:lang w:val="en-US"/>
              </w:rPr>
              <w:t xml:space="preserve"> </w:t>
            </w:r>
            <w:proofErr w:type="spellStart"/>
            <w:r>
              <w:rPr>
                <w:color w:val="000000"/>
                <w:lang w:val="en-US"/>
              </w:rPr>
              <w:t>următor</w:t>
            </w:r>
            <w:proofErr w:type="spellEnd"/>
            <w:r>
              <w:rPr>
                <w:color w:val="000000"/>
                <w:lang w:val="en-US"/>
              </w:rPr>
              <w:t>, </w:t>
            </w:r>
            <w:proofErr w:type="spellStart"/>
            <w:r>
              <w:rPr>
                <w:color w:val="000000"/>
                <w:lang w:val="en-US"/>
              </w:rPr>
              <w:t>în</w:t>
            </w:r>
            <w:proofErr w:type="spellEnd"/>
            <w:r>
              <w:rPr>
                <w:color w:val="000000"/>
                <w:lang w:val="en-US"/>
              </w:rPr>
              <w:t xml:space="preserve"> </w:t>
            </w:r>
            <w:proofErr w:type="spellStart"/>
            <w:r>
              <w:rPr>
                <w:color w:val="000000"/>
                <w:lang w:val="en-US"/>
              </w:rPr>
              <w:t>mărime</w:t>
            </w:r>
            <w:proofErr w:type="spellEnd"/>
            <w:r>
              <w:rPr>
                <w:color w:val="000000"/>
                <w:lang w:val="en-US"/>
              </w:rPr>
              <w:t xml:space="preserve"> de </w:t>
            </w:r>
            <w:proofErr w:type="spellStart"/>
            <w:r>
              <w:rPr>
                <w:color w:val="000000"/>
                <w:lang w:val="en-US"/>
              </w:rPr>
              <w:t>cel</w:t>
            </w:r>
            <w:proofErr w:type="spellEnd"/>
            <w:r>
              <w:rPr>
                <w:color w:val="000000"/>
                <w:lang w:val="en-US"/>
              </w:rPr>
              <w:t xml:space="preserve"> </w:t>
            </w:r>
            <w:proofErr w:type="spellStart"/>
            <w:r>
              <w:rPr>
                <w:color w:val="000000"/>
                <w:lang w:val="en-US"/>
              </w:rPr>
              <w:t>mult</w:t>
            </w:r>
            <w:proofErr w:type="spellEnd"/>
            <w:r>
              <w:rPr>
                <w:color w:val="000000"/>
                <w:lang w:val="en-US"/>
              </w:rPr>
              <w:t xml:space="preserve"> 2% din </w:t>
            </w:r>
            <w:proofErr w:type="spellStart"/>
            <w:r>
              <w:rPr>
                <w:color w:val="000000"/>
                <w:lang w:val="en-US"/>
              </w:rPr>
              <w:t>volumul</w:t>
            </w:r>
            <w:proofErr w:type="spellEnd"/>
            <w:r>
              <w:rPr>
                <w:color w:val="000000"/>
                <w:lang w:val="en-US"/>
              </w:rPr>
              <w:t xml:space="preserve"> </w:t>
            </w:r>
            <w:proofErr w:type="spellStart"/>
            <w:r>
              <w:rPr>
                <w:color w:val="000000"/>
                <w:lang w:val="en-US"/>
              </w:rPr>
              <w:t>cheltuielilor</w:t>
            </w:r>
            <w:proofErr w:type="spellEnd"/>
            <w:r>
              <w:rPr>
                <w:color w:val="000000"/>
                <w:lang w:val="en-US"/>
              </w:rPr>
              <w:t xml:space="preserve"> </w:t>
            </w:r>
            <w:proofErr w:type="spellStart"/>
            <w:r>
              <w:rPr>
                <w:color w:val="000000"/>
                <w:lang w:val="en-US"/>
              </w:rPr>
              <w:t>bugetului</w:t>
            </w:r>
            <w:proofErr w:type="spellEnd"/>
            <w:r>
              <w:rPr>
                <w:color w:val="000000"/>
                <w:lang w:val="en-US"/>
              </w:rPr>
              <w:t xml:space="preserve"> </w:t>
            </w:r>
            <w:proofErr w:type="spellStart"/>
            <w:r>
              <w:rPr>
                <w:color w:val="000000"/>
                <w:lang w:val="en-US"/>
              </w:rPr>
              <w:t>ei</w:t>
            </w:r>
            <w:proofErr w:type="spellEnd"/>
            <w:r>
              <w:rPr>
                <w:color w:val="000000"/>
                <w:lang w:val="en-US"/>
              </w:rPr>
              <w:t>, </w:t>
            </w:r>
            <w:proofErr w:type="spellStart"/>
            <w:r>
              <w:rPr>
                <w:color w:val="000000"/>
                <w:lang w:val="en-US"/>
              </w:rPr>
              <w:t>în</w:t>
            </w:r>
            <w:proofErr w:type="spellEnd"/>
            <w:r>
              <w:rPr>
                <w:color w:val="000000"/>
                <w:lang w:val="en-US"/>
              </w:rPr>
              <w:t xml:space="preserve"> </w:t>
            </w:r>
            <w:proofErr w:type="spellStart"/>
            <w:r>
              <w:rPr>
                <w:color w:val="000000"/>
                <w:lang w:val="en-US"/>
              </w:rPr>
              <w:t>conformitate</w:t>
            </w:r>
            <w:proofErr w:type="spellEnd"/>
            <w:r>
              <w:rPr>
                <w:color w:val="000000"/>
                <w:lang w:val="en-US"/>
              </w:rPr>
              <w:t xml:space="preserve"> cu </w:t>
            </w:r>
            <w:proofErr w:type="spellStart"/>
            <w:r>
              <w:rPr>
                <w:color w:val="000000"/>
                <w:lang w:val="en-US"/>
              </w:rPr>
              <w:t>prevederile</w:t>
            </w:r>
            <w:proofErr w:type="spellEnd"/>
            <w:r>
              <w:rPr>
                <w:color w:val="000000"/>
                <w:lang w:val="en-US"/>
              </w:rPr>
              <w:t xml:space="preserve"> art. 19 din </w:t>
            </w:r>
            <w:proofErr w:type="spellStart"/>
            <w:r>
              <w:rPr>
                <w:color w:val="000000"/>
                <w:lang w:val="en-US"/>
              </w:rPr>
              <w:t>Legea</w:t>
            </w:r>
            <w:proofErr w:type="spellEnd"/>
            <w:r>
              <w:rPr>
                <w:color w:val="000000"/>
                <w:lang w:val="en-US"/>
              </w:rPr>
              <w:t xml:space="preserve"> nr. 397/2003 </w:t>
            </w:r>
            <w:proofErr w:type="spellStart"/>
            <w:r>
              <w:rPr>
                <w:color w:val="000000"/>
                <w:lang w:val="en-US"/>
              </w:rPr>
              <w:t>privind</w:t>
            </w:r>
            <w:proofErr w:type="spellEnd"/>
            <w:r>
              <w:rPr>
                <w:color w:val="000000"/>
                <w:lang w:val="en-US"/>
              </w:rPr>
              <w:t xml:space="preserve"> </w:t>
            </w:r>
            <w:proofErr w:type="spellStart"/>
            <w:r>
              <w:rPr>
                <w:color w:val="000000"/>
                <w:lang w:val="en-US"/>
              </w:rPr>
              <w:t>finanţele</w:t>
            </w:r>
            <w:proofErr w:type="spellEnd"/>
            <w:r>
              <w:rPr>
                <w:color w:val="000000"/>
                <w:lang w:val="en-US"/>
              </w:rPr>
              <w:t xml:space="preserve"> </w:t>
            </w:r>
            <w:proofErr w:type="spellStart"/>
            <w:r>
              <w:rPr>
                <w:color w:val="000000"/>
                <w:lang w:val="en-US"/>
              </w:rPr>
              <w:t>publice</w:t>
            </w:r>
            <w:proofErr w:type="spellEnd"/>
            <w:r>
              <w:rPr>
                <w:color w:val="000000"/>
                <w:lang w:val="en-US"/>
              </w:rPr>
              <w:t xml:space="preserve"> locale.</w:t>
            </w:r>
          </w:p>
          <w:p w14:paraId="2283E262" w14:textId="77777777" w:rsidR="00F9522F" w:rsidRDefault="00F9522F" w:rsidP="000A0C87">
            <w:pPr>
              <w:pStyle w:val="a8"/>
              <w:jc w:val="both"/>
              <w:rPr>
                <w:rFonts w:ascii="Times New Roman" w:hAnsi="Times New Roman"/>
                <w:sz w:val="24"/>
                <w:szCs w:val="24"/>
                <w:lang w:val="en-US"/>
              </w:rPr>
            </w:pP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Regulamnetul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aprobat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este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prevăzit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modul</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alocare</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mijloacelor</w:t>
            </w:r>
            <w:proofErr w:type="spellEnd"/>
            <w:r>
              <w:rPr>
                <w:rFonts w:ascii="Times New Roman" w:hAnsi="Times New Roman"/>
                <w:sz w:val="24"/>
                <w:szCs w:val="24"/>
                <w:lang w:val="en-US"/>
              </w:rPr>
              <w:t xml:space="preserve"> din </w:t>
            </w:r>
            <w:proofErr w:type="spellStart"/>
            <w:r>
              <w:rPr>
                <w:rFonts w:ascii="Times New Roman" w:hAnsi="Times New Roman"/>
                <w:sz w:val="24"/>
                <w:szCs w:val="24"/>
                <w:lang w:val="en-US"/>
              </w:rPr>
              <w:t>Fondul</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rezervă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procedura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elaborării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şi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adoptării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deciziilor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consiliului</w:t>
            </w:r>
            <w:proofErr w:type="spellEnd"/>
            <w:r>
              <w:rPr>
                <w:rFonts w:ascii="Times New Roman" w:hAnsi="Times New Roman"/>
                <w:sz w:val="24"/>
                <w:szCs w:val="24"/>
                <w:lang w:val="en-US"/>
              </w:rPr>
              <w:t xml:space="preserve"> local , precum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evidenţa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şi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controlul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utilizării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mijloacelor</w:t>
            </w:r>
            <w:proofErr w:type="spellEnd"/>
            <w:r>
              <w:rPr>
                <w:rFonts w:ascii="Times New Roman" w:hAnsi="Times New Roman"/>
                <w:sz w:val="24"/>
                <w:szCs w:val="24"/>
                <w:lang w:val="en-US"/>
              </w:rPr>
              <w:t>.</w:t>
            </w:r>
          </w:p>
          <w:p w14:paraId="38909D86" w14:textId="77777777" w:rsidR="00F9522F" w:rsidRDefault="00F9522F" w:rsidP="000A0C87">
            <w:pPr>
              <w:pStyle w:val="a8"/>
              <w:jc w:val="both"/>
              <w:rPr>
                <w:rFonts w:ascii="Times New Roman" w:hAnsi="Times New Roman"/>
                <w:sz w:val="24"/>
                <w:szCs w:val="24"/>
                <w:lang w:val="en-US"/>
              </w:rPr>
            </w:pPr>
          </w:p>
        </w:tc>
      </w:tr>
      <w:tr w:rsidR="00F9522F" w:rsidRPr="00337781" w14:paraId="6E46F4C9" w14:textId="77777777" w:rsidTr="000A0C87">
        <w:tc>
          <w:tcPr>
            <w:tcW w:w="5000" w:type="pct"/>
            <w:tcBorders>
              <w:top w:val="single" w:sz="4" w:space="0" w:color="auto"/>
              <w:left w:val="single" w:sz="4" w:space="0" w:color="auto"/>
              <w:bottom w:val="single" w:sz="4" w:space="0" w:color="auto"/>
              <w:right w:val="single" w:sz="4" w:space="0" w:color="auto"/>
            </w:tcBorders>
            <w:hideMark/>
          </w:tcPr>
          <w:p w14:paraId="26A3A03C" w14:textId="77777777" w:rsidR="00F9522F" w:rsidRDefault="00F9522F" w:rsidP="000A0C87">
            <w:pPr>
              <w:tabs>
                <w:tab w:val="left" w:pos="884"/>
                <w:tab w:val="left" w:pos="1196"/>
              </w:tabs>
              <w:jc w:val="both"/>
              <w:rPr>
                <w:b/>
                <w:lang w:val="ro-MD"/>
              </w:rPr>
            </w:pPr>
            <w:r>
              <w:rPr>
                <w:b/>
                <w:lang w:val="ro-MD"/>
              </w:rPr>
              <w:t xml:space="preserve">3. Principalele prevederi ale proiectului </w:t>
            </w:r>
            <w:proofErr w:type="spellStart"/>
            <w:r>
              <w:rPr>
                <w:b/>
                <w:lang w:val="ro-MD"/>
              </w:rPr>
              <w:t>şi</w:t>
            </w:r>
            <w:proofErr w:type="spellEnd"/>
            <w:r>
              <w:rPr>
                <w:b/>
                <w:lang w:val="ro-MD"/>
              </w:rPr>
              <w:t xml:space="preserve"> </w:t>
            </w:r>
            <w:proofErr w:type="spellStart"/>
            <w:r>
              <w:rPr>
                <w:b/>
                <w:lang w:val="ro-MD"/>
              </w:rPr>
              <w:t>evidenţierea</w:t>
            </w:r>
            <w:proofErr w:type="spellEnd"/>
            <w:r>
              <w:rPr>
                <w:b/>
                <w:lang w:val="ro-MD"/>
              </w:rPr>
              <w:t xml:space="preserve"> elementelor noi</w:t>
            </w:r>
          </w:p>
        </w:tc>
      </w:tr>
      <w:tr w:rsidR="00F9522F" w:rsidRPr="00337781" w14:paraId="63899B02" w14:textId="77777777" w:rsidTr="000A0C87">
        <w:tc>
          <w:tcPr>
            <w:tcW w:w="5000" w:type="pct"/>
            <w:tcBorders>
              <w:top w:val="single" w:sz="4" w:space="0" w:color="auto"/>
              <w:left w:val="single" w:sz="4" w:space="0" w:color="auto"/>
              <w:bottom w:val="single" w:sz="4" w:space="0" w:color="auto"/>
              <w:right w:val="single" w:sz="4" w:space="0" w:color="auto"/>
            </w:tcBorders>
            <w:hideMark/>
          </w:tcPr>
          <w:p w14:paraId="3329BECD" w14:textId="32F31028" w:rsidR="00F9522F" w:rsidRDefault="00F9522F" w:rsidP="007279BA">
            <w:pPr>
              <w:pStyle w:val="a8"/>
              <w:rPr>
                <w:rFonts w:ascii="Times New Roman" w:hAnsi="Times New Roman"/>
                <w:sz w:val="24"/>
                <w:szCs w:val="24"/>
                <w:lang w:val="en-US"/>
              </w:rPr>
            </w:pPr>
            <w:proofErr w:type="spellStart"/>
            <w:r>
              <w:rPr>
                <w:rFonts w:ascii="Times New Roman" w:hAnsi="Times New Roman"/>
                <w:sz w:val="24"/>
                <w:szCs w:val="24"/>
                <w:lang w:val="en-US"/>
              </w:rPr>
              <w:t>Aprobarea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Regulamentului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privind</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constituirea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şi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utilizarea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mijloacelor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Fondului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rezervă</w:t>
            </w:r>
            <w:proofErr w:type="spellEnd"/>
            <w:r>
              <w:rPr>
                <w:rFonts w:ascii="Times New Roman" w:hAnsi="Times New Roman"/>
                <w:sz w:val="24"/>
                <w:szCs w:val="24"/>
                <w:lang w:val="en-US"/>
              </w:rPr>
              <w:t xml:space="preserve"> al </w:t>
            </w:r>
            <w:proofErr w:type="spellStart"/>
            <w:r>
              <w:rPr>
                <w:rFonts w:ascii="Times New Roman" w:hAnsi="Times New Roman"/>
                <w:sz w:val="24"/>
                <w:szCs w:val="24"/>
                <w:lang w:val="en-US"/>
              </w:rPr>
              <w:t>bugetului</w:t>
            </w:r>
            <w:proofErr w:type="spellEnd"/>
            <w:r>
              <w:rPr>
                <w:rFonts w:ascii="Times New Roman" w:hAnsi="Times New Roman"/>
                <w:sz w:val="24"/>
                <w:szCs w:val="24"/>
                <w:lang w:val="en-US"/>
              </w:rPr>
              <w:t xml:space="preserve"> local , </w:t>
            </w:r>
            <w:proofErr w:type="spellStart"/>
            <w:r>
              <w:rPr>
                <w:rFonts w:ascii="Times New Roman" w:hAnsi="Times New Roman"/>
                <w:sz w:val="24"/>
                <w:szCs w:val="24"/>
                <w:lang w:val="en-US"/>
              </w:rPr>
              <w:t>anexă</w:t>
            </w:r>
            <w:proofErr w:type="spellEnd"/>
            <w:r>
              <w:rPr>
                <w:rFonts w:ascii="Times New Roman" w:hAnsi="Times New Roman"/>
                <w:sz w:val="24"/>
                <w:szCs w:val="24"/>
                <w:lang w:val="en-US"/>
              </w:rPr>
              <w:t xml:space="preserve"> nr.</w:t>
            </w:r>
            <w:r w:rsidR="007279BA">
              <w:rPr>
                <w:rFonts w:ascii="Times New Roman" w:hAnsi="Times New Roman"/>
                <w:sz w:val="24"/>
                <w:szCs w:val="24"/>
                <w:lang w:val="en-US"/>
              </w:rPr>
              <w:t>9</w:t>
            </w:r>
            <w:r>
              <w:rPr>
                <w:rFonts w:ascii="Times New Roman" w:hAnsi="Times New Roman"/>
                <w:sz w:val="24"/>
                <w:szCs w:val="24"/>
                <w:lang w:val="en-US"/>
              </w:rPr>
              <w:t xml:space="preserve"> , </w:t>
            </w:r>
            <w:proofErr w:type="spellStart"/>
            <w:r>
              <w:rPr>
                <w:rFonts w:ascii="Times New Roman" w:hAnsi="Times New Roman"/>
                <w:sz w:val="24"/>
                <w:szCs w:val="24"/>
                <w:lang w:val="en-US"/>
              </w:rPr>
              <w:t>parte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componentă</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deciziei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privind</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aprobarea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bugetului</w:t>
            </w:r>
            <w:proofErr w:type="spellEnd"/>
            <w:r>
              <w:rPr>
                <w:rFonts w:ascii="Times New Roman" w:hAnsi="Times New Roman"/>
                <w:sz w:val="24"/>
                <w:szCs w:val="24"/>
                <w:lang w:val="en-US"/>
              </w:rPr>
              <w:t xml:space="preserve"> </w:t>
            </w:r>
            <w:proofErr w:type="spellStart"/>
            <w:r w:rsidR="00266CCC">
              <w:rPr>
                <w:rFonts w:ascii="Times New Roman" w:hAnsi="Times New Roman"/>
                <w:sz w:val="24"/>
                <w:szCs w:val="24"/>
                <w:lang w:val="en-US"/>
              </w:rPr>
              <w:t>comunei</w:t>
            </w:r>
            <w:proofErr w:type="spellEnd"/>
            <w:r w:rsidR="00266CCC">
              <w:rPr>
                <w:rFonts w:ascii="Times New Roman" w:hAnsi="Times New Roman"/>
                <w:sz w:val="24"/>
                <w:szCs w:val="24"/>
                <w:lang w:val="en-US"/>
              </w:rPr>
              <w:t xml:space="preserve"> </w:t>
            </w:r>
            <w:proofErr w:type="spellStart"/>
            <w:r w:rsidR="00266CCC">
              <w:rPr>
                <w:rFonts w:ascii="Times New Roman" w:hAnsi="Times New Roman"/>
                <w:sz w:val="24"/>
                <w:szCs w:val="24"/>
                <w:lang w:val="en-US"/>
              </w:rPr>
              <w:t>Boșcana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lectura</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doua</w:t>
            </w:r>
            <w:proofErr w:type="spellEnd"/>
          </w:p>
        </w:tc>
      </w:tr>
      <w:tr w:rsidR="00F9522F" w14:paraId="47E717C0" w14:textId="77777777" w:rsidTr="000A0C87">
        <w:tc>
          <w:tcPr>
            <w:tcW w:w="5000" w:type="pct"/>
            <w:tcBorders>
              <w:top w:val="single" w:sz="4" w:space="0" w:color="auto"/>
              <w:left w:val="single" w:sz="4" w:space="0" w:color="auto"/>
              <w:bottom w:val="single" w:sz="4" w:space="0" w:color="auto"/>
              <w:right w:val="single" w:sz="4" w:space="0" w:color="auto"/>
            </w:tcBorders>
            <w:hideMark/>
          </w:tcPr>
          <w:p w14:paraId="310C8214" w14:textId="77777777" w:rsidR="00F9522F" w:rsidRDefault="00F9522F" w:rsidP="000A0C87">
            <w:pPr>
              <w:tabs>
                <w:tab w:val="left" w:pos="884"/>
                <w:tab w:val="left" w:pos="1196"/>
              </w:tabs>
              <w:jc w:val="both"/>
              <w:rPr>
                <w:b/>
                <w:lang w:val="ro-MD"/>
              </w:rPr>
            </w:pPr>
            <w:r>
              <w:rPr>
                <w:b/>
                <w:lang w:val="ro-MD"/>
              </w:rPr>
              <w:t xml:space="preserve">4. Fundamentarea </w:t>
            </w:r>
            <w:proofErr w:type="spellStart"/>
            <w:r>
              <w:rPr>
                <w:b/>
                <w:lang w:val="ro-MD"/>
              </w:rPr>
              <w:t>economico</w:t>
            </w:r>
            <w:proofErr w:type="spellEnd"/>
            <w:r>
              <w:rPr>
                <w:b/>
                <w:lang w:val="ro-MD"/>
              </w:rPr>
              <w:t>-financiară</w:t>
            </w:r>
          </w:p>
        </w:tc>
      </w:tr>
      <w:tr w:rsidR="00F9522F" w:rsidRPr="00337781" w14:paraId="6090214B" w14:textId="77777777" w:rsidTr="000A0C87">
        <w:tc>
          <w:tcPr>
            <w:tcW w:w="5000" w:type="pct"/>
            <w:tcBorders>
              <w:top w:val="single" w:sz="4" w:space="0" w:color="auto"/>
              <w:left w:val="single" w:sz="4" w:space="0" w:color="auto"/>
              <w:bottom w:val="single" w:sz="4" w:space="0" w:color="auto"/>
              <w:right w:val="single" w:sz="4" w:space="0" w:color="auto"/>
            </w:tcBorders>
            <w:hideMark/>
          </w:tcPr>
          <w:p w14:paraId="0786FC77" w14:textId="77777777" w:rsidR="00F9522F" w:rsidRDefault="00F9522F" w:rsidP="000A0C87">
            <w:pPr>
              <w:tabs>
                <w:tab w:val="left" w:pos="884"/>
                <w:tab w:val="left" w:pos="1196"/>
              </w:tabs>
              <w:jc w:val="both"/>
              <w:rPr>
                <w:lang w:val="ro-MD"/>
              </w:rPr>
            </w:pPr>
            <w:r>
              <w:rPr>
                <w:lang w:val="ro-RO" w:eastAsia="en-US"/>
              </w:rPr>
              <w:t xml:space="preserve">     Nu necesită alocarea mijloacelor financiare   .</w:t>
            </w:r>
          </w:p>
        </w:tc>
      </w:tr>
      <w:tr w:rsidR="00F9522F" w:rsidRPr="00337781" w14:paraId="607EED9E" w14:textId="77777777" w:rsidTr="000A0C87">
        <w:tc>
          <w:tcPr>
            <w:tcW w:w="5000" w:type="pct"/>
            <w:tcBorders>
              <w:top w:val="single" w:sz="4" w:space="0" w:color="auto"/>
              <w:left w:val="single" w:sz="4" w:space="0" w:color="auto"/>
              <w:bottom w:val="single" w:sz="4" w:space="0" w:color="auto"/>
              <w:right w:val="single" w:sz="4" w:space="0" w:color="auto"/>
            </w:tcBorders>
            <w:hideMark/>
          </w:tcPr>
          <w:p w14:paraId="145A1FB4" w14:textId="77777777" w:rsidR="00F9522F" w:rsidRDefault="00F9522F" w:rsidP="000A0C87">
            <w:pPr>
              <w:tabs>
                <w:tab w:val="left" w:pos="884"/>
                <w:tab w:val="left" w:pos="1196"/>
              </w:tabs>
              <w:jc w:val="both"/>
              <w:rPr>
                <w:b/>
                <w:lang w:val="ro-MD"/>
              </w:rPr>
            </w:pPr>
            <w:r>
              <w:rPr>
                <w:b/>
                <w:lang w:val="ro-MD"/>
              </w:rPr>
              <w:t>5. Modul de încorporare a actului în cadrul normativ în vigoare</w:t>
            </w:r>
          </w:p>
        </w:tc>
      </w:tr>
      <w:tr w:rsidR="00F9522F" w:rsidRPr="00337781" w14:paraId="30F75F76" w14:textId="77777777" w:rsidTr="000A0C87">
        <w:tc>
          <w:tcPr>
            <w:tcW w:w="5000" w:type="pct"/>
            <w:tcBorders>
              <w:top w:val="single" w:sz="4" w:space="0" w:color="auto"/>
              <w:left w:val="single" w:sz="4" w:space="0" w:color="auto"/>
              <w:bottom w:val="single" w:sz="4" w:space="0" w:color="auto"/>
              <w:right w:val="single" w:sz="4" w:space="0" w:color="auto"/>
            </w:tcBorders>
            <w:hideMark/>
          </w:tcPr>
          <w:p w14:paraId="006EAD34" w14:textId="77777777" w:rsidR="00F9522F" w:rsidRDefault="00F9522F" w:rsidP="000A0C87">
            <w:pPr>
              <w:tabs>
                <w:tab w:val="left" w:pos="884"/>
                <w:tab w:val="left" w:pos="1196"/>
              </w:tabs>
              <w:jc w:val="both"/>
              <w:rPr>
                <w:lang w:val="en-US"/>
              </w:rPr>
            </w:pPr>
            <w:r>
              <w:rPr>
                <w:lang w:val="ro-RO" w:eastAsia="en-US"/>
              </w:rPr>
              <w:t xml:space="preserve">     Se încorporează </w:t>
            </w:r>
            <w:proofErr w:type="spellStart"/>
            <w:r>
              <w:rPr>
                <w:lang w:val="en-US" w:eastAsia="en-US"/>
              </w:rPr>
              <w:t>în</w:t>
            </w:r>
            <w:proofErr w:type="spellEnd"/>
            <w:r>
              <w:rPr>
                <w:lang w:val="en-US" w:eastAsia="en-US"/>
              </w:rPr>
              <w:t xml:space="preserve"> </w:t>
            </w:r>
            <w:proofErr w:type="spellStart"/>
            <w:r>
              <w:rPr>
                <w:lang w:val="en-US" w:eastAsia="en-US"/>
              </w:rPr>
              <w:t>sistemul</w:t>
            </w:r>
            <w:proofErr w:type="spellEnd"/>
            <w:r>
              <w:rPr>
                <w:lang w:val="en-US" w:eastAsia="en-US"/>
              </w:rPr>
              <w:t xml:space="preserve"> </w:t>
            </w:r>
            <w:proofErr w:type="spellStart"/>
            <w:r>
              <w:rPr>
                <w:lang w:val="en-US" w:eastAsia="en-US"/>
              </w:rPr>
              <w:t>actelor</w:t>
            </w:r>
            <w:proofErr w:type="spellEnd"/>
            <w:r>
              <w:rPr>
                <w:lang w:val="en-US" w:eastAsia="en-US"/>
              </w:rPr>
              <w:t xml:space="preserve"> normative </w:t>
            </w:r>
            <w:proofErr w:type="spellStart"/>
            <w:r>
              <w:rPr>
                <w:lang w:val="en-US" w:eastAsia="en-US"/>
              </w:rPr>
              <w:t>și</w:t>
            </w:r>
            <w:proofErr w:type="spellEnd"/>
            <w:r>
              <w:rPr>
                <w:lang w:val="en-US" w:eastAsia="en-US"/>
              </w:rPr>
              <w:t xml:space="preserve"> </w:t>
            </w:r>
            <w:r>
              <w:rPr>
                <w:lang w:val="en-US"/>
              </w:rPr>
              <w:t xml:space="preserve">nu </w:t>
            </w:r>
            <w:proofErr w:type="spellStart"/>
            <w:r>
              <w:rPr>
                <w:lang w:val="en-US"/>
              </w:rPr>
              <w:t>presupune</w:t>
            </w:r>
            <w:proofErr w:type="spellEnd"/>
            <w:r>
              <w:rPr>
                <w:lang w:val="en-US"/>
              </w:rPr>
              <w:t xml:space="preserve"> </w:t>
            </w:r>
            <w:proofErr w:type="spellStart"/>
            <w:r>
              <w:rPr>
                <w:lang w:val="en-US"/>
              </w:rPr>
              <w:t>abrogarea</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modificarea</w:t>
            </w:r>
            <w:proofErr w:type="spellEnd"/>
            <w:r>
              <w:rPr>
                <w:lang w:val="en-US"/>
              </w:rPr>
              <w:t xml:space="preserve">  </w:t>
            </w:r>
            <w:proofErr w:type="spellStart"/>
            <w:r>
              <w:rPr>
                <w:lang w:val="en-US"/>
              </w:rPr>
              <w:t>actelor</w:t>
            </w:r>
            <w:proofErr w:type="spellEnd"/>
            <w:r>
              <w:rPr>
                <w:lang w:val="en-US"/>
              </w:rPr>
              <w:t xml:space="preserve">  normative.</w:t>
            </w:r>
          </w:p>
        </w:tc>
      </w:tr>
      <w:tr w:rsidR="00F9522F" w:rsidRPr="00337781" w14:paraId="6E5F435E" w14:textId="77777777" w:rsidTr="000A0C87">
        <w:tc>
          <w:tcPr>
            <w:tcW w:w="5000" w:type="pct"/>
            <w:tcBorders>
              <w:top w:val="single" w:sz="4" w:space="0" w:color="auto"/>
              <w:left w:val="single" w:sz="4" w:space="0" w:color="auto"/>
              <w:bottom w:val="single" w:sz="4" w:space="0" w:color="auto"/>
              <w:right w:val="single" w:sz="4" w:space="0" w:color="auto"/>
            </w:tcBorders>
            <w:hideMark/>
          </w:tcPr>
          <w:p w14:paraId="1D15F4DB" w14:textId="77777777" w:rsidR="00F9522F" w:rsidRDefault="00F9522F" w:rsidP="000A0C87">
            <w:pPr>
              <w:tabs>
                <w:tab w:val="left" w:pos="884"/>
                <w:tab w:val="left" w:pos="1196"/>
              </w:tabs>
              <w:jc w:val="both"/>
              <w:rPr>
                <w:b/>
                <w:lang w:val="ro-MD"/>
              </w:rPr>
            </w:pPr>
            <w:r>
              <w:rPr>
                <w:b/>
                <w:lang w:val="ro-MD"/>
              </w:rPr>
              <w:lastRenderedPageBreak/>
              <w:t xml:space="preserve">6. Avizarea </w:t>
            </w:r>
            <w:proofErr w:type="spellStart"/>
            <w:r>
              <w:rPr>
                <w:b/>
                <w:lang w:val="ro-MD"/>
              </w:rPr>
              <w:t>şi</w:t>
            </w:r>
            <w:proofErr w:type="spellEnd"/>
            <w:r>
              <w:rPr>
                <w:b/>
                <w:lang w:val="ro-MD"/>
              </w:rPr>
              <w:t xml:space="preserve"> consultarea publică a proiectului</w:t>
            </w:r>
          </w:p>
        </w:tc>
      </w:tr>
      <w:tr w:rsidR="00F9522F" w:rsidRPr="00337781" w14:paraId="743CCE8B" w14:textId="77777777" w:rsidTr="000A0C87">
        <w:tc>
          <w:tcPr>
            <w:tcW w:w="5000" w:type="pct"/>
            <w:tcBorders>
              <w:top w:val="single" w:sz="4" w:space="0" w:color="auto"/>
              <w:left w:val="single" w:sz="4" w:space="0" w:color="auto"/>
              <w:bottom w:val="single" w:sz="4" w:space="0" w:color="auto"/>
              <w:right w:val="single" w:sz="4" w:space="0" w:color="auto"/>
            </w:tcBorders>
            <w:hideMark/>
          </w:tcPr>
          <w:p w14:paraId="57A8727B" w14:textId="77777777" w:rsidR="00F9522F" w:rsidRDefault="00F9522F" w:rsidP="000A0C87">
            <w:pPr>
              <w:tabs>
                <w:tab w:val="left" w:pos="884"/>
                <w:tab w:val="left" w:pos="1196"/>
              </w:tabs>
              <w:autoSpaceDE w:val="0"/>
              <w:autoSpaceDN w:val="0"/>
              <w:adjustRightInd w:val="0"/>
              <w:rPr>
                <w:lang w:val="en-US"/>
              </w:rPr>
            </w:pPr>
            <w:r>
              <w:rPr>
                <w:lang w:val="ro-RO" w:eastAsia="en-US"/>
              </w:rPr>
              <w:t xml:space="preserve">Totodată </w:t>
            </w:r>
            <w:proofErr w:type="spellStart"/>
            <w:r>
              <w:rPr>
                <w:lang w:val="en-US" w:eastAsia="en-US"/>
              </w:rPr>
              <w:t>în</w:t>
            </w:r>
            <w:proofErr w:type="spellEnd"/>
            <w:r>
              <w:rPr>
                <w:lang w:val="en-US" w:eastAsia="en-US"/>
              </w:rPr>
              <w:t xml:space="preserve">  </w:t>
            </w:r>
            <w:proofErr w:type="spellStart"/>
            <w:r>
              <w:rPr>
                <w:lang w:val="en-US" w:eastAsia="en-US"/>
              </w:rPr>
              <w:t>scopul</w:t>
            </w:r>
            <w:proofErr w:type="spellEnd"/>
            <w:r>
              <w:rPr>
                <w:lang w:val="en-US" w:eastAsia="en-US"/>
              </w:rPr>
              <w:t xml:space="preserve"> </w:t>
            </w:r>
            <w:proofErr w:type="spellStart"/>
            <w:r>
              <w:rPr>
                <w:lang w:val="en-US" w:eastAsia="en-US"/>
              </w:rPr>
              <w:t>respectării</w:t>
            </w:r>
            <w:proofErr w:type="spellEnd"/>
            <w:r>
              <w:rPr>
                <w:lang w:val="en-US" w:eastAsia="en-US"/>
              </w:rPr>
              <w:t xml:space="preserve"> </w:t>
            </w:r>
            <w:proofErr w:type="spellStart"/>
            <w:r>
              <w:rPr>
                <w:lang w:val="en-US" w:eastAsia="en-US"/>
              </w:rPr>
              <w:t>prevederi</w:t>
            </w:r>
            <w:proofErr w:type="spellEnd"/>
            <w:r>
              <w:rPr>
                <w:lang w:val="en-US" w:eastAsia="en-US"/>
              </w:rPr>
              <w:t xml:space="preserve"> </w:t>
            </w:r>
            <w:proofErr w:type="spellStart"/>
            <w:r>
              <w:rPr>
                <w:lang w:val="en-US" w:eastAsia="en-US"/>
              </w:rPr>
              <w:t>Legii</w:t>
            </w:r>
            <w:proofErr w:type="spellEnd"/>
            <w:r>
              <w:rPr>
                <w:lang w:val="en-US" w:eastAsia="en-US"/>
              </w:rPr>
              <w:t xml:space="preserve"> nr.239/2008 </w:t>
            </w:r>
            <w:proofErr w:type="spellStart"/>
            <w:r>
              <w:rPr>
                <w:lang w:val="en-US" w:eastAsia="en-US"/>
              </w:rPr>
              <w:t>privind</w:t>
            </w:r>
            <w:proofErr w:type="spellEnd"/>
            <w:r>
              <w:rPr>
                <w:lang w:val="en-US" w:eastAsia="en-US"/>
              </w:rPr>
              <w:t xml:space="preserve"> </w:t>
            </w:r>
            <w:proofErr w:type="spellStart"/>
            <w:r>
              <w:rPr>
                <w:lang w:val="en-US" w:eastAsia="en-US"/>
              </w:rPr>
              <w:t>transparenţa</w:t>
            </w:r>
            <w:proofErr w:type="spellEnd"/>
            <w:r>
              <w:rPr>
                <w:lang w:val="en-US" w:eastAsia="en-US"/>
              </w:rPr>
              <w:t xml:space="preserve"> </w:t>
            </w:r>
            <w:proofErr w:type="spellStart"/>
            <w:r>
              <w:rPr>
                <w:lang w:val="en-US" w:eastAsia="en-US"/>
              </w:rPr>
              <w:t>în</w:t>
            </w:r>
            <w:proofErr w:type="spellEnd"/>
            <w:r>
              <w:rPr>
                <w:lang w:val="en-US" w:eastAsia="en-US"/>
              </w:rPr>
              <w:t xml:space="preserve"> </w:t>
            </w:r>
            <w:proofErr w:type="spellStart"/>
            <w:r>
              <w:rPr>
                <w:lang w:val="en-US" w:eastAsia="en-US"/>
              </w:rPr>
              <w:t>procesul</w:t>
            </w:r>
            <w:proofErr w:type="spellEnd"/>
            <w:r>
              <w:rPr>
                <w:lang w:val="en-US" w:eastAsia="en-US"/>
              </w:rPr>
              <w:t xml:space="preserve"> </w:t>
            </w:r>
            <w:proofErr w:type="spellStart"/>
            <w:r>
              <w:rPr>
                <w:lang w:val="en-US" w:eastAsia="en-US"/>
              </w:rPr>
              <w:t>decizional</w:t>
            </w:r>
            <w:proofErr w:type="spellEnd"/>
            <w:r>
              <w:rPr>
                <w:lang w:val="en-US" w:eastAsia="en-US"/>
              </w:rPr>
              <w:t xml:space="preserve">,  </w:t>
            </w:r>
            <w:proofErr w:type="spellStart"/>
            <w:r>
              <w:rPr>
                <w:lang w:val="en-US" w:eastAsia="en-US"/>
              </w:rPr>
              <w:t>anunţul</w:t>
            </w:r>
            <w:proofErr w:type="spellEnd"/>
            <w:r>
              <w:rPr>
                <w:lang w:val="en-US" w:eastAsia="en-US"/>
              </w:rPr>
              <w:t xml:space="preserve"> cu </w:t>
            </w:r>
            <w:proofErr w:type="spellStart"/>
            <w:r>
              <w:rPr>
                <w:lang w:val="en-US" w:eastAsia="en-US"/>
              </w:rPr>
              <w:t>privire</w:t>
            </w:r>
            <w:proofErr w:type="spellEnd"/>
            <w:r>
              <w:rPr>
                <w:lang w:val="en-US" w:eastAsia="en-US"/>
              </w:rPr>
              <w:t xml:space="preserve"> la </w:t>
            </w:r>
            <w:proofErr w:type="spellStart"/>
            <w:r>
              <w:rPr>
                <w:lang w:val="en-US" w:eastAsia="en-US"/>
              </w:rPr>
              <w:t>iniţierea</w:t>
            </w:r>
            <w:proofErr w:type="spellEnd"/>
            <w:r>
              <w:rPr>
                <w:lang w:val="en-US" w:eastAsia="en-US"/>
              </w:rPr>
              <w:t xml:space="preserve"> </w:t>
            </w:r>
            <w:proofErr w:type="spellStart"/>
            <w:r>
              <w:rPr>
                <w:lang w:val="en-US" w:eastAsia="en-US"/>
              </w:rPr>
              <w:t>elaborării</w:t>
            </w:r>
            <w:proofErr w:type="spellEnd"/>
            <w:r>
              <w:rPr>
                <w:lang w:val="en-US" w:eastAsia="en-US"/>
              </w:rPr>
              <w:t xml:space="preserve"> </w:t>
            </w:r>
            <w:proofErr w:type="spellStart"/>
            <w:r>
              <w:rPr>
                <w:lang w:val="en-US" w:eastAsia="en-US"/>
              </w:rPr>
              <w:t>proiectului</w:t>
            </w:r>
            <w:proofErr w:type="spellEnd"/>
            <w:r>
              <w:rPr>
                <w:lang w:val="en-US" w:eastAsia="en-US"/>
              </w:rPr>
              <w:t xml:space="preserve"> de </w:t>
            </w:r>
            <w:proofErr w:type="spellStart"/>
            <w:r>
              <w:rPr>
                <w:lang w:val="en-US" w:eastAsia="en-US"/>
              </w:rPr>
              <w:t>decizie</w:t>
            </w:r>
            <w:proofErr w:type="spellEnd"/>
            <w:r>
              <w:rPr>
                <w:lang w:val="en-US" w:eastAsia="en-US"/>
              </w:rPr>
              <w:t xml:space="preserve">  </w:t>
            </w:r>
            <w:proofErr w:type="spellStart"/>
            <w:r>
              <w:rPr>
                <w:lang w:val="en-US" w:eastAsia="en-US"/>
              </w:rPr>
              <w:t>şi</w:t>
            </w:r>
            <w:proofErr w:type="spellEnd"/>
            <w:r>
              <w:rPr>
                <w:lang w:val="en-US" w:eastAsia="en-US"/>
              </w:rPr>
              <w:t xml:space="preserve"> a </w:t>
            </w:r>
            <w:proofErr w:type="spellStart"/>
            <w:r>
              <w:rPr>
                <w:lang w:val="en-US" w:eastAsia="en-US"/>
              </w:rPr>
              <w:t>consultărilor</w:t>
            </w:r>
            <w:proofErr w:type="spellEnd"/>
            <w:r>
              <w:rPr>
                <w:lang w:val="en-US" w:eastAsia="en-US"/>
              </w:rPr>
              <w:t xml:space="preserve"> </w:t>
            </w:r>
            <w:proofErr w:type="spellStart"/>
            <w:r>
              <w:rPr>
                <w:lang w:val="en-US" w:eastAsia="en-US"/>
              </w:rPr>
              <w:t>publice</w:t>
            </w:r>
            <w:proofErr w:type="spellEnd"/>
            <w:r>
              <w:rPr>
                <w:lang w:val="en-US" w:eastAsia="en-US"/>
              </w:rPr>
              <w:t xml:space="preserve"> a </w:t>
            </w:r>
            <w:proofErr w:type="spellStart"/>
            <w:r>
              <w:rPr>
                <w:lang w:val="en-US" w:eastAsia="en-US"/>
              </w:rPr>
              <w:t>fost</w:t>
            </w:r>
            <w:proofErr w:type="spellEnd"/>
            <w:r>
              <w:rPr>
                <w:lang w:val="en-US" w:eastAsia="en-US"/>
              </w:rPr>
              <w:t xml:space="preserve"> </w:t>
            </w:r>
            <w:proofErr w:type="spellStart"/>
            <w:r>
              <w:rPr>
                <w:lang w:val="en-US" w:eastAsia="en-US"/>
              </w:rPr>
              <w:t>plasat</w:t>
            </w:r>
            <w:proofErr w:type="spellEnd"/>
            <w:r>
              <w:rPr>
                <w:lang w:val="en-US" w:eastAsia="en-US"/>
              </w:rPr>
              <w:t xml:space="preserve"> pe</w:t>
            </w:r>
            <w:r>
              <w:rPr>
                <w:b/>
                <w:bCs/>
                <w:lang w:val="en-US" w:eastAsia="en-US"/>
              </w:rPr>
              <w:t xml:space="preserve"> </w:t>
            </w:r>
            <w:proofErr w:type="spellStart"/>
            <w:r>
              <w:rPr>
                <w:lang w:val="en-US" w:eastAsia="en-US"/>
              </w:rPr>
              <w:t>pagina</w:t>
            </w:r>
            <w:proofErr w:type="spellEnd"/>
            <w:r>
              <w:rPr>
                <w:lang w:val="en-US" w:eastAsia="en-US"/>
              </w:rPr>
              <w:t xml:space="preserve"> </w:t>
            </w:r>
            <w:proofErr w:type="spellStart"/>
            <w:r>
              <w:rPr>
                <w:lang w:val="en-US" w:eastAsia="en-US"/>
              </w:rPr>
              <w:t>facebook</w:t>
            </w:r>
            <w:proofErr w:type="spellEnd"/>
            <w:r>
              <w:rPr>
                <w:lang w:val="en-US" w:eastAsia="en-US"/>
              </w:rPr>
              <w:t xml:space="preserve"> </w:t>
            </w:r>
            <w:proofErr w:type="spellStart"/>
            <w:r>
              <w:rPr>
                <w:lang w:val="en-US" w:eastAsia="en-US"/>
              </w:rPr>
              <w:t>și</w:t>
            </w:r>
            <w:proofErr w:type="spellEnd"/>
            <w:r>
              <w:rPr>
                <w:lang w:val="en-US" w:eastAsia="en-US"/>
              </w:rPr>
              <w:t xml:space="preserve"> WEB a </w:t>
            </w:r>
            <w:proofErr w:type="spellStart"/>
            <w:r>
              <w:rPr>
                <w:lang w:val="en-US" w:eastAsia="en-US"/>
              </w:rPr>
              <w:t>primariei</w:t>
            </w:r>
            <w:proofErr w:type="spellEnd"/>
            <w:r>
              <w:rPr>
                <w:lang w:val="en-US" w:eastAsia="en-US"/>
              </w:rPr>
              <w:t xml:space="preserve"> , </w:t>
            </w:r>
            <w:proofErr w:type="spellStart"/>
            <w:r>
              <w:rPr>
                <w:lang w:val="en-US" w:eastAsia="en-US"/>
              </w:rPr>
              <w:t>plasat</w:t>
            </w:r>
            <w:proofErr w:type="spellEnd"/>
            <w:r>
              <w:rPr>
                <w:lang w:val="en-US" w:eastAsia="en-US"/>
              </w:rPr>
              <w:t xml:space="preserve"> pe </w:t>
            </w:r>
            <w:proofErr w:type="spellStart"/>
            <w:r>
              <w:rPr>
                <w:lang w:val="en-US" w:eastAsia="en-US"/>
              </w:rPr>
              <w:t>panoul</w:t>
            </w:r>
            <w:proofErr w:type="spellEnd"/>
            <w:r>
              <w:rPr>
                <w:lang w:val="en-US" w:eastAsia="en-US"/>
              </w:rPr>
              <w:t xml:space="preserve"> </w:t>
            </w:r>
            <w:proofErr w:type="spellStart"/>
            <w:r>
              <w:rPr>
                <w:lang w:val="en-US" w:eastAsia="en-US"/>
              </w:rPr>
              <w:t>informativ</w:t>
            </w:r>
            <w:proofErr w:type="spellEnd"/>
            <w:r>
              <w:rPr>
                <w:lang w:val="en-US" w:eastAsia="en-US"/>
              </w:rPr>
              <w:t xml:space="preserve"> al </w:t>
            </w:r>
            <w:proofErr w:type="spellStart"/>
            <w:r>
              <w:rPr>
                <w:lang w:val="en-US" w:eastAsia="en-US"/>
              </w:rPr>
              <w:t>primariei</w:t>
            </w:r>
            <w:proofErr w:type="spellEnd"/>
            <w:r>
              <w:rPr>
                <w:lang w:val="en-US" w:eastAsia="en-US"/>
              </w:rPr>
              <w:t>.</w:t>
            </w:r>
          </w:p>
        </w:tc>
      </w:tr>
      <w:tr w:rsidR="00F9522F" w14:paraId="44709C1A" w14:textId="77777777" w:rsidTr="000A0C87">
        <w:tc>
          <w:tcPr>
            <w:tcW w:w="5000" w:type="pct"/>
            <w:tcBorders>
              <w:top w:val="single" w:sz="4" w:space="0" w:color="auto"/>
              <w:left w:val="single" w:sz="4" w:space="0" w:color="auto"/>
              <w:bottom w:val="single" w:sz="4" w:space="0" w:color="auto"/>
              <w:right w:val="single" w:sz="4" w:space="0" w:color="auto"/>
            </w:tcBorders>
            <w:hideMark/>
          </w:tcPr>
          <w:p w14:paraId="5BCC9FFB" w14:textId="77777777" w:rsidR="00F9522F" w:rsidRDefault="00F9522F" w:rsidP="000A0C87">
            <w:pPr>
              <w:tabs>
                <w:tab w:val="left" w:pos="884"/>
                <w:tab w:val="left" w:pos="1196"/>
              </w:tabs>
              <w:jc w:val="both"/>
              <w:rPr>
                <w:b/>
                <w:lang w:val="ro-MD"/>
              </w:rPr>
            </w:pPr>
            <w:r>
              <w:rPr>
                <w:b/>
                <w:lang w:val="ro-MD"/>
              </w:rPr>
              <w:t>7. Constatările expertizei anticorupție</w:t>
            </w:r>
          </w:p>
          <w:p w14:paraId="54225931" w14:textId="77777777" w:rsidR="00F9522F" w:rsidRDefault="00F9522F" w:rsidP="000A0C87">
            <w:pPr>
              <w:tabs>
                <w:tab w:val="left" w:pos="884"/>
                <w:tab w:val="left" w:pos="1196"/>
              </w:tabs>
              <w:jc w:val="both"/>
              <w:rPr>
                <w:b/>
                <w:lang w:val="ro-MD"/>
              </w:rPr>
            </w:pPr>
            <w:proofErr w:type="spellStart"/>
            <w:r>
              <w:rPr>
                <w:lang w:val="en-US"/>
              </w:rPr>
              <w:t>Regulamentul</w:t>
            </w:r>
            <w:proofErr w:type="spellEnd"/>
            <w:r>
              <w:rPr>
                <w:lang w:val="en-US"/>
              </w:rPr>
              <w:t xml:space="preserve"> </w:t>
            </w:r>
            <w:proofErr w:type="spellStart"/>
            <w:r>
              <w:rPr>
                <w:lang w:val="en-US"/>
              </w:rPr>
              <w:t>propus</w:t>
            </w:r>
            <w:proofErr w:type="spellEnd"/>
            <w:r>
              <w:rPr>
                <w:lang w:val="en-US"/>
              </w:rPr>
              <w:t xml:space="preserve"> nu </w:t>
            </w:r>
            <w:proofErr w:type="spellStart"/>
            <w:r>
              <w:rPr>
                <w:lang w:val="en-US"/>
              </w:rPr>
              <w:t>conține</w:t>
            </w:r>
            <w:proofErr w:type="spellEnd"/>
            <w:r>
              <w:rPr>
                <w:lang w:val="en-US"/>
              </w:rPr>
              <w:t xml:space="preserve"> </w:t>
            </w:r>
            <w:proofErr w:type="spellStart"/>
            <w:r>
              <w:rPr>
                <w:lang w:val="en-US"/>
              </w:rPr>
              <w:t>elemente</w:t>
            </w:r>
            <w:proofErr w:type="spellEnd"/>
            <w:r>
              <w:rPr>
                <w:lang w:val="en-US"/>
              </w:rPr>
              <w:t xml:space="preserve">  </w:t>
            </w:r>
            <w:proofErr w:type="spellStart"/>
            <w:r>
              <w:rPr>
                <w:lang w:val="en-US"/>
              </w:rPr>
              <w:t>ce</w:t>
            </w:r>
            <w:proofErr w:type="spellEnd"/>
            <w:r>
              <w:rPr>
                <w:lang w:val="en-US"/>
              </w:rPr>
              <w:t xml:space="preserve"> </w:t>
            </w:r>
            <w:proofErr w:type="spellStart"/>
            <w:r>
              <w:rPr>
                <w:lang w:val="en-US"/>
              </w:rPr>
              <w:t>ar</w:t>
            </w:r>
            <w:proofErr w:type="spellEnd"/>
            <w:r>
              <w:rPr>
                <w:lang w:val="en-US"/>
              </w:rPr>
              <w:t xml:space="preserve"> </w:t>
            </w:r>
            <w:proofErr w:type="spellStart"/>
            <w:r>
              <w:rPr>
                <w:lang w:val="en-US"/>
              </w:rPr>
              <w:t>favoriza</w:t>
            </w:r>
            <w:proofErr w:type="spellEnd"/>
            <w:r>
              <w:rPr>
                <w:lang w:val="en-US"/>
              </w:rPr>
              <w:t xml:space="preserve"> </w:t>
            </w:r>
            <w:proofErr w:type="spellStart"/>
            <w:r>
              <w:rPr>
                <w:lang w:val="en-US"/>
              </w:rPr>
              <w:t>corupția</w:t>
            </w:r>
            <w:proofErr w:type="spellEnd"/>
            <w:r>
              <w:rPr>
                <w:lang w:val="en-US"/>
              </w:rPr>
              <w:t xml:space="preserve"> </w:t>
            </w:r>
            <w:proofErr w:type="spellStart"/>
            <w:r>
              <w:rPr>
                <w:lang w:val="en-US"/>
              </w:rPr>
              <w:t>și</w:t>
            </w:r>
            <w:proofErr w:type="spellEnd"/>
            <w:r>
              <w:rPr>
                <w:lang w:val="en-US"/>
              </w:rPr>
              <w:t xml:space="preserve"> are </w:t>
            </w:r>
            <w:proofErr w:type="spellStart"/>
            <w:r>
              <w:rPr>
                <w:lang w:val="en-US"/>
              </w:rPr>
              <w:t>drept</w:t>
            </w:r>
            <w:proofErr w:type="spellEnd"/>
            <w:r>
              <w:rPr>
                <w:lang w:val="en-US"/>
              </w:rPr>
              <w:t xml:space="preserve"> scop </w:t>
            </w:r>
            <w:proofErr w:type="spellStart"/>
            <w:r>
              <w:rPr>
                <w:lang w:val="en-US"/>
              </w:rPr>
              <w:t>respectarea</w:t>
            </w:r>
            <w:proofErr w:type="spellEnd"/>
            <w:r>
              <w:rPr>
                <w:lang w:val="en-US"/>
              </w:rPr>
              <w:t xml:space="preserve"> </w:t>
            </w:r>
            <w:proofErr w:type="spellStart"/>
            <w:r>
              <w:rPr>
                <w:lang w:val="en-US"/>
              </w:rPr>
              <w:t>procedurii</w:t>
            </w:r>
            <w:proofErr w:type="spellEnd"/>
            <w:r>
              <w:rPr>
                <w:lang w:val="en-US"/>
              </w:rPr>
              <w:t xml:space="preserve"> </w:t>
            </w:r>
            <w:proofErr w:type="spellStart"/>
            <w:r>
              <w:rPr>
                <w:lang w:val="en-US"/>
              </w:rPr>
              <w:t>legale</w:t>
            </w:r>
            <w:proofErr w:type="spellEnd"/>
            <w:r>
              <w:rPr>
                <w:lang w:val="en-US"/>
              </w:rPr>
              <w:t>.</w:t>
            </w:r>
          </w:p>
          <w:p w14:paraId="44C4940D" w14:textId="77777777" w:rsidR="00F9522F" w:rsidRDefault="00F9522F" w:rsidP="000A0C87">
            <w:pPr>
              <w:tabs>
                <w:tab w:val="left" w:pos="884"/>
                <w:tab w:val="left" w:pos="1196"/>
              </w:tabs>
              <w:jc w:val="both"/>
              <w:rPr>
                <w:b/>
                <w:lang w:val="ro-MD"/>
              </w:rPr>
            </w:pPr>
            <w:r>
              <w:rPr>
                <w:b/>
                <w:lang w:val="ro-MD"/>
              </w:rPr>
              <w:t>-</w:t>
            </w:r>
          </w:p>
        </w:tc>
      </w:tr>
      <w:tr w:rsidR="00F9522F" w14:paraId="2EBC111A" w14:textId="77777777" w:rsidTr="000A0C87">
        <w:tc>
          <w:tcPr>
            <w:tcW w:w="5000" w:type="pct"/>
            <w:tcBorders>
              <w:top w:val="single" w:sz="4" w:space="0" w:color="auto"/>
              <w:left w:val="single" w:sz="4" w:space="0" w:color="auto"/>
              <w:bottom w:val="single" w:sz="4" w:space="0" w:color="auto"/>
              <w:right w:val="single" w:sz="4" w:space="0" w:color="auto"/>
            </w:tcBorders>
            <w:hideMark/>
          </w:tcPr>
          <w:p w14:paraId="2F216212" w14:textId="77777777" w:rsidR="00F9522F" w:rsidRDefault="00F9522F" w:rsidP="000A0C87">
            <w:pPr>
              <w:tabs>
                <w:tab w:val="left" w:pos="884"/>
                <w:tab w:val="left" w:pos="1196"/>
              </w:tabs>
              <w:jc w:val="both"/>
              <w:rPr>
                <w:b/>
                <w:lang w:val="ro-MD"/>
              </w:rPr>
            </w:pPr>
            <w:r>
              <w:rPr>
                <w:b/>
                <w:lang w:val="ro-MD"/>
              </w:rPr>
              <w:t>8. Constatările expertizei juridice</w:t>
            </w:r>
          </w:p>
        </w:tc>
      </w:tr>
      <w:tr w:rsidR="00F9522F" w:rsidRPr="00337781" w14:paraId="431FC9FC" w14:textId="77777777" w:rsidTr="000A0C87">
        <w:tc>
          <w:tcPr>
            <w:tcW w:w="5000" w:type="pct"/>
            <w:tcBorders>
              <w:top w:val="single" w:sz="4" w:space="0" w:color="auto"/>
              <w:left w:val="single" w:sz="4" w:space="0" w:color="auto"/>
              <w:bottom w:val="single" w:sz="4" w:space="0" w:color="auto"/>
              <w:right w:val="single" w:sz="4" w:space="0" w:color="auto"/>
            </w:tcBorders>
          </w:tcPr>
          <w:p w14:paraId="7FE8CDA3" w14:textId="77777777" w:rsidR="00F9522F" w:rsidRDefault="00F9522F" w:rsidP="000A0C87">
            <w:pPr>
              <w:tabs>
                <w:tab w:val="left" w:pos="884"/>
                <w:tab w:val="left" w:pos="1196"/>
              </w:tabs>
              <w:jc w:val="both"/>
              <w:rPr>
                <w:lang w:val="en-US" w:eastAsia="en-US"/>
              </w:rPr>
            </w:pPr>
            <w:r>
              <w:rPr>
                <w:lang w:val="en-US"/>
              </w:rPr>
              <w:t xml:space="preserve">A </w:t>
            </w:r>
            <w:proofErr w:type="spellStart"/>
            <w:r>
              <w:rPr>
                <w:lang w:val="en-US"/>
              </w:rPr>
              <w:t>fost</w:t>
            </w:r>
            <w:proofErr w:type="spellEnd"/>
            <w:r>
              <w:rPr>
                <w:lang w:val="en-US"/>
              </w:rPr>
              <w:t xml:space="preserve"> </w:t>
            </w:r>
            <w:proofErr w:type="spellStart"/>
            <w:r>
              <w:rPr>
                <w:lang w:val="en-US"/>
              </w:rPr>
              <w:t>elaborat</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conformitate</w:t>
            </w:r>
            <w:proofErr w:type="spellEnd"/>
            <w:r>
              <w:rPr>
                <w:lang w:val="en-US"/>
              </w:rPr>
              <w:t xml:space="preserve"> cu </w:t>
            </w:r>
            <w:proofErr w:type="spellStart"/>
            <w:r>
              <w:rPr>
                <w:lang w:val="en-US"/>
              </w:rPr>
              <w:t>prevederile</w:t>
            </w:r>
            <w:proofErr w:type="spellEnd"/>
            <w:r>
              <w:rPr>
                <w:lang w:val="en-US"/>
              </w:rPr>
              <w:t xml:space="preserve"> art.19 din </w:t>
            </w:r>
            <w:proofErr w:type="spellStart"/>
            <w:r>
              <w:rPr>
                <w:lang w:val="en-US"/>
              </w:rPr>
              <w:t>Legea</w:t>
            </w:r>
            <w:proofErr w:type="spellEnd"/>
            <w:r>
              <w:rPr>
                <w:lang w:val="en-US"/>
              </w:rPr>
              <w:t xml:space="preserve"> nr. 397/2003 </w:t>
            </w:r>
            <w:proofErr w:type="spellStart"/>
            <w:r>
              <w:rPr>
                <w:lang w:val="en-US"/>
              </w:rPr>
              <w:t>privind</w:t>
            </w:r>
            <w:proofErr w:type="spellEnd"/>
            <w:r>
              <w:rPr>
                <w:lang w:val="en-US"/>
              </w:rPr>
              <w:t xml:space="preserve"> </w:t>
            </w:r>
            <w:proofErr w:type="spellStart"/>
            <w:r>
              <w:rPr>
                <w:lang w:val="en-US"/>
              </w:rPr>
              <w:t>finanţele</w:t>
            </w:r>
            <w:proofErr w:type="spellEnd"/>
            <w:r>
              <w:rPr>
                <w:lang w:val="en-US"/>
              </w:rPr>
              <w:t xml:space="preserve"> </w:t>
            </w:r>
            <w:proofErr w:type="spellStart"/>
            <w:r>
              <w:rPr>
                <w:lang w:val="en-US"/>
              </w:rPr>
              <w:t>publice</w:t>
            </w:r>
            <w:proofErr w:type="spellEnd"/>
            <w:r>
              <w:rPr>
                <w:lang w:val="en-US"/>
              </w:rPr>
              <w:t xml:space="preserve"> locale, art.14 din </w:t>
            </w:r>
            <w:proofErr w:type="spellStart"/>
            <w:r>
              <w:rPr>
                <w:lang w:val="en-US"/>
              </w:rPr>
              <w:t>Legea</w:t>
            </w:r>
            <w:proofErr w:type="spellEnd"/>
            <w:r>
              <w:rPr>
                <w:lang w:val="en-US"/>
              </w:rPr>
              <w:t xml:space="preserve"> nr. 436/2006 </w:t>
            </w:r>
            <w:proofErr w:type="spellStart"/>
            <w:r>
              <w:rPr>
                <w:lang w:val="en-US"/>
              </w:rPr>
              <w:t>privind</w:t>
            </w:r>
            <w:proofErr w:type="spellEnd"/>
            <w:r>
              <w:rPr>
                <w:lang w:val="en-US"/>
              </w:rPr>
              <w:t xml:space="preserve"> </w:t>
            </w:r>
            <w:proofErr w:type="spellStart"/>
            <w:r>
              <w:rPr>
                <w:lang w:val="en-US"/>
              </w:rPr>
              <w:t>administraţia</w:t>
            </w:r>
            <w:proofErr w:type="spellEnd"/>
            <w:r>
              <w:rPr>
                <w:lang w:val="en-US"/>
              </w:rPr>
              <w:t xml:space="preserve"> </w:t>
            </w:r>
            <w:proofErr w:type="spellStart"/>
            <w:r>
              <w:rPr>
                <w:lang w:val="en-US"/>
              </w:rPr>
              <w:t>publică</w:t>
            </w:r>
            <w:proofErr w:type="spellEnd"/>
            <w:r>
              <w:rPr>
                <w:lang w:val="en-US"/>
              </w:rPr>
              <w:t xml:space="preserve"> </w:t>
            </w:r>
            <w:proofErr w:type="spellStart"/>
            <w:r>
              <w:rPr>
                <w:lang w:val="en-US"/>
              </w:rPr>
              <w:t>locală</w:t>
            </w:r>
            <w:proofErr w:type="spellEnd"/>
            <w:r>
              <w:rPr>
                <w:lang w:val="en-US"/>
              </w:rPr>
              <w:t xml:space="preserve">, art.37 din </w:t>
            </w:r>
            <w:proofErr w:type="spellStart"/>
            <w:r>
              <w:rPr>
                <w:lang w:val="en-US"/>
              </w:rPr>
              <w:t>Legea</w:t>
            </w:r>
            <w:proofErr w:type="spellEnd"/>
            <w:r>
              <w:rPr>
                <w:lang w:val="en-US"/>
              </w:rPr>
              <w:t xml:space="preserve"> nr. 181/2014 </w:t>
            </w:r>
            <w:proofErr w:type="spellStart"/>
            <w:r>
              <w:rPr>
                <w:lang w:val="en-US"/>
              </w:rPr>
              <w:t>finanţelor</w:t>
            </w:r>
            <w:proofErr w:type="spellEnd"/>
            <w:r>
              <w:rPr>
                <w:lang w:val="en-US"/>
              </w:rPr>
              <w:t xml:space="preserve"> </w:t>
            </w:r>
            <w:proofErr w:type="spellStart"/>
            <w:r>
              <w:rPr>
                <w:lang w:val="en-US"/>
              </w:rPr>
              <w:t>publice</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responsabilităţii</w:t>
            </w:r>
            <w:proofErr w:type="spellEnd"/>
            <w:r>
              <w:rPr>
                <w:lang w:val="en-US"/>
              </w:rPr>
              <w:t xml:space="preserve"> </w:t>
            </w:r>
            <w:proofErr w:type="spellStart"/>
            <w:r>
              <w:rPr>
                <w:lang w:val="en-US"/>
              </w:rPr>
              <w:t>bugetar-lîscale</w:t>
            </w:r>
            <w:proofErr w:type="spellEnd"/>
            <w:r>
              <w:rPr>
                <w:lang w:val="en-US"/>
              </w:rPr>
              <w:t xml:space="preserve">, </w:t>
            </w:r>
            <w:proofErr w:type="spellStart"/>
            <w:r>
              <w:rPr>
                <w:lang w:val="en-US"/>
              </w:rPr>
              <w:t>ţinând</w:t>
            </w:r>
            <w:proofErr w:type="spellEnd"/>
            <w:r>
              <w:rPr>
                <w:lang w:val="en-US"/>
              </w:rPr>
              <w:t xml:space="preserve"> </w:t>
            </w:r>
            <w:proofErr w:type="spellStart"/>
            <w:r>
              <w:rPr>
                <w:lang w:val="en-US"/>
              </w:rPr>
              <w:t>cont</w:t>
            </w:r>
            <w:proofErr w:type="spellEnd"/>
            <w:r>
              <w:rPr>
                <w:lang w:val="en-US"/>
              </w:rPr>
              <w:t xml:space="preserve"> de </w:t>
            </w:r>
            <w:proofErr w:type="spellStart"/>
            <w:r>
              <w:rPr>
                <w:lang w:val="en-US"/>
              </w:rPr>
              <w:t>prevederile</w:t>
            </w:r>
            <w:proofErr w:type="spellEnd"/>
            <w:r>
              <w:rPr>
                <w:lang w:val="en-US"/>
              </w:rPr>
              <w:t xml:space="preserve"> </w:t>
            </w:r>
            <w:proofErr w:type="spellStart"/>
            <w:r>
              <w:rPr>
                <w:lang w:val="en-US"/>
              </w:rPr>
              <w:t>Hotărârii</w:t>
            </w:r>
            <w:proofErr w:type="spellEnd"/>
            <w:r>
              <w:rPr>
                <w:lang w:val="en-US"/>
              </w:rPr>
              <w:t xml:space="preserve"> </w:t>
            </w:r>
            <w:proofErr w:type="spellStart"/>
            <w:r>
              <w:rPr>
                <w:lang w:val="en-US"/>
              </w:rPr>
              <w:t>Guvernului</w:t>
            </w:r>
            <w:proofErr w:type="spellEnd"/>
            <w:r>
              <w:rPr>
                <w:lang w:val="en-US"/>
              </w:rPr>
              <w:t xml:space="preserve"> </w:t>
            </w:r>
            <w:proofErr w:type="spellStart"/>
            <w:r>
              <w:rPr>
                <w:lang w:val="en-US"/>
              </w:rPr>
              <w:t>Republicii</w:t>
            </w:r>
            <w:proofErr w:type="spellEnd"/>
            <w:r>
              <w:rPr>
                <w:lang w:val="en-US"/>
              </w:rPr>
              <w:t xml:space="preserve"> Moldova nr.1427 din 22.12.2004 „</w:t>
            </w:r>
            <w:proofErr w:type="spellStart"/>
            <w:r>
              <w:rPr>
                <w:lang w:val="en-US"/>
              </w:rPr>
              <w:t>Pentru</w:t>
            </w:r>
            <w:proofErr w:type="spellEnd"/>
            <w:r>
              <w:rPr>
                <w:lang w:val="en-US"/>
              </w:rPr>
              <w:t xml:space="preserve"> </w:t>
            </w:r>
            <w:proofErr w:type="spellStart"/>
            <w:r>
              <w:rPr>
                <w:lang w:val="en-US"/>
              </w:rPr>
              <w:t>aprobarea</w:t>
            </w:r>
            <w:proofErr w:type="spellEnd"/>
            <w:r>
              <w:rPr>
                <w:lang w:val="en-US"/>
              </w:rPr>
              <w:t xml:space="preserve"> </w:t>
            </w:r>
            <w:proofErr w:type="spellStart"/>
            <w:r>
              <w:rPr>
                <w:lang w:val="en-US"/>
              </w:rPr>
              <w:t>Regulamentului</w:t>
            </w:r>
            <w:proofErr w:type="spellEnd"/>
            <w:r>
              <w:rPr>
                <w:lang w:val="en-US"/>
              </w:rPr>
              <w:t xml:space="preserve">-tip </w:t>
            </w:r>
            <w:proofErr w:type="spellStart"/>
            <w:r>
              <w:rPr>
                <w:lang w:val="en-US"/>
              </w:rPr>
              <w:t>privind</w:t>
            </w:r>
            <w:proofErr w:type="spellEnd"/>
            <w:r>
              <w:rPr>
                <w:lang w:val="en-US"/>
              </w:rPr>
              <w:t xml:space="preserve"> </w:t>
            </w:r>
            <w:proofErr w:type="spellStart"/>
            <w:r>
              <w:rPr>
                <w:lang w:val="en-US"/>
              </w:rPr>
              <w:t>constituirea</w:t>
            </w:r>
            <w:proofErr w:type="spellEnd"/>
            <w:r>
              <w:rPr>
                <w:lang w:val="en-US"/>
              </w:rPr>
              <w:t xml:space="preserve"> </w:t>
            </w:r>
            <w:proofErr w:type="spellStart"/>
            <w:r>
              <w:rPr>
                <w:lang w:val="en-US"/>
              </w:rPr>
              <w:t>fondurilor</w:t>
            </w:r>
            <w:proofErr w:type="spellEnd"/>
            <w:r>
              <w:rPr>
                <w:lang w:val="en-US"/>
              </w:rPr>
              <w:t xml:space="preserve"> de </w:t>
            </w:r>
            <w:proofErr w:type="spellStart"/>
            <w:r>
              <w:rPr>
                <w:lang w:val="en-US"/>
              </w:rPr>
              <w:t>rezervă</w:t>
            </w:r>
            <w:proofErr w:type="spellEnd"/>
            <w:r>
              <w:rPr>
                <w:lang w:val="en-US"/>
              </w:rPr>
              <w:t xml:space="preserve"> ale </w:t>
            </w:r>
            <w:proofErr w:type="spellStart"/>
            <w:r>
              <w:rPr>
                <w:lang w:val="en-US"/>
              </w:rPr>
              <w:t>autorităţilor</w:t>
            </w:r>
            <w:proofErr w:type="spellEnd"/>
            <w:r>
              <w:rPr>
                <w:lang w:val="en-US"/>
              </w:rPr>
              <w:t xml:space="preserve"> </w:t>
            </w:r>
            <w:proofErr w:type="spellStart"/>
            <w:r>
              <w:rPr>
                <w:lang w:val="en-US"/>
              </w:rPr>
              <w:t>administraţiei</w:t>
            </w:r>
            <w:proofErr w:type="spellEnd"/>
            <w:r>
              <w:rPr>
                <w:lang w:val="en-US"/>
              </w:rPr>
              <w:t xml:space="preserve"> </w:t>
            </w:r>
            <w:proofErr w:type="spellStart"/>
            <w:r>
              <w:rPr>
                <w:lang w:val="en-US"/>
              </w:rPr>
              <w:t>publice</w:t>
            </w:r>
            <w:proofErr w:type="spellEnd"/>
            <w:r>
              <w:rPr>
                <w:lang w:val="en-US"/>
              </w:rPr>
              <w:t xml:space="preserve"> locale </w:t>
            </w:r>
            <w:proofErr w:type="spellStart"/>
            <w:r>
              <w:rPr>
                <w:lang w:val="en-US"/>
              </w:rPr>
              <w:t>şi</w:t>
            </w:r>
            <w:proofErr w:type="spellEnd"/>
            <w:r>
              <w:rPr>
                <w:lang w:val="en-US"/>
              </w:rPr>
              <w:t xml:space="preserve"> </w:t>
            </w:r>
            <w:proofErr w:type="spellStart"/>
            <w:r>
              <w:rPr>
                <w:lang w:val="en-US"/>
              </w:rPr>
              <w:t>utilizarea</w:t>
            </w:r>
            <w:proofErr w:type="spellEnd"/>
            <w:r>
              <w:rPr>
                <w:lang w:val="en-US"/>
              </w:rPr>
              <w:t xml:space="preserve"> </w:t>
            </w:r>
            <w:proofErr w:type="spellStart"/>
            <w:r>
              <w:rPr>
                <w:lang w:val="en-US"/>
              </w:rPr>
              <w:t>mijloacelor</w:t>
            </w:r>
            <w:proofErr w:type="spellEnd"/>
            <w:r>
              <w:rPr>
                <w:lang w:val="en-US"/>
              </w:rPr>
              <w:t xml:space="preserve"> </w:t>
            </w:r>
            <w:proofErr w:type="spellStart"/>
            <w:r>
              <w:rPr>
                <w:lang w:val="en-US"/>
              </w:rPr>
              <w:t>acestora</w:t>
            </w:r>
            <w:proofErr w:type="spellEnd"/>
            <w:r>
              <w:rPr>
                <w:lang w:val="en-US"/>
              </w:rPr>
              <w:t xml:space="preserve">, cu </w:t>
            </w:r>
            <w:proofErr w:type="spellStart"/>
            <w:r>
              <w:rPr>
                <w:lang w:val="en-US"/>
              </w:rPr>
              <w:t>prevederile</w:t>
            </w:r>
            <w:proofErr w:type="spellEnd"/>
            <w:r>
              <w:rPr>
                <w:lang w:val="en-US"/>
              </w:rPr>
              <w:t xml:space="preserve"> </w:t>
            </w:r>
            <w:proofErr w:type="spellStart"/>
            <w:r>
              <w:rPr>
                <w:lang w:val="en-US"/>
              </w:rPr>
              <w:t>Ordinului</w:t>
            </w:r>
            <w:proofErr w:type="spellEnd"/>
            <w:r>
              <w:rPr>
                <w:lang w:val="en-US"/>
              </w:rPr>
              <w:t xml:space="preserve"> </w:t>
            </w:r>
            <w:proofErr w:type="spellStart"/>
            <w:r>
              <w:rPr>
                <w:lang w:val="en-US"/>
              </w:rPr>
              <w:t>Ministerului</w:t>
            </w:r>
            <w:proofErr w:type="spellEnd"/>
            <w:r>
              <w:rPr>
                <w:lang w:val="en-US"/>
              </w:rPr>
              <w:t xml:space="preserve"> </w:t>
            </w:r>
            <w:proofErr w:type="spellStart"/>
            <w:r>
              <w:rPr>
                <w:lang w:val="en-US"/>
              </w:rPr>
              <w:t>Finanţelor</w:t>
            </w:r>
            <w:proofErr w:type="spellEnd"/>
            <w:r>
              <w:rPr>
                <w:lang w:val="en-US"/>
              </w:rPr>
              <w:t xml:space="preserve"> nr. 208 din 24/2015 </w:t>
            </w:r>
            <w:proofErr w:type="spellStart"/>
            <w:r>
              <w:rPr>
                <w:lang w:val="en-US"/>
              </w:rPr>
              <w:t>privind</w:t>
            </w:r>
            <w:proofErr w:type="spellEnd"/>
            <w:r>
              <w:rPr>
                <w:lang w:val="en-US"/>
              </w:rPr>
              <w:t xml:space="preserve"> </w:t>
            </w:r>
            <w:proofErr w:type="spellStart"/>
            <w:r>
              <w:rPr>
                <w:lang w:val="en-US"/>
              </w:rPr>
              <w:t>Clasificaţia</w:t>
            </w:r>
            <w:proofErr w:type="spellEnd"/>
            <w:r>
              <w:rPr>
                <w:lang w:val="en-US"/>
              </w:rPr>
              <w:t xml:space="preserve"> </w:t>
            </w:r>
            <w:proofErr w:type="spellStart"/>
            <w:r>
              <w:rPr>
                <w:lang w:val="en-US"/>
              </w:rPr>
              <w:t>bugetară</w:t>
            </w:r>
            <w:proofErr w:type="spellEnd"/>
            <w:r>
              <w:rPr>
                <w:lang w:val="en-US"/>
              </w:rPr>
              <w:t>.</w:t>
            </w:r>
            <w:r>
              <w:rPr>
                <w:lang w:val="en-US" w:eastAsia="en-US"/>
              </w:rPr>
              <w:t>.</w:t>
            </w:r>
          </w:p>
          <w:p w14:paraId="2125D316" w14:textId="77777777" w:rsidR="00F9522F" w:rsidRDefault="00F9522F" w:rsidP="000A0C87">
            <w:pPr>
              <w:tabs>
                <w:tab w:val="left" w:pos="884"/>
                <w:tab w:val="left" w:pos="1196"/>
              </w:tabs>
              <w:jc w:val="both"/>
              <w:rPr>
                <w:lang w:val="ro-MD"/>
              </w:rPr>
            </w:pPr>
          </w:p>
        </w:tc>
      </w:tr>
    </w:tbl>
    <w:p w14:paraId="35949DF7" w14:textId="77777777" w:rsidR="00F9522F" w:rsidRDefault="00F9522F" w:rsidP="00F9522F">
      <w:pPr>
        <w:tabs>
          <w:tab w:val="left" w:pos="884"/>
          <w:tab w:val="left" w:pos="1196"/>
        </w:tabs>
        <w:autoSpaceDE w:val="0"/>
        <w:autoSpaceDN w:val="0"/>
        <w:adjustRightInd w:val="0"/>
        <w:jc w:val="both"/>
        <w:rPr>
          <w:lang w:val="ro-RO" w:eastAsia="en-US"/>
        </w:rPr>
      </w:pPr>
      <w:r>
        <w:rPr>
          <w:lang w:val="ro-RO" w:eastAsia="en-US"/>
        </w:rPr>
        <w:t xml:space="preserve">  </w:t>
      </w:r>
    </w:p>
    <w:p w14:paraId="217CE945" w14:textId="5550DF1E" w:rsidR="00F9522F" w:rsidRDefault="00F9522F" w:rsidP="00F9522F">
      <w:pPr>
        <w:tabs>
          <w:tab w:val="left" w:pos="884"/>
          <w:tab w:val="left" w:pos="1196"/>
        </w:tabs>
        <w:autoSpaceDE w:val="0"/>
        <w:autoSpaceDN w:val="0"/>
        <w:adjustRightInd w:val="0"/>
        <w:jc w:val="center"/>
        <w:rPr>
          <w:lang w:val="en-US" w:eastAsia="en-US"/>
        </w:rPr>
      </w:pPr>
      <w:r>
        <w:rPr>
          <w:lang w:val="ro-RO" w:eastAsia="en-US"/>
        </w:rPr>
        <w:t xml:space="preserve">Se prezintă comisiilor de specialitate pentru avizare </w:t>
      </w:r>
      <w:proofErr w:type="spellStart"/>
      <w:r>
        <w:rPr>
          <w:lang w:val="ro-RO" w:eastAsia="en-US"/>
        </w:rPr>
        <w:t>şi</w:t>
      </w:r>
      <w:proofErr w:type="spellEnd"/>
      <w:r>
        <w:rPr>
          <w:lang w:val="ro-RO" w:eastAsia="en-US"/>
        </w:rPr>
        <w:t xml:space="preserve"> se propune Consiliului </w:t>
      </w:r>
      <w:r w:rsidR="00266CCC">
        <w:rPr>
          <w:lang w:val="ro-RO" w:eastAsia="en-US"/>
        </w:rPr>
        <w:t>comunei Boșcana</w:t>
      </w:r>
      <w:r>
        <w:rPr>
          <w:lang w:val="ro-RO" w:eastAsia="en-US"/>
        </w:rPr>
        <w:t xml:space="preserve"> pentru examinare </w:t>
      </w:r>
      <w:proofErr w:type="spellStart"/>
      <w:r>
        <w:rPr>
          <w:lang w:val="ro-RO" w:eastAsia="en-US"/>
        </w:rPr>
        <w:t>şi</w:t>
      </w:r>
      <w:proofErr w:type="spellEnd"/>
      <w:r>
        <w:rPr>
          <w:lang w:val="ro-RO" w:eastAsia="en-US"/>
        </w:rPr>
        <w:t xml:space="preserve"> adoptare </w:t>
      </w:r>
      <w:proofErr w:type="spellStart"/>
      <w:r>
        <w:rPr>
          <w:lang w:val="en-US" w:eastAsia="en-US"/>
        </w:rPr>
        <w:t>în</w:t>
      </w:r>
      <w:proofErr w:type="spellEnd"/>
      <w:r>
        <w:rPr>
          <w:lang w:val="en-US" w:eastAsia="en-US"/>
        </w:rPr>
        <w:t xml:space="preserve"> </w:t>
      </w:r>
      <w:proofErr w:type="spellStart"/>
      <w:r>
        <w:rPr>
          <w:lang w:val="en-US" w:eastAsia="en-US"/>
        </w:rPr>
        <w:t>ședință</w:t>
      </w:r>
      <w:proofErr w:type="spellEnd"/>
      <w:r>
        <w:rPr>
          <w:lang w:val="en-US" w:eastAsia="en-US"/>
        </w:rPr>
        <w:t>.</w:t>
      </w:r>
    </w:p>
    <w:p w14:paraId="500DBC0E" w14:textId="77777777" w:rsidR="00AC1997" w:rsidRDefault="00F9522F" w:rsidP="00F9522F">
      <w:pPr>
        <w:jc w:val="both"/>
        <w:rPr>
          <w:sz w:val="36"/>
          <w:szCs w:val="36"/>
          <w:vertAlign w:val="superscript"/>
          <w:lang w:val="ro-RO" w:eastAsia="en-US"/>
        </w:rPr>
      </w:pPr>
      <w:r>
        <w:rPr>
          <w:sz w:val="36"/>
          <w:szCs w:val="36"/>
          <w:vertAlign w:val="superscript"/>
          <w:lang w:val="ro-RO" w:eastAsia="en-US"/>
        </w:rPr>
        <w:t xml:space="preserve"> </w:t>
      </w:r>
    </w:p>
    <w:p w14:paraId="39F44392" w14:textId="0E177CE1" w:rsidR="00F9522F" w:rsidRDefault="00F9522F" w:rsidP="00F9522F">
      <w:pPr>
        <w:jc w:val="both"/>
        <w:rPr>
          <w:lang w:val="ro-MD"/>
        </w:rPr>
      </w:pPr>
      <w:r>
        <w:rPr>
          <w:sz w:val="36"/>
          <w:szCs w:val="36"/>
          <w:vertAlign w:val="superscript"/>
          <w:lang w:val="ro-RO" w:eastAsia="en-US"/>
        </w:rPr>
        <w:t xml:space="preserve"> </w:t>
      </w:r>
      <w:r>
        <w:rPr>
          <w:lang w:val="ro-RO" w:eastAsia="en-US"/>
        </w:rPr>
        <w:t xml:space="preserve">Secretar </w:t>
      </w:r>
      <w:r>
        <w:rPr>
          <w:lang w:val="ro-MD"/>
        </w:rPr>
        <w:t xml:space="preserve">al Consiliului  </w:t>
      </w:r>
      <w:r w:rsidR="00266CCC">
        <w:rPr>
          <w:lang w:val="ro-MD"/>
        </w:rPr>
        <w:t xml:space="preserve">Petrașcu </w:t>
      </w:r>
      <w:proofErr w:type="spellStart"/>
      <w:r w:rsidR="00266CCC">
        <w:rPr>
          <w:lang w:val="ro-MD"/>
        </w:rPr>
        <w:t>Aliona</w:t>
      </w:r>
      <w:proofErr w:type="spellEnd"/>
    </w:p>
    <w:p w14:paraId="6AD113C0" w14:textId="77777777" w:rsidR="00F9522F" w:rsidRDefault="00F9522F" w:rsidP="00F9522F"/>
    <w:p w14:paraId="71EF932D" w14:textId="77777777" w:rsidR="00F9522F" w:rsidRDefault="00F9522F" w:rsidP="00F9522F">
      <w:pPr>
        <w:rPr>
          <w:lang w:val="ro-MD"/>
        </w:rPr>
      </w:pPr>
    </w:p>
    <w:p w14:paraId="0EEE0AE1" w14:textId="77777777" w:rsidR="00F9522F" w:rsidRDefault="00F9522F" w:rsidP="00F9522F">
      <w:pPr>
        <w:tabs>
          <w:tab w:val="left" w:pos="884"/>
          <w:tab w:val="left" w:pos="1196"/>
        </w:tabs>
        <w:jc w:val="center"/>
        <w:rPr>
          <w:b/>
          <w:lang w:val="ro-MD"/>
        </w:rPr>
      </w:pPr>
      <w:r>
        <w:rPr>
          <w:b/>
          <w:lang w:val="ro-MD"/>
        </w:rPr>
        <w:t>Nota</w:t>
      </w:r>
      <w:r w:rsidRPr="009361B9">
        <w:rPr>
          <w:b/>
          <w:lang w:val="ro-MD"/>
        </w:rPr>
        <w:t xml:space="preserve"> informativ</w:t>
      </w:r>
      <w:r>
        <w:rPr>
          <w:b/>
          <w:lang w:val="ro-MD"/>
        </w:rPr>
        <w:t>ă</w:t>
      </w:r>
    </w:p>
    <w:p w14:paraId="5D241202" w14:textId="77777777" w:rsidR="00F9522F" w:rsidRDefault="00F9522F" w:rsidP="00F9522F">
      <w:pPr>
        <w:tabs>
          <w:tab w:val="left" w:pos="884"/>
          <w:tab w:val="left" w:pos="1196"/>
        </w:tabs>
        <w:autoSpaceDE w:val="0"/>
        <w:autoSpaceDN w:val="0"/>
        <w:adjustRightInd w:val="0"/>
        <w:jc w:val="center"/>
        <w:rPr>
          <w:b/>
          <w:bCs/>
          <w:lang w:val="en-US" w:eastAsia="en-US"/>
        </w:rPr>
      </w:pPr>
      <w:r>
        <w:rPr>
          <w:b/>
          <w:bCs/>
          <w:lang w:val="ro-MD" w:eastAsia="en-US"/>
        </w:rPr>
        <w:t>c</w:t>
      </w:r>
      <w:r>
        <w:rPr>
          <w:b/>
          <w:bCs/>
          <w:lang w:val="ro" w:eastAsia="en-US"/>
        </w:rPr>
        <w:t>u privire la aprobarea Regulamentului privind utilizarea mijloacelor colectate ale instituțiilor publice finanțate  din  bugetul local.</w:t>
      </w:r>
    </w:p>
    <w:p w14:paraId="4BD3C060" w14:textId="77777777" w:rsidR="00F9522F" w:rsidRDefault="00F9522F" w:rsidP="00F9522F">
      <w:pPr>
        <w:tabs>
          <w:tab w:val="left" w:pos="884"/>
          <w:tab w:val="left" w:pos="1196"/>
        </w:tabs>
        <w:autoSpaceDE w:val="0"/>
        <w:autoSpaceDN w:val="0"/>
        <w:adjustRightInd w:val="0"/>
        <w:jc w:val="center"/>
        <w:rPr>
          <w:b/>
          <w:bCs/>
          <w:lang w:val="en-US"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9"/>
      </w:tblGrid>
      <w:tr w:rsidR="00F9522F" w:rsidRPr="007C0AA0" w14:paraId="1D9D82A7" w14:textId="77777777" w:rsidTr="000A0C87">
        <w:tc>
          <w:tcPr>
            <w:tcW w:w="5000" w:type="pct"/>
          </w:tcPr>
          <w:p w14:paraId="15880110" w14:textId="77777777" w:rsidR="00F9522F" w:rsidRPr="007C0AA0" w:rsidRDefault="00F9522F" w:rsidP="000A0C87">
            <w:pPr>
              <w:tabs>
                <w:tab w:val="left" w:pos="284"/>
                <w:tab w:val="left" w:pos="1196"/>
              </w:tabs>
              <w:jc w:val="both"/>
              <w:rPr>
                <w:b/>
                <w:lang w:val="ro-MD"/>
              </w:rPr>
            </w:pPr>
            <w:r>
              <w:rPr>
                <w:lang w:val="en-US"/>
              </w:rPr>
              <w:t>1.</w:t>
            </w:r>
            <w:r w:rsidRPr="009361B9">
              <w:rPr>
                <w:lang w:val="ro-MD"/>
              </w:rPr>
              <w:t xml:space="preserve"> </w:t>
            </w:r>
            <w:r w:rsidRPr="007C0AA0">
              <w:rPr>
                <w:b/>
                <w:lang w:val="ro-MD"/>
              </w:rPr>
              <w:t xml:space="preserve">Denumirea autorului </w:t>
            </w:r>
            <w:proofErr w:type="spellStart"/>
            <w:r w:rsidRPr="007C0AA0">
              <w:rPr>
                <w:b/>
                <w:lang w:val="ro-MD"/>
              </w:rPr>
              <w:t>şi</w:t>
            </w:r>
            <w:proofErr w:type="spellEnd"/>
            <w:r w:rsidRPr="007C0AA0">
              <w:rPr>
                <w:b/>
                <w:lang w:val="ro-MD"/>
              </w:rPr>
              <w:t xml:space="preserve">, după caz, a </w:t>
            </w:r>
            <w:proofErr w:type="spellStart"/>
            <w:r w:rsidRPr="007C0AA0">
              <w:rPr>
                <w:b/>
                <w:lang w:val="ro-MD"/>
              </w:rPr>
              <w:t>participanţilor</w:t>
            </w:r>
            <w:proofErr w:type="spellEnd"/>
            <w:r w:rsidRPr="007C0AA0">
              <w:rPr>
                <w:b/>
                <w:lang w:val="ro-MD"/>
              </w:rPr>
              <w:t xml:space="preserve"> la elaborarea proiectului</w:t>
            </w:r>
          </w:p>
        </w:tc>
      </w:tr>
      <w:tr w:rsidR="00F9522F" w:rsidRPr="007C0AA0" w14:paraId="1D634EF0" w14:textId="77777777" w:rsidTr="000A0C87">
        <w:tc>
          <w:tcPr>
            <w:tcW w:w="5000" w:type="pct"/>
          </w:tcPr>
          <w:p w14:paraId="3EAA1137" w14:textId="77777777" w:rsidR="00F9522F" w:rsidRPr="00F7682F" w:rsidRDefault="00F9522F" w:rsidP="000A0C87">
            <w:pPr>
              <w:tabs>
                <w:tab w:val="left" w:pos="884"/>
                <w:tab w:val="left" w:pos="1196"/>
              </w:tabs>
              <w:jc w:val="both"/>
              <w:rPr>
                <w:lang w:val="ro"/>
              </w:rPr>
            </w:pPr>
            <w:r>
              <w:rPr>
                <w:bCs/>
                <w:lang w:val="ro" w:eastAsia="en-US"/>
              </w:rPr>
              <w:t xml:space="preserve">         L</w:t>
            </w:r>
            <w:r w:rsidRPr="007C0AA0">
              <w:rPr>
                <w:bCs/>
                <w:lang w:val="ro" w:eastAsia="en-US"/>
              </w:rPr>
              <w:t>a elaborar</w:t>
            </w:r>
            <w:r>
              <w:rPr>
                <w:bCs/>
                <w:lang w:val="ro" w:eastAsia="en-US"/>
              </w:rPr>
              <w:t xml:space="preserve">ea proiectului au participat: </w:t>
            </w:r>
            <w:r w:rsidRPr="007C0AA0">
              <w:rPr>
                <w:bCs/>
                <w:lang w:val="ro" w:eastAsia="en-US"/>
              </w:rPr>
              <w:t>contabilul-șef</w:t>
            </w:r>
            <w:r>
              <w:rPr>
                <w:bCs/>
                <w:lang w:val="ro" w:eastAsia="en-US"/>
              </w:rPr>
              <w:t>, secretarul Consiliului, primarul satului.</w:t>
            </w:r>
          </w:p>
        </w:tc>
      </w:tr>
      <w:tr w:rsidR="00F9522F" w:rsidRPr="007C0AA0" w14:paraId="4C6476FF" w14:textId="77777777" w:rsidTr="000A0C87">
        <w:tc>
          <w:tcPr>
            <w:tcW w:w="5000" w:type="pct"/>
          </w:tcPr>
          <w:p w14:paraId="05D80C81" w14:textId="77777777" w:rsidR="00F9522F" w:rsidRPr="009361B9" w:rsidRDefault="00F9522F" w:rsidP="000A0C87">
            <w:pPr>
              <w:tabs>
                <w:tab w:val="left" w:pos="884"/>
                <w:tab w:val="left" w:pos="1196"/>
              </w:tabs>
              <w:jc w:val="both"/>
              <w:rPr>
                <w:lang w:val="ro-MD"/>
              </w:rPr>
            </w:pPr>
            <w:r w:rsidRPr="009361B9">
              <w:rPr>
                <w:lang w:val="ro-MD"/>
              </w:rPr>
              <w:t xml:space="preserve">2. </w:t>
            </w:r>
            <w:proofErr w:type="spellStart"/>
            <w:r w:rsidRPr="007C0AA0">
              <w:rPr>
                <w:b/>
                <w:lang w:val="ro-MD"/>
              </w:rPr>
              <w:t>Condiţiile</w:t>
            </w:r>
            <w:proofErr w:type="spellEnd"/>
            <w:r w:rsidRPr="007C0AA0">
              <w:rPr>
                <w:b/>
                <w:lang w:val="ro-MD"/>
              </w:rPr>
              <w:t xml:space="preserve"> ce au impus elaborarea proiectului de act normativ </w:t>
            </w:r>
            <w:proofErr w:type="spellStart"/>
            <w:r w:rsidRPr="007C0AA0">
              <w:rPr>
                <w:b/>
                <w:lang w:val="ro-MD"/>
              </w:rPr>
              <w:t>şi</w:t>
            </w:r>
            <w:proofErr w:type="spellEnd"/>
            <w:r w:rsidRPr="007C0AA0">
              <w:rPr>
                <w:b/>
                <w:lang w:val="ro-MD"/>
              </w:rPr>
              <w:t xml:space="preserve"> </w:t>
            </w:r>
            <w:proofErr w:type="spellStart"/>
            <w:r w:rsidRPr="007C0AA0">
              <w:rPr>
                <w:b/>
                <w:lang w:val="ro-MD"/>
              </w:rPr>
              <w:t>finalităţile</w:t>
            </w:r>
            <w:proofErr w:type="spellEnd"/>
            <w:r w:rsidRPr="007C0AA0">
              <w:rPr>
                <w:b/>
                <w:lang w:val="ro-MD"/>
              </w:rPr>
              <w:t xml:space="preserve"> urmărite</w:t>
            </w:r>
          </w:p>
        </w:tc>
      </w:tr>
      <w:tr w:rsidR="00F9522F" w:rsidRPr="007C0AA0" w14:paraId="337AB59B" w14:textId="77777777" w:rsidTr="000A0C87">
        <w:tc>
          <w:tcPr>
            <w:tcW w:w="5000" w:type="pct"/>
          </w:tcPr>
          <w:p w14:paraId="4535EF13" w14:textId="77777777" w:rsidR="00F9522F" w:rsidRPr="00C11BFF" w:rsidRDefault="00F9522F" w:rsidP="000A0C87">
            <w:pPr>
              <w:pStyle w:val="a8"/>
              <w:jc w:val="both"/>
              <w:rPr>
                <w:rFonts w:ascii="Times New Roman" w:hAnsi="Times New Roman"/>
                <w:sz w:val="24"/>
                <w:szCs w:val="24"/>
                <w:lang w:val="en-US"/>
              </w:rPr>
            </w:pPr>
            <w:r>
              <w:rPr>
                <w:rFonts w:ascii="Times New Roman" w:hAnsi="Times New Roman"/>
                <w:sz w:val="24"/>
                <w:szCs w:val="24"/>
                <w:lang w:val="en-US"/>
              </w:rPr>
              <w:t xml:space="preserve">    </w:t>
            </w:r>
            <w:proofErr w:type="spellStart"/>
            <w:r w:rsidRPr="00C11BFF">
              <w:rPr>
                <w:rFonts w:ascii="Times New Roman" w:hAnsi="Times New Roman"/>
                <w:sz w:val="24"/>
                <w:szCs w:val="24"/>
                <w:lang w:val="en-US"/>
              </w:rPr>
              <w:t>Regulamentul</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este</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elaborat</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în</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baza</w:t>
            </w:r>
            <w:proofErr w:type="spellEnd"/>
            <w:r w:rsidRPr="00C11BFF">
              <w:rPr>
                <w:rFonts w:ascii="Times New Roman" w:hAnsi="Times New Roman"/>
                <w:sz w:val="24"/>
                <w:szCs w:val="24"/>
                <w:lang w:val="en-US"/>
              </w:rPr>
              <w:t xml:space="preserve"> art.42 al </w:t>
            </w:r>
            <w:proofErr w:type="spellStart"/>
            <w:r w:rsidRPr="00C11BFF">
              <w:rPr>
                <w:rFonts w:ascii="Times New Roman" w:hAnsi="Times New Roman"/>
                <w:sz w:val="24"/>
                <w:szCs w:val="24"/>
                <w:lang w:val="en-US"/>
              </w:rPr>
              <w:t>Legii</w:t>
            </w:r>
            <w:proofErr w:type="spellEnd"/>
            <w:r w:rsidRPr="00C11BFF">
              <w:rPr>
                <w:rFonts w:ascii="Times New Roman" w:hAnsi="Times New Roman"/>
                <w:sz w:val="24"/>
                <w:szCs w:val="24"/>
                <w:lang w:val="en-US"/>
              </w:rPr>
              <w:t xml:space="preserve"> nr.181/2014 </w:t>
            </w:r>
            <w:proofErr w:type="spellStart"/>
            <w:r w:rsidRPr="00C11BFF">
              <w:rPr>
                <w:rFonts w:ascii="Times New Roman" w:hAnsi="Times New Roman"/>
                <w:sz w:val="24"/>
                <w:szCs w:val="24"/>
                <w:lang w:val="en-US"/>
              </w:rPr>
              <w:t>privind</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finanțele</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publice</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și</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responsabilitățile</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bugetar-fiscale</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şi</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ţinînd</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cont</w:t>
            </w:r>
            <w:proofErr w:type="spellEnd"/>
            <w:r w:rsidRPr="00C11BFF">
              <w:rPr>
                <w:rFonts w:ascii="Times New Roman" w:hAnsi="Times New Roman"/>
                <w:sz w:val="24"/>
                <w:szCs w:val="24"/>
                <w:lang w:val="en-US"/>
              </w:rPr>
              <w:t xml:space="preserve"> de </w:t>
            </w:r>
            <w:proofErr w:type="spellStart"/>
            <w:r w:rsidRPr="00C11BFF">
              <w:rPr>
                <w:rFonts w:ascii="Times New Roman" w:hAnsi="Times New Roman"/>
                <w:sz w:val="24"/>
                <w:szCs w:val="24"/>
                <w:lang w:val="en-US"/>
              </w:rPr>
              <w:t>prevederile</w:t>
            </w:r>
            <w:proofErr w:type="spellEnd"/>
            <w:r w:rsidRPr="00C11BFF">
              <w:rPr>
                <w:rFonts w:ascii="Times New Roman" w:hAnsi="Times New Roman"/>
                <w:sz w:val="24"/>
                <w:szCs w:val="24"/>
                <w:lang w:val="en-US"/>
              </w:rPr>
              <w:t xml:space="preserve"> art.6 al </w:t>
            </w:r>
            <w:proofErr w:type="spellStart"/>
            <w:r w:rsidRPr="00C11BFF">
              <w:rPr>
                <w:rFonts w:ascii="Times New Roman" w:hAnsi="Times New Roman"/>
                <w:sz w:val="24"/>
                <w:szCs w:val="24"/>
                <w:lang w:val="en-US"/>
              </w:rPr>
              <w:t>Legii</w:t>
            </w:r>
            <w:proofErr w:type="spellEnd"/>
            <w:r w:rsidRPr="00C11BFF">
              <w:rPr>
                <w:rFonts w:ascii="Times New Roman" w:hAnsi="Times New Roman"/>
                <w:sz w:val="24"/>
                <w:szCs w:val="24"/>
                <w:lang w:val="en-US"/>
              </w:rPr>
              <w:t xml:space="preserve"> nr.397/2003 </w:t>
            </w:r>
            <w:proofErr w:type="spellStart"/>
            <w:r w:rsidRPr="00C11BFF">
              <w:rPr>
                <w:rFonts w:ascii="Times New Roman" w:hAnsi="Times New Roman"/>
                <w:sz w:val="24"/>
                <w:szCs w:val="24"/>
                <w:lang w:val="en-US"/>
              </w:rPr>
              <w:t>privind</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finanţele</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publice</w:t>
            </w:r>
            <w:proofErr w:type="spellEnd"/>
            <w:r w:rsidRPr="00C11BFF">
              <w:rPr>
                <w:rFonts w:ascii="Times New Roman" w:hAnsi="Times New Roman"/>
                <w:sz w:val="24"/>
                <w:szCs w:val="24"/>
                <w:lang w:val="en-US"/>
              </w:rPr>
              <w:t xml:space="preserve"> locale.</w:t>
            </w:r>
            <w:r>
              <w:rPr>
                <w:rFonts w:ascii="Times New Roman" w:hAnsi="Times New Roman"/>
                <w:sz w:val="24"/>
                <w:szCs w:val="24"/>
                <w:lang w:val="en-US"/>
              </w:rPr>
              <w:t xml:space="preserve"> Se</w:t>
            </w:r>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consideră</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mijloace</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colectate</w:t>
            </w:r>
            <w:proofErr w:type="spellEnd"/>
            <w:r w:rsidRPr="00C11BFF">
              <w:rPr>
                <w:rFonts w:ascii="Times New Roman" w:hAnsi="Times New Roman"/>
                <w:sz w:val="24"/>
                <w:szCs w:val="24"/>
                <w:lang w:val="en-US"/>
              </w:rPr>
              <w:t xml:space="preserve"> ale </w:t>
            </w:r>
            <w:proofErr w:type="spellStart"/>
            <w:r w:rsidRPr="00C11BFF">
              <w:rPr>
                <w:rFonts w:ascii="Times New Roman" w:hAnsi="Times New Roman"/>
                <w:sz w:val="24"/>
                <w:szCs w:val="24"/>
                <w:lang w:val="en-US"/>
              </w:rPr>
              <w:t>instituţiilor</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publice</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veniturile</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acestora</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obţinute</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în</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condiţiile</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stabilite</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prin</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acte</w:t>
            </w:r>
            <w:proofErr w:type="spellEnd"/>
            <w:r w:rsidRPr="00C11BFF">
              <w:rPr>
                <w:rFonts w:ascii="Times New Roman" w:hAnsi="Times New Roman"/>
                <w:sz w:val="24"/>
                <w:szCs w:val="24"/>
                <w:lang w:val="en-US"/>
              </w:rPr>
              <w:t xml:space="preserve"> normative, de la </w:t>
            </w:r>
            <w:proofErr w:type="spellStart"/>
            <w:r w:rsidRPr="00C11BFF">
              <w:rPr>
                <w:rFonts w:ascii="Times New Roman" w:hAnsi="Times New Roman"/>
                <w:sz w:val="24"/>
                <w:szCs w:val="24"/>
                <w:lang w:val="en-US"/>
              </w:rPr>
              <w:t>efectuarea</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lucrărilor</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şi</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prestarea</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serviciilor</w:t>
            </w:r>
            <w:proofErr w:type="spellEnd"/>
            <w:r w:rsidRPr="00C11BFF">
              <w:rPr>
                <w:rFonts w:ascii="Times New Roman" w:hAnsi="Times New Roman"/>
                <w:sz w:val="24"/>
                <w:szCs w:val="24"/>
                <w:lang w:val="en-US"/>
              </w:rPr>
              <w:t xml:space="preserve"> contra </w:t>
            </w:r>
            <w:proofErr w:type="spellStart"/>
            <w:r w:rsidRPr="00C11BFF">
              <w:rPr>
                <w:rFonts w:ascii="Times New Roman" w:hAnsi="Times New Roman"/>
                <w:sz w:val="24"/>
                <w:szCs w:val="24"/>
                <w:lang w:val="en-US"/>
              </w:rPr>
              <w:t>plată</w:t>
            </w:r>
            <w:proofErr w:type="spellEnd"/>
            <w:r w:rsidRPr="00C11BFF">
              <w:rPr>
                <w:rFonts w:ascii="Times New Roman" w:hAnsi="Times New Roman"/>
                <w:sz w:val="24"/>
                <w:szCs w:val="24"/>
                <w:lang w:val="en-US"/>
              </w:rPr>
              <w:t xml:space="preserve">, precum </w:t>
            </w:r>
            <w:proofErr w:type="spellStart"/>
            <w:r w:rsidRPr="00C11BFF">
              <w:rPr>
                <w:rFonts w:ascii="Times New Roman" w:hAnsi="Times New Roman"/>
                <w:sz w:val="24"/>
                <w:szCs w:val="24"/>
                <w:lang w:val="en-US"/>
              </w:rPr>
              <w:t>şi</w:t>
            </w:r>
            <w:proofErr w:type="spellEnd"/>
            <w:r w:rsidRPr="00C11BFF">
              <w:rPr>
                <w:rFonts w:ascii="Times New Roman" w:hAnsi="Times New Roman"/>
                <w:sz w:val="24"/>
                <w:szCs w:val="24"/>
                <w:lang w:val="en-US"/>
              </w:rPr>
              <w:t xml:space="preserve"> din </w:t>
            </w:r>
            <w:proofErr w:type="spellStart"/>
            <w:r w:rsidRPr="00C11BFF">
              <w:rPr>
                <w:rFonts w:ascii="Times New Roman" w:hAnsi="Times New Roman"/>
                <w:sz w:val="24"/>
                <w:szCs w:val="24"/>
                <w:lang w:val="en-US"/>
              </w:rPr>
              <w:t>donaţii</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sponsorizări</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şi</w:t>
            </w:r>
            <w:proofErr w:type="spellEnd"/>
            <w:r w:rsidRPr="00C11BFF">
              <w:rPr>
                <w:rFonts w:ascii="Times New Roman" w:hAnsi="Times New Roman"/>
                <w:sz w:val="24"/>
                <w:szCs w:val="24"/>
                <w:lang w:val="en-US"/>
              </w:rPr>
              <w:t xml:space="preserve"> din </w:t>
            </w:r>
            <w:proofErr w:type="spellStart"/>
            <w:r w:rsidRPr="00C11BFF">
              <w:rPr>
                <w:rFonts w:ascii="Times New Roman" w:hAnsi="Times New Roman"/>
                <w:sz w:val="24"/>
                <w:szCs w:val="24"/>
                <w:lang w:val="en-US"/>
              </w:rPr>
              <w:t>alte</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mijloace</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băneşti</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intrate</w:t>
            </w:r>
            <w:proofErr w:type="spellEnd"/>
            <w:r w:rsidRPr="00C11BFF">
              <w:rPr>
                <w:rFonts w:ascii="Times New Roman" w:hAnsi="Times New Roman"/>
                <w:sz w:val="24"/>
                <w:szCs w:val="24"/>
                <w:lang w:val="en-US"/>
              </w:rPr>
              <w:t xml:space="preserve"> legal </w:t>
            </w:r>
            <w:proofErr w:type="spellStart"/>
            <w:r w:rsidRPr="00C11BFF">
              <w:rPr>
                <w:rFonts w:ascii="Times New Roman" w:hAnsi="Times New Roman"/>
                <w:sz w:val="24"/>
                <w:szCs w:val="24"/>
                <w:lang w:val="en-US"/>
              </w:rPr>
              <w:t>în</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posesia</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instituţiei</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publice</w:t>
            </w:r>
            <w:proofErr w:type="spellEnd"/>
            <w:r w:rsidRPr="00C11BFF">
              <w:rPr>
                <w:rFonts w:ascii="Times New Roman" w:hAnsi="Times New Roman"/>
                <w:sz w:val="24"/>
                <w:szCs w:val="24"/>
                <w:lang w:val="en-US"/>
              </w:rPr>
              <w:t>.</w:t>
            </w:r>
          </w:p>
          <w:p w14:paraId="41218EF5" w14:textId="77777777" w:rsidR="00F9522F" w:rsidRPr="00C11BFF" w:rsidRDefault="00F9522F" w:rsidP="000A0C87">
            <w:pPr>
              <w:pStyle w:val="a8"/>
              <w:jc w:val="both"/>
              <w:rPr>
                <w:rFonts w:ascii="Times New Roman" w:hAnsi="Times New Roman"/>
                <w:sz w:val="24"/>
                <w:szCs w:val="24"/>
                <w:lang w:val="en-US"/>
              </w:rPr>
            </w:pPr>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Regulamentul</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determină</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modul</w:t>
            </w:r>
            <w:proofErr w:type="spellEnd"/>
            <w:r w:rsidRPr="00C11BFF">
              <w:rPr>
                <w:rFonts w:ascii="Times New Roman" w:hAnsi="Times New Roman"/>
                <w:sz w:val="24"/>
                <w:szCs w:val="24"/>
                <w:lang w:val="en-US"/>
              </w:rPr>
              <w:t xml:space="preserve"> de </w:t>
            </w:r>
            <w:proofErr w:type="spellStart"/>
            <w:r w:rsidRPr="00C11BFF">
              <w:rPr>
                <w:rFonts w:ascii="Times New Roman" w:hAnsi="Times New Roman"/>
                <w:sz w:val="24"/>
                <w:szCs w:val="24"/>
                <w:lang w:val="en-US"/>
              </w:rPr>
              <w:t>utilizare</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şi</w:t>
            </w:r>
            <w:proofErr w:type="spellEnd"/>
            <w:r w:rsidRPr="00C11BFF">
              <w:rPr>
                <w:rFonts w:ascii="Times New Roman" w:hAnsi="Times New Roman"/>
                <w:sz w:val="24"/>
                <w:szCs w:val="24"/>
                <w:lang w:val="en-US"/>
              </w:rPr>
              <w:t xml:space="preserve"> de </w:t>
            </w:r>
            <w:proofErr w:type="spellStart"/>
            <w:r w:rsidRPr="00C11BFF">
              <w:rPr>
                <w:rFonts w:ascii="Times New Roman" w:hAnsi="Times New Roman"/>
                <w:sz w:val="24"/>
                <w:szCs w:val="24"/>
                <w:lang w:val="en-US"/>
              </w:rPr>
              <w:t>evidenţă</w:t>
            </w:r>
            <w:proofErr w:type="spellEnd"/>
            <w:r w:rsidRPr="00C11BFF">
              <w:rPr>
                <w:rFonts w:ascii="Times New Roman" w:hAnsi="Times New Roman"/>
                <w:sz w:val="24"/>
                <w:szCs w:val="24"/>
                <w:lang w:val="en-US"/>
              </w:rPr>
              <w:t xml:space="preserve"> a </w:t>
            </w:r>
            <w:proofErr w:type="spellStart"/>
            <w:r w:rsidRPr="00C11BFF">
              <w:rPr>
                <w:rFonts w:ascii="Times New Roman" w:hAnsi="Times New Roman"/>
                <w:sz w:val="24"/>
                <w:szCs w:val="24"/>
                <w:lang w:val="en-US"/>
              </w:rPr>
              <w:t>mijloacelor</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speciale</w:t>
            </w:r>
            <w:proofErr w:type="spellEnd"/>
            <w:r w:rsidRPr="00C11BFF">
              <w:rPr>
                <w:rFonts w:ascii="Times New Roman" w:hAnsi="Times New Roman"/>
                <w:sz w:val="24"/>
                <w:szCs w:val="24"/>
                <w:lang w:val="en-US"/>
              </w:rPr>
              <w:t xml:space="preserve"> ale </w:t>
            </w:r>
            <w:proofErr w:type="spellStart"/>
            <w:r w:rsidRPr="00C11BFF">
              <w:rPr>
                <w:rFonts w:ascii="Times New Roman" w:hAnsi="Times New Roman"/>
                <w:sz w:val="24"/>
                <w:szCs w:val="24"/>
                <w:lang w:val="en-US"/>
              </w:rPr>
              <w:t>instituţiilor</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publice</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finanţate</w:t>
            </w:r>
            <w:proofErr w:type="spellEnd"/>
            <w:r w:rsidRPr="00C11BFF">
              <w:rPr>
                <w:rFonts w:ascii="Times New Roman" w:hAnsi="Times New Roman"/>
                <w:sz w:val="24"/>
                <w:szCs w:val="24"/>
                <w:lang w:val="en-US"/>
              </w:rPr>
              <w:t xml:space="preserve"> de la </w:t>
            </w:r>
            <w:proofErr w:type="spellStart"/>
            <w:r w:rsidRPr="00C11BFF">
              <w:rPr>
                <w:rFonts w:ascii="Times New Roman" w:hAnsi="Times New Roman"/>
                <w:sz w:val="24"/>
                <w:szCs w:val="24"/>
                <w:lang w:val="en-US"/>
              </w:rPr>
              <w:t>buget</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şi</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denumit</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în</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c</w:t>
            </w:r>
            <w:r w:rsidR="00AC1997">
              <w:rPr>
                <w:rFonts w:ascii="Times New Roman" w:hAnsi="Times New Roman"/>
                <w:sz w:val="24"/>
                <w:szCs w:val="24"/>
                <w:lang w:val="en-US"/>
              </w:rPr>
              <w:t>ontinuare</w:t>
            </w:r>
            <w:proofErr w:type="spellEnd"/>
            <w:r w:rsidR="00AC1997">
              <w:rPr>
                <w:rFonts w:ascii="Times New Roman" w:hAnsi="Times New Roman"/>
                <w:sz w:val="24"/>
                <w:szCs w:val="24"/>
                <w:lang w:val="en-US"/>
              </w:rPr>
              <w:t xml:space="preserve"> “</w:t>
            </w:r>
            <w:proofErr w:type="spellStart"/>
            <w:r w:rsidR="00AC1997">
              <w:rPr>
                <w:rFonts w:ascii="Times New Roman" w:hAnsi="Times New Roman"/>
                <w:sz w:val="24"/>
                <w:szCs w:val="24"/>
                <w:lang w:val="en-US"/>
              </w:rPr>
              <w:t>Mijloace</w:t>
            </w:r>
            <w:proofErr w:type="spellEnd"/>
            <w:r w:rsidR="00AC1997">
              <w:rPr>
                <w:rFonts w:ascii="Times New Roman" w:hAnsi="Times New Roman"/>
                <w:sz w:val="24"/>
                <w:szCs w:val="24"/>
                <w:lang w:val="en-US"/>
              </w:rPr>
              <w:t xml:space="preserve"> </w:t>
            </w:r>
            <w:proofErr w:type="spellStart"/>
            <w:r w:rsidR="00AC1997">
              <w:rPr>
                <w:rFonts w:ascii="Times New Roman" w:hAnsi="Times New Roman"/>
                <w:sz w:val="24"/>
                <w:szCs w:val="24"/>
                <w:lang w:val="en-US"/>
              </w:rPr>
              <w:t>colectate</w:t>
            </w:r>
            <w:proofErr w:type="spellEnd"/>
            <w:r w:rsidR="00AC1997">
              <w:rPr>
                <w:rFonts w:ascii="Times New Roman" w:hAnsi="Times New Roman"/>
                <w:sz w:val="24"/>
                <w:szCs w:val="24"/>
                <w:lang w:val="en-US"/>
              </w:rPr>
              <w:t xml:space="preserve">” . </w:t>
            </w:r>
            <w:proofErr w:type="spellStart"/>
            <w:r w:rsidRPr="00C11BFF">
              <w:rPr>
                <w:rFonts w:ascii="Times New Roman" w:hAnsi="Times New Roman"/>
                <w:sz w:val="24"/>
                <w:szCs w:val="24"/>
                <w:lang w:val="en-US"/>
              </w:rPr>
              <w:t>Mijloacele</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colectate</w:t>
            </w:r>
            <w:proofErr w:type="spellEnd"/>
            <w:r w:rsidRPr="00C11BFF">
              <w:rPr>
                <w:rFonts w:ascii="Times New Roman" w:hAnsi="Times New Roman"/>
                <w:sz w:val="24"/>
                <w:szCs w:val="24"/>
                <w:lang w:val="en-US"/>
              </w:rPr>
              <w:t xml:space="preserve"> ale </w:t>
            </w:r>
            <w:proofErr w:type="spellStart"/>
            <w:r w:rsidRPr="00C11BFF">
              <w:rPr>
                <w:rFonts w:ascii="Times New Roman" w:hAnsi="Times New Roman"/>
                <w:sz w:val="24"/>
                <w:szCs w:val="24"/>
                <w:lang w:val="en-US"/>
              </w:rPr>
              <w:t>instituţiilor</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publice</w:t>
            </w:r>
            <w:proofErr w:type="spellEnd"/>
            <w:r w:rsidRPr="00C11BFF">
              <w:rPr>
                <w:rFonts w:ascii="Times New Roman" w:hAnsi="Times New Roman"/>
                <w:sz w:val="24"/>
                <w:szCs w:val="24"/>
                <w:lang w:val="en-US"/>
              </w:rPr>
              <w:t xml:space="preserve"> se </w:t>
            </w:r>
            <w:proofErr w:type="spellStart"/>
            <w:r w:rsidRPr="00C11BFF">
              <w:rPr>
                <w:rFonts w:ascii="Times New Roman" w:hAnsi="Times New Roman"/>
                <w:sz w:val="24"/>
                <w:szCs w:val="24"/>
                <w:lang w:val="en-US"/>
              </w:rPr>
              <w:t>includ</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în</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buget</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respectiv</w:t>
            </w:r>
            <w:proofErr w:type="spellEnd"/>
            <w:r w:rsidRPr="00C11BFF">
              <w:rPr>
                <w:rFonts w:ascii="Times New Roman" w:hAnsi="Times New Roman"/>
                <w:sz w:val="24"/>
                <w:szCs w:val="24"/>
                <w:lang w:val="en-US"/>
              </w:rPr>
              <w:t xml:space="preserve">, se </w:t>
            </w:r>
            <w:proofErr w:type="spellStart"/>
            <w:r w:rsidRPr="00C11BFF">
              <w:rPr>
                <w:rFonts w:ascii="Times New Roman" w:hAnsi="Times New Roman"/>
                <w:sz w:val="24"/>
                <w:szCs w:val="24"/>
                <w:lang w:val="en-US"/>
              </w:rPr>
              <w:t>consideră</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venituri</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şi</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sînt</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direcţionate</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pentru</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cheltuielile</w:t>
            </w:r>
            <w:proofErr w:type="spellEnd"/>
            <w:r w:rsidRPr="00C11BFF">
              <w:rPr>
                <w:rFonts w:ascii="Times New Roman" w:hAnsi="Times New Roman"/>
                <w:sz w:val="24"/>
                <w:szCs w:val="24"/>
                <w:lang w:val="en-US"/>
              </w:rPr>
              <w:t xml:space="preserve"> legate de </w:t>
            </w:r>
            <w:proofErr w:type="spellStart"/>
            <w:r w:rsidRPr="00C11BFF">
              <w:rPr>
                <w:rFonts w:ascii="Times New Roman" w:hAnsi="Times New Roman"/>
                <w:sz w:val="24"/>
                <w:szCs w:val="24"/>
                <w:lang w:val="en-US"/>
              </w:rPr>
              <w:t>desfăşurarea</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activităţii</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statutare</w:t>
            </w:r>
            <w:proofErr w:type="spellEnd"/>
            <w:r w:rsidRPr="00C11BFF">
              <w:rPr>
                <w:rFonts w:ascii="Times New Roman" w:hAnsi="Times New Roman"/>
                <w:sz w:val="24"/>
                <w:szCs w:val="24"/>
                <w:lang w:val="en-US"/>
              </w:rPr>
              <w:t xml:space="preserve"> a </w:t>
            </w:r>
            <w:proofErr w:type="spellStart"/>
            <w:r w:rsidRPr="00C11BFF">
              <w:rPr>
                <w:rFonts w:ascii="Times New Roman" w:hAnsi="Times New Roman"/>
                <w:sz w:val="24"/>
                <w:szCs w:val="24"/>
                <w:lang w:val="en-US"/>
              </w:rPr>
              <w:t>acestor</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instituţii</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în</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conformitate</w:t>
            </w:r>
            <w:proofErr w:type="spellEnd"/>
            <w:r w:rsidRPr="00C11BFF">
              <w:rPr>
                <w:rFonts w:ascii="Times New Roman" w:hAnsi="Times New Roman"/>
                <w:sz w:val="24"/>
                <w:szCs w:val="24"/>
                <w:lang w:val="en-US"/>
              </w:rPr>
              <w:t xml:space="preserve"> cu </w:t>
            </w:r>
            <w:proofErr w:type="spellStart"/>
            <w:r w:rsidRPr="00C11BFF">
              <w:rPr>
                <w:rFonts w:ascii="Times New Roman" w:hAnsi="Times New Roman"/>
                <w:sz w:val="24"/>
                <w:szCs w:val="24"/>
                <w:lang w:val="en-US"/>
              </w:rPr>
              <w:t>principiile</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şi</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regulile</w:t>
            </w:r>
            <w:proofErr w:type="spellEnd"/>
            <w:r w:rsidRPr="00C11BFF">
              <w:rPr>
                <w:rFonts w:ascii="Times New Roman" w:hAnsi="Times New Roman"/>
                <w:sz w:val="24"/>
                <w:szCs w:val="24"/>
                <w:lang w:val="en-US"/>
              </w:rPr>
              <w:t xml:space="preserve"> de </w:t>
            </w:r>
            <w:proofErr w:type="spellStart"/>
            <w:r w:rsidRPr="00C11BFF">
              <w:rPr>
                <w:rFonts w:ascii="Times New Roman" w:hAnsi="Times New Roman"/>
                <w:sz w:val="24"/>
                <w:szCs w:val="24"/>
                <w:lang w:val="en-US"/>
              </w:rPr>
              <w:t>elaborare</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aprobare</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şi</w:t>
            </w:r>
            <w:proofErr w:type="spellEnd"/>
            <w:r w:rsidRPr="00C11BFF">
              <w:rPr>
                <w:rFonts w:ascii="Times New Roman" w:hAnsi="Times New Roman"/>
                <w:sz w:val="24"/>
                <w:szCs w:val="24"/>
                <w:lang w:val="en-US"/>
              </w:rPr>
              <w:t xml:space="preserve"> </w:t>
            </w:r>
            <w:proofErr w:type="spellStart"/>
            <w:r w:rsidRPr="00C11BFF">
              <w:rPr>
                <w:rFonts w:ascii="Times New Roman" w:hAnsi="Times New Roman"/>
                <w:sz w:val="24"/>
                <w:szCs w:val="24"/>
                <w:lang w:val="en-US"/>
              </w:rPr>
              <w:t>executare</w:t>
            </w:r>
            <w:proofErr w:type="spellEnd"/>
            <w:r w:rsidRPr="00C11BFF">
              <w:rPr>
                <w:rFonts w:ascii="Times New Roman" w:hAnsi="Times New Roman"/>
                <w:sz w:val="24"/>
                <w:szCs w:val="24"/>
                <w:lang w:val="en-US"/>
              </w:rPr>
              <w:t xml:space="preserve"> a </w:t>
            </w:r>
            <w:proofErr w:type="spellStart"/>
            <w:r w:rsidRPr="00C11BFF">
              <w:rPr>
                <w:rFonts w:ascii="Times New Roman" w:hAnsi="Times New Roman"/>
                <w:sz w:val="24"/>
                <w:szCs w:val="24"/>
                <w:lang w:val="en-US"/>
              </w:rPr>
              <w:t>bugetului</w:t>
            </w:r>
            <w:proofErr w:type="spellEnd"/>
            <w:r w:rsidRPr="00C11BFF">
              <w:rPr>
                <w:rFonts w:ascii="Times New Roman" w:hAnsi="Times New Roman"/>
                <w:sz w:val="24"/>
                <w:szCs w:val="24"/>
                <w:lang w:val="en-US"/>
              </w:rPr>
              <w:t xml:space="preserve"> </w:t>
            </w:r>
          </w:p>
          <w:p w14:paraId="3F762BCA" w14:textId="77777777" w:rsidR="00F9522F" w:rsidRPr="00007A20" w:rsidRDefault="00F9522F" w:rsidP="000A0C87">
            <w:pPr>
              <w:pStyle w:val="a8"/>
              <w:jc w:val="both"/>
              <w:rPr>
                <w:rFonts w:ascii="Times New Roman" w:hAnsi="Times New Roman"/>
                <w:sz w:val="24"/>
                <w:szCs w:val="24"/>
                <w:lang w:val="en-US"/>
              </w:rPr>
            </w:pPr>
          </w:p>
        </w:tc>
      </w:tr>
      <w:tr w:rsidR="00F9522F" w:rsidRPr="009361B9" w14:paraId="5F896B33" w14:textId="77777777" w:rsidTr="000A0C87">
        <w:tc>
          <w:tcPr>
            <w:tcW w:w="5000" w:type="pct"/>
          </w:tcPr>
          <w:p w14:paraId="0595D141" w14:textId="77777777" w:rsidR="00F9522F" w:rsidRPr="00EF3F23" w:rsidRDefault="00F9522F" w:rsidP="000A0C87">
            <w:pPr>
              <w:tabs>
                <w:tab w:val="left" w:pos="884"/>
                <w:tab w:val="left" w:pos="1196"/>
              </w:tabs>
              <w:jc w:val="both"/>
              <w:rPr>
                <w:b/>
                <w:lang w:val="ro-MD"/>
              </w:rPr>
            </w:pPr>
            <w:r w:rsidRPr="00EF3F23">
              <w:rPr>
                <w:b/>
                <w:lang w:val="ro-MD"/>
              </w:rPr>
              <w:t xml:space="preserve">3. Principalele prevederi ale proiectului </w:t>
            </w:r>
            <w:proofErr w:type="spellStart"/>
            <w:r w:rsidRPr="00EF3F23">
              <w:rPr>
                <w:b/>
                <w:lang w:val="ro-MD"/>
              </w:rPr>
              <w:t>şi</w:t>
            </w:r>
            <w:proofErr w:type="spellEnd"/>
            <w:r w:rsidRPr="00EF3F23">
              <w:rPr>
                <w:b/>
                <w:lang w:val="ro-MD"/>
              </w:rPr>
              <w:t xml:space="preserve"> </w:t>
            </w:r>
            <w:proofErr w:type="spellStart"/>
            <w:r w:rsidRPr="00EF3F23">
              <w:rPr>
                <w:b/>
                <w:lang w:val="ro-MD"/>
              </w:rPr>
              <w:t>evidenţierea</w:t>
            </w:r>
            <w:proofErr w:type="spellEnd"/>
            <w:r w:rsidRPr="00EF3F23">
              <w:rPr>
                <w:b/>
                <w:lang w:val="ro-MD"/>
              </w:rPr>
              <w:t xml:space="preserve"> elementelor noi</w:t>
            </w:r>
          </w:p>
        </w:tc>
      </w:tr>
      <w:tr w:rsidR="00F9522F" w:rsidRPr="009361B9" w14:paraId="4B71CACC" w14:textId="77777777" w:rsidTr="000A0C87">
        <w:tc>
          <w:tcPr>
            <w:tcW w:w="5000" w:type="pct"/>
          </w:tcPr>
          <w:p w14:paraId="35E27365" w14:textId="536021F6" w:rsidR="00F9522F" w:rsidRPr="00801F1A" w:rsidRDefault="00F9522F" w:rsidP="00364AC1">
            <w:pPr>
              <w:pStyle w:val="a8"/>
              <w:rPr>
                <w:rFonts w:ascii="Times New Roman" w:hAnsi="Times New Roman"/>
                <w:sz w:val="24"/>
                <w:szCs w:val="24"/>
                <w:lang w:val="en-US"/>
              </w:rPr>
            </w:pPr>
            <w:proofErr w:type="spellStart"/>
            <w:r>
              <w:rPr>
                <w:rFonts w:ascii="Times New Roman" w:hAnsi="Times New Roman"/>
                <w:sz w:val="24"/>
                <w:szCs w:val="24"/>
                <w:lang w:val="en-US"/>
              </w:rPr>
              <w:t>A</w:t>
            </w:r>
            <w:r w:rsidRPr="00801F1A">
              <w:rPr>
                <w:rFonts w:ascii="Times New Roman" w:hAnsi="Times New Roman"/>
                <w:sz w:val="24"/>
                <w:szCs w:val="24"/>
                <w:lang w:val="en-US"/>
              </w:rPr>
              <w:t>probarea</w:t>
            </w:r>
            <w:proofErr w:type="spellEnd"/>
            <w:r w:rsidRPr="00801F1A">
              <w:rPr>
                <w:rFonts w:ascii="Times New Roman" w:hAnsi="Times New Roman"/>
                <w:sz w:val="24"/>
                <w:szCs w:val="24"/>
                <w:lang w:val="en-US"/>
              </w:rPr>
              <w:t xml:space="preserve"> </w:t>
            </w:r>
            <w:proofErr w:type="spellStart"/>
            <w:r w:rsidRPr="00801F1A">
              <w:rPr>
                <w:rFonts w:ascii="Times New Roman" w:hAnsi="Times New Roman"/>
                <w:sz w:val="24"/>
                <w:szCs w:val="24"/>
                <w:lang w:val="en-US"/>
              </w:rPr>
              <w:t>Regulamentului</w:t>
            </w:r>
            <w:proofErr w:type="spellEnd"/>
            <w:r w:rsidRPr="00801F1A">
              <w:rPr>
                <w:rFonts w:ascii="Times New Roman" w:hAnsi="Times New Roman"/>
                <w:sz w:val="24"/>
                <w:szCs w:val="24"/>
                <w:lang w:val="en-US"/>
              </w:rPr>
              <w:t xml:space="preserve"> </w:t>
            </w:r>
            <w:proofErr w:type="spellStart"/>
            <w:r w:rsidRPr="00801F1A">
              <w:rPr>
                <w:rFonts w:ascii="Times New Roman" w:hAnsi="Times New Roman"/>
                <w:sz w:val="24"/>
                <w:szCs w:val="24"/>
                <w:lang w:val="en-US"/>
              </w:rPr>
              <w:t>privind</w:t>
            </w:r>
            <w:proofErr w:type="spellEnd"/>
            <w:r w:rsidRPr="00801F1A">
              <w:rPr>
                <w:rFonts w:ascii="Times New Roman" w:hAnsi="Times New Roman"/>
                <w:sz w:val="24"/>
                <w:szCs w:val="24"/>
                <w:lang w:val="en-US"/>
              </w:rPr>
              <w:t xml:space="preserve"> </w:t>
            </w:r>
            <w:r w:rsidRPr="00C11BFF">
              <w:rPr>
                <w:rFonts w:ascii="Times New Roman" w:eastAsia="Times New Roman" w:hAnsi="Times New Roman"/>
                <w:bCs/>
                <w:sz w:val="24"/>
                <w:szCs w:val="24"/>
                <w:lang w:val="ro"/>
              </w:rPr>
              <w:t>utilizarea mijloacelor colectate ale instituțiilor publice finanțate  din  bugetul local</w:t>
            </w:r>
            <w:r w:rsidRPr="00801F1A">
              <w:rPr>
                <w:rFonts w:ascii="Times New Roman" w:hAnsi="Times New Roman"/>
                <w:sz w:val="24"/>
                <w:szCs w:val="24"/>
                <w:lang w:val="en-US"/>
              </w:rPr>
              <w:t xml:space="preserve"> </w:t>
            </w:r>
            <w:r>
              <w:rPr>
                <w:rFonts w:ascii="Times New Roman" w:hAnsi="Times New Roman"/>
                <w:sz w:val="24"/>
                <w:szCs w:val="24"/>
                <w:lang w:val="en-US"/>
              </w:rPr>
              <w:t xml:space="preserve">, </w:t>
            </w:r>
            <w:proofErr w:type="spellStart"/>
            <w:r>
              <w:rPr>
                <w:rFonts w:ascii="Times New Roman" w:hAnsi="Times New Roman"/>
                <w:sz w:val="24"/>
                <w:szCs w:val="24"/>
                <w:lang w:val="en-US"/>
              </w:rPr>
              <w:t>anexă</w:t>
            </w:r>
            <w:proofErr w:type="spellEnd"/>
            <w:r>
              <w:rPr>
                <w:rFonts w:ascii="Times New Roman" w:hAnsi="Times New Roman"/>
                <w:sz w:val="24"/>
                <w:szCs w:val="24"/>
                <w:lang w:val="en-US"/>
              </w:rPr>
              <w:t xml:space="preserve"> nr.</w:t>
            </w:r>
            <w:r w:rsidR="00AC1997">
              <w:rPr>
                <w:rFonts w:ascii="Times New Roman" w:hAnsi="Times New Roman"/>
                <w:sz w:val="24"/>
                <w:szCs w:val="24"/>
                <w:lang w:val="en-US"/>
              </w:rPr>
              <w:t>8</w:t>
            </w:r>
            <w:r>
              <w:rPr>
                <w:rFonts w:ascii="Times New Roman" w:hAnsi="Times New Roman"/>
                <w:sz w:val="24"/>
                <w:szCs w:val="24"/>
                <w:lang w:val="en-US"/>
              </w:rPr>
              <w:t xml:space="preserve"> , </w:t>
            </w:r>
            <w:proofErr w:type="spellStart"/>
            <w:r>
              <w:rPr>
                <w:rFonts w:ascii="Times New Roman" w:hAnsi="Times New Roman"/>
                <w:sz w:val="24"/>
                <w:szCs w:val="24"/>
                <w:lang w:val="en-US"/>
              </w:rPr>
              <w:t>parte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componentă</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deciziei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privind</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aprobarea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bugetului</w:t>
            </w:r>
            <w:proofErr w:type="spellEnd"/>
            <w:r>
              <w:rPr>
                <w:rFonts w:ascii="Times New Roman" w:hAnsi="Times New Roman"/>
                <w:sz w:val="24"/>
                <w:szCs w:val="24"/>
                <w:lang w:val="en-US"/>
              </w:rPr>
              <w:t xml:space="preserve"> </w:t>
            </w:r>
            <w:proofErr w:type="spellStart"/>
            <w:r w:rsidR="0017240B">
              <w:rPr>
                <w:rFonts w:ascii="Times New Roman" w:hAnsi="Times New Roman"/>
                <w:sz w:val="24"/>
                <w:szCs w:val="24"/>
                <w:lang w:val="en-US"/>
              </w:rPr>
              <w:t>comunei</w:t>
            </w:r>
            <w:proofErr w:type="spellEnd"/>
            <w:r w:rsidR="0017240B">
              <w:rPr>
                <w:rFonts w:ascii="Times New Roman" w:hAnsi="Times New Roman"/>
                <w:sz w:val="24"/>
                <w:szCs w:val="24"/>
                <w:lang w:val="en-US"/>
              </w:rPr>
              <w:t xml:space="preserve"> </w:t>
            </w:r>
            <w:proofErr w:type="spellStart"/>
            <w:r w:rsidR="0017240B">
              <w:rPr>
                <w:rFonts w:ascii="Times New Roman" w:hAnsi="Times New Roman"/>
                <w:sz w:val="24"/>
                <w:szCs w:val="24"/>
                <w:lang w:val="en-US"/>
              </w:rPr>
              <w:t>Boșcana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lectura</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doua</w:t>
            </w:r>
            <w:proofErr w:type="spellEnd"/>
          </w:p>
        </w:tc>
      </w:tr>
      <w:tr w:rsidR="00F9522F" w:rsidRPr="009361B9" w14:paraId="62A89A0C" w14:textId="77777777" w:rsidTr="000A0C87">
        <w:tc>
          <w:tcPr>
            <w:tcW w:w="5000" w:type="pct"/>
          </w:tcPr>
          <w:p w14:paraId="677DDD88" w14:textId="77777777" w:rsidR="00F9522F" w:rsidRPr="00EF3F23" w:rsidRDefault="00F9522F" w:rsidP="000A0C87">
            <w:pPr>
              <w:tabs>
                <w:tab w:val="left" w:pos="884"/>
                <w:tab w:val="left" w:pos="1196"/>
              </w:tabs>
              <w:jc w:val="both"/>
              <w:rPr>
                <w:b/>
                <w:lang w:val="ro-MD"/>
              </w:rPr>
            </w:pPr>
            <w:r w:rsidRPr="00EF3F23">
              <w:rPr>
                <w:b/>
                <w:lang w:val="ro-MD"/>
              </w:rPr>
              <w:t xml:space="preserve">4. Fundamentarea </w:t>
            </w:r>
            <w:proofErr w:type="spellStart"/>
            <w:r w:rsidRPr="00EF3F23">
              <w:rPr>
                <w:b/>
                <w:lang w:val="ro-MD"/>
              </w:rPr>
              <w:t>economico</w:t>
            </w:r>
            <w:proofErr w:type="spellEnd"/>
            <w:r w:rsidRPr="00EF3F23">
              <w:rPr>
                <w:b/>
                <w:lang w:val="ro-MD"/>
              </w:rPr>
              <w:t>-financiară</w:t>
            </w:r>
          </w:p>
        </w:tc>
      </w:tr>
      <w:tr w:rsidR="00F9522F" w:rsidRPr="00EF3F23" w14:paraId="75D24385" w14:textId="77777777" w:rsidTr="000A0C87">
        <w:tc>
          <w:tcPr>
            <w:tcW w:w="5000" w:type="pct"/>
          </w:tcPr>
          <w:p w14:paraId="792AB0EC" w14:textId="77777777" w:rsidR="00F9522F" w:rsidRPr="009361B9" w:rsidRDefault="00F9522F" w:rsidP="000A0C87">
            <w:pPr>
              <w:tabs>
                <w:tab w:val="left" w:pos="884"/>
                <w:tab w:val="left" w:pos="1196"/>
              </w:tabs>
              <w:jc w:val="both"/>
              <w:rPr>
                <w:lang w:val="ro-MD"/>
              </w:rPr>
            </w:pPr>
            <w:r>
              <w:rPr>
                <w:lang w:val="ro" w:eastAsia="en-US"/>
              </w:rPr>
              <w:t xml:space="preserve">     Nu necesită alocarea mijloacelor financiare   .</w:t>
            </w:r>
          </w:p>
        </w:tc>
      </w:tr>
      <w:tr w:rsidR="00F9522F" w:rsidRPr="009361B9" w14:paraId="11526F96" w14:textId="77777777" w:rsidTr="000A0C87">
        <w:tc>
          <w:tcPr>
            <w:tcW w:w="5000" w:type="pct"/>
          </w:tcPr>
          <w:p w14:paraId="1E7533D7" w14:textId="77777777" w:rsidR="00F9522F" w:rsidRPr="00EF3F23" w:rsidRDefault="00F9522F" w:rsidP="000A0C87">
            <w:pPr>
              <w:tabs>
                <w:tab w:val="left" w:pos="884"/>
                <w:tab w:val="left" w:pos="1196"/>
              </w:tabs>
              <w:jc w:val="both"/>
              <w:rPr>
                <w:b/>
                <w:lang w:val="ro-MD"/>
              </w:rPr>
            </w:pPr>
            <w:r w:rsidRPr="00EF3F23">
              <w:rPr>
                <w:b/>
                <w:lang w:val="ro-MD"/>
              </w:rPr>
              <w:t>5. Modul de încorporare a actului în cadrul normativ în vigoare</w:t>
            </w:r>
          </w:p>
        </w:tc>
      </w:tr>
      <w:tr w:rsidR="00F9522F" w:rsidRPr="009361B9" w14:paraId="7952F93B" w14:textId="77777777" w:rsidTr="000A0C87">
        <w:tc>
          <w:tcPr>
            <w:tcW w:w="5000" w:type="pct"/>
          </w:tcPr>
          <w:p w14:paraId="228F94FA" w14:textId="77777777" w:rsidR="00F9522F" w:rsidRPr="00C35A73" w:rsidRDefault="00F9522F" w:rsidP="000A0C87">
            <w:pPr>
              <w:tabs>
                <w:tab w:val="left" w:pos="884"/>
                <w:tab w:val="left" w:pos="1196"/>
              </w:tabs>
              <w:jc w:val="both"/>
              <w:rPr>
                <w:lang w:val="en-US"/>
              </w:rPr>
            </w:pPr>
            <w:r>
              <w:rPr>
                <w:lang w:val="ro" w:eastAsia="en-US"/>
              </w:rPr>
              <w:t xml:space="preserve">     S</w:t>
            </w:r>
            <w:r w:rsidRPr="00C35A73">
              <w:rPr>
                <w:lang w:val="ro" w:eastAsia="en-US"/>
              </w:rPr>
              <w:t xml:space="preserve">e încorporează </w:t>
            </w:r>
            <w:proofErr w:type="spellStart"/>
            <w:r w:rsidRPr="00C35A73">
              <w:rPr>
                <w:lang w:val="en-US" w:eastAsia="en-US"/>
              </w:rPr>
              <w:t>în</w:t>
            </w:r>
            <w:proofErr w:type="spellEnd"/>
            <w:r w:rsidRPr="00C35A73">
              <w:rPr>
                <w:lang w:val="en-US" w:eastAsia="en-US"/>
              </w:rPr>
              <w:t xml:space="preserve"> </w:t>
            </w:r>
            <w:proofErr w:type="spellStart"/>
            <w:r w:rsidRPr="00C35A73">
              <w:rPr>
                <w:lang w:val="en-US" w:eastAsia="en-US"/>
              </w:rPr>
              <w:t>sistemul</w:t>
            </w:r>
            <w:proofErr w:type="spellEnd"/>
            <w:r w:rsidRPr="00C35A73">
              <w:rPr>
                <w:lang w:val="en-US" w:eastAsia="en-US"/>
              </w:rPr>
              <w:t xml:space="preserve"> </w:t>
            </w:r>
            <w:proofErr w:type="spellStart"/>
            <w:r w:rsidRPr="00C35A73">
              <w:rPr>
                <w:lang w:val="en-US" w:eastAsia="en-US"/>
              </w:rPr>
              <w:t>actelor</w:t>
            </w:r>
            <w:proofErr w:type="spellEnd"/>
            <w:r w:rsidRPr="00C35A73">
              <w:rPr>
                <w:lang w:val="en-US" w:eastAsia="en-US"/>
              </w:rPr>
              <w:t xml:space="preserve"> normative </w:t>
            </w:r>
            <w:proofErr w:type="spellStart"/>
            <w:r>
              <w:rPr>
                <w:lang w:val="en-US" w:eastAsia="en-US"/>
              </w:rPr>
              <w:t>ș</w:t>
            </w:r>
            <w:r w:rsidRPr="00C35A73">
              <w:rPr>
                <w:lang w:val="en-US" w:eastAsia="en-US"/>
              </w:rPr>
              <w:t>i</w:t>
            </w:r>
            <w:proofErr w:type="spellEnd"/>
            <w:r w:rsidRPr="00C35A73">
              <w:rPr>
                <w:lang w:val="en-US" w:eastAsia="en-US"/>
              </w:rPr>
              <w:t xml:space="preserve"> </w:t>
            </w:r>
            <w:r w:rsidRPr="00C35A73">
              <w:rPr>
                <w:lang w:val="en-US"/>
              </w:rPr>
              <w:t xml:space="preserve">nu </w:t>
            </w:r>
            <w:proofErr w:type="spellStart"/>
            <w:r w:rsidRPr="00C35A73">
              <w:rPr>
                <w:lang w:val="en-US"/>
              </w:rPr>
              <w:t>presupune</w:t>
            </w:r>
            <w:proofErr w:type="spellEnd"/>
            <w:r w:rsidRPr="00C35A73">
              <w:rPr>
                <w:lang w:val="en-US"/>
              </w:rPr>
              <w:t xml:space="preserve"> </w:t>
            </w:r>
            <w:proofErr w:type="spellStart"/>
            <w:r w:rsidRPr="00C35A73">
              <w:rPr>
                <w:lang w:val="en-US"/>
              </w:rPr>
              <w:t>abrogarea</w:t>
            </w:r>
            <w:proofErr w:type="spellEnd"/>
            <w:r w:rsidRPr="00C35A73">
              <w:rPr>
                <w:lang w:val="en-US"/>
              </w:rPr>
              <w:t xml:space="preserve"> </w:t>
            </w:r>
            <w:proofErr w:type="spellStart"/>
            <w:r w:rsidRPr="00C35A73">
              <w:rPr>
                <w:lang w:val="en-US"/>
              </w:rPr>
              <w:t>sau</w:t>
            </w:r>
            <w:proofErr w:type="spellEnd"/>
            <w:r w:rsidRPr="00C35A73">
              <w:rPr>
                <w:lang w:val="en-US"/>
              </w:rPr>
              <w:t xml:space="preserve"> </w:t>
            </w:r>
            <w:proofErr w:type="spellStart"/>
            <w:r w:rsidRPr="00C35A73">
              <w:rPr>
                <w:lang w:val="en-US"/>
              </w:rPr>
              <w:t>modificarea</w:t>
            </w:r>
            <w:proofErr w:type="spellEnd"/>
            <w:r w:rsidRPr="00C35A73">
              <w:rPr>
                <w:lang w:val="en-US"/>
              </w:rPr>
              <w:t xml:space="preserve">  </w:t>
            </w:r>
            <w:proofErr w:type="spellStart"/>
            <w:r w:rsidRPr="00C35A73">
              <w:rPr>
                <w:lang w:val="en-US"/>
              </w:rPr>
              <w:t>actelor</w:t>
            </w:r>
            <w:proofErr w:type="spellEnd"/>
            <w:r w:rsidRPr="00C35A73">
              <w:rPr>
                <w:lang w:val="en-US"/>
              </w:rPr>
              <w:t xml:space="preserve">  normative.</w:t>
            </w:r>
          </w:p>
        </w:tc>
      </w:tr>
      <w:tr w:rsidR="00F9522F" w:rsidRPr="00EF3F23" w14:paraId="7CBC2694" w14:textId="77777777" w:rsidTr="000A0C87">
        <w:tc>
          <w:tcPr>
            <w:tcW w:w="5000" w:type="pct"/>
          </w:tcPr>
          <w:p w14:paraId="7F305865" w14:textId="77777777" w:rsidR="00F9522F" w:rsidRPr="00EF3F23" w:rsidRDefault="00F9522F" w:rsidP="000A0C87">
            <w:pPr>
              <w:tabs>
                <w:tab w:val="left" w:pos="884"/>
                <w:tab w:val="left" w:pos="1196"/>
              </w:tabs>
              <w:jc w:val="both"/>
              <w:rPr>
                <w:b/>
                <w:lang w:val="ro-MD"/>
              </w:rPr>
            </w:pPr>
            <w:r w:rsidRPr="00EF3F23">
              <w:rPr>
                <w:b/>
                <w:lang w:val="ro-MD"/>
              </w:rPr>
              <w:lastRenderedPageBreak/>
              <w:t xml:space="preserve">6. Avizarea </w:t>
            </w:r>
            <w:proofErr w:type="spellStart"/>
            <w:r w:rsidRPr="00EF3F23">
              <w:rPr>
                <w:b/>
                <w:lang w:val="ro-MD"/>
              </w:rPr>
              <w:t>şi</w:t>
            </w:r>
            <w:proofErr w:type="spellEnd"/>
            <w:r w:rsidRPr="00EF3F23">
              <w:rPr>
                <w:b/>
                <w:lang w:val="ro-MD"/>
              </w:rPr>
              <w:t xml:space="preserve"> consultarea publică a proiectului</w:t>
            </w:r>
          </w:p>
        </w:tc>
      </w:tr>
      <w:tr w:rsidR="00F9522F" w:rsidRPr="00EF3F23" w14:paraId="62272290" w14:textId="77777777" w:rsidTr="000A0C87">
        <w:tc>
          <w:tcPr>
            <w:tcW w:w="5000" w:type="pct"/>
          </w:tcPr>
          <w:p w14:paraId="592100C3" w14:textId="77777777" w:rsidR="00F9522F" w:rsidRPr="00EF3F23" w:rsidRDefault="00F9522F" w:rsidP="000A0C87">
            <w:pPr>
              <w:tabs>
                <w:tab w:val="left" w:pos="884"/>
                <w:tab w:val="left" w:pos="1196"/>
              </w:tabs>
              <w:autoSpaceDE w:val="0"/>
              <w:autoSpaceDN w:val="0"/>
              <w:adjustRightInd w:val="0"/>
              <w:rPr>
                <w:lang w:val="en-US"/>
              </w:rPr>
            </w:pPr>
            <w:r>
              <w:rPr>
                <w:lang w:val="ro" w:eastAsia="en-US"/>
              </w:rPr>
              <w:t xml:space="preserve">Totodată </w:t>
            </w:r>
            <w:proofErr w:type="spellStart"/>
            <w:r>
              <w:rPr>
                <w:lang w:val="en-US" w:eastAsia="en-US"/>
              </w:rPr>
              <w:t>în</w:t>
            </w:r>
            <w:proofErr w:type="spellEnd"/>
            <w:r>
              <w:rPr>
                <w:lang w:val="en-US" w:eastAsia="en-US"/>
              </w:rPr>
              <w:t xml:space="preserve">  </w:t>
            </w:r>
            <w:proofErr w:type="spellStart"/>
            <w:r>
              <w:rPr>
                <w:lang w:val="en-US" w:eastAsia="en-US"/>
              </w:rPr>
              <w:t>scopul</w:t>
            </w:r>
            <w:proofErr w:type="spellEnd"/>
            <w:r>
              <w:rPr>
                <w:lang w:val="en-US" w:eastAsia="en-US"/>
              </w:rPr>
              <w:t xml:space="preserve"> </w:t>
            </w:r>
            <w:proofErr w:type="spellStart"/>
            <w:r>
              <w:rPr>
                <w:lang w:val="en-US" w:eastAsia="en-US"/>
              </w:rPr>
              <w:t>respectării</w:t>
            </w:r>
            <w:proofErr w:type="spellEnd"/>
            <w:r>
              <w:rPr>
                <w:lang w:val="en-US" w:eastAsia="en-US"/>
              </w:rPr>
              <w:t xml:space="preserve"> </w:t>
            </w:r>
            <w:proofErr w:type="spellStart"/>
            <w:r>
              <w:rPr>
                <w:lang w:val="en-US" w:eastAsia="en-US"/>
              </w:rPr>
              <w:t>prevederi</w:t>
            </w:r>
            <w:proofErr w:type="spellEnd"/>
            <w:r>
              <w:rPr>
                <w:lang w:val="en-US" w:eastAsia="en-US"/>
              </w:rPr>
              <w:t xml:space="preserve"> </w:t>
            </w:r>
            <w:proofErr w:type="spellStart"/>
            <w:r>
              <w:rPr>
                <w:lang w:val="en-US" w:eastAsia="en-US"/>
              </w:rPr>
              <w:t>Legii</w:t>
            </w:r>
            <w:proofErr w:type="spellEnd"/>
            <w:r>
              <w:rPr>
                <w:lang w:val="en-US" w:eastAsia="en-US"/>
              </w:rPr>
              <w:t xml:space="preserve"> nr.239/2008 </w:t>
            </w:r>
            <w:proofErr w:type="spellStart"/>
            <w:r>
              <w:rPr>
                <w:lang w:val="en-US" w:eastAsia="en-US"/>
              </w:rPr>
              <w:t>privind</w:t>
            </w:r>
            <w:proofErr w:type="spellEnd"/>
            <w:r>
              <w:rPr>
                <w:lang w:val="en-US" w:eastAsia="en-US"/>
              </w:rPr>
              <w:t xml:space="preserve"> </w:t>
            </w:r>
            <w:proofErr w:type="spellStart"/>
            <w:r>
              <w:rPr>
                <w:lang w:val="en-US" w:eastAsia="en-US"/>
              </w:rPr>
              <w:t>transparenţa</w:t>
            </w:r>
            <w:proofErr w:type="spellEnd"/>
            <w:r>
              <w:rPr>
                <w:lang w:val="en-US" w:eastAsia="en-US"/>
              </w:rPr>
              <w:t xml:space="preserve"> </w:t>
            </w:r>
            <w:proofErr w:type="spellStart"/>
            <w:r>
              <w:rPr>
                <w:lang w:val="en-US" w:eastAsia="en-US"/>
              </w:rPr>
              <w:t>în</w:t>
            </w:r>
            <w:proofErr w:type="spellEnd"/>
            <w:r>
              <w:rPr>
                <w:lang w:val="en-US" w:eastAsia="en-US"/>
              </w:rPr>
              <w:t xml:space="preserve"> </w:t>
            </w:r>
            <w:proofErr w:type="spellStart"/>
            <w:r>
              <w:rPr>
                <w:lang w:val="en-US" w:eastAsia="en-US"/>
              </w:rPr>
              <w:t>procesul</w:t>
            </w:r>
            <w:proofErr w:type="spellEnd"/>
            <w:r>
              <w:rPr>
                <w:lang w:val="en-US" w:eastAsia="en-US"/>
              </w:rPr>
              <w:t xml:space="preserve"> </w:t>
            </w:r>
            <w:proofErr w:type="spellStart"/>
            <w:r>
              <w:rPr>
                <w:lang w:val="en-US" w:eastAsia="en-US"/>
              </w:rPr>
              <w:t>decizional</w:t>
            </w:r>
            <w:proofErr w:type="spellEnd"/>
            <w:r>
              <w:rPr>
                <w:lang w:val="en-US" w:eastAsia="en-US"/>
              </w:rPr>
              <w:t xml:space="preserve">,  </w:t>
            </w:r>
            <w:proofErr w:type="spellStart"/>
            <w:r>
              <w:rPr>
                <w:lang w:val="en-US" w:eastAsia="en-US"/>
              </w:rPr>
              <w:t>anunţul</w:t>
            </w:r>
            <w:proofErr w:type="spellEnd"/>
            <w:r>
              <w:rPr>
                <w:lang w:val="en-US" w:eastAsia="en-US"/>
              </w:rPr>
              <w:t xml:space="preserve"> cu </w:t>
            </w:r>
            <w:proofErr w:type="spellStart"/>
            <w:r>
              <w:rPr>
                <w:lang w:val="en-US" w:eastAsia="en-US"/>
              </w:rPr>
              <w:t>privire</w:t>
            </w:r>
            <w:proofErr w:type="spellEnd"/>
            <w:r>
              <w:rPr>
                <w:lang w:val="en-US" w:eastAsia="en-US"/>
              </w:rPr>
              <w:t xml:space="preserve"> la </w:t>
            </w:r>
            <w:proofErr w:type="spellStart"/>
            <w:r>
              <w:rPr>
                <w:lang w:val="en-US" w:eastAsia="en-US"/>
              </w:rPr>
              <w:t>iniţierea</w:t>
            </w:r>
            <w:proofErr w:type="spellEnd"/>
            <w:r>
              <w:rPr>
                <w:lang w:val="en-US" w:eastAsia="en-US"/>
              </w:rPr>
              <w:t xml:space="preserve"> </w:t>
            </w:r>
            <w:proofErr w:type="spellStart"/>
            <w:r>
              <w:rPr>
                <w:lang w:val="en-US" w:eastAsia="en-US"/>
              </w:rPr>
              <w:t>elaborării</w:t>
            </w:r>
            <w:proofErr w:type="spellEnd"/>
            <w:r>
              <w:rPr>
                <w:lang w:val="en-US" w:eastAsia="en-US"/>
              </w:rPr>
              <w:t xml:space="preserve"> </w:t>
            </w:r>
            <w:proofErr w:type="spellStart"/>
            <w:r>
              <w:rPr>
                <w:lang w:val="en-US" w:eastAsia="en-US"/>
              </w:rPr>
              <w:t>proiectului</w:t>
            </w:r>
            <w:proofErr w:type="spellEnd"/>
            <w:r>
              <w:rPr>
                <w:lang w:val="en-US" w:eastAsia="en-US"/>
              </w:rPr>
              <w:t xml:space="preserve"> de </w:t>
            </w:r>
            <w:proofErr w:type="spellStart"/>
            <w:r>
              <w:rPr>
                <w:lang w:val="en-US" w:eastAsia="en-US"/>
              </w:rPr>
              <w:t>decizie</w:t>
            </w:r>
            <w:proofErr w:type="spellEnd"/>
            <w:r>
              <w:rPr>
                <w:lang w:val="en-US" w:eastAsia="en-US"/>
              </w:rPr>
              <w:t xml:space="preserve">  </w:t>
            </w:r>
            <w:proofErr w:type="spellStart"/>
            <w:r>
              <w:rPr>
                <w:lang w:val="en-US" w:eastAsia="en-US"/>
              </w:rPr>
              <w:t>şi</w:t>
            </w:r>
            <w:proofErr w:type="spellEnd"/>
            <w:r>
              <w:rPr>
                <w:lang w:val="en-US" w:eastAsia="en-US"/>
              </w:rPr>
              <w:t xml:space="preserve"> a </w:t>
            </w:r>
            <w:proofErr w:type="spellStart"/>
            <w:r>
              <w:rPr>
                <w:lang w:val="en-US" w:eastAsia="en-US"/>
              </w:rPr>
              <w:t>consultărilor</w:t>
            </w:r>
            <w:proofErr w:type="spellEnd"/>
            <w:r>
              <w:rPr>
                <w:lang w:val="en-US" w:eastAsia="en-US"/>
              </w:rPr>
              <w:t xml:space="preserve"> </w:t>
            </w:r>
            <w:proofErr w:type="spellStart"/>
            <w:r>
              <w:rPr>
                <w:lang w:val="en-US" w:eastAsia="en-US"/>
              </w:rPr>
              <w:t>publice</w:t>
            </w:r>
            <w:proofErr w:type="spellEnd"/>
            <w:r>
              <w:rPr>
                <w:lang w:val="en-US" w:eastAsia="en-US"/>
              </w:rPr>
              <w:t xml:space="preserve"> a </w:t>
            </w:r>
            <w:proofErr w:type="spellStart"/>
            <w:r>
              <w:rPr>
                <w:lang w:val="en-US" w:eastAsia="en-US"/>
              </w:rPr>
              <w:t>fost</w:t>
            </w:r>
            <w:proofErr w:type="spellEnd"/>
            <w:r>
              <w:rPr>
                <w:lang w:val="en-US" w:eastAsia="en-US"/>
              </w:rPr>
              <w:t xml:space="preserve"> </w:t>
            </w:r>
            <w:proofErr w:type="spellStart"/>
            <w:r>
              <w:rPr>
                <w:lang w:val="en-US" w:eastAsia="en-US"/>
              </w:rPr>
              <w:t>plasat</w:t>
            </w:r>
            <w:proofErr w:type="spellEnd"/>
            <w:r>
              <w:rPr>
                <w:lang w:val="en-US" w:eastAsia="en-US"/>
              </w:rPr>
              <w:t xml:space="preserve"> pe</w:t>
            </w:r>
            <w:r>
              <w:rPr>
                <w:b/>
                <w:bCs/>
                <w:lang w:val="en-US" w:eastAsia="en-US"/>
              </w:rPr>
              <w:t xml:space="preserve"> </w:t>
            </w:r>
            <w:proofErr w:type="spellStart"/>
            <w:r>
              <w:rPr>
                <w:lang w:val="en-US" w:eastAsia="en-US"/>
              </w:rPr>
              <w:t>pagina</w:t>
            </w:r>
            <w:proofErr w:type="spellEnd"/>
            <w:r>
              <w:rPr>
                <w:lang w:val="en-US" w:eastAsia="en-US"/>
              </w:rPr>
              <w:t xml:space="preserve"> </w:t>
            </w:r>
            <w:proofErr w:type="spellStart"/>
            <w:r>
              <w:rPr>
                <w:lang w:val="en-US" w:eastAsia="en-US"/>
              </w:rPr>
              <w:t>facebook</w:t>
            </w:r>
            <w:proofErr w:type="spellEnd"/>
            <w:r>
              <w:rPr>
                <w:lang w:val="en-US" w:eastAsia="en-US"/>
              </w:rPr>
              <w:t xml:space="preserve"> </w:t>
            </w:r>
            <w:proofErr w:type="spellStart"/>
            <w:r>
              <w:rPr>
                <w:lang w:val="en-US" w:eastAsia="en-US"/>
              </w:rPr>
              <w:t>și</w:t>
            </w:r>
            <w:proofErr w:type="spellEnd"/>
            <w:r>
              <w:rPr>
                <w:lang w:val="en-US" w:eastAsia="en-US"/>
              </w:rPr>
              <w:t xml:space="preserve"> WEB a </w:t>
            </w:r>
            <w:proofErr w:type="spellStart"/>
            <w:r>
              <w:rPr>
                <w:lang w:val="en-US" w:eastAsia="en-US"/>
              </w:rPr>
              <w:t>primariei</w:t>
            </w:r>
            <w:proofErr w:type="spellEnd"/>
            <w:r>
              <w:rPr>
                <w:lang w:val="en-US" w:eastAsia="en-US"/>
              </w:rPr>
              <w:t xml:space="preserve"> , </w:t>
            </w:r>
            <w:proofErr w:type="spellStart"/>
            <w:r>
              <w:rPr>
                <w:lang w:val="en-US" w:eastAsia="en-US"/>
              </w:rPr>
              <w:t>plasat</w:t>
            </w:r>
            <w:proofErr w:type="spellEnd"/>
            <w:r>
              <w:rPr>
                <w:lang w:val="en-US" w:eastAsia="en-US"/>
              </w:rPr>
              <w:t xml:space="preserve"> pe </w:t>
            </w:r>
            <w:proofErr w:type="spellStart"/>
            <w:r>
              <w:rPr>
                <w:lang w:val="en-US" w:eastAsia="en-US"/>
              </w:rPr>
              <w:t>panoul</w:t>
            </w:r>
            <w:proofErr w:type="spellEnd"/>
            <w:r>
              <w:rPr>
                <w:lang w:val="en-US" w:eastAsia="en-US"/>
              </w:rPr>
              <w:t xml:space="preserve"> </w:t>
            </w:r>
            <w:proofErr w:type="spellStart"/>
            <w:r>
              <w:rPr>
                <w:lang w:val="en-US" w:eastAsia="en-US"/>
              </w:rPr>
              <w:t>informativ</w:t>
            </w:r>
            <w:proofErr w:type="spellEnd"/>
            <w:r>
              <w:rPr>
                <w:lang w:val="en-US" w:eastAsia="en-US"/>
              </w:rPr>
              <w:t xml:space="preserve"> al </w:t>
            </w:r>
            <w:proofErr w:type="spellStart"/>
            <w:r>
              <w:rPr>
                <w:lang w:val="en-US" w:eastAsia="en-US"/>
              </w:rPr>
              <w:t>primariei</w:t>
            </w:r>
            <w:proofErr w:type="spellEnd"/>
            <w:r>
              <w:rPr>
                <w:lang w:val="en-US" w:eastAsia="en-US"/>
              </w:rPr>
              <w:t>.</w:t>
            </w:r>
          </w:p>
        </w:tc>
      </w:tr>
      <w:tr w:rsidR="00F9522F" w:rsidRPr="00D34B67" w14:paraId="1024F3FD" w14:textId="77777777" w:rsidTr="000A0C87">
        <w:tc>
          <w:tcPr>
            <w:tcW w:w="5000" w:type="pct"/>
          </w:tcPr>
          <w:p w14:paraId="1265D378" w14:textId="77777777" w:rsidR="00F9522F" w:rsidRDefault="00F9522F" w:rsidP="000A0C87">
            <w:pPr>
              <w:tabs>
                <w:tab w:val="left" w:pos="884"/>
                <w:tab w:val="left" w:pos="1196"/>
              </w:tabs>
              <w:jc w:val="both"/>
              <w:rPr>
                <w:lang w:val="en-US"/>
              </w:rPr>
            </w:pPr>
            <w:r w:rsidRPr="00EF3F23">
              <w:rPr>
                <w:b/>
                <w:lang w:val="ro-MD"/>
              </w:rPr>
              <w:t>7. Constatările expertizei anticorupție</w:t>
            </w:r>
            <w:r w:rsidRPr="00722729">
              <w:rPr>
                <w:lang w:val="en-US"/>
              </w:rPr>
              <w:t xml:space="preserve"> </w:t>
            </w:r>
          </w:p>
          <w:p w14:paraId="676E5E4F" w14:textId="77777777" w:rsidR="00F9522F" w:rsidRPr="00EF3F23" w:rsidRDefault="00F9522F" w:rsidP="000A0C87">
            <w:pPr>
              <w:tabs>
                <w:tab w:val="left" w:pos="884"/>
                <w:tab w:val="left" w:pos="1196"/>
              </w:tabs>
              <w:jc w:val="both"/>
              <w:rPr>
                <w:b/>
                <w:lang w:val="ro-MD"/>
              </w:rPr>
            </w:pPr>
            <w:proofErr w:type="spellStart"/>
            <w:r>
              <w:rPr>
                <w:lang w:val="en-US"/>
              </w:rPr>
              <w:t>Regulamentul</w:t>
            </w:r>
            <w:proofErr w:type="spellEnd"/>
            <w:r>
              <w:rPr>
                <w:lang w:val="en-US"/>
              </w:rPr>
              <w:t xml:space="preserve"> </w:t>
            </w:r>
            <w:r w:rsidRPr="00722729">
              <w:rPr>
                <w:lang w:val="en-US"/>
              </w:rPr>
              <w:t xml:space="preserve"> </w:t>
            </w:r>
            <w:proofErr w:type="spellStart"/>
            <w:r w:rsidRPr="00722729">
              <w:rPr>
                <w:lang w:val="en-US"/>
              </w:rPr>
              <w:t>propus</w:t>
            </w:r>
            <w:proofErr w:type="spellEnd"/>
            <w:r w:rsidRPr="00722729">
              <w:rPr>
                <w:lang w:val="en-US"/>
              </w:rPr>
              <w:t xml:space="preserve"> nu </w:t>
            </w:r>
            <w:proofErr w:type="spellStart"/>
            <w:r w:rsidRPr="00722729">
              <w:rPr>
                <w:lang w:val="en-US"/>
              </w:rPr>
              <w:t>conține</w:t>
            </w:r>
            <w:proofErr w:type="spellEnd"/>
            <w:r w:rsidRPr="00722729">
              <w:rPr>
                <w:lang w:val="en-US"/>
              </w:rPr>
              <w:t xml:space="preserve"> </w:t>
            </w:r>
            <w:proofErr w:type="spellStart"/>
            <w:r w:rsidRPr="00722729">
              <w:rPr>
                <w:lang w:val="en-US"/>
              </w:rPr>
              <w:t>elemente</w:t>
            </w:r>
            <w:proofErr w:type="spellEnd"/>
            <w:r w:rsidRPr="00722729">
              <w:rPr>
                <w:lang w:val="en-US"/>
              </w:rPr>
              <w:t xml:space="preserve">  </w:t>
            </w:r>
            <w:proofErr w:type="spellStart"/>
            <w:r w:rsidRPr="00722729">
              <w:rPr>
                <w:lang w:val="en-US"/>
              </w:rPr>
              <w:t>ce</w:t>
            </w:r>
            <w:proofErr w:type="spellEnd"/>
            <w:r w:rsidRPr="00722729">
              <w:rPr>
                <w:lang w:val="en-US"/>
              </w:rPr>
              <w:t xml:space="preserve"> </w:t>
            </w:r>
            <w:proofErr w:type="spellStart"/>
            <w:r w:rsidRPr="00722729">
              <w:rPr>
                <w:lang w:val="en-US"/>
              </w:rPr>
              <w:t>ar</w:t>
            </w:r>
            <w:proofErr w:type="spellEnd"/>
            <w:r w:rsidRPr="00722729">
              <w:rPr>
                <w:lang w:val="en-US"/>
              </w:rPr>
              <w:t xml:space="preserve"> </w:t>
            </w:r>
            <w:proofErr w:type="spellStart"/>
            <w:r w:rsidRPr="00722729">
              <w:rPr>
                <w:lang w:val="en-US"/>
              </w:rPr>
              <w:t>favoriza</w:t>
            </w:r>
            <w:proofErr w:type="spellEnd"/>
            <w:r w:rsidRPr="00722729">
              <w:rPr>
                <w:lang w:val="en-US"/>
              </w:rPr>
              <w:t xml:space="preserve"> </w:t>
            </w:r>
            <w:proofErr w:type="spellStart"/>
            <w:r w:rsidRPr="00722729">
              <w:rPr>
                <w:lang w:val="en-US"/>
              </w:rPr>
              <w:t>corupția</w:t>
            </w:r>
            <w:proofErr w:type="spellEnd"/>
            <w:r w:rsidRPr="00722729">
              <w:rPr>
                <w:lang w:val="en-US"/>
              </w:rPr>
              <w:t xml:space="preserve"> </w:t>
            </w:r>
            <w:proofErr w:type="spellStart"/>
            <w:r w:rsidRPr="00722729">
              <w:rPr>
                <w:lang w:val="en-US"/>
              </w:rPr>
              <w:t>și</w:t>
            </w:r>
            <w:proofErr w:type="spellEnd"/>
            <w:r w:rsidRPr="00722729">
              <w:rPr>
                <w:lang w:val="en-US"/>
              </w:rPr>
              <w:t xml:space="preserve"> are </w:t>
            </w:r>
            <w:proofErr w:type="spellStart"/>
            <w:r w:rsidRPr="00722729">
              <w:rPr>
                <w:lang w:val="en-US"/>
              </w:rPr>
              <w:t>drept</w:t>
            </w:r>
            <w:proofErr w:type="spellEnd"/>
            <w:r w:rsidRPr="00722729">
              <w:rPr>
                <w:lang w:val="en-US"/>
              </w:rPr>
              <w:t xml:space="preserve"> scop </w:t>
            </w:r>
            <w:proofErr w:type="spellStart"/>
            <w:r w:rsidRPr="00722729">
              <w:rPr>
                <w:lang w:val="en-US"/>
              </w:rPr>
              <w:t>respectarea</w:t>
            </w:r>
            <w:proofErr w:type="spellEnd"/>
            <w:r w:rsidRPr="00722729">
              <w:rPr>
                <w:lang w:val="en-US"/>
              </w:rPr>
              <w:t xml:space="preserve"> </w:t>
            </w:r>
            <w:proofErr w:type="spellStart"/>
            <w:r w:rsidRPr="00722729">
              <w:rPr>
                <w:lang w:val="en-US"/>
              </w:rPr>
              <w:t>procedurii</w:t>
            </w:r>
            <w:proofErr w:type="spellEnd"/>
            <w:r w:rsidRPr="00722729">
              <w:rPr>
                <w:lang w:val="en-US"/>
              </w:rPr>
              <w:t xml:space="preserve"> </w:t>
            </w:r>
            <w:proofErr w:type="spellStart"/>
            <w:r w:rsidRPr="00722729">
              <w:rPr>
                <w:lang w:val="en-US"/>
              </w:rPr>
              <w:t>legale</w:t>
            </w:r>
            <w:proofErr w:type="spellEnd"/>
            <w:r w:rsidRPr="00722729">
              <w:rPr>
                <w:lang w:val="en-US"/>
              </w:rPr>
              <w:t>.</w:t>
            </w:r>
          </w:p>
        </w:tc>
      </w:tr>
      <w:tr w:rsidR="00F9522F" w:rsidRPr="009361B9" w14:paraId="42337042" w14:textId="77777777" w:rsidTr="000A0C87">
        <w:tc>
          <w:tcPr>
            <w:tcW w:w="5000" w:type="pct"/>
          </w:tcPr>
          <w:p w14:paraId="74B0EAFA" w14:textId="77777777" w:rsidR="00F9522F" w:rsidRPr="003D1885" w:rsidRDefault="00F9522F" w:rsidP="000A0C87">
            <w:pPr>
              <w:tabs>
                <w:tab w:val="left" w:pos="884"/>
                <w:tab w:val="left" w:pos="1196"/>
              </w:tabs>
              <w:jc w:val="both"/>
              <w:rPr>
                <w:b/>
                <w:lang w:val="ro-MD"/>
              </w:rPr>
            </w:pPr>
            <w:r w:rsidRPr="003D1885">
              <w:rPr>
                <w:b/>
                <w:lang w:val="ro-MD"/>
              </w:rPr>
              <w:t>8. Constatările expertizei juridice</w:t>
            </w:r>
          </w:p>
        </w:tc>
      </w:tr>
      <w:tr w:rsidR="00F9522F" w:rsidRPr="003D1885" w14:paraId="3A5974C7" w14:textId="77777777" w:rsidTr="000A0C87">
        <w:tc>
          <w:tcPr>
            <w:tcW w:w="5000" w:type="pct"/>
          </w:tcPr>
          <w:p w14:paraId="4A665C22" w14:textId="77777777" w:rsidR="00F9522F" w:rsidRPr="00C11BFF" w:rsidRDefault="00F9522F" w:rsidP="000A0C87">
            <w:pPr>
              <w:pStyle w:val="a6"/>
              <w:ind w:firstLine="284"/>
              <w:jc w:val="both"/>
              <w:rPr>
                <w:szCs w:val="24"/>
              </w:rPr>
            </w:pPr>
            <w:r w:rsidRPr="00C11BFF">
              <w:rPr>
                <w:szCs w:val="24"/>
              </w:rPr>
              <w:t>Este elaborat în temeiul  Leg</w:t>
            </w:r>
            <w:r>
              <w:rPr>
                <w:szCs w:val="24"/>
              </w:rPr>
              <w:t>ii</w:t>
            </w:r>
            <w:r w:rsidRPr="00C11BFF">
              <w:rPr>
                <w:szCs w:val="24"/>
              </w:rPr>
              <w:t xml:space="preserve"> nr. 181 din 25.07.2014 „Privind  </w:t>
            </w:r>
            <w:proofErr w:type="spellStart"/>
            <w:r w:rsidRPr="00C11BFF">
              <w:rPr>
                <w:szCs w:val="24"/>
              </w:rPr>
              <w:t>finanţele</w:t>
            </w:r>
            <w:proofErr w:type="spellEnd"/>
            <w:r w:rsidRPr="00C11BFF">
              <w:rPr>
                <w:szCs w:val="24"/>
              </w:rPr>
              <w:t xml:space="preserve"> publice si </w:t>
            </w:r>
            <w:proofErr w:type="spellStart"/>
            <w:r w:rsidRPr="00C11BFF">
              <w:rPr>
                <w:szCs w:val="24"/>
              </w:rPr>
              <w:t>responsabilităţii</w:t>
            </w:r>
            <w:proofErr w:type="spellEnd"/>
            <w:r w:rsidRPr="00C11BFF">
              <w:rPr>
                <w:szCs w:val="24"/>
              </w:rPr>
              <w:t xml:space="preserve"> bugetar-fiscale”, art. 6 din Legea nr. 397–XV din 16.10.2003 „Privind </w:t>
            </w:r>
            <w:proofErr w:type="spellStart"/>
            <w:r w:rsidRPr="00C11BFF">
              <w:rPr>
                <w:szCs w:val="24"/>
              </w:rPr>
              <w:t>finanţele</w:t>
            </w:r>
            <w:proofErr w:type="spellEnd"/>
            <w:r w:rsidRPr="00C11BFF">
              <w:rPr>
                <w:szCs w:val="24"/>
              </w:rPr>
              <w:t xml:space="preserve"> publice locale”, ordinul ministrului </w:t>
            </w:r>
            <w:proofErr w:type="spellStart"/>
            <w:r w:rsidRPr="00C11BFF">
              <w:rPr>
                <w:szCs w:val="24"/>
              </w:rPr>
              <w:t>finanţelor</w:t>
            </w:r>
            <w:proofErr w:type="spellEnd"/>
            <w:r w:rsidRPr="00C11BFF">
              <w:rPr>
                <w:szCs w:val="24"/>
              </w:rPr>
              <w:t xml:space="preserve"> al Republicii Moldova nr.209 din 24.12.2015 „Cu privire la aprobarea Setului metodologic privind elaborarea, aprobarea </w:t>
            </w:r>
            <w:proofErr w:type="spellStart"/>
            <w:r w:rsidRPr="00C11BFF">
              <w:rPr>
                <w:szCs w:val="24"/>
              </w:rPr>
              <w:t>şi</w:t>
            </w:r>
            <w:proofErr w:type="spellEnd"/>
            <w:r w:rsidRPr="00C11BFF">
              <w:rPr>
                <w:szCs w:val="24"/>
              </w:rPr>
              <w:t xml:space="preserve"> modificarea bugetului” cu modificările </w:t>
            </w:r>
            <w:r w:rsidRPr="00C11BFF">
              <w:rPr>
                <w:rFonts w:ascii="Palatino Linotype" w:hAnsi="Palatino Linotype"/>
                <w:szCs w:val="24"/>
              </w:rPr>
              <w:t>ș</w:t>
            </w:r>
            <w:r w:rsidRPr="00C11BFF">
              <w:rPr>
                <w:szCs w:val="24"/>
              </w:rPr>
              <w:t xml:space="preserve">i completările ulterioare. </w:t>
            </w:r>
          </w:p>
          <w:p w14:paraId="53E95B1E" w14:textId="77777777" w:rsidR="00F9522F" w:rsidRPr="00C11BFF" w:rsidRDefault="00F9522F" w:rsidP="000A0C87">
            <w:pPr>
              <w:tabs>
                <w:tab w:val="left" w:pos="884"/>
                <w:tab w:val="left" w:pos="1196"/>
              </w:tabs>
              <w:jc w:val="both"/>
              <w:rPr>
                <w:lang w:val="ro-RO"/>
              </w:rPr>
            </w:pPr>
          </w:p>
        </w:tc>
      </w:tr>
    </w:tbl>
    <w:p w14:paraId="14E1B8D5" w14:textId="77777777" w:rsidR="00F9522F" w:rsidRDefault="00F9522F" w:rsidP="00F9522F">
      <w:pPr>
        <w:tabs>
          <w:tab w:val="left" w:pos="884"/>
          <w:tab w:val="left" w:pos="1196"/>
        </w:tabs>
        <w:autoSpaceDE w:val="0"/>
        <w:autoSpaceDN w:val="0"/>
        <w:adjustRightInd w:val="0"/>
        <w:jc w:val="both"/>
        <w:rPr>
          <w:lang w:val="ro" w:eastAsia="en-US"/>
        </w:rPr>
      </w:pPr>
      <w:r>
        <w:rPr>
          <w:lang w:val="ro" w:eastAsia="en-US"/>
        </w:rPr>
        <w:t xml:space="preserve">  </w:t>
      </w:r>
    </w:p>
    <w:p w14:paraId="327C823F" w14:textId="49651103" w:rsidR="00F9522F" w:rsidRPr="00303C92" w:rsidRDefault="00F9522F" w:rsidP="00F9522F">
      <w:pPr>
        <w:tabs>
          <w:tab w:val="left" w:pos="884"/>
          <w:tab w:val="left" w:pos="1196"/>
        </w:tabs>
        <w:autoSpaceDE w:val="0"/>
        <w:autoSpaceDN w:val="0"/>
        <w:adjustRightInd w:val="0"/>
        <w:jc w:val="center"/>
        <w:rPr>
          <w:lang w:val="en-US" w:eastAsia="en-US"/>
        </w:rPr>
      </w:pPr>
      <w:r>
        <w:rPr>
          <w:lang w:val="ro" w:eastAsia="en-US"/>
        </w:rPr>
        <w:t>S</w:t>
      </w:r>
      <w:r w:rsidRPr="00303C92">
        <w:rPr>
          <w:lang w:val="ro" w:eastAsia="en-US"/>
        </w:rPr>
        <w:t xml:space="preserve">e prezintă comisiilor de specialitate pentru avizare </w:t>
      </w:r>
      <w:proofErr w:type="spellStart"/>
      <w:r w:rsidRPr="00303C92">
        <w:rPr>
          <w:lang w:val="ro" w:eastAsia="en-US"/>
        </w:rPr>
        <w:t>şi</w:t>
      </w:r>
      <w:proofErr w:type="spellEnd"/>
      <w:r w:rsidRPr="00303C92">
        <w:rPr>
          <w:lang w:val="ro" w:eastAsia="en-US"/>
        </w:rPr>
        <w:t xml:space="preserve"> se propune </w:t>
      </w:r>
      <w:r>
        <w:rPr>
          <w:lang w:val="ro" w:eastAsia="en-US"/>
        </w:rPr>
        <w:t>Consiliului</w:t>
      </w:r>
      <w:r w:rsidRPr="00303C92">
        <w:rPr>
          <w:lang w:val="ro" w:eastAsia="en-US"/>
        </w:rPr>
        <w:t xml:space="preserve"> </w:t>
      </w:r>
      <w:r w:rsidR="0017240B">
        <w:rPr>
          <w:lang w:val="ro" w:eastAsia="en-US"/>
        </w:rPr>
        <w:t>comunei Boșcana</w:t>
      </w:r>
      <w:r w:rsidRPr="00303C92">
        <w:rPr>
          <w:lang w:val="ro" w:eastAsia="en-US"/>
        </w:rPr>
        <w:t xml:space="preserve"> pentru examinare </w:t>
      </w:r>
      <w:proofErr w:type="spellStart"/>
      <w:r w:rsidRPr="00303C92">
        <w:rPr>
          <w:lang w:val="ro" w:eastAsia="en-US"/>
        </w:rPr>
        <w:t>şi</w:t>
      </w:r>
      <w:proofErr w:type="spellEnd"/>
      <w:r w:rsidRPr="00303C92">
        <w:rPr>
          <w:lang w:val="ro" w:eastAsia="en-US"/>
        </w:rPr>
        <w:t xml:space="preserve"> adoptare </w:t>
      </w:r>
      <w:proofErr w:type="spellStart"/>
      <w:r w:rsidRPr="00303C92">
        <w:rPr>
          <w:lang w:val="en-US" w:eastAsia="en-US"/>
        </w:rPr>
        <w:t>în</w:t>
      </w:r>
      <w:proofErr w:type="spellEnd"/>
      <w:r w:rsidRPr="00303C92">
        <w:rPr>
          <w:lang w:val="en-US" w:eastAsia="en-US"/>
        </w:rPr>
        <w:t xml:space="preserve"> </w:t>
      </w:r>
      <w:proofErr w:type="spellStart"/>
      <w:r w:rsidRPr="00303C92">
        <w:rPr>
          <w:lang w:val="en-US" w:eastAsia="en-US"/>
        </w:rPr>
        <w:t>ședință</w:t>
      </w:r>
      <w:proofErr w:type="spellEnd"/>
      <w:r w:rsidRPr="00303C92">
        <w:rPr>
          <w:lang w:val="en-US" w:eastAsia="en-US"/>
        </w:rPr>
        <w:t>.</w:t>
      </w:r>
    </w:p>
    <w:p w14:paraId="6D9D6D92" w14:textId="77777777" w:rsidR="00AC1997" w:rsidRDefault="00F9522F" w:rsidP="00F9522F">
      <w:pPr>
        <w:jc w:val="both"/>
        <w:rPr>
          <w:sz w:val="36"/>
          <w:szCs w:val="36"/>
          <w:vertAlign w:val="superscript"/>
          <w:lang w:val="ro" w:eastAsia="en-US"/>
        </w:rPr>
      </w:pPr>
      <w:r>
        <w:rPr>
          <w:sz w:val="36"/>
          <w:szCs w:val="36"/>
          <w:vertAlign w:val="superscript"/>
          <w:lang w:val="ro" w:eastAsia="en-US"/>
        </w:rPr>
        <w:t xml:space="preserve">  </w:t>
      </w:r>
    </w:p>
    <w:p w14:paraId="4B816D34" w14:textId="04CD1366" w:rsidR="00F9522F" w:rsidRPr="009361B9" w:rsidRDefault="00F9522F" w:rsidP="00F9522F">
      <w:pPr>
        <w:jc w:val="both"/>
        <w:rPr>
          <w:lang w:val="ro-MD"/>
        </w:rPr>
      </w:pPr>
      <w:r>
        <w:rPr>
          <w:lang w:val="ro" w:eastAsia="en-US"/>
        </w:rPr>
        <w:t xml:space="preserve">Secretar </w:t>
      </w:r>
      <w:r w:rsidRPr="00D4428A">
        <w:rPr>
          <w:lang w:val="ro-MD"/>
        </w:rPr>
        <w:t>al</w:t>
      </w:r>
      <w:r>
        <w:rPr>
          <w:lang w:val="ro-MD"/>
        </w:rPr>
        <w:t xml:space="preserve"> Consiliului  </w:t>
      </w:r>
      <w:r w:rsidR="0017240B">
        <w:rPr>
          <w:lang w:val="ro-MD"/>
        </w:rPr>
        <w:t xml:space="preserve">Petrașcu </w:t>
      </w:r>
      <w:proofErr w:type="spellStart"/>
      <w:r w:rsidR="0017240B">
        <w:rPr>
          <w:lang w:val="ro-MD"/>
        </w:rPr>
        <w:t>Aliona</w:t>
      </w:r>
      <w:proofErr w:type="spellEnd"/>
    </w:p>
    <w:p w14:paraId="3F4744C6" w14:textId="77777777" w:rsidR="00F9522F" w:rsidRDefault="00F9522F" w:rsidP="00F9522F">
      <w:pPr>
        <w:tabs>
          <w:tab w:val="left" w:pos="884"/>
          <w:tab w:val="left" w:pos="1196"/>
        </w:tabs>
        <w:jc w:val="center"/>
        <w:rPr>
          <w:b/>
          <w:lang w:val="ro-MD"/>
        </w:rPr>
      </w:pPr>
    </w:p>
    <w:p w14:paraId="2C263473" w14:textId="77777777" w:rsidR="00F9522F" w:rsidRDefault="00F9522F" w:rsidP="00F9522F">
      <w:pPr>
        <w:rPr>
          <w:lang w:val="ro-MD"/>
        </w:rPr>
      </w:pPr>
    </w:p>
    <w:p w14:paraId="50B6F56B" w14:textId="77777777" w:rsidR="001B429E" w:rsidRDefault="001B429E" w:rsidP="001B429E">
      <w:pPr>
        <w:jc w:val="right"/>
        <w:rPr>
          <w:i/>
          <w:sz w:val="28"/>
          <w:szCs w:val="28"/>
        </w:rPr>
      </w:pPr>
      <w:proofErr w:type="spellStart"/>
      <w:r>
        <w:rPr>
          <w:i/>
          <w:sz w:val="28"/>
          <w:szCs w:val="28"/>
        </w:rPr>
        <w:t>Anexa</w:t>
      </w:r>
      <w:proofErr w:type="spellEnd"/>
      <w:r>
        <w:rPr>
          <w:i/>
          <w:sz w:val="28"/>
          <w:szCs w:val="28"/>
        </w:rPr>
        <w:t xml:space="preserve"> nr.1</w:t>
      </w:r>
    </w:p>
    <w:p w14:paraId="15F1FB51" w14:textId="7828D733" w:rsidR="001B429E" w:rsidRPr="00CF6C30" w:rsidRDefault="001B429E" w:rsidP="001B429E">
      <w:pPr>
        <w:tabs>
          <w:tab w:val="left" w:pos="7371"/>
        </w:tabs>
        <w:jc w:val="right"/>
        <w:rPr>
          <w:i/>
          <w:sz w:val="28"/>
          <w:szCs w:val="28"/>
          <w:lang w:val="ro-MD"/>
        </w:rPr>
      </w:pPr>
      <w:proofErr w:type="spellStart"/>
      <w:r>
        <w:rPr>
          <w:i/>
          <w:sz w:val="28"/>
          <w:szCs w:val="28"/>
        </w:rPr>
        <w:t>la</w:t>
      </w:r>
      <w:proofErr w:type="spellEnd"/>
      <w:r>
        <w:rPr>
          <w:i/>
          <w:sz w:val="28"/>
          <w:szCs w:val="28"/>
        </w:rPr>
        <w:t xml:space="preserve"> </w:t>
      </w:r>
      <w:proofErr w:type="spellStart"/>
      <w:r>
        <w:rPr>
          <w:i/>
          <w:sz w:val="28"/>
          <w:szCs w:val="28"/>
        </w:rPr>
        <w:t>decizia</w:t>
      </w:r>
      <w:proofErr w:type="spellEnd"/>
      <w:r>
        <w:rPr>
          <w:i/>
          <w:sz w:val="28"/>
          <w:szCs w:val="28"/>
        </w:rPr>
        <w:t xml:space="preserve"> </w:t>
      </w:r>
      <w:proofErr w:type="spellStart"/>
      <w:r>
        <w:rPr>
          <w:i/>
          <w:sz w:val="28"/>
          <w:szCs w:val="28"/>
        </w:rPr>
        <w:t>Consiliului</w:t>
      </w:r>
      <w:proofErr w:type="spellEnd"/>
      <w:r>
        <w:rPr>
          <w:i/>
          <w:sz w:val="28"/>
          <w:szCs w:val="28"/>
        </w:rPr>
        <w:t xml:space="preserve"> </w:t>
      </w:r>
      <w:r w:rsidR="00CF6C30">
        <w:rPr>
          <w:i/>
          <w:sz w:val="28"/>
          <w:szCs w:val="28"/>
          <w:lang w:val="ro-MD"/>
        </w:rPr>
        <w:t>comunei Boșcana</w:t>
      </w:r>
    </w:p>
    <w:p w14:paraId="7F43060C" w14:textId="5A1BAE28" w:rsidR="001B429E" w:rsidRPr="00D41617" w:rsidRDefault="001B429E" w:rsidP="001B429E">
      <w:pPr>
        <w:tabs>
          <w:tab w:val="left" w:pos="7371"/>
        </w:tabs>
        <w:jc w:val="center"/>
        <w:rPr>
          <w:b/>
          <w:i/>
          <w:sz w:val="28"/>
          <w:szCs w:val="28"/>
          <w:lang w:val="en-US"/>
        </w:rPr>
      </w:pPr>
      <w:r>
        <w:rPr>
          <w:i/>
          <w:sz w:val="28"/>
          <w:szCs w:val="28"/>
        </w:rPr>
        <w:t xml:space="preserve">                                                                </w:t>
      </w:r>
      <w:proofErr w:type="spellStart"/>
      <w:r>
        <w:rPr>
          <w:i/>
          <w:sz w:val="28"/>
          <w:szCs w:val="28"/>
        </w:rPr>
        <w:t>nr</w:t>
      </w:r>
      <w:proofErr w:type="spellEnd"/>
      <w:r>
        <w:rPr>
          <w:i/>
          <w:sz w:val="28"/>
          <w:szCs w:val="28"/>
        </w:rPr>
        <w:t>.</w:t>
      </w:r>
      <w:r w:rsidR="00CF6C30">
        <w:rPr>
          <w:i/>
          <w:sz w:val="28"/>
          <w:szCs w:val="28"/>
          <w:lang w:val="ro-MD"/>
        </w:rPr>
        <w:t>8</w:t>
      </w:r>
      <w:r w:rsidR="00AC1997">
        <w:rPr>
          <w:i/>
          <w:sz w:val="28"/>
          <w:szCs w:val="28"/>
          <w:lang w:val="ro-RO"/>
        </w:rPr>
        <w:t>/</w:t>
      </w:r>
      <w:r w:rsidR="00CF6C30">
        <w:rPr>
          <w:i/>
          <w:sz w:val="28"/>
          <w:szCs w:val="28"/>
          <w:lang w:val="ro-RO"/>
        </w:rPr>
        <w:t>6</w:t>
      </w:r>
      <w:r>
        <w:rPr>
          <w:i/>
          <w:sz w:val="28"/>
          <w:szCs w:val="28"/>
        </w:rPr>
        <w:t xml:space="preserve">  </w:t>
      </w:r>
      <w:proofErr w:type="spellStart"/>
      <w:r>
        <w:rPr>
          <w:i/>
          <w:sz w:val="28"/>
          <w:szCs w:val="28"/>
        </w:rPr>
        <w:t>din</w:t>
      </w:r>
      <w:proofErr w:type="spellEnd"/>
      <w:r>
        <w:rPr>
          <w:i/>
          <w:sz w:val="28"/>
          <w:szCs w:val="28"/>
        </w:rPr>
        <w:t xml:space="preserve"> </w:t>
      </w:r>
      <w:r w:rsidR="00CC60DA">
        <w:rPr>
          <w:i/>
          <w:sz w:val="28"/>
          <w:szCs w:val="28"/>
          <w:lang w:val="en-US"/>
        </w:rPr>
        <w:t>12</w:t>
      </w:r>
      <w:r>
        <w:rPr>
          <w:i/>
          <w:sz w:val="28"/>
          <w:szCs w:val="28"/>
        </w:rPr>
        <w:t xml:space="preserve"> </w:t>
      </w:r>
      <w:proofErr w:type="spellStart"/>
      <w:r>
        <w:rPr>
          <w:i/>
          <w:sz w:val="28"/>
          <w:szCs w:val="28"/>
        </w:rPr>
        <w:t>decembrie</w:t>
      </w:r>
      <w:proofErr w:type="spellEnd"/>
      <w:r>
        <w:rPr>
          <w:i/>
          <w:sz w:val="28"/>
          <w:szCs w:val="28"/>
        </w:rPr>
        <w:t xml:space="preserve"> 20</w:t>
      </w:r>
      <w:r w:rsidR="00D41617">
        <w:rPr>
          <w:i/>
          <w:sz w:val="28"/>
          <w:szCs w:val="28"/>
          <w:lang w:val="en-US"/>
        </w:rPr>
        <w:t>2</w:t>
      </w:r>
      <w:r w:rsidR="00780472">
        <w:rPr>
          <w:i/>
          <w:sz w:val="28"/>
          <w:szCs w:val="28"/>
          <w:lang w:val="en-US"/>
        </w:rPr>
        <w:t>2</w:t>
      </w:r>
    </w:p>
    <w:p w14:paraId="494C0055" w14:textId="77777777" w:rsidR="001B429E" w:rsidRDefault="001B429E" w:rsidP="001B429E">
      <w:pPr>
        <w:tabs>
          <w:tab w:val="left" w:pos="7371"/>
        </w:tabs>
        <w:jc w:val="center"/>
        <w:rPr>
          <w:b/>
          <w:sz w:val="28"/>
          <w:szCs w:val="28"/>
        </w:rPr>
      </w:pPr>
    </w:p>
    <w:tbl>
      <w:tblPr>
        <w:tblW w:w="9371" w:type="dxa"/>
        <w:tblInd w:w="93" w:type="dxa"/>
        <w:tblLook w:val="04A0" w:firstRow="1" w:lastRow="0" w:firstColumn="1" w:lastColumn="0" w:noHBand="0" w:noVBand="1"/>
      </w:tblPr>
      <w:tblGrid>
        <w:gridCol w:w="6961"/>
        <w:gridCol w:w="1276"/>
        <w:gridCol w:w="1134"/>
      </w:tblGrid>
      <w:tr w:rsidR="001B429E" w14:paraId="630DC006" w14:textId="77777777" w:rsidTr="001B429E">
        <w:trPr>
          <w:trHeight w:val="315"/>
        </w:trPr>
        <w:tc>
          <w:tcPr>
            <w:tcW w:w="9371" w:type="dxa"/>
            <w:gridSpan w:val="3"/>
            <w:noWrap/>
            <w:vAlign w:val="bottom"/>
            <w:hideMark/>
          </w:tcPr>
          <w:p w14:paraId="03B58E08" w14:textId="738CC8B8" w:rsidR="001B429E" w:rsidRDefault="001B429E">
            <w:pPr>
              <w:spacing w:line="276" w:lineRule="auto"/>
              <w:jc w:val="center"/>
              <w:rPr>
                <w:b/>
                <w:bCs/>
                <w:color w:val="000000"/>
                <w:sz w:val="28"/>
                <w:szCs w:val="28"/>
                <w:lang w:val="ro-RO" w:eastAsia="en-US"/>
              </w:rPr>
            </w:pPr>
            <w:r>
              <w:rPr>
                <w:b/>
                <w:bCs/>
                <w:color w:val="000000"/>
                <w:sz w:val="28"/>
                <w:szCs w:val="28"/>
                <w:lang w:val="ro-RO" w:eastAsia="en-US"/>
              </w:rPr>
              <w:t xml:space="preserve">Indicatorii generali </w:t>
            </w:r>
            <w:proofErr w:type="spellStart"/>
            <w:r>
              <w:rPr>
                <w:b/>
                <w:bCs/>
                <w:color w:val="000000"/>
                <w:sz w:val="28"/>
                <w:szCs w:val="28"/>
                <w:lang w:val="ro-RO" w:eastAsia="en-US"/>
              </w:rPr>
              <w:t>şi</w:t>
            </w:r>
            <w:proofErr w:type="spellEnd"/>
            <w:r>
              <w:rPr>
                <w:b/>
                <w:bCs/>
                <w:color w:val="000000"/>
                <w:sz w:val="28"/>
                <w:szCs w:val="28"/>
                <w:lang w:val="ro-RO" w:eastAsia="en-US"/>
              </w:rPr>
              <w:t xml:space="preserve"> sursele de </w:t>
            </w:r>
            <w:proofErr w:type="spellStart"/>
            <w:r>
              <w:rPr>
                <w:b/>
                <w:bCs/>
                <w:color w:val="000000"/>
                <w:sz w:val="28"/>
                <w:szCs w:val="28"/>
                <w:lang w:val="ro-RO" w:eastAsia="en-US"/>
              </w:rPr>
              <w:t>finanţare</w:t>
            </w:r>
            <w:proofErr w:type="spellEnd"/>
            <w:r>
              <w:rPr>
                <w:b/>
                <w:bCs/>
                <w:color w:val="000000"/>
                <w:sz w:val="28"/>
                <w:szCs w:val="28"/>
                <w:lang w:val="ro-RO" w:eastAsia="en-US"/>
              </w:rPr>
              <w:t xml:space="preserve"> ale bugetului  </w:t>
            </w:r>
          </w:p>
          <w:p w14:paraId="67167184" w14:textId="660128B3" w:rsidR="001B429E" w:rsidRDefault="00CF6C30" w:rsidP="00780472">
            <w:pPr>
              <w:spacing w:line="276" w:lineRule="auto"/>
              <w:jc w:val="center"/>
              <w:rPr>
                <w:b/>
                <w:bCs/>
                <w:color w:val="000000"/>
                <w:sz w:val="28"/>
                <w:szCs w:val="28"/>
                <w:lang w:val="ro-RO" w:eastAsia="en-US"/>
              </w:rPr>
            </w:pPr>
            <w:r>
              <w:rPr>
                <w:b/>
                <w:bCs/>
                <w:color w:val="000000"/>
                <w:sz w:val="28"/>
                <w:szCs w:val="28"/>
                <w:lang w:val="ro-RO" w:eastAsia="en-US"/>
              </w:rPr>
              <w:t>Comunei Boșcana</w:t>
            </w:r>
            <w:r w:rsidR="001B429E">
              <w:rPr>
                <w:b/>
                <w:bCs/>
                <w:color w:val="000000"/>
                <w:sz w:val="28"/>
                <w:szCs w:val="28"/>
                <w:lang w:val="ro-RO" w:eastAsia="en-US"/>
              </w:rPr>
              <w:t xml:space="preserve"> pe anul 202</w:t>
            </w:r>
            <w:r w:rsidR="00780472">
              <w:rPr>
                <w:b/>
                <w:bCs/>
                <w:color w:val="000000"/>
                <w:sz w:val="28"/>
                <w:szCs w:val="28"/>
                <w:lang w:val="ro-RO" w:eastAsia="en-US"/>
              </w:rPr>
              <w:t>3</w:t>
            </w:r>
          </w:p>
        </w:tc>
      </w:tr>
      <w:tr w:rsidR="001B429E" w14:paraId="3B352E4C" w14:textId="77777777" w:rsidTr="001B429E">
        <w:trPr>
          <w:trHeight w:val="315"/>
        </w:trPr>
        <w:tc>
          <w:tcPr>
            <w:tcW w:w="6961" w:type="dxa"/>
            <w:noWrap/>
            <w:vAlign w:val="bottom"/>
          </w:tcPr>
          <w:p w14:paraId="218C95AD" w14:textId="77777777" w:rsidR="001B429E" w:rsidRDefault="001B429E">
            <w:pPr>
              <w:spacing w:line="276" w:lineRule="auto"/>
              <w:rPr>
                <w:rFonts w:ascii="Calibri" w:hAnsi="Calibri" w:cs="Calibri"/>
                <w:color w:val="000000"/>
                <w:sz w:val="28"/>
                <w:szCs w:val="28"/>
                <w:lang w:val="ro-RO" w:eastAsia="en-US"/>
              </w:rPr>
            </w:pPr>
          </w:p>
        </w:tc>
        <w:tc>
          <w:tcPr>
            <w:tcW w:w="1276" w:type="dxa"/>
            <w:noWrap/>
            <w:vAlign w:val="bottom"/>
          </w:tcPr>
          <w:p w14:paraId="2956CC1D" w14:textId="77777777" w:rsidR="001B429E" w:rsidRDefault="001B429E">
            <w:pPr>
              <w:spacing w:line="276" w:lineRule="auto"/>
              <w:rPr>
                <w:rFonts w:ascii="Calibri" w:hAnsi="Calibri" w:cs="Calibri"/>
                <w:color w:val="000000"/>
                <w:sz w:val="28"/>
                <w:szCs w:val="28"/>
                <w:lang w:val="ro-RO" w:eastAsia="en-US"/>
              </w:rPr>
            </w:pPr>
          </w:p>
        </w:tc>
        <w:tc>
          <w:tcPr>
            <w:tcW w:w="1134" w:type="dxa"/>
            <w:noWrap/>
            <w:vAlign w:val="bottom"/>
          </w:tcPr>
          <w:p w14:paraId="01E14C35" w14:textId="77777777" w:rsidR="001B429E" w:rsidRDefault="001B429E">
            <w:pPr>
              <w:spacing w:line="276" w:lineRule="auto"/>
              <w:rPr>
                <w:rFonts w:ascii="Calibri" w:hAnsi="Calibri" w:cs="Calibri"/>
                <w:color w:val="000000"/>
                <w:sz w:val="28"/>
                <w:szCs w:val="28"/>
                <w:lang w:val="ro-RO" w:eastAsia="en-US"/>
              </w:rPr>
            </w:pPr>
          </w:p>
        </w:tc>
      </w:tr>
      <w:tr w:rsidR="001B429E" w14:paraId="409B8308" w14:textId="77777777" w:rsidTr="001B429E">
        <w:trPr>
          <w:trHeight w:val="630"/>
        </w:trPr>
        <w:tc>
          <w:tcPr>
            <w:tcW w:w="6961"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023DF76D" w14:textId="77777777" w:rsidR="001B429E" w:rsidRDefault="001B429E">
            <w:pPr>
              <w:spacing w:line="276" w:lineRule="auto"/>
              <w:jc w:val="center"/>
              <w:rPr>
                <w:b/>
                <w:bCs/>
                <w:color w:val="3F3F3F"/>
                <w:sz w:val="28"/>
                <w:szCs w:val="28"/>
                <w:lang w:val="ro-RO" w:eastAsia="en-US"/>
              </w:rPr>
            </w:pPr>
            <w:r>
              <w:rPr>
                <w:b/>
                <w:bCs/>
                <w:color w:val="3F3F3F"/>
                <w:sz w:val="28"/>
                <w:szCs w:val="28"/>
                <w:lang w:val="ro-RO" w:eastAsia="en-US"/>
              </w:rPr>
              <w:t>Denumirea</w:t>
            </w:r>
          </w:p>
        </w:tc>
        <w:tc>
          <w:tcPr>
            <w:tcW w:w="1276" w:type="dxa"/>
            <w:tcBorders>
              <w:top w:val="single" w:sz="4" w:space="0" w:color="auto"/>
              <w:left w:val="nil"/>
              <w:bottom w:val="single" w:sz="4" w:space="0" w:color="auto"/>
              <w:right w:val="single" w:sz="4" w:space="0" w:color="auto"/>
            </w:tcBorders>
            <w:shd w:val="clear" w:color="auto" w:fill="F2F2F2"/>
            <w:noWrap/>
            <w:vAlign w:val="bottom"/>
            <w:hideMark/>
          </w:tcPr>
          <w:p w14:paraId="1E49C49A" w14:textId="77777777" w:rsidR="001B429E" w:rsidRDefault="001B429E">
            <w:pPr>
              <w:spacing w:line="276" w:lineRule="auto"/>
              <w:jc w:val="center"/>
              <w:rPr>
                <w:b/>
                <w:bCs/>
                <w:color w:val="3F3F3F"/>
                <w:sz w:val="28"/>
                <w:szCs w:val="28"/>
                <w:lang w:val="ro-RO" w:eastAsia="en-US"/>
              </w:rPr>
            </w:pPr>
            <w:r>
              <w:rPr>
                <w:b/>
                <w:bCs/>
                <w:color w:val="3F3F3F"/>
                <w:sz w:val="28"/>
                <w:szCs w:val="28"/>
                <w:lang w:val="ro-RO" w:eastAsia="en-US"/>
              </w:rPr>
              <w:t>Cod Eco</w:t>
            </w:r>
          </w:p>
        </w:tc>
        <w:tc>
          <w:tcPr>
            <w:tcW w:w="1134" w:type="dxa"/>
            <w:tcBorders>
              <w:top w:val="single" w:sz="4" w:space="0" w:color="auto"/>
              <w:left w:val="nil"/>
              <w:bottom w:val="single" w:sz="4" w:space="0" w:color="auto"/>
              <w:right w:val="single" w:sz="4" w:space="0" w:color="auto"/>
            </w:tcBorders>
            <w:shd w:val="clear" w:color="auto" w:fill="F2F2F2"/>
            <w:vAlign w:val="bottom"/>
            <w:hideMark/>
          </w:tcPr>
          <w:p w14:paraId="0F07FDAD" w14:textId="77777777" w:rsidR="001B429E" w:rsidRDefault="001B429E">
            <w:pPr>
              <w:spacing w:line="276" w:lineRule="auto"/>
              <w:jc w:val="center"/>
              <w:rPr>
                <w:b/>
                <w:bCs/>
                <w:color w:val="3F3F3F"/>
                <w:sz w:val="28"/>
                <w:szCs w:val="28"/>
                <w:lang w:val="ro-RO" w:eastAsia="en-US"/>
              </w:rPr>
            </w:pPr>
            <w:r>
              <w:rPr>
                <w:b/>
                <w:bCs/>
                <w:color w:val="3F3F3F"/>
                <w:sz w:val="28"/>
                <w:szCs w:val="28"/>
                <w:lang w:val="ro-RO" w:eastAsia="en-US"/>
              </w:rPr>
              <w:t>Suma, mii lei</w:t>
            </w:r>
          </w:p>
        </w:tc>
      </w:tr>
      <w:tr w:rsidR="001B429E" w14:paraId="62A92576" w14:textId="77777777" w:rsidTr="001B429E">
        <w:trPr>
          <w:trHeight w:val="315"/>
        </w:trPr>
        <w:tc>
          <w:tcPr>
            <w:tcW w:w="6961" w:type="dxa"/>
            <w:tcBorders>
              <w:top w:val="nil"/>
              <w:left w:val="single" w:sz="4" w:space="0" w:color="auto"/>
              <w:bottom w:val="single" w:sz="4" w:space="0" w:color="auto"/>
              <w:right w:val="single" w:sz="4" w:space="0" w:color="auto"/>
            </w:tcBorders>
            <w:noWrap/>
            <w:vAlign w:val="bottom"/>
            <w:hideMark/>
          </w:tcPr>
          <w:p w14:paraId="28FE91B0" w14:textId="77777777" w:rsidR="001B429E" w:rsidRDefault="001B429E">
            <w:pPr>
              <w:spacing w:line="276" w:lineRule="auto"/>
              <w:rPr>
                <w:b/>
                <w:bCs/>
                <w:color w:val="000000"/>
                <w:sz w:val="28"/>
                <w:szCs w:val="28"/>
                <w:lang w:val="ro-RO" w:eastAsia="en-US"/>
              </w:rPr>
            </w:pPr>
            <w:r>
              <w:rPr>
                <w:b/>
                <w:bCs/>
                <w:color w:val="000000"/>
                <w:sz w:val="28"/>
                <w:szCs w:val="28"/>
                <w:lang w:val="ro-RO" w:eastAsia="en-US"/>
              </w:rPr>
              <w:t>I. VENITURI, total</w:t>
            </w:r>
          </w:p>
        </w:tc>
        <w:tc>
          <w:tcPr>
            <w:tcW w:w="1276" w:type="dxa"/>
            <w:tcBorders>
              <w:top w:val="nil"/>
              <w:left w:val="nil"/>
              <w:bottom w:val="single" w:sz="4" w:space="0" w:color="auto"/>
              <w:right w:val="single" w:sz="4" w:space="0" w:color="auto"/>
            </w:tcBorders>
            <w:noWrap/>
            <w:vAlign w:val="bottom"/>
            <w:hideMark/>
          </w:tcPr>
          <w:p w14:paraId="4927E73A" w14:textId="77777777" w:rsidR="001B429E" w:rsidRDefault="001B429E">
            <w:pPr>
              <w:spacing w:line="276" w:lineRule="auto"/>
              <w:jc w:val="center"/>
              <w:rPr>
                <w:b/>
                <w:bCs/>
                <w:color w:val="000000"/>
                <w:sz w:val="28"/>
                <w:szCs w:val="28"/>
                <w:lang w:val="ro-RO" w:eastAsia="en-US"/>
              </w:rPr>
            </w:pPr>
            <w:r>
              <w:rPr>
                <w:b/>
                <w:bCs/>
                <w:color w:val="000000"/>
                <w:sz w:val="28"/>
                <w:szCs w:val="28"/>
                <w:lang w:val="ro-RO" w:eastAsia="en-US"/>
              </w:rPr>
              <w:t>1</w:t>
            </w:r>
          </w:p>
        </w:tc>
        <w:tc>
          <w:tcPr>
            <w:tcW w:w="1134" w:type="dxa"/>
            <w:tcBorders>
              <w:top w:val="nil"/>
              <w:left w:val="nil"/>
              <w:bottom w:val="single" w:sz="4" w:space="0" w:color="auto"/>
              <w:right w:val="single" w:sz="4" w:space="0" w:color="auto"/>
            </w:tcBorders>
            <w:noWrap/>
            <w:vAlign w:val="bottom"/>
            <w:hideMark/>
          </w:tcPr>
          <w:p w14:paraId="1ADE7131" w14:textId="7A4C71B7" w:rsidR="001B429E" w:rsidRDefault="00CF6C30" w:rsidP="00364AC1">
            <w:pPr>
              <w:spacing w:line="276" w:lineRule="auto"/>
              <w:jc w:val="right"/>
              <w:rPr>
                <w:color w:val="000000"/>
                <w:sz w:val="28"/>
                <w:szCs w:val="28"/>
                <w:lang w:val="ro-RO" w:eastAsia="en-US"/>
              </w:rPr>
            </w:pPr>
            <w:r>
              <w:rPr>
                <w:color w:val="000000"/>
                <w:sz w:val="28"/>
                <w:szCs w:val="28"/>
                <w:lang w:val="ro-RO" w:eastAsia="en-US"/>
              </w:rPr>
              <w:t>8789,3</w:t>
            </w:r>
          </w:p>
        </w:tc>
      </w:tr>
      <w:tr w:rsidR="001B429E" w14:paraId="1819C29C" w14:textId="77777777" w:rsidTr="001B429E">
        <w:trPr>
          <w:trHeight w:val="345"/>
        </w:trPr>
        <w:tc>
          <w:tcPr>
            <w:tcW w:w="6961" w:type="dxa"/>
            <w:tcBorders>
              <w:top w:val="nil"/>
              <w:left w:val="single" w:sz="4" w:space="0" w:color="auto"/>
              <w:bottom w:val="single" w:sz="4" w:space="0" w:color="auto"/>
              <w:right w:val="single" w:sz="4" w:space="0" w:color="auto"/>
            </w:tcBorders>
            <w:noWrap/>
            <w:vAlign w:val="bottom"/>
            <w:hideMark/>
          </w:tcPr>
          <w:p w14:paraId="0E0F16B5" w14:textId="77777777" w:rsidR="001B429E" w:rsidRDefault="001B429E">
            <w:pPr>
              <w:spacing w:line="276" w:lineRule="auto"/>
              <w:rPr>
                <w:b/>
                <w:bCs/>
                <w:color w:val="000000"/>
                <w:sz w:val="28"/>
                <w:szCs w:val="28"/>
                <w:lang w:val="ro-RO" w:eastAsia="en-US"/>
              </w:rPr>
            </w:pPr>
            <w:r>
              <w:rPr>
                <w:b/>
                <w:bCs/>
                <w:color w:val="000000"/>
                <w:sz w:val="28"/>
                <w:szCs w:val="28"/>
                <w:lang w:val="ro-RO" w:eastAsia="en-US"/>
              </w:rPr>
              <w:t>inclusiv transferuri de la bugetul de stat</w:t>
            </w:r>
          </w:p>
        </w:tc>
        <w:tc>
          <w:tcPr>
            <w:tcW w:w="1276" w:type="dxa"/>
            <w:tcBorders>
              <w:top w:val="nil"/>
              <w:left w:val="nil"/>
              <w:bottom w:val="single" w:sz="4" w:space="0" w:color="auto"/>
              <w:right w:val="single" w:sz="4" w:space="0" w:color="auto"/>
            </w:tcBorders>
            <w:noWrap/>
            <w:vAlign w:val="bottom"/>
            <w:hideMark/>
          </w:tcPr>
          <w:p w14:paraId="73E6D460" w14:textId="77777777" w:rsidR="001B429E" w:rsidRDefault="001B429E">
            <w:pPr>
              <w:spacing w:line="276" w:lineRule="auto"/>
              <w:jc w:val="center"/>
              <w:rPr>
                <w:b/>
                <w:bCs/>
                <w:color w:val="000000"/>
                <w:sz w:val="28"/>
                <w:szCs w:val="28"/>
                <w:lang w:val="ro-RO" w:eastAsia="en-US"/>
              </w:rPr>
            </w:pPr>
            <w:r>
              <w:rPr>
                <w:b/>
                <w:bCs/>
                <w:color w:val="000000"/>
                <w:sz w:val="28"/>
                <w:szCs w:val="28"/>
                <w:lang w:val="ro-RO" w:eastAsia="en-US"/>
              </w:rPr>
              <w:t> </w:t>
            </w:r>
          </w:p>
        </w:tc>
        <w:tc>
          <w:tcPr>
            <w:tcW w:w="1134" w:type="dxa"/>
            <w:tcBorders>
              <w:top w:val="nil"/>
              <w:left w:val="nil"/>
              <w:bottom w:val="single" w:sz="4" w:space="0" w:color="auto"/>
              <w:right w:val="single" w:sz="4" w:space="0" w:color="auto"/>
            </w:tcBorders>
            <w:noWrap/>
            <w:vAlign w:val="bottom"/>
            <w:hideMark/>
          </w:tcPr>
          <w:p w14:paraId="796E50AC" w14:textId="648856CD" w:rsidR="001B429E" w:rsidRDefault="00CF6C30" w:rsidP="00780472">
            <w:pPr>
              <w:spacing w:line="276" w:lineRule="auto"/>
              <w:jc w:val="right"/>
              <w:rPr>
                <w:color w:val="000000"/>
                <w:sz w:val="28"/>
                <w:szCs w:val="28"/>
                <w:lang w:val="ro-RO" w:eastAsia="en-US"/>
              </w:rPr>
            </w:pPr>
            <w:r>
              <w:rPr>
                <w:color w:val="000000"/>
                <w:sz w:val="28"/>
                <w:szCs w:val="28"/>
                <w:lang w:val="ro-RO" w:eastAsia="en-US"/>
              </w:rPr>
              <w:t>7092,2</w:t>
            </w:r>
          </w:p>
        </w:tc>
      </w:tr>
      <w:tr w:rsidR="001B429E" w14:paraId="73B83DB2" w14:textId="77777777" w:rsidTr="001B429E">
        <w:trPr>
          <w:trHeight w:val="315"/>
        </w:trPr>
        <w:tc>
          <w:tcPr>
            <w:tcW w:w="6961" w:type="dxa"/>
            <w:tcBorders>
              <w:top w:val="nil"/>
              <w:left w:val="single" w:sz="4" w:space="0" w:color="auto"/>
              <w:bottom w:val="single" w:sz="4" w:space="0" w:color="auto"/>
              <w:right w:val="single" w:sz="4" w:space="0" w:color="auto"/>
            </w:tcBorders>
            <w:noWrap/>
            <w:vAlign w:val="bottom"/>
            <w:hideMark/>
          </w:tcPr>
          <w:p w14:paraId="2F4B9258" w14:textId="77777777" w:rsidR="001B429E" w:rsidRDefault="001B429E">
            <w:pPr>
              <w:spacing w:line="276" w:lineRule="auto"/>
              <w:rPr>
                <w:b/>
                <w:bCs/>
                <w:color w:val="000000"/>
                <w:sz w:val="28"/>
                <w:szCs w:val="28"/>
                <w:lang w:val="ro-RO" w:eastAsia="en-US"/>
              </w:rPr>
            </w:pPr>
            <w:r>
              <w:rPr>
                <w:b/>
                <w:bCs/>
                <w:color w:val="000000"/>
                <w:sz w:val="28"/>
                <w:szCs w:val="28"/>
                <w:lang w:val="ro-RO" w:eastAsia="en-US"/>
              </w:rPr>
              <w:t>II. CHELTUIELI, total</w:t>
            </w:r>
          </w:p>
        </w:tc>
        <w:tc>
          <w:tcPr>
            <w:tcW w:w="1276" w:type="dxa"/>
            <w:tcBorders>
              <w:top w:val="nil"/>
              <w:left w:val="nil"/>
              <w:bottom w:val="single" w:sz="4" w:space="0" w:color="auto"/>
              <w:right w:val="single" w:sz="4" w:space="0" w:color="auto"/>
            </w:tcBorders>
            <w:noWrap/>
            <w:vAlign w:val="bottom"/>
            <w:hideMark/>
          </w:tcPr>
          <w:p w14:paraId="013A123D" w14:textId="77777777" w:rsidR="001B429E" w:rsidRDefault="001B429E">
            <w:pPr>
              <w:spacing w:line="276" w:lineRule="auto"/>
              <w:jc w:val="center"/>
              <w:rPr>
                <w:b/>
                <w:bCs/>
                <w:color w:val="000000"/>
                <w:sz w:val="28"/>
                <w:szCs w:val="28"/>
                <w:lang w:val="ro-RO" w:eastAsia="en-US"/>
              </w:rPr>
            </w:pPr>
            <w:r>
              <w:rPr>
                <w:b/>
                <w:bCs/>
                <w:color w:val="000000"/>
                <w:sz w:val="28"/>
                <w:szCs w:val="28"/>
                <w:lang w:val="ro-RO" w:eastAsia="en-US"/>
              </w:rPr>
              <w:t>2+3</w:t>
            </w:r>
          </w:p>
        </w:tc>
        <w:tc>
          <w:tcPr>
            <w:tcW w:w="1134" w:type="dxa"/>
            <w:tcBorders>
              <w:top w:val="nil"/>
              <w:left w:val="nil"/>
              <w:bottom w:val="single" w:sz="4" w:space="0" w:color="auto"/>
              <w:right w:val="single" w:sz="4" w:space="0" w:color="auto"/>
            </w:tcBorders>
            <w:noWrap/>
            <w:vAlign w:val="bottom"/>
            <w:hideMark/>
          </w:tcPr>
          <w:p w14:paraId="2BDA6097" w14:textId="0543E5B6" w:rsidR="001B429E" w:rsidRDefault="00CF6C30">
            <w:pPr>
              <w:spacing w:line="276" w:lineRule="auto"/>
              <w:jc w:val="right"/>
              <w:rPr>
                <w:color w:val="000000"/>
                <w:sz w:val="28"/>
                <w:szCs w:val="28"/>
                <w:lang w:val="ro-RO" w:eastAsia="en-US"/>
              </w:rPr>
            </w:pPr>
            <w:r>
              <w:rPr>
                <w:color w:val="000000"/>
                <w:sz w:val="28"/>
                <w:szCs w:val="28"/>
                <w:lang w:val="ro-RO" w:eastAsia="en-US"/>
              </w:rPr>
              <w:t>8789,2</w:t>
            </w:r>
          </w:p>
        </w:tc>
      </w:tr>
      <w:tr w:rsidR="001B429E" w14:paraId="001CFA0D" w14:textId="77777777" w:rsidTr="001B429E">
        <w:trPr>
          <w:trHeight w:val="315"/>
        </w:trPr>
        <w:tc>
          <w:tcPr>
            <w:tcW w:w="6961" w:type="dxa"/>
            <w:tcBorders>
              <w:top w:val="nil"/>
              <w:left w:val="single" w:sz="4" w:space="0" w:color="auto"/>
              <w:bottom w:val="single" w:sz="4" w:space="0" w:color="auto"/>
              <w:right w:val="single" w:sz="4" w:space="0" w:color="auto"/>
            </w:tcBorders>
            <w:noWrap/>
            <w:vAlign w:val="bottom"/>
            <w:hideMark/>
          </w:tcPr>
          <w:p w14:paraId="7E23CDE2" w14:textId="77777777" w:rsidR="001B429E" w:rsidRDefault="001B429E">
            <w:pPr>
              <w:spacing w:line="276" w:lineRule="auto"/>
              <w:rPr>
                <w:b/>
                <w:bCs/>
                <w:color w:val="000000"/>
                <w:sz w:val="28"/>
                <w:szCs w:val="28"/>
                <w:lang w:val="ro-RO" w:eastAsia="en-US"/>
              </w:rPr>
            </w:pPr>
            <w:r>
              <w:rPr>
                <w:b/>
                <w:bCs/>
                <w:color w:val="000000"/>
                <w:sz w:val="28"/>
                <w:szCs w:val="28"/>
                <w:lang w:val="ro-RO" w:eastAsia="en-US"/>
              </w:rPr>
              <w:t>III. Surse finanțare, total inclusiv</w:t>
            </w:r>
          </w:p>
        </w:tc>
        <w:tc>
          <w:tcPr>
            <w:tcW w:w="1276" w:type="dxa"/>
            <w:tcBorders>
              <w:top w:val="nil"/>
              <w:left w:val="nil"/>
              <w:bottom w:val="single" w:sz="4" w:space="0" w:color="auto"/>
              <w:right w:val="single" w:sz="4" w:space="0" w:color="auto"/>
            </w:tcBorders>
            <w:noWrap/>
            <w:vAlign w:val="bottom"/>
            <w:hideMark/>
          </w:tcPr>
          <w:p w14:paraId="3E9E5535" w14:textId="77777777" w:rsidR="001B429E" w:rsidRPr="001B429E" w:rsidRDefault="001B429E">
            <w:pPr>
              <w:spacing w:line="276" w:lineRule="auto"/>
              <w:rPr>
                <w:rFonts w:asciiTheme="minorHAnsi" w:eastAsiaTheme="minorHAnsi" w:hAnsiTheme="minorHAnsi" w:cstheme="minorBidi"/>
                <w:lang w:val="en-US" w:eastAsia="en-US"/>
              </w:rPr>
            </w:pPr>
          </w:p>
        </w:tc>
        <w:tc>
          <w:tcPr>
            <w:tcW w:w="1134" w:type="dxa"/>
            <w:tcBorders>
              <w:top w:val="nil"/>
              <w:left w:val="nil"/>
              <w:bottom w:val="single" w:sz="4" w:space="0" w:color="auto"/>
              <w:right w:val="single" w:sz="4" w:space="0" w:color="auto"/>
            </w:tcBorders>
            <w:noWrap/>
            <w:vAlign w:val="bottom"/>
            <w:hideMark/>
          </w:tcPr>
          <w:p w14:paraId="5B37A0B4" w14:textId="1B775E8F" w:rsidR="001B429E" w:rsidRDefault="00CF6C30">
            <w:pPr>
              <w:spacing w:line="276" w:lineRule="auto"/>
              <w:jc w:val="right"/>
              <w:rPr>
                <w:color w:val="000000"/>
                <w:sz w:val="28"/>
                <w:szCs w:val="28"/>
                <w:lang w:val="ro-RO" w:eastAsia="en-US"/>
              </w:rPr>
            </w:pPr>
            <w:r>
              <w:rPr>
                <w:color w:val="000000"/>
                <w:sz w:val="28"/>
                <w:szCs w:val="28"/>
                <w:lang w:val="ro-RO" w:eastAsia="en-US"/>
              </w:rPr>
              <w:t>8789,3</w:t>
            </w:r>
          </w:p>
        </w:tc>
      </w:tr>
      <w:tr w:rsidR="001B429E" w14:paraId="4808149D" w14:textId="77777777" w:rsidTr="001B429E">
        <w:trPr>
          <w:trHeight w:val="315"/>
        </w:trPr>
        <w:tc>
          <w:tcPr>
            <w:tcW w:w="6961" w:type="dxa"/>
            <w:tcBorders>
              <w:top w:val="single" w:sz="4" w:space="0" w:color="auto"/>
              <w:left w:val="single" w:sz="4" w:space="0" w:color="auto"/>
              <w:bottom w:val="single" w:sz="4" w:space="0" w:color="auto"/>
              <w:right w:val="single" w:sz="4" w:space="0" w:color="auto"/>
            </w:tcBorders>
            <w:noWrap/>
            <w:vAlign w:val="bottom"/>
            <w:hideMark/>
          </w:tcPr>
          <w:p w14:paraId="72B18456" w14:textId="77777777" w:rsidR="001B429E" w:rsidRDefault="001B429E">
            <w:pPr>
              <w:spacing w:line="276" w:lineRule="auto"/>
              <w:rPr>
                <w:b/>
                <w:bCs/>
                <w:i/>
                <w:color w:val="000000"/>
                <w:sz w:val="28"/>
                <w:szCs w:val="28"/>
                <w:lang w:val="ro-RO" w:eastAsia="en-US"/>
              </w:rPr>
            </w:pPr>
            <w:r>
              <w:rPr>
                <w:b/>
                <w:bCs/>
                <w:i/>
                <w:color w:val="000000"/>
                <w:sz w:val="28"/>
                <w:szCs w:val="28"/>
                <w:lang w:val="ro-RO" w:eastAsia="en-US"/>
              </w:rPr>
              <w:t>inclusiv resurse generale</w:t>
            </w:r>
          </w:p>
        </w:tc>
        <w:tc>
          <w:tcPr>
            <w:tcW w:w="1276" w:type="dxa"/>
            <w:tcBorders>
              <w:top w:val="single" w:sz="4" w:space="0" w:color="auto"/>
              <w:left w:val="nil"/>
              <w:bottom w:val="single" w:sz="4" w:space="0" w:color="auto"/>
              <w:right w:val="single" w:sz="4" w:space="0" w:color="auto"/>
            </w:tcBorders>
            <w:noWrap/>
            <w:vAlign w:val="bottom"/>
          </w:tcPr>
          <w:p w14:paraId="1F2EB941" w14:textId="77777777" w:rsidR="001B429E" w:rsidRDefault="001B429E">
            <w:pPr>
              <w:spacing w:line="276" w:lineRule="auto"/>
              <w:rPr>
                <w:b/>
                <w:bCs/>
                <w:color w:val="000000"/>
                <w:sz w:val="28"/>
                <w:szCs w:val="28"/>
                <w:lang w:val="ro-RO" w:eastAsia="en-US"/>
              </w:rPr>
            </w:pPr>
          </w:p>
        </w:tc>
        <w:tc>
          <w:tcPr>
            <w:tcW w:w="1134" w:type="dxa"/>
            <w:tcBorders>
              <w:top w:val="single" w:sz="4" w:space="0" w:color="auto"/>
              <w:left w:val="nil"/>
              <w:bottom w:val="single" w:sz="4" w:space="0" w:color="auto"/>
              <w:right w:val="single" w:sz="4" w:space="0" w:color="auto"/>
            </w:tcBorders>
            <w:noWrap/>
            <w:vAlign w:val="bottom"/>
            <w:hideMark/>
          </w:tcPr>
          <w:p w14:paraId="5E85A497" w14:textId="5A349605" w:rsidR="001B429E" w:rsidRDefault="00CF6C30" w:rsidP="00364AC1">
            <w:pPr>
              <w:spacing w:line="276" w:lineRule="auto"/>
              <w:jc w:val="right"/>
              <w:rPr>
                <w:color w:val="000000"/>
                <w:sz w:val="28"/>
                <w:szCs w:val="28"/>
                <w:lang w:val="ro-RO" w:eastAsia="en-US"/>
              </w:rPr>
            </w:pPr>
            <w:r>
              <w:rPr>
                <w:color w:val="000000"/>
                <w:sz w:val="28"/>
                <w:szCs w:val="28"/>
                <w:lang w:val="ro-RO" w:eastAsia="en-US"/>
              </w:rPr>
              <w:t>1491,8</w:t>
            </w:r>
          </w:p>
        </w:tc>
      </w:tr>
      <w:tr w:rsidR="001B429E" w14:paraId="17B4622C" w14:textId="77777777" w:rsidTr="001B429E">
        <w:trPr>
          <w:trHeight w:val="315"/>
        </w:trPr>
        <w:tc>
          <w:tcPr>
            <w:tcW w:w="6961" w:type="dxa"/>
            <w:tcBorders>
              <w:top w:val="single" w:sz="4" w:space="0" w:color="auto"/>
              <w:left w:val="single" w:sz="4" w:space="0" w:color="auto"/>
              <w:bottom w:val="single" w:sz="4" w:space="0" w:color="auto"/>
              <w:right w:val="single" w:sz="4" w:space="0" w:color="auto"/>
            </w:tcBorders>
            <w:noWrap/>
            <w:vAlign w:val="bottom"/>
            <w:hideMark/>
          </w:tcPr>
          <w:p w14:paraId="790BAA1E" w14:textId="77777777" w:rsidR="001B429E" w:rsidRDefault="001B429E">
            <w:pPr>
              <w:spacing w:line="276" w:lineRule="auto"/>
              <w:rPr>
                <w:b/>
                <w:bCs/>
                <w:color w:val="000000"/>
                <w:sz w:val="28"/>
                <w:szCs w:val="28"/>
                <w:lang w:val="ro-RO" w:eastAsia="en-US"/>
              </w:rPr>
            </w:pPr>
            <w:r>
              <w:rPr>
                <w:b/>
                <w:bCs/>
                <w:i/>
                <w:color w:val="000000"/>
                <w:sz w:val="28"/>
                <w:szCs w:val="28"/>
                <w:lang w:val="ro-RO" w:eastAsia="en-US"/>
              </w:rPr>
              <w:t>inclusiv resurse colectate</w:t>
            </w:r>
          </w:p>
        </w:tc>
        <w:tc>
          <w:tcPr>
            <w:tcW w:w="1276" w:type="dxa"/>
            <w:tcBorders>
              <w:top w:val="single" w:sz="4" w:space="0" w:color="auto"/>
              <w:left w:val="nil"/>
              <w:bottom w:val="single" w:sz="4" w:space="0" w:color="auto"/>
              <w:right w:val="single" w:sz="4" w:space="0" w:color="auto"/>
            </w:tcBorders>
            <w:noWrap/>
            <w:vAlign w:val="bottom"/>
          </w:tcPr>
          <w:p w14:paraId="4F8A2DFE" w14:textId="77777777" w:rsidR="001B429E" w:rsidRDefault="001B429E">
            <w:pPr>
              <w:spacing w:line="276" w:lineRule="auto"/>
              <w:rPr>
                <w:b/>
                <w:bCs/>
                <w:color w:val="000000"/>
                <w:sz w:val="28"/>
                <w:szCs w:val="28"/>
                <w:lang w:val="ro-RO" w:eastAsia="en-US"/>
              </w:rPr>
            </w:pPr>
          </w:p>
        </w:tc>
        <w:tc>
          <w:tcPr>
            <w:tcW w:w="1134" w:type="dxa"/>
            <w:tcBorders>
              <w:top w:val="single" w:sz="4" w:space="0" w:color="auto"/>
              <w:left w:val="nil"/>
              <w:bottom w:val="single" w:sz="4" w:space="0" w:color="auto"/>
              <w:right w:val="single" w:sz="4" w:space="0" w:color="auto"/>
            </w:tcBorders>
            <w:noWrap/>
            <w:vAlign w:val="bottom"/>
            <w:hideMark/>
          </w:tcPr>
          <w:p w14:paraId="03135519" w14:textId="4F7468EA" w:rsidR="001B429E" w:rsidRDefault="00CF6C30">
            <w:pPr>
              <w:spacing w:line="276" w:lineRule="auto"/>
              <w:jc w:val="right"/>
              <w:rPr>
                <w:color w:val="000000"/>
                <w:sz w:val="28"/>
                <w:szCs w:val="28"/>
                <w:lang w:val="ro-RO" w:eastAsia="en-US"/>
              </w:rPr>
            </w:pPr>
            <w:r>
              <w:rPr>
                <w:color w:val="000000"/>
                <w:sz w:val="28"/>
                <w:szCs w:val="28"/>
                <w:lang w:val="ro-RO" w:eastAsia="en-US"/>
              </w:rPr>
              <w:t>205,3</w:t>
            </w:r>
          </w:p>
        </w:tc>
      </w:tr>
      <w:tr w:rsidR="001B429E" w14:paraId="7482F8B3" w14:textId="77777777" w:rsidTr="001B429E">
        <w:trPr>
          <w:trHeight w:val="315"/>
        </w:trPr>
        <w:tc>
          <w:tcPr>
            <w:tcW w:w="6961" w:type="dxa"/>
            <w:tcBorders>
              <w:top w:val="single" w:sz="4" w:space="0" w:color="auto"/>
              <w:left w:val="single" w:sz="4" w:space="0" w:color="auto"/>
              <w:bottom w:val="single" w:sz="4" w:space="0" w:color="auto"/>
              <w:right w:val="single" w:sz="4" w:space="0" w:color="auto"/>
            </w:tcBorders>
            <w:noWrap/>
            <w:vAlign w:val="bottom"/>
            <w:hideMark/>
          </w:tcPr>
          <w:p w14:paraId="7E26ED67" w14:textId="77777777" w:rsidR="001B429E" w:rsidRDefault="001B429E">
            <w:pPr>
              <w:spacing w:line="276" w:lineRule="auto"/>
              <w:rPr>
                <w:b/>
                <w:bCs/>
                <w:color w:val="000000"/>
                <w:sz w:val="28"/>
                <w:szCs w:val="28"/>
                <w:lang w:val="ro-RO" w:eastAsia="en-US"/>
              </w:rPr>
            </w:pPr>
            <w:r>
              <w:rPr>
                <w:b/>
                <w:bCs/>
                <w:i/>
                <w:color w:val="000000"/>
                <w:sz w:val="28"/>
                <w:szCs w:val="28"/>
                <w:lang w:val="ro-RO" w:eastAsia="en-US"/>
              </w:rPr>
              <w:t>inclusiv transferuri de la Bugetul de Stat</w:t>
            </w:r>
          </w:p>
        </w:tc>
        <w:tc>
          <w:tcPr>
            <w:tcW w:w="1276" w:type="dxa"/>
            <w:tcBorders>
              <w:top w:val="single" w:sz="4" w:space="0" w:color="auto"/>
              <w:left w:val="nil"/>
              <w:bottom w:val="single" w:sz="4" w:space="0" w:color="auto"/>
              <w:right w:val="single" w:sz="4" w:space="0" w:color="auto"/>
            </w:tcBorders>
            <w:noWrap/>
            <w:vAlign w:val="bottom"/>
          </w:tcPr>
          <w:p w14:paraId="366E7AD6" w14:textId="77777777" w:rsidR="001B429E" w:rsidRDefault="001B429E">
            <w:pPr>
              <w:spacing w:line="276" w:lineRule="auto"/>
              <w:rPr>
                <w:b/>
                <w:bCs/>
                <w:color w:val="000000"/>
                <w:sz w:val="28"/>
                <w:szCs w:val="28"/>
                <w:lang w:val="ro-RO" w:eastAsia="en-US"/>
              </w:rPr>
            </w:pPr>
          </w:p>
        </w:tc>
        <w:tc>
          <w:tcPr>
            <w:tcW w:w="1134" w:type="dxa"/>
            <w:tcBorders>
              <w:top w:val="single" w:sz="4" w:space="0" w:color="auto"/>
              <w:left w:val="nil"/>
              <w:bottom w:val="single" w:sz="4" w:space="0" w:color="auto"/>
              <w:right w:val="single" w:sz="4" w:space="0" w:color="auto"/>
            </w:tcBorders>
            <w:noWrap/>
            <w:vAlign w:val="bottom"/>
            <w:hideMark/>
          </w:tcPr>
          <w:p w14:paraId="476B254E" w14:textId="252ED43F" w:rsidR="001B429E" w:rsidRDefault="00CF6C30" w:rsidP="00364AC1">
            <w:pPr>
              <w:spacing w:line="276" w:lineRule="auto"/>
              <w:jc w:val="right"/>
              <w:rPr>
                <w:color w:val="000000"/>
                <w:sz w:val="28"/>
                <w:szCs w:val="28"/>
                <w:lang w:val="ro-RO" w:eastAsia="en-US"/>
              </w:rPr>
            </w:pPr>
            <w:r>
              <w:rPr>
                <w:color w:val="000000"/>
                <w:sz w:val="28"/>
                <w:szCs w:val="28"/>
                <w:lang w:val="ro-RO" w:eastAsia="en-US"/>
              </w:rPr>
              <w:t>7092,2</w:t>
            </w:r>
          </w:p>
        </w:tc>
      </w:tr>
    </w:tbl>
    <w:p w14:paraId="5F8BE349" w14:textId="77777777" w:rsidR="001B429E" w:rsidRDefault="001B429E" w:rsidP="001B429E">
      <w:pPr>
        <w:tabs>
          <w:tab w:val="left" w:pos="7371"/>
        </w:tabs>
        <w:jc w:val="center"/>
        <w:rPr>
          <w:b/>
          <w:sz w:val="28"/>
          <w:szCs w:val="28"/>
        </w:rPr>
      </w:pPr>
    </w:p>
    <w:p w14:paraId="149B55E4" w14:textId="03663A9A" w:rsidR="009C2933" w:rsidRPr="009C2933" w:rsidRDefault="009C2933" w:rsidP="009C2933">
      <w:pPr>
        <w:rPr>
          <w:b/>
          <w:sz w:val="28"/>
          <w:szCs w:val="28"/>
          <w:lang w:val="ro-RO"/>
        </w:rPr>
      </w:pPr>
      <w:r>
        <w:rPr>
          <w:b/>
          <w:sz w:val="28"/>
          <w:szCs w:val="28"/>
          <w:lang w:val="ro-RO"/>
        </w:rPr>
        <w:t xml:space="preserve">             </w:t>
      </w:r>
      <w:r w:rsidRPr="009C2933">
        <w:rPr>
          <w:b/>
          <w:sz w:val="28"/>
          <w:szCs w:val="28"/>
          <w:lang w:val="ro-RO"/>
        </w:rPr>
        <w:t xml:space="preserve">Contabil-șef    </w:t>
      </w:r>
      <w:r w:rsidR="00153F09">
        <w:rPr>
          <w:b/>
          <w:sz w:val="28"/>
          <w:szCs w:val="28"/>
          <w:lang w:val="ro-RO"/>
        </w:rPr>
        <w:t xml:space="preserve">      Istrati Larisa</w:t>
      </w:r>
      <w:r w:rsidRPr="009C2933">
        <w:rPr>
          <w:b/>
          <w:sz w:val="28"/>
          <w:szCs w:val="28"/>
          <w:lang w:val="ro-RO"/>
        </w:rPr>
        <w:t xml:space="preserve"> </w:t>
      </w:r>
    </w:p>
    <w:p w14:paraId="263AD4A9" w14:textId="77777777" w:rsidR="009C2933" w:rsidRDefault="009C2933" w:rsidP="001B429E">
      <w:pPr>
        <w:jc w:val="right"/>
        <w:rPr>
          <w:i/>
          <w:sz w:val="28"/>
          <w:szCs w:val="28"/>
        </w:rPr>
      </w:pPr>
    </w:p>
    <w:p w14:paraId="334E184B" w14:textId="77777777" w:rsidR="00D909D9" w:rsidRDefault="00D909D9" w:rsidP="001B429E">
      <w:pPr>
        <w:jc w:val="right"/>
        <w:rPr>
          <w:i/>
          <w:sz w:val="28"/>
          <w:szCs w:val="28"/>
        </w:rPr>
      </w:pPr>
    </w:p>
    <w:p w14:paraId="5ABF9924" w14:textId="77777777" w:rsidR="00D909D9" w:rsidRDefault="00D909D9" w:rsidP="001B429E">
      <w:pPr>
        <w:jc w:val="right"/>
        <w:rPr>
          <w:i/>
          <w:sz w:val="28"/>
          <w:szCs w:val="28"/>
        </w:rPr>
      </w:pPr>
    </w:p>
    <w:p w14:paraId="62391A24" w14:textId="77777777" w:rsidR="009C1C62" w:rsidRDefault="009C1C62" w:rsidP="001B429E">
      <w:pPr>
        <w:jc w:val="right"/>
        <w:rPr>
          <w:i/>
          <w:sz w:val="28"/>
          <w:szCs w:val="28"/>
        </w:rPr>
      </w:pPr>
    </w:p>
    <w:p w14:paraId="545AD9F0" w14:textId="77777777" w:rsidR="009C1C62" w:rsidRDefault="009C1C62" w:rsidP="001B429E">
      <w:pPr>
        <w:jc w:val="right"/>
        <w:rPr>
          <w:i/>
          <w:sz w:val="28"/>
          <w:szCs w:val="28"/>
        </w:rPr>
      </w:pPr>
    </w:p>
    <w:p w14:paraId="5F560F79" w14:textId="77777777" w:rsidR="00DA05F6" w:rsidRDefault="00DA05F6" w:rsidP="001B429E">
      <w:pPr>
        <w:jc w:val="right"/>
        <w:rPr>
          <w:i/>
          <w:sz w:val="28"/>
          <w:szCs w:val="28"/>
        </w:rPr>
      </w:pPr>
    </w:p>
    <w:p w14:paraId="39FD2027" w14:textId="75BFEF8E" w:rsidR="001B429E" w:rsidRDefault="001B429E" w:rsidP="001B429E">
      <w:pPr>
        <w:jc w:val="right"/>
        <w:rPr>
          <w:i/>
          <w:sz w:val="28"/>
          <w:szCs w:val="28"/>
        </w:rPr>
      </w:pPr>
      <w:proofErr w:type="spellStart"/>
      <w:r>
        <w:rPr>
          <w:i/>
          <w:sz w:val="28"/>
          <w:szCs w:val="28"/>
        </w:rPr>
        <w:lastRenderedPageBreak/>
        <w:t>Anexa</w:t>
      </w:r>
      <w:proofErr w:type="spellEnd"/>
      <w:r>
        <w:rPr>
          <w:i/>
          <w:sz w:val="28"/>
          <w:szCs w:val="28"/>
        </w:rPr>
        <w:t xml:space="preserve"> nr.2</w:t>
      </w:r>
    </w:p>
    <w:p w14:paraId="3EC739F5" w14:textId="0B96277D" w:rsidR="001B429E" w:rsidRPr="00153F09" w:rsidRDefault="001B429E" w:rsidP="001B429E">
      <w:pPr>
        <w:tabs>
          <w:tab w:val="left" w:pos="7371"/>
        </w:tabs>
        <w:jc w:val="right"/>
        <w:rPr>
          <w:i/>
          <w:sz w:val="28"/>
          <w:szCs w:val="28"/>
          <w:lang w:val="ro-MD"/>
        </w:rPr>
      </w:pPr>
      <w:proofErr w:type="spellStart"/>
      <w:r>
        <w:rPr>
          <w:i/>
          <w:sz w:val="28"/>
          <w:szCs w:val="28"/>
        </w:rPr>
        <w:t>la</w:t>
      </w:r>
      <w:proofErr w:type="spellEnd"/>
      <w:r>
        <w:rPr>
          <w:i/>
          <w:sz w:val="28"/>
          <w:szCs w:val="28"/>
        </w:rPr>
        <w:t xml:space="preserve"> </w:t>
      </w:r>
      <w:proofErr w:type="spellStart"/>
      <w:r>
        <w:rPr>
          <w:i/>
          <w:sz w:val="28"/>
          <w:szCs w:val="28"/>
        </w:rPr>
        <w:t>decizia</w:t>
      </w:r>
      <w:proofErr w:type="spellEnd"/>
      <w:r>
        <w:rPr>
          <w:i/>
          <w:sz w:val="28"/>
          <w:szCs w:val="28"/>
        </w:rPr>
        <w:t xml:space="preserve"> </w:t>
      </w:r>
      <w:proofErr w:type="spellStart"/>
      <w:r>
        <w:rPr>
          <w:i/>
          <w:sz w:val="28"/>
          <w:szCs w:val="28"/>
        </w:rPr>
        <w:t>Consiliului</w:t>
      </w:r>
      <w:proofErr w:type="spellEnd"/>
      <w:r>
        <w:rPr>
          <w:i/>
          <w:sz w:val="28"/>
          <w:szCs w:val="28"/>
        </w:rPr>
        <w:t xml:space="preserve"> </w:t>
      </w:r>
      <w:proofErr w:type="spellStart"/>
      <w:r>
        <w:rPr>
          <w:i/>
          <w:sz w:val="28"/>
          <w:szCs w:val="28"/>
        </w:rPr>
        <w:t>local</w:t>
      </w:r>
      <w:proofErr w:type="spellEnd"/>
      <w:r>
        <w:rPr>
          <w:i/>
          <w:sz w:val="28"/>
          <w:szCs w:val="28"/>
        </w:rPr>
        <w:t xml:space="preserve"> </w:t>
      </w:r>
      <w:r w:rsidR="00153F09">
        <w:rPr>
          <w:i/>
          <w:sz w:val="28"/>
          <w:szCs w:val="28"/>
          <w:lang w:val="ro-MD"/>
        </w:rPr>
        <w:t>Boșcana</w:t>
      </w:r>
    </w:p>
    <w:p w14:paraId="7C0731E9" w14:textId="7AAB9526" w:rsidR="001B429E" w:rsidRPr="00780472" w:rsidRDefault="001B429E" w:rsidP="001B429E">
      <w:pPr>
        <w:tabs>
          <w:tab w:val="left" w:pos="7371"/>
        </w:tabs>
        <w:jc w:val="right"/>
        <w:rPr>
          <w:i/>
          <w:sz w:val="28"/>
          <w:szCs w:val="28"/>
          <w:lang w:val="en-US"/>
        </w:rPr>
      </w:pPr>
      <w:proofErr w:type="spellStart"/>
      <w:r>
        <w:rPr>
          <w:i/>
          <w:sz w:val="28"/>
          <w:szCs w:val="28"/>
        </w:rPr>
        <w:t>nr</w:t>
      </w:r>
      <w:proofErr w:type="spellEnd"/>
      <w:r>
        <w:rPr>
          <w:i/>
          <w:sz w:val="28"/>
          <w:szCs w:val="28"/>
        </w:rPr>
        <w:t xml:space="preserve">. </w:t>
      </w:r>
      <w:r w:rsidR="00153F09">
        <w:rPr>
          <w:i/>
          <w:sz w:val="28"/>
          <w:szCs w:val="28"/>
          <w:lang w:val="ro-MD"/>
        </w:rPr>
        <w:t>8</w:t>
      </w:r>
      <w:r w:rsidR="00780472">
        <w:rPr>
          <w:i/>
          <w:sz w:val="28"/>
          <w:szCs w:val="28"/>
          <w:lang w:val="en-US"/>
        </w:rPr>
        <w:t>/</w:t>
      </w:r>
      <w:r w:rsidR="00153F09">
        <w:rPr>
          <w:i/>
          <w:sz w:val="28"/>
          <w:szCs w:val="28"/>
          <w:lang w:val="en-US"/>
        </w:rPr>
        <w:t>6</w:t>
      </w:r>
      <w:r>
        <w:rPr>
          <w:i/>
          <w:sz w:val="28"/>
          <w:szCs w:val="28"/>
        </w:rPr>
        <w:t xml:space="preserve">   </w:t>
      </w:r>
      <w:proofErr w:type="spellStart"/>
      <w:r>
        <w:rPr>
          <w:i/>
          <w:sz w:val="28"/>
          <w:szCs w:val="28"/>
        </w:rPr>
        <w:t>din</w:t>
      </w:r>
      <w:proofErr w:type="spellEnd"/>
      <w:r>
        <w:rPr>
          <w:i/>
          <w:sz w:val="28"/>
          <w:szCs w:val="28"/>
        </w:rPr>
        <w:t xml:space="preserve"> </w:t>
      </w:r>
      <w:r w:rsidR="00CC60DA">
        <w:rPr>
          <w:i/>
          <w:sz w:val="28"/>
          <w:szCs w:val="28"/>
          <w:lang w:val="en-US"/>
        </w:rPr>
        <w:t>12</w:t>
      </w:r>
      <w:r>
        <w:rPr>
          <w:i/>
          <w:sz w:val="28"/>
          <w:szCs w:val="28"/>
        </w:rPr>
        <w:t xml:space="preserve"> </w:t>
      </w:r>
      <w:proofErr w:type="spellStart"/>
      <w:r>
        <w:rPr>
          <w:i/>
          <w:sz w:val="28"/>
          <w:szCs w:val="28"/>
        </w:rPr>
        <w:t>decembrie</w:t>
      </w:r>
      <w:proofErr w:type="spellEnd"/>
      <w:r>
        <w:rPr>
          <w:i/>
          <w:sz w:val="28"/>
          <w:szCs w:val="28"/>
        </w:rPr>
        <w:t xml:space="preserve"> 202</w:t>
      </w:r>
      <w:r w:rsidR="00780472">
        <w:rPr>
          <w:i/>
          <w:sz w:val="28"/>
          <w:szCs w:val="28"/>
          <w:lang w:val="en-US"/>
        </w:rPr>
        <w:t>2</w:t>
      </w:r>
    </w:p>
    <w:p w14:paraId="3B12A38B" w14:textId="77777777" w:rsidR="001B429E" w:rsidRDefault="001B429E" w:rsidP="001B429E">
      <w:pPr>
        <w:tabs>
          <w:tab w:val="left" w:pos="7371"/>
        </w:tabs>
        <w:jc w:val="right"/>
        <w:rPr>
          <w:i/>
          <w:sz w:val="28"/>
          <w:szCs w:val="28"/>
        </w:rPr>
      </w:pPr>
    </w:p>
    <w:p w14:paraId="5518D48D" w14:textId="6D56823E" w:rsidR="001B429E" w:rsidRDefault="001B429E" w:rsidP="001B429E">
      <w:pPr>
        <w:tabs>
          <w:tab w:val="left" w:pos="7371"/>
        </w:tabs>
        <w:jc w:val="center"/>
        <w:rPr>
          <w:b/>
          <w:color w:val="000000"/>
          <w:sz w:val="28"/>
          <w:szCs w:val="28"/>
          <w:lang w:val="ro-RO"/>
        </w:rPr>
      </w:pPr>
      <w:r>
        <w:rPr>
          <w:b/>
          <w:color w:val="000000"/>
          <w:sz w:val="28"/>
          <w:szCs w:val="28"/>
          <w:lang w:val="ro-RO"/>
        </w:rPr>
        <w:t xml:space="preserve">Sinteza veniturilor bugetului </w:t>
      </w:r>
      <w:r w:rsidR="00153F09">
        <w:rPr>
          <w:b/>
          <w:color w:val="000000"/>
          <w:sz w:val="28"/>
          <w:szCs w:val="28"/>
          <w:lang w:val="ro-RO"/>
        </w:rPr>
        <w:t>comunei Boșcana</w:t>
      </w:r>
      <w:r>
        <w:rPr>
          <w:b/>
          <w:color w:val="000000"/>
          <w:sz w:val="28"/>
          <w:szCs w:val="28"/>
          <w:lang w:val="ro-RO"/>
        </w:rPr>
        <w:t xml:space="preserve">  pe anul 202</w:t>
      </w:r>
      <w:r w:rsidR="00780472">
        <w:rPr>
          <w:b/>
          <w:color w:val="000000"/>
          <w:sz w:val="28"/>
          <w:szCs w:val="28"/>
          <w:lang w:val="ro-RO"/>
        </w:rPr>
        <w:t>3</w:t>
      </w:r>
    </w:p>
    <w:p w14:paraId="349F02E2" w14:textId="77777777" w:rsidR="001B429E" w:rsidRDefault="001B429E" w:rsidP="001B429E">
      <w:pPr>
        <w:tabs>
          <w:tab w:val="left" w:pos="7371"/>
        </w:tabs>
        <w:jc w:val="center"/>
        <w:rPr>
          <w:b/>
          <w:color w:val="000000"/>
          <w:sz w:val="28"/>
          <w:szCs w:val="28"/>
          <w:lang w:val="ro-RO"/>
        </w:rPr>
      </w:pPr>
    </w:p>
    <w:tbl>
      <w:tblPr>
        <w:tblStyle w:val="ab"/>
        <w:tblW w:w="0" w:type="auto"/>
        <w:tblLook w:val="04A0" w:firstRow="1" w:lastRow="0" w:firstColumn="1" w:lastColumn="0" w:noHBand="0" w:noVBand="1"/>
      </w:tblPr>
      <w:tblGrid>
        <w:gridCol w:w="816"/>
        <w:gridCol w:w="1135"/>
        <w:gridCol w:w="6247"/>
        <w:gridCol w:w="1373"/>
      </w:tblGrid>
      <w:tr w:rsidR="001B429E" w14:paraId="3DAC1BBC" w14:textId="77777777" w:rsidTr="001B429E">
        <w:trPr>
          <w:trHeight w:val="954"/>
        </w:trPr>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73E3" w14:textId="77777777" w:rsidR="001B429E" w:rsidRDefault="001B429E">
            <w:pPr>
              <w:pStyle w:val="a8"/>
              <w:rPr>
                <w:rFonts w:ascii="Times New Roman" w:hAnsi="Times New Roman" w:cs="Times New Roman"/>
                <w:sz w:val="26"/>
                <w:szCs w:val="26"/>
                <w:lang w:val="en-US"/>
              </w:rPr>
            </w:pPr>
            <w:r>
              <w:rPr>
                <w:rFonts w:ascii="Times New Roman" w:hAnsi="Times New Roman" w:cs="Times New Roman"/>
                <w:sz w:val="26"/>
                <w:szCs w:val="26"/>
                <w:lang w:val="en-US"/>
              </w:rPr>
              <w:t>Nr.</w:t>
            </w:r>
          </w:p>
          <w:p w14:paraId="1DF0B8DD" w14:textId="77777777" w:rsidR="001B429E" w:rsidRDefault="001B429E">
            <w:pPr>
              <w:pStyle w:val="a8"/>
              <w:rPr>
                <w:rFonts w:ascii="Times New Roman" w:hAnsi="Times New Roman" w:cs="Times New Roman"/>
                <w:sz w:val="26"/>
                <w:szCs w:val="26"/>
                <w:lang w:val="en-US"/>
              </w:rPr>
            </w:pPr>
            <w:r>
              <w:rPr>
                <w:rFonts w:ascii="Times New Roman" w:hAnsi="Times New Roman" w:cs="Times New Roman"/>
                <w:sz w:val="26"/>
                <w:szCs w:val="26"/>
                <w:lang w:val="en-US"/>
              </w:rPr>
              <w:t>d/o</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0B141" w14:textId="77777777" w:rsidR="001B429E" w:rsidRDefault="001B429E">
            <w:pPr>
              <w:pStyle w:val="a8"/>
              <w:rPr>
                <w:rFonts w:ascii="Times New Roman" w:hAnsi="Times New Roman" w:cs="Times New Roman"/>
                <w:sz w:val="26"/>
                <w:szCs w:val="26"/>
                <w:lang w:val="en-US"/>
              </w:rPr>
            </w:pPr>
          </w:p>
          <w:p w14:paraId="4ACCE294" w14:textId="77777777" w:rsidR="001B429E" w:rsidRDefault="001B429E">
            <w:pPr>
              <w:pStyle w:val="a8"/>
              <w:rPr>
                <w:rFonts w:ascii="Times New Roman" w:hAnsi="Times New Roman" w:cs="Times New Roman"/>
                <w:sz w:val="26"/>
                <w:szCs w:val="26"/>
                <w:lang w:val="en-US"/>
              </w:rPr>
            </w:pPr>
            <w:r>
              <w:rPr>
                <w:rFonts w:ascii="Times New Roman" w:hAnsi="Times New Roman" w:cs="Times New Roman"/>
                <w:sz w:val="26"/>
                <w:szCs w:val="26"/>
                <w:lang w:val="en-US"/>
              </w:rPr>
              <w:t>Cod</w:t>
            </w:r>
          </w:p>
        </w:tc>
        <w:tc>
          <w:tcPr>
            <w:tcW w:w="6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D2B0C" w14:textId="77777777" w:rsidR="001B429E" w:rsidRDefault="001B429E">
            <w:pPr>
              <w:pStyle w:val="a8"/>
              <w:rPr>
                <w:rFonts w:ascii="Times New Roman" w:hAnsi="Times New Roman" w:cs="Times New Roman"/>
                <w:sz w:val="26"/>
                <w:szCs w:val="26"/>
                <w:lang w:val="en-US"/>
              </w:rPr>
            </w:pPr>
          </w:p>
          <w:p w14:paraId="470938AF" w14:textId="77777777" w:rsidR="001B429E" w:rsidRDefault="001B429E">
            <w:pPr>
              <w:pStyle w:val="a8"/>
              <w:rPr>
                <w:rFonts w:ascii="Times New Roman" w:hAnsi="Times New Roman" w:cs="Times New Roman"/>
                <w:sz w:val="26"/>
                <w:szCs w:val="26"/>
                <w:lang w:val="en-US"/>
              </w:rPr>
            </w:pPr>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Denumirea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impozitelor</w:t>
            </w:r>
            <w:proofErr w:type="spellEnd"/>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D07CCC" w14:textId="77777777" w:rsidR="001B429E" w:rsidRDefault="001B429E">
            <w:pPr>
              <w:pStyle w:val="a8"/>
              <w:jc w:val="center"/>
              <w:rPr>
                <w:rFonts w:ascii="Times New Roman" w:hAnsi="Times New Roman" w:cs="Times New Roman"/>
                <w:sz w:val="26"/>
                <w:szCs w:val="26"/>
                <w:lang w:val="en-US"/>
              </w:rPr>
            </w:pPr>
            <w:r>
              <w:rPr>
                <w:rFonts w:ascii="Times New Roman" w:hAnsi="Times New Roman" w:cs="Times New Roman"/>
                <w:sz w:val="26"/>
                <w:szCs w:val="26"/>
                <w:lang w:val="en-US"/>
              </w:rPr>
              <w:t>Suma,</w:t>
            </w:r>
          </w:p>
          <w:p w14:paraId="2450752E" w14:textId="77777777" w:rsidR="001B429E" w:rsidRDefault="001B429E">
            <w:pPr>
              <w:pStyle w:val="a8"/>
              <w:jc w:val="center"/>
              <w:rPr>
                <w:rFonts w:ascii="Times New Roman" w:hAnsi="Times New Roman" w:cs="Times New Roman"/>
                <w:sz w:val="26"/>
                <w:szCs w:val="26"/>
                <w:lang w:val="en-US"/>
              </w:rPr>
            </w:pPr>
            <w:r>
              <w:rPr>
                <w:rFonts w:ascii="Times New Roman" w:hAnsi="Times New Roman" w:cs="Times New Roman"/>
                <w:sz w:val="26"/>
                <w:szCs w:val="26"/>
                <w:lang w:val="en-US"/>
              </w:rPr>
              <w:t>mii lei</w:t>
            </w:r>
          </w:p>
        </w:tc>
      </w:tr>
      <w:tr w:rsidR="001B429E" w14:paraId="44636956" w14:textId="77777777" w:rsidTr="001B429E">
        <w:trPr>
          <w:trHeight w:val="300"/>
        </w:trPr>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D3B7" w14:textId="77777777" w:rsidR="001B429E" w:rsidRPr="00766633" w:rsidRDefault="00F752E7">
            <w:pPr>
              <w:rPr>
                <w:rFonts w:eastAsiaTheme="minorHAnsi"/>
                <w:lang w:val="ro-RO" w:eastAsia="en-US"/>
              </w:rPr>
            </w:pPr>
            <w:r w:rsidRPr="00766633">
              <w:rPr>
                <w:rFonts w:eastAsiaTheme="minorHAnsi"/>
                <w:lang w:val="ro-RO" w:eastAsia="en-US"/>
              </w:rPr>
              <w:t>1</w:t>
            </w:r>
          </w:p>
        </w:tc>
        <w:tc>
          <w:tcPr>
            <w:tcW w:w="1135" w:type="dxa"/>
            <w:tcBorders>
              <w:top w:val="single" w:sz="4" w:space="0" w:color="auto"/>
              <w:left w:val="single" w:sz="4" w:space="0" w:color="000000" w:themeColor="text1"/>
              <w:bottom w:val="single" w:sz="4" w:space="0" w:color="auto"/>
              <w:right w:val="single" w:sz="4" w:space="0" w:color="000000" w:themeColor="text1"/>
            </w:tcBorders>
            <w:hideMark/>
          </w:tcPr>
          <w:p w14:paraId="30B6D3D8" w14:textId="77777777" w:rsidR="001B429E" w:rsidRPr="00766633" w:rsidRDefault="001B429E">
            <w:pPr>
              <w:pStyle w:val="a8"/>
              <w:rPr>
                <w:rFonts w:ascii="Times New Roman" w:hAnsi="Times New Roman" w:cs="Times New Roman"/>
                <w:sz w:val="26"/>
                <w:szCs w:val="26"/>
                <w:lang w:val="en-US"/>
              </w:rPr>
            </w:pPr>
            <w:r w:rsidRPr="00766633">
              <w:rPr>
                <w:rFonts w:ascii="Times New Roman" w:hAnsi="Times New Roman" w:cs="Times New Roman"/>
                <w:sz w:val="26"/>
                <w:szCs w:val="26"/>
                <w:lang w:val="en-US"/>
              </w:rPr>
              <w:t>111110</w:t>
            </w:r>
          </w:p>
        </w:tc>
        <w:tc>
          <w:tcPr>
            <w:tcW w:w="6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E9E06E" w14:textId="77777777" w:rsidR="001B429E" w:rsidRPr="00766633" w:rsidRDefault="001B429E">
            <w:pPr>
              <w:pStyle w:val="a8"/>
              <w:jc w:val="both"/>
              <w:rPr>
                <w:rFonts w:ascii="Times New Roman" w:hAnsi="Times New Roman" w:cs="Times New Roman"/>
                <w:sz w:val="26"/>
                <w:szCs w:val="26"/>
                <w:lang w:val="en-US"/>
              </w:rPr>
            </w:pPr>
            <w:proofErr w:type="spellStart"/>
            <w:r w:rsidRPr="00766633">
              <w:rPr>
                <w:rFonts w:ascii="Times New Roman" w:hAnsi="Times New Roman" w:cs="Times New Roman"/>
                <w:sz w:val="26"/>
                <w:szCs w:val="26"/>
                <w:lang w:val="en-US"/>
              </w:rPr>
              <w:t>Impozitul</w:t>
            </w:r>
            <w:proofErr w:type="spellEnd"/>
            <w:r w:rsidRPr="00766633">
              <w:rPr>
                <w:rFonts w:ascii="Times New Roman" w:hAnsi="Times New Roman" w:cs="Times New Roman"/>
                <w:sz w:val="26"/>
                <w:szCs w:val="26"/>
                <w:lang w:val="en-US"/>
              </w:rPr>
              <w:t xml:space="preserve"> pe </w:t>
            </w:r>
            <w:proofErr w:type="spellStart"/>
            <w:r w:rsidRPr="00766633">
              <w:rPr>
                <w:rFonts w:ascii="Times New Roman" w:hAnsi="Times New Roman" w:cs="Times New Roman"/>
                <w:sz w:val="26"/>
                <w:szCs w:val="26"/>
                <w:lang w:val="en-US"/>
              </w:rPr>
              <w:t>venitul</w:t>
            </w:r>
            <w:proofErr w:type="spellEnd"/>
            <w:r w:rsidRPr="00766633">
              <w:rPr>
                <w:rFonts w:ascii="Times New Roman" w:hAnsi="Times New Roman" w:cs="Times New Roman"/>
                <w:sz w:val="26"/>
                <w:szCs w:val="26"/>
                <w:lang w:val="en-US"/>
              </w:rPr>
              <w:t xml:space="preserve"> din </w:t>
            </w:r>
            <w:proofErr w:type="spellStart"/>
            <w:r w:rsidRPr="00766633">
              <w:rPr>
                <w:rFonts w:ascii="Times New Roman" w:hAnsi="Times New Roman" w:cs="Times New Roman"/>
                <w:sz w:val="26"/>
                <w:szCs w:val="26"/>
                <w:lang w:val="en-US"/>
              </w:rPr>
              <w:t>salariu</w:t>
            </w:r>
            <w:proofErr w:type="spellEnd"/>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3C96E" w14:textId="68381CED" w:rsidR="001B429E" w:rsidRDefault="00153F09" w:rsidP="00E032F0">
            <w:pPr>
              <w:pStyle w:val="a8"/>
              <w:jc w:val="center"/>
              <w:rPr>
                <w:rFonts w:ascii="Times New Roman" w:hAnsi="Times New Roman" w:cs="Times New Roman"/>
                <w:sz w:val="26"/>
                <w:szCs w:val="26"/>
                <w:lang w:val="en-US"/>
              </w:rPr>
            </w:pPr>
            <w:r>
              <w:rPr>
                <w:rFonts w:ascii="Times New Roman" w:hAnsi="Times New Roman" w:cs="Times New Roman"/>
                <w:sz w:val="26"/>
                <w:szCs w:val="26"/>
                <w:lang w:val="en-US"/>
              </w:rPr>
              <w:t>810,0</w:t>
            </w:r>
          </w:p>
        </w:tc>
      </w:tr>
      <w:tr w:rsidR="001B429E" w14:paraId="45DA44A4" w14:textId="77777777" w:rsidTr="001B429E">
        <w:trPr>
          <w:trHeight w:val="300"/>
        </w:trPr>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CCE30E" w14:textId="77777777" w:rsidR="001B429E" w:rsidRPr="00766633" w:rsidRDefault="00F752E7">
            <w:pPr>
              <w:rPr>
                <w:rFonts w:eastAsiaTheme="minorHAnsi"/>
                <w:lang w:val="ro-RO" w:eastAsia="en-US"/>
              </w:rPr>
            </w:pPr>
            <w:r w:rsidRPr="00766633">
              <w:rPr>
                <w:rFonts w:eastAsiaTheme="minorHAnsi"/>
                <w:lang w:val="ro-RO" w:eastAsia="en-US"/>
              </w:rPr>
              <w:t>2</w:t>
            </w:r>
          </w:p>
        </w:tc>
        <w:tc>
          <w:tcPr>
            <w:tcW w:w="1135" w:type="dxa"/>
            <w:tcBorders>
              <w:top w:val="single" w:sz="4" w:space="0" w:color="auto"/>
              <w:left w:val="single" w:sz="4" w:space="0" w:color="000000" w:themeColor="text1"/>
              <w:bottom w:val="single" w:sz="4" w:space="0" w:color="auto"/>
              <w:right w:val="single" w:sz="4" w:space="0" w:color="000000" w:themeColor="text1"/>
            </w:tcBorders>
            <w:hideMark/>
          </w:tcPr>
          <w:p w14:paraId="332F6F9F" w14:textId="77777777" w:rsidR="001B429E" w:rsidRPr="00766633" w:rsidRDefault="001B429E">
            <w:pPr>
              <w:pStyle w:val="a8"/>
              <w:rPr>
                <w:rFonts w:ascii="Times New Roman" w:hAnsi="Times New Roman" w:cs="Times New Roman"/>
                <w:sz w:val="26"/>
                <w:szCs w:val="26"/>
                <w:lang w:val="en-US"/>
              </w:rPr>
            </w:pPr>
            <w:r w:rsidRPr="00766633">
              <w:rPr>
                <w:rFonts w:ascii="Times New Roman" w:hAnsi="Times New Roman" w:cs="Times New Roman"/>
                <w:sz w:val="26"/>
                <w:szCs w:val="26"/>
                <w:lang w:val="en-US"/>
              </w:rPr>
              <w:t>113161</w:t>
            </w:r>
          </w:p>
        </w:tc>
        <w:tc>
          <w:tcPr>
            <w:tcW w:w="6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D9F0F1" w14:textId="77777777" w:rsidR="001B429E" w:rsidRPr="00766633" w:rsidRDefault="001B429E">
            <w:pPr>
              <w:pStyle w:val="a8"/>
              <w:jc w:val="both"/>
              <w:rPr>
                <w:rFonts w:ascii="Times New Roman" w:hAnsi="Times New Roman" w:cs="Times New Roman"/>
                <w:sz w:val="26"/>
                <w:szCs w:val="26"/>
                <w:lang w:val="en-US"/>
              </w:rPr>
            </w:pPr>
            <w:proofErr w:type="spellStart"/>
            <w:r w:rsidRPr="00766633">
              <w:rPr>
                <w:rFonts w:ascii="Times New Roman" w:hAnsi="Times New Roman" w:cs="Times New Roman"/>
                <w:sz w:val="26"/>
                <w:szCs w:val="26"/>
                <w:lang w:val="en-US"/>
              </w:rPr>
              <w:t>Impozitul</w:t>
            </w:r>
            <w:proofErr w:type="spellEnd"/>
            <w:r w:rsidRPr="00766633">
              <w:rPr>
                <w:rFonts w:ascii="Times New Roman" w:hAnsi="Times New Roman" w:cs="Times New Roman"/>
                <w:sz w:val="26"/>
                <w:szCs w:val="26"/>
                <w:lang w:val="en-US"/>
              </w:rPr>
              <w:t xml:space="preserve"> </w:t>
            </w:r>
            <w:proofErr w:type="spellStart"/>
            <w:r w:rsidRPr="00766633">
              <w:rPr>
                <w:rFonts w:ascii="Times New Roman" w:hAnsi="Times New Roman" w:cs="Times New Roman"/>
                <w:sz w:val="26"/>
                <w:szCs w:val="26"/>
                <w:lang w:val="en-US"/>
              </w:rPr>
              <w:t>funciar</w:t>
            </w:r>
            <w:proofErr w:type="spellEnd"/>
            <w:r w:rsidRPr="00766633">
              <w:rPr>
                <w:rFonts w:ascii="Times New Roman" w:hAnsi="Times New Roman" w:cs="Times New Roman"/>
                <w:sz w:val="26"/>
                <w:szCs w:val="26"/>
                <w:lang w:val="en-US"/>
              </w:rPr>
              <w:t xml:space="preserve"> al </w:t>
            </w:r>
            <w:proofErr w:type="spellStart"/>
            <w:r w:rsidRPr="00766633">
              <w:rPr>
                <w:rFonts w:ascii="Times New Roman" w:hAnsi="Times New Roman" w:cs="Times New Roman"/>
                <w:sz w:val="26"/>
                <w:szCs w:val="26"/>
                <w:lang w:val="en-US"/>
              </w:rPr>
              <w:t>persoanelor</w:t>
            </w:r>
            <w:proofErr w:type="spellEnd"/>
            <w:r w:rsidRPr="00766633">
              <w:rPr>
                <w:rFonts w:ascii="Times New Roman" w:hAnsi="Times New Roman" w:cs="Times New Roman"/>
                <w:sz w:val="26"/>
                <w:szCs w:val="26"/>
                <w:lang w:val="en-US"/>
              </w:rPr>
              <w:t xml:space="preserve"> </w:t>
            </w:r>
            <w:proofErr w:type="spellStart"/>
            <w:r w:rsidRPr="00766633">
              <w:rPr>
                <w:rFonts w:ascii="Times New Roman" w:hAnsi="Times New Roman" w:cs="Times New Roman"/>
                <w:sz w:val="26"/>
                <w:szCs w:val="26"/>
                <w:lang w:val="en-US"/>
              </w:rPr>
              <w:t>juridice</w:t>
            </w:r>
            <w:proofErr w:type="spellEnd"/>
            <w:r w:rsidRPr="00766633">
              <w:rPr>
                <w:rFonts w:ascii="Times New Roman" w:hAnsi="Times New Roman" w:cs="Times New Roman"/>
                <w:sz w:val="26"/>
                <w:szCs w:val="26"/>
                <w:lang w:val="en-US"/>
              </w:rPr>
              <w:t xml:space="preserve"> </w:t>
            </w:r>
            <w:proofErr w:type="spellStart"/>
            <w:r w:rsidRPr="00766633">
              <w:rPr>
                <w:rFonts w:ascii="Times New Roman" w:hAnsi="Times New Roman" w:cs="Times New Roman"/>
                <w:sz w:val="26"/>
                <w:szCs w:val="26"/>
                <w:lang w:val="en-US"/>
              </w:rPr>
              <w:t>și</w:t>
            </w:r>
            <w:proofErr w:type="spellEnd"/>
            <w:r w:rsidRPr="00766633">
              <w:rPr>
                <w:rFonts w:ascii="Times New Roman" w:hAnsi="Times New Roman" w:cs="Times New Roman"/>
                <w:sz w:val="26"/>
                <w:szCs w:val="26"/>
                <w:lang w:val="en-US"/>
              </w:rPr>
              <w:t xml:space="preserve"> </w:t>
            </w:r>
            <w:proofErr w:type="spellStart"/>
            <w:r w:rsidRPr="00766633">
              <w:rPr>
                <w:rFonts w:ascii="Times New Roman" w:hAnsi="Times New Roman" w:cs="Times New Roman"/>
                <w:sz w:val="26"/>
                <w:szCs w:val="26"/>
                <w:lang w:val="en-US"/>
              </w:rPr>
              <w:t>fizice</w:t>
            </w:r>
            <w:proofErr w:type="spellEnd"/>
            <w:r w:rsidRPr="00766633">
              <w:rPr>
                <w:rFonts w:ascii="Times New Roman" w:hAnsi="Times New Roman" w:cs="Times New Roman"/>
                <w:sz w:val="26"/>
                <w:szCs w:val="26"/>
                <w:lang w:val="en-US"/>
              </w:rPr>
              <w:t xml:space="preserve">  </w:t>
            </w:r>
            <w:proofErr w:type="spellStart"/>
            <w:r w:rsidRPr="00766633">
              <w:rPr>
                <w:rFonts w:ascii="Times New Roman" w:hAnsi="Times New Roman" w:cs="Times New Roman"/>
                <w:sz w:val="26"/>
                <w:szCs w:val="26"/>
                <w:lang w:val="en-US"/>
              </w:rPr>
              <w:t>înregistrate</w:t>
            </w:r>
            <w:proofErr w:type="spellEnd"/>
            <w:r w:rsidRPr="00766633">
              <w:rPr>
                <w:rFonts w:ascii="Times New Roman" w:hAnsi="Times New Roman" w:cs="Times New Roman"/>
                <w:sz w:val="26"/>
                <w:szCs w:val="26"/>
                <w:lang w:val="en-US"/>
              </w:rPr>
              <w:t xml:space="preserve"> </w:t>
            </w:r>
            <w:proofErr w:type="spellStart"/>
            <w:r w:rsidRPr="00766633">
              <w:rPr>
                <w:rFonts w:ascii="Times New Roman" w:hAnsi="Times New Roman" w:cs="Times New Roman"/>
                <w:sz w:val="26"/>
                <w:szCs w:val="26"/>
                <w:lang w:val="en-US"/>
              </w:rPr>
              <w:t>în</w:t>
            </w:r>
            <w:proofErr w:type="spellEnd"/>
            <w:r w:rsidRPr="00766633">
              <w:rPr>
                <w:rFonts w:ascii="Times New Roman" w:hAnsi="Times New Roman" w:cs="Times New Roman"/>
                <w:sz w:val="26"/>
                <w:szCs w:val="26"/>
                <w:lang w:val="en-US"/>
              </w:rPr>
              <w:t xml:space="preserve"> </w:t>
            </w:r>
            <w:proofErr w:type="spellStart"/>
            <w:r w:rsidRPr="00766633">
              <w:rPr>
                <w:rFonts w:ascii="Times New Roman" w:hAnsi="Times New Roman" w:cs="Times New Roman"/>
                <w:sz w:val="26"/>
                <w:szCs w:val="26"/>
                <w:lang w:val="en-US"/>
              </w:rPr>
              <w:t>calitate</w:t>
            </w:r>
            <w:proofErr w:type="spellEnd"/>
            <w:r w:rsidRPr="00766633">
              <w:rPr>
                <w:rFonts w:ascii="Times New Roman" w:hAnsi="Times New Roman" w:cs="Times New Roman"/>
                <w:sz w:val="26"/>
                <w:szCs w:val="26"/>
                <w:lang w:val="en-US"/>
              </w:rPr>
              <w:t xml:space="preserve"> de  </w:t>
            </w:r>
            <w:proofErr w:type="spellStart"/>
            <w:r w:rsidRPr="00766633">
              <w:rPr>
                <w:rFonts w:ascii="Times New Roman" w:hAnsi="Times New Roman" w:cs="Times New Roman"/>
                <w:sz w:val="26"/>
                <w:szCs w:val="26"/>
                <w:lang w:val="en-US"/>
              </w:rPr>
              <w:t>întreprinzător</w:t>
            </w:r>
            <w:proofErr w:type="spellEnd"/>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FD20A5" w14:textId="0E926741" w:rsidR="001B429E" w:rsidRDefault="00153F09" w:rsidP="00E032F0">
            <w:pPr>
              <w:pStyle w:val="a8"/>
              <w:jc w:val="center"/>
              <w:rPr>
                <w:rFonts w:ascii="Times New Roman" w:hAnsi="Times New Roman" w:cs="Times New Roman"/>
                <w:sz w:val="26"/>
                <w:szCs w:val="26"/>
                <w:lang w:val="en-US"/>
              </w:rPr>
            </w:pPr>
            <w:r>
              <w:rPr>
                <w:rFonts w:ascii="Times New Roman" w:hAnsi="Times New Roman" w:cs="Times New Roman"/>
                <w:sz w:val="26"/>
                <w:szCs w:val="26"/>
                <w:lang w:val="en-US"/>
              </w:rPr>
              <w:t>119,6</w:t>
            </w:r>
          </w:p>
        </w:tc>
      </w:tr>
      <w:tr w:rsidR="001B429E" w14:paraId="6235931C" w14:textId="77777777" w:rsidTr="001B429E">
        <w:trPr>
          <w:trHeight w:val="300"/>
        </w:trPr>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88143A" w14:textId="77777777" w:rsidR="001B429E" w:rsidRPr="00766633" w:rsidRDefault="00F752E7">
            <w:pPr>
              <w:rPr>
                <w:rFonts w:eastAsiaTheme="minorHAnsi"/>
                <w:lang w:val="ro-RO" w:eastAsia="en-US"/>
              </w:rPr>
            </w:pPr>
            <w:r w:rsidRPr="00766633">
              <w:rPr>
                <w:rFonts w:eastAsiaTheme="minorHAnsi"/>
                <w:lang w:val="ro-RO" w:eastAsia="en-US"/>
              </w:rPr>
              <w:t>3</w:t>
            </w:r>
          </w:p>
        </w:tc>
        <w:tc>
          <w:tcPr>
            <w:tcW w:w="1135" w:type="dxa"/>
            <w:tcBorders>
              <w:top w:val="single" w:sz="4" w:space="0" w:color="auto"/>
              <w:left w:val="single" w:sz="4" w:space="0" w:color="000000" w:themeColor="text1"/>
              <w:bottom w:val="single" w:sz="4" w:space="0" w:color="auto"/>
              <w:right w:val="single" w:sz="4" w:space="0" w:color="000000" w:themeColor="text1"/>
            </w:tcBorders>
            <w:hideMark/>
          </w:tcPr>
          <w:p w14:paraId="3C7CEE4E" w14:textId="77777777" w:rsidR="001B429E" w:rsidRPr="00766633" w:rsidRDefault="001B429E">
            <w:pPr>
              <w:pStyle w:val="a8"/>
              <w:rPr>
                <w:rFonts w:ascii="Times New Roman" w:hAnsi="Times New Roman" w:cs="Times New Roman"/>
                <w:sz w:val="26"/>
                <w:szCs w:val="26"/>
                <w:lang w:val="en-US"/>
              </w:rPr>
            </w:pPr>
            <w:r w:rsidRPr="00766633">
              <w:rPr>
                <w:rFonts w:ascii="Times New Roman" w:hAnsi="Times New Roman" w:cs="Times New Roman"/>
                <w:sz w:val="26"/>
                <w:szCs w:val="26"/>
                <w:lang w:val="en-US"/>
              </w:rPr>
              <w:t>113171</w:t>
            </w:r>
          </w:p>
        </w:tc>
        <w:tc>
          <w:tcPr>
            <w:tcW w:w="6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CEFC22" w14:textId="77777777" w:rsidR="001B429E" w:rsidRPr="00766633" w:rsidRDefault="001B429E">
            <w:pPr>
              <w:pStyle w:val="a8"/>
              <w:jc w:val="both"/>
              <w:rPr>
                <w:rFonts w:ascii="Times New Roman" w:hAnsi="Times New Roman" w:cs="Times New Roman"/>
                <w:sz w:val="26"/>
                <w:szCs w:val="26"/>
                <w:lang w:val="en-US"/>
              </w:rPr>
            </w:pPr>
            <w:proofErr w:type="spellStart"/>
            <w:r w:rsidRPr="00766633">
              <w:rPr>
                <w:rFonts w:ascii="Times New Roman" w:hAnsi="Times New Roman" w:cs="Times New Roman"/>
                <w:sz w:val="26"/>
                <w:szCs w:val="26"/>
                <w:lang w:val="en-US"/>
              </w:rPr>
              <w:t>Impozitul</w:t>
            </w:r>
            <w:proofErr w:type="spellEnd"/>
            <w:r w:rsidRPr="00766633">
              <w:rPr>
                <w:rFonts w:ascii="Times New Roman" w:hAnsi="Times New Roman" w:cs="Times New Roman"/>
                <w:sz w:val="26"/>
                <w:szCs w:val="26"/>
                <w:lang w:val="en-US"/>
              </w:rPr>
              <w:t xml:space="preserve"> </w:t>
            </w:r>
            <w:proofErr w:type="spellStart"/>
            <w:r w:rsidRPr="00766633">
              <w:rPr>
                <w:rFonts w:ascii="Times New Roman" w:hAnsi="Times New Roman" w:cs="Times New Roman"/>
                <w:sz w:val="26"/>
                <w:szCs w:val="26"/>
                <w:lang w:val="en-US"/>
              </w:rPr>
              <w:t>funciar</w:t>
            </w:r>
            <w:proofErr w:type="spellEnd"/>
            <w:r w:rsidRPr="00766633">
              <w:rPr>
                <w:rFonts w:ascii="Times New Roman" w:hAnsi="Times New Roman" w:cs="Times New Roman"/>
                <w:sz w:val="26"/>
                <w:szCs w:val="26"/>
                <w:lang w:val="en-US"/>
              </w:rPr>
              <w:t xml:space="preserve"> al </w:t>
            </w:r>
            <w:proofErr w:type="spellStart"/>
            <w:r w:rsidRPr="00766633">
              <w:rPr>
                <w:rFonts w:ascii="Times New Roman" w:hAnsi="Times New Roman" w:cs="Times New Roman"/>
                <w:sz w:val="26"/>
                <w:szCs w:val="26"/>
                <w:lang w:val="en-US"/>
              </w:rPr>
              <w:t>persoanelor</w:t>
            </w:r>
            <w:proofErr w:type="spellEnd"/>
            <w:r w:rsidRPr="00766633">
              <w:rPr>
                <w:rFonts w:ascii="Times New Roman" w:hAnsi="Times New Roman" w:cs="Times New Roman"/>
                <w:sz w:val="26"/>
                <w:szCs w:val="26"/>
                <w:lang w:val="en-US"/>
              </w:rPr>
              <w:t xml:space="preserve"> </w:t>
            </w:r>
            <w:proofErr w:type="spellStart"/>
            <w:r w:rsidRPr="00766633">
              <w:rPr>
                <w:rFonts w:ascii="Times New Roman" w:hAnsi="Times New Roman" w:cs="Times New Roman"/>
                <w:sz w:val="26"/>
                <w:szCs w:val="26"/>
                <w:lang w:val="en-US"/>
              </w:rPr>
              <w:t>fizice</w:t>
            </w:r>
            <w:proofErr w:type="spellEnd"/>
            <w:r w:rsidRPr="00766633">
              <w:rPr>
                <w:rFonts w:ascii="Times New Roman" w:hAnsi="Times New Roman" w:cs="Times New Roman"/>
                <w:sz w:val="26"/>
                <w:szCs w:val="26"/>
                <w:lang w:val="en-US"/>
              </w:rPr>
              <w:t>(</w:t>
            </w:r>
            <w:proofErr w:type="spellStart"/>
            <w:r w:rsidRPr="00766633">
              <w:rPr>
                <w:rFonts w:ascii="Times New Roman" w:hAnsi="Times New Roman" w:cs="Times New Roman"/>
                <w:sz w:val="26"/>
                <w:szCs w:val="26"/>
                <w:lang w:val="en-US"/>
              </w:rPr>
              <w:t>cetățeni</w:t>
            </w:r>
            <w:proofErr w:type="spellEnd"/>
            <w:r w:rsidRPr="00766633">
              <w:rPr>
                <w:rFonts w:ascii="Times New Roman" w:hAnsi="Times New Roman" w:cs="Times New Roman"/>
                <w:sz w:val="26"/>
                <w:szCs w:val="26"/>
                <w:lang w:val="en-US"/>
              </w:rPr>
              <w:t>)</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AB5700" w14:textId="71E5104B" w:rsidR="001B429E" w:rsidRDefault="00153F09" w:rsidP="00D41617">
            <w:pPr>
              <w:pStyle w:val="a8"/>
              <w:jc w:val="center"/>
              <w:rPr>
                <w:rFonts w:ascii="Times New Roman" w:hAnsi="Times New Roman" w:cs="Times New Roman"/>
                <w:sz w:val="26"/>
                <w:szCs w:val="26"/>
                <w:lang w:val="en-US"/>
              </w:rPr>
            </w:pPr>
            <w:r>
              <w:rPr>
                <w:rFonts w:ascii="Times New Roman" w:hAnsi="Times New Roman" w:cs="Times New Roman"/>
                <w:sz w:val="26"/>
                <w:szCs w:val="26"/>
                <w:lang w:val="en-US"/>
              </w:rPr>
              <w:t>109,4</w:t>
            </w:r>
          </w:p>
        </w:tc>
      </w:tr>
      <w:tr w:rsidR="001B429E" w14:paraId="4D2A9A40" w14:textId="77777777" w:rsidTr="001B429E">
        <w:trPr>
          <w:trHeight w:val="300"/>
        </w:trPr>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97988" w14:textId="77777777" w:rsidR="001B429E" w:rsidRPr="00766633" w:rsidRDefault="00F752E7">
            <w:pPr>
              <w:rPr>
                <w:rFonts w:eastAsiaTheme="minorHAnsi"/>
                <w:lang w:val="ro-RO" w:eastAsia="en-US"/>
              </w:rPr>
            </w:pPr>
            <w:r w:rsidRPr="00766633">
              <w:rPr>
                <w:rFonts w:eastAsiaTheme="minorHAnsi"/>
                <w:lang w:val="ro-RO" w:eastAsia="en-US"/>
              </w:rPr>
              <w:t>4</w:t>
            </w:r>
          </w:p>
        </w:tc>
        <w:tc>
          <w:tcPr>
            <w:tcW w:w="1135" w:type="dxa"/>
            <w:tcBorders>
              <w:top w:val="single" w:sz="4" w:space="0" w:color="auto"/>
              <w:left w:val="single" w:sz="4" w:space="0" w:color="000000" w:themeColor="text1"/>
              <w:bottom w:val="single" w:sz="4" w:space="0" w:color="auto"/>
              <w:right w:val="single" w:sz="4" w:space="0" w:color="000000" w:themeColor="text1"/>
            </w:tcBorders>
            <w:hideMark/>
          </w:tcPr>
          <w:p w14:paraId="4F982082" w14:textId="77777777" w:rsidR="001B429E" w:rsidRPr="00766633" w:rsidRDefault="001B429E">
            <w:pPr>
              <w:pStyle w:val="a8"/>
              <w:rPr>
                <w:rFonts w:ascii="Times New Roman" w:hAnsi="Times New Roman" w:cs="Times New Roman"/>
                <w:sz w:val="26"/>
                <w:szCs w:val="26"/>
                <w:lang w:val="en-US"/>
              </w:rPr>
            </w:pPr>
            <w:r w:rsidRPr="00766633">
              <w:rPr>
                <w:rFonts w:ascii="Times New Roman" w:hAnsi="Times New Roman" w:cs="Times New Roman"/>
                <w:sz w:val="26"/>
                <w:szCs w:val="26"/>
                <w:lang w:val="en-US"/>
              </w:rPr>
              <w:t>113210</w:t>
            </w:r>
          </w:p>
        </w:tc>
        <w:tc>
          <w:tcPr>
            <w:tcW w:w="6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240DB8" w14:textId="77777777" w:rsidR="001B429E" w:rsidRPr="00766633" w:rsidRDefault="001B429E">
            <w:pPr>
              <w:pStyle w:val="a8"/>
              <w:jc w:val="both"/>
              <w:rPr>
                <w:rFonts w:ascii="Times New Roman" w:hAnsi="Times New Roman" w:cs="Times New Roman"/>
                <w:sz w:val="26"/>
                <w:szCs w:val="26"/>
                <w:lang w:val="en-US"/>
              </w:rPr>
            </w:pPr>
            <w:proofErr w:type="spellStart"/>
            <w:r w:rsidRPr="00766633">
              <w:rPr>
                <w:rFonts w:ascii="Times New Roman" w:hAnsi="Times New Roman" w:cs="Times New Roman"/>
                <w:sz w:val="26"/>
                <w:szCs w:val="26"/>
                <w:lang w:val="en-US"/>
              </w:rPr>
              <w:t>Impozitul</w:t>
            </w:r>
            <w:proofErr w:type="spellEnd"/>
            <w:r w:rsidRPr="00766633">
              <w:rPr>
                <w:rFonts w:ascii="Times New Roman" w:hAnsi="Times New Roman" w:cs="Times New Roman"/>
                <w:sz w:val="26"/>
                <w:szCs w:val="26"/>
                <w:lang w:val="en-US"/>
              </w:rPr>
              <w:t xml:space="preserve"> pe </w:t>
            </w:r>
            <w:proofErr w:type="spellStart"/>
            <w:r w:rsidRPr="00766633">
              <w:rPr>
                <w:rFonts w:ascii="Times New Roman" w:hAnsi="Times New Roman" w:cs="Times New Roman"/>
                <w:sz w:val="26"/>
                <w:szCs w:val="26"/>
                <w:lang w:val="en-US"/>
              </w:rPr>
              <w:t>bunurile</w:t>
            </w:r>
            <w:proofErr w:type="spellEnd"/>
            <w:r w:rsidRPr="00766633">
              <w:rPr>
                <w:rFonts w:ascii="Times New Roman" w:hAnsi="Times New Roman" w:cs="Times New Roman"/>
                <w:sz w:val="26"/>
                <w:szCs w:val="26"/>
                <w:lang w:val="en-US"/>
              </w:rPr>
              <w:t xml:space="preserve"> </w:t>
            </w:r>
            <w:proofErr w:type="spellStart"/>
            <w:r w:rsidRPr="00766633">
              <w:rPr>
                <w:rFonts w:ascii="Times New Roman" w:hAnsi="Times New Roman" w:cs="Times New Roman"/>
                <w:sz w:val="26"/>
                <w:szCs w:val="26"/>
                <w:lang w:val="en-US"/>
              </w:rPr>
              <w:t>imobiliare</w:t>
            </w:r>
            <w:proofErr w:type="spellEnd"/>
            <w:r w:rsidRPr="00766633">
              <w:rPr>
                <w:rFonts w:ascii="Times New Roman" w:hAnsi="Times New Roman" w:cs="Times New Roman"/>
                <w:sz w:val="26"/>
                <w:szCs w:val="26"/>
                <w:lang w:val="en-US"/>
              </w:rPr>
              <w:t xml:space="preserve">  ale  </w:t>
            </w:r>
            <w:proofErr w:type="spellStart"/>
            <w:r w:rsidRPr="00766633">
              <w:rPr>
                <w:rFonts w:ascii="Times New Roman" w:hAnsi="Times New Roman" w:cs="Times New Roman"/>
                <w:sz w:val="26"/>
                <w:szCs w:val="26"/>
                <w:lang w:val="en-US"/>
              </w:rPr>
              <w:t>persoanelor</w:t>
            </w:r>
            <w:proofErr w:type="spellEnd"/>
            <w:r w:rsidRPr="00766633">
              <w:rPr>
                <w:rFonts w:ascii="Times New Roman" w:hAnsi="Times New Roman" w:cs="Times New Roman"/>
                <w:sz w:val="26"/>
                <w:szCs w:val="26"/>
                <w:lang w:val="en-US"/>
              </w:rPr>
              <w:t xml:space="preserve"> </w:t>
            </w:r>
            <w:proofErr w:type="spellStart"/>
            <w:r w:rsidRPr="00766633">
              <w:rPr>
                <w:rFonts w:ascii="Times New Roman" w:hAnsi="Times New Roman" w:cs="Times New Roman"/>
                <w:sz w:val="26"/>
                <w:szCs w:val="26"/>
                <w:lang w:val="en-US"/>
              </w:rPr>
              <w:t>juridice</w:t>
            </w:r>
            <w:proofErr w:type="spellEnd"/>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2F144C" w14:textId="0570E167" w:rsidR="001B429E" w:rsidRDefault="00E032F0">
            <w:pPr>
              <w:pStyle w:val="a8"/>
              <w:jc w:val="center"/>
              <w:rPr>
                <w:rFonts w:ascii="Times New Roman" w:hAnsi="Times New Roman" w:cs="Times New Roman"/>
                <w:sz w:val="26"/>
                <w:szCs w:val="26"/>
                <w:lang w:val="en-US"/>
              </w:rPr>
            </w:pPr>
            <w:r>
              <w:rPr>
                <w:rFonts w:ascii="Times New Roman" w:hAnsi="Times New Roman" w:cs="Times New Roman"/>
                <w:sz w:val="26"/>
                <w:szCs w:val="26"/>
                <w:lang w:val="en-US"/>
              </w:rPr>
              <w:t>2</w:t>
            </w:r>
            <w:r w:rsidR="00153F09">
              <w:rPr>
                <w:rFonts w:ascii="Times New Roman" w:hAnsi="Times New Roman" w:cs="Times New Roman"/>
                <w:sz w:val="26"/>
                <w:szCs w:val="26"/>
                <w:lang w:val="en-US"/>
              </w:rPr>
              <w:t>4,5</w:t>
            </w:r>
          </w:p>
        </w:tc>
      </w:tr>
      <w:tr w:rsidR="001B429E" w14:paraId="39F74505" w14:textId="77777777" w:rsidTr="001B429E">
        <w:trPr>
          <w:trHeight w:val="300"/>
        </w:trPr>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C5FCA" w14:textId="77777777" w:rsidR="001B429E" w:rsidRPr="00766633" w:rsidRDefault="00F752E7">
            <w:pPr>
              <w:rPr>
                <w:rFonts w:eastAsiaTheme="minorHAnsi"/>
                <w:lang w:val="ro-RO" w:eastAsia="en-US"/>
              </w:rPr>
            </w:pPr>
            <w:r w:rsidRPr="00766633">
              <w:rPr>
                <w:rFonts w:eastAsiaTheme="minorHAnsi"/>
                <w:lang w:val="ro-RO" w:eastAsia="en-US"/>
              </w:rPr>
              <w:t>5</w:t>
            </w:r>
          </w:p>
        </w:tc>
        <w:tc>
          <w:tcPr>
            <w:tcW w:w="1135" w:type="dxa"/>
            <w:tcBorders>
              <w:top w:val="single" w:sz="4" w:space="0" w:color="auto"/>
              <w:left w:val="single" w:sz="4" w:space="0" w:color="000000" w:themeColor="text1"/>
              <w:bottom w:val="single" w:sz="4" w:space="0" w:color="auto"/>
              <w:right w:val="single" w:sz="4" w:space="0" w:color="000000" w:themeColor="text1"/>
            </w:tcBorders>
            <w:hideMark/>
          </w:tcPr>
          <w:p w14:paraId="36A3C0B8" w14:textId="77777777" w:rsidR="001B429E" w:rsidRPr="00766633" w:rsidRDefault="001B429E">
            <w:pPr>
              <w:pStyle w:val="a8"/>
              <w:rPr>
                <w:rFonts w:ascii="Times New Roman" w:hAnsi="Times New Roman" w:cs="Times New Roman"/>
                <w:sz w:val="26"/>
                <w:szCs w:val="26"/>
                <w:lang w:val="en-US"/>
              </w:rPr>
            </w:pPr>
            <w:r w:rsidRPr="00766633">
              <w:rPr>
                <w:rFonts w:ascii="Times New Roman" w:hAnsi="Times New Roman" w:cs="Times New Roman"/>
                <w:sz w:val="26"/>
                <w:szCs w:val="26"/>
                <w:lang w:val="en-US"/>
              </w:rPr>
              <w:t>113220</w:t>
            </w:r>
          </w:p>
        </w:tc>
        <w:tc>
          <w:tcPr>
            <w:tcW w:w="6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521E5" w14:textId="77777777" w:rsidR="001B429E" w:rsidRPr="00766633" w:rsidRDefault="001B429E">
            <w:pPr>
              <w:pStyle w:val="a8"/>
              <w:jc w:val="both"/>
              <w:rPr>
                <w:rFonts w:ascii="Times New Roman" w:hAnsi="Times New Roman" w:cs="Times New Roman"/>
                <w:sz w:val="26"/>
                <w:szCs w:val="26"/>
                <w:lang w:val="en-US"/>
              </w:rPr>
            </w:pPr>
            <w:proofErr w:type="spellStart"/>
            <w:r w:rsidRPr="00766633">
              <w:rPr>
                <w:rFonts w:ascii="Times New Roman" w:hAnsi="Times New Roman" w:cs="Times New Roman"/>
                <w:sz w:val="26"/>
                <w:szCs w:val="26"/>
                <w:lang w:val="en-US"/>
              </w:rPr>
              <w:t>Impozitul</w:t>
            </w:r>
            <w:proofErr w:type="spellEnd"/>
            <w:r w:rsidRPr="00766633">
              <w:rPr>
                <w:rFonts w:ascii="Times New Roman" w:hAnsi="Times New Roman" w:cs="Times New Roman"/>
                <w:sz w:val="26"/>
                <w:szCs w:val="26"/>
                <w:lang w:val="en-US"/>
              </w:rPr>
              <w:t xml:space="preserve"> pe </w:t>
            </w:r>
            <w:proofErr w:type="spellStart"/>
            <w:r w:rsidRPr="00766633">
              <w:rPr>
                <w:rFonts w:ascii="Times New Roman" w:hAnsi="Times New Roman" w:cs="Times New Roman"/>
                <w:sz w:val="26"/>
                <w:szCs w:val="26"/>
                <w:lang w:val="en-US"/>
              </w:rPr>
              <w:t>bunurile</w:t>
            </w:r>
            <w:proofErr w:type="spellEnd"/>
            <w:r w:rsidRPr="00766633">
              <w:rPr>
                <w:rFonts w:ascii="Times New Roman" w:hAnsi="Times New Roman" w:cs="Times New Roman"/>
                <w:sz w:val="26"/>
                <w:szCs w:val="26"/>
                <w:lang w:val="en-US"/>
              </w:rPr>
              <w:t xml:space="preserve"> </w:t>
            </w:r>
            <w:proofErr w:type="spellStart"/>
            <w:r w:rsidRPr="00766633">
              <w:rPr>
                <w:rFonts w:ascii="Times New Roman" w:hAnsi="Times New Roman" w:cs="Times New Roman"/>
                <w:sz w:val="26"/>
                <w:szCs w:val="26"/>
                <w:lang w:val="en-US"/>
              </w:rPr>
              <w:t>imobiliare</w:t>
            </w:r>
            <w:proofErr w:type="spellEnd"/>
            <w:r w:rsidRPr="00766633">
              <w:rPr>
                <w:rFonts w:ascii="Times New Roman" w:hAnsi="Times New Roman" w:cs="Times New Roman"/>
                <w:sz w:val="26"/>
                <w:szCs w:val="26"/>
                <w:lang w:val="en-US"/>
              </w:rPr>
              <w:t xml:space="preserve"> ale </w:t>
            </w:r>
            <w:proofErr w:type="spellStart"/>
            <w:r w:rsidRPr="00766633">
              <w:rPr>
                <w:rFonts w:ascii="Times New Roman" w:hAnsi="Times New Roman" w:cs="Times New Roman"/>
                <w:sz w:val="26"/>
                <w:szCs w:val="26"/>
                <w:lang w:val="en-US"/>
              </w:rPr>
              <w:t>persoanelor</w:t>
            </w:r>
            <w:proofErr w:type="spellEnd"/>
            <w:r w:rsidRPr="00766633">
              <w:rPr>
                <w:rFonts w:ascii="Times New Roman" w:hAnsi="Times New Roman" w:cs="Times New Roman"/>
                <w:sz w:val="26"/>
                <w:szCs w:val="26"/>
                <w:lang w:val="en-US"/>
              </w:rPr>
              <w:t xml:space="preserve"> </w:t>
            </w:r>
            <w:proofErr w:type="spellStart"/>
            <w:r w:rsidRPr="00766633">
              <w:rPr>
                <w:rFonts w:ascii="Times New Roman" w:hAnsi="Times New Roman" w:cs="Times New Roman"/>
                <w:sz w:val="26"/>
                <w:szCs w:val="26"/>
                <w:lang w:val="en-US"/>
              </w:rPr>
              <w:t>fizice</w:t>
            </w:r>
            <w:proofErr w:type="spellEnd"/>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9219E0" w14:textId="020FBB1D" w:rsidR="001B429E" w:rsidRDefault="00153F09">
            <w:pPr>
              <w:pStyle w:val="a8"/>
              <w:jc w:val="center"/>
              <w:rPr>
                <w:rFonts w:ascii="Times New Roman" w:hAnsi="Times New Roman" w:cs="Times New Roman"/>
                <w:sz w:val="26"/>
                <w:szCs w:val="26"/>
                <w:lang w:val="en-US"/>
              </w:rPr>
            </w:pPr>
            <w:r>
              <w:rPr>
                <w:rFonts w:ascii="Times New Roman" w:hAnsi="Times New Roman" w:cs="Times New Roman"/>
                <w:sz w:val="26"/>
                <w:szCs w:val="26"/>
                <w:lang w:val="en-US"/>
              </w:rPr>
              <w:t>24,0</w:t>
            </w:r>
          </w:p>
        </w:tc>
      </w:tr>
      <w:tr w:rsidR="001B429E" w14:paraId="6EF9CD9F" w14:textId="77777777" w:rsidTr="001B429E">
        <w:trPr>
          <w:trHeight w:val="300"/>
        </w:trPr>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1FB5D2" w14:textId="77777777" w:rsidR="001B429E" w:rsidRPr="00766633" w:rsidRDefault="00F752E7">
            <w:pPr>
              <w:rPr>
                <w:rFonts w:eastAsiaTheme="minorHAnsi"/>
                <w:lang w:val="ro-RO" w:eastAsia="en-US"/>
              </w:rPr>
            </w:pPr>
            <w:r w:rsidRPr="00766633">
              <w:rPr>
                <w:rFonts w:eastAsiaTheme="minorHAnsi"/>
                <w:lang w:val="ro-RO" w:eastAsia="en-US"/>
              </w:rPr>
              <w:t>6</w:t>
            </w:r>
          </w:p>
        </w:tc>
        <w:tc>
          <w:tcPr>
            <w:tcW w:w="1135" w:type="dxa"/>
            <w:tcBorders>
              <w:top w:val="single" w:sz="4" w:space="0" w:color="auto"/>
              <w:left w:val="single" w:sz="4" w:space="0" w:color="000000" w:themeColor="text1"/>
              <w:bottom w:val="single" w:sz="4" w:space="0" w:color="auto"/>
              <w:right w:val="single" w:sz="4" w:space="0" w:color="000000" w:themeColor="text1"/>
            </w:tcBorders>
            <w:hideMark/>
          </w:tcPr>
          <w:p w14:paraId="018F2471" w14:textId="77777777" w:rsidR="001B429E" w:rsidRPr="00766633" w:rsidRDefault="001B429E">
            <w:pPr>
              <w:pStyle w:val="a8"/>
              <w:rPr>
                <w:rFonts w:ascii="Times New Roman" w:hAnsi="Times New Roman" w:cs="Times New Roman"/>
                <w:sz w:val="26"/>
                <w:szCs w:val="26"/>
                <w:lang w:val="en-US"/>
              </w:rPr>
            </w:pPr>
            <w:r w:rsidRPr="00766633">
              <w:rPr>
                <w:rFonts w:ascii="Times New Roman" w:hAnsi="Times New Roman" w:cs="Times New Roman"/>
                <w:sz w:val="26"/>
                <w:szCs w:val="26"/>
                <w:lang w:val="en-US"/>
              </w:rPr>
              <w:t>113230</w:t>
            </w:r>
          </w:p>
        </w:tc>
        <w:tc>
          <w:tcPr>
            <w:tcW w:w="6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75ACC9" w14:textId="77777777" w:rsidR="001B429E" w:rsidRPr="00766633" w:rsidRDefault="001B429E">
            <w:pPr>
              <w:pStyle w:val="a8"/>
              <w:jc w:val="both"/>
              <w:rPr>
                <w:rFonts w:ascii="Times New Roman" w:hAnsi="Times New Roman" w:cs="Times New Roman"/>
                <w:sz w:val="26"/>
                <w:szCs w:val="26"/>
                <w:lang w:val="en-US"/>
              </w:rPr>
            </w:pPr>
            <w:proofErr w:type="spellStart"/>
            <w:r w:rsidRPr="00766633">
              <w:rPr>
                <w:rFonts w:ascii="Times New Roman" w:hAnsi="Times New Roman" w:cs="Times New Roman"/>
                <w:sz w:val="26"/>
                <w:szCs w:val="26"/>
                <w:lang w:val="en-US"/>
              </w:rPr>
              <w:t>Impozitul</w:t>
            </w:r>
            <w:proofErr w:type="spellEnd"/>
            <w:r w:rsidRPr="00766633">
              <w:rPr>
                <w:rFonts w:ascii="Times New Roman" w:hAnsi="Times New Roman" w:cs="Times New Roman"/>
                <w:sz w:val="26"/>
                <w:szCs w:val="26"/>
                <w:lang w:val="en-US"/>
              </w:rPr>
              <w:t xml:space="preserve"> pe </w:t>
            </w:r>
            <w:proofErr w:type="spellStart"/>
            <w:r w:rsidRPr="00766633">
              <w:rPr>
                <w:rFonts w:ascii="Times New Roman" w:hAnsi="Times New Roman" w:cs="Times New Roman"/>
                <w:sz w:val="26"/>
                <w:szCs w:val="26"/>
                <w:lang w:val="en-US"/>
              </w:rPr>
              <w:t>bunurile</w:t>
            </w:r>
            <w:proofErr w:type="spellEnd"/>
            <w:r w:rsidRPr="00766633">
              <w:rPr>
                <w:rFonts w:ascii="Times New Roman" w:hAnsi="Times New Roman" w:cs="Times New Roman"/>
                <w:sz w:val="26"/>
                <w:szCs w:val="26"/>
                <w:lang w:val="en-US"/>
              </w:rPr>
              <w:t xml:space="preserve"> </w:t>
            </w:r>
            <w:proofErr w:type="spellStart"/>
            <w:r w:rsidRPr="00766633">
              <w:rPr>
                <w:rFonts w:ascii="Times New Roman" w:hAnsi="Times New Roman" w:cs="Times New Roman"/>
                <w:sz w:val="26"/>
                <w:szCs w:val="26"/>
                <w:lang w:val="en-US"/>
              </w:rPr>
              <w:t>imobiliare</w:t>
            </w:r>
            <w:proofErr w:type="spellEnd"/>
            <w:r w:rsidRPr="00766633">
              <w:rPr>
                <w:rFonts w:ascii="Times New Roman" w:hAnsi="Times New Roman" w:cs="Times New Roman"/>
                <w:sz w:val="26"/>
                <w:szCs w:val="26"/>
                <w:lang w:val="en-US"/>
              </w:rPr>
              <w:t xml:space="preserve"> </w:t>
            </w:r>
            <w:proofErr w:type="spellStart"/>
            <w:r w:rsidRPr="00766633">
              <w:rPr>
                <w:rFonts w:ascii="Times New Roman" w:hAnsi="Times New Roman" w:cs="Times New Roman"/>
                <w:sz w:val="26"/>
                <w:szCs w:val="26"/>
                <w:lang w:val="en-US"/>
              </w:rPr>
              <w:t>achitate</w:t>
            </w:r>
            <w:proofErr w:type="spellEnd"/>
            <w:r w:rsidRPr="00766633">
              <w:rPr>
                <w:rFonts w:ascii="Times New Roman" w:hAnsi="Times New Roman" w:cs="Times New Roman"/>
                <w:sz w:val="26"/>
                <w:szCs w:val="26"/>
                <w:lang w:val="en-US"/>
              </w:rPr>
              <w:t xml:space="preserve">  de </w:t>
            </w:r>
            <w:proofErr w:type="spellStart"/>
            <w:r w:rsidRPr="00766633">
              <w:rPr>
                <w:rFonts w:ascii="Times New Roman" w:hAnsi="Times New Roman" w:cs="Times New Roman"/>
                <w:sz w:val="26"/>
                <w:szCs w:val="26"/>
                <w:lang w:val="en-US"/>
              </w:rPr>
              <w:t>către</w:t>
            </w:r>
            <w:proofErr w:type="spellEnd"/>
            <w:r w:rsidRPr="00766633">
              <w:rPr>
                <w:rFonts w:ascii="Times New Roman" w:hAnsi="Times New Roman" w:cs="Times New Roman"/>
                <w:sz w:val="26"/>
                <w:szCs w:val="26"/>
                <w:lang w:val="en-US"/>
              </w:rPr>
              <w:t xml:space="preserve"> </w:t>
            </w:r>
            <w:proofErr w:type="spellStart"/>
            <w:r w:rsidRPr="00766633">
              <w:rPr>
                <w:rFonts w:ascii="Times New Roman" w:hAnsi="Times New Roman" w:cs="Times New Roman"/>
                <w:sz w:val="26"/>
                <w:szCs w:val="26"/>
                <w:lang w:val="en-US"/>
              </w:rPr>
              <w:t>persoanele</w:t>
            </w:r>
            <w:proofErr w:type="spellEnd"/>
            <w:r w:rsidRPr="00766633">
              <w:rPr>
                <w:rFonts w:ascii="Times New Roman" w:hAnsi="Times New Roman" w:cs="Times New Roman"/>
                <w:sz w:val="26"/>
                <w:szCs w:val="26"/>
                <w:lang w:val="en-US"/>
              </w:rPr>
              <w:t xml:space="preserve"> </w:t>
            </w:r>
            <w:proofErr w:type="spellStart"/>
            <w:r w:rsidRPr="00766633">
              <w:rPr>
                <w:rFonts w:ascii="Times New Roman" w:hAnsi="Times New Roman" w:cs="Times New Roman"/>
                <w:sz w:val="26"/>
                <w:szCs w:val="26"/>
                <w:lang w:val="en-US"/>
              </w:rPr>
              <w:t>juridice</w:t>
            </w:r>
            <w:proofErr w:type="spellEnd"/>
            <w:r w:rsidRPr="00766633">
              <w:rPr>
                <w:rFonts w:ascii="Times New Roman" w:hAnsi="Times New Roman" w:cs="Times New Roman"/>
                <w:sz w:val="26"/>
                <w:szCs w:val="26"/>
                <w:lang w:val="en-US"/>
              </w:rPr>
              <w:t xml:space="preserve"> </w:t>
            </w:r>
            <w:proofErr w:type="spellStart"/>
            <w:r w:rsidRPr="00766633">
              <w:rPr>
                <w:rFonts w:ascii="Times New Roman" w:hAnsi="Times New Roman" w:cs="Times New Roman"/>
                <w:sz w:val="26"/>
                <w:szCs w:val="26"/>
                <w:lang w:val="en-US"/>
              </w:rPr>
              <w:t>și</w:t>
            </w:r>
            <w:proofErr w:type="spellEnd"/>
            <w:r w:rsidRPr="00766633">
              <w:rPr>
                <w:rFonts w:ascii="Times New Roman" w:hAnsi="Times New Roman" w:cs="Times New Roman"/>
                <w:sz w:val="26"/>
                <w:szCs w:val="26"/>
                <w:lang w:val="en-US"/>
              </w:rPr>
              <w:t xml:space="preserve"> </w:t>
            </w:r>
            <w:proofErr w:type="spellStart"/>
            <w:r w:rsidRPr="00766633">
              <w:rPr>
                <w:rFonts w:ascii="Times New Roman" w:hAnsi="Times New Roman" w:cs="Times New Roman"/>
                <w:sz w:val="26"/>
                <w:szCs w:val="26"/>
                <w:lang w:val="en-US"/>
              </w:rPr>
              <w:t>fizice</w:t>
            </w:r>
            <w:proofErr w:type="spellEnd"/>
            <w:r w:rsidRPr="00766633">
              <w:rPr>
                <w:rFonts w:ascii="Times New Roman" w:hAnsi="Times New Roman" w:cs="Times New Roman"/>
                <w:sz w:val="26"/>
                <w:szCs w:val="26"/>
                <w:lang w:val="en-US"/>
              </w:rPr>
              <w:t xml:space="preserve"> </w:t>
            </w:r>
            <w:proofErr w:type="spellStart"/>
            <w:r w:rsidRPr="00766633">
              <w:rPr>
                <w:rFonts w:ascii="Times New Roman" w:hAnsi="Times New Roman" w:cs="Times New Roman"/>
                <w:sz w:val="26"/>
                <w:szCs w:val="26"/>
                <w:lang w:val="en-US"/>
              </w:rPr>
              <w:t>înregistrate</w:t>
            </w:r>
            <w:proofErr w:type="spellEnd"/>
            <w:r w:rsidRPr="00766633">
              <w:rPr>
                <w:rFonts w:ascii="Times New Roman" w:hAnsi="Times New Roman" w:cs="Times New Roman"/>
                <w:sz w:val="26"/>
                <w:szCs w:val="26"/>
                <w:lang w:val="en-US"/>
              </w:rPr>
              <w:t xml:space="preserve"> </w:t>
            </w:r>
            <w:proofErr w:type="spellStart"/>
            <w:r w:rsidRPr="00766633">
              <w:rPr>
                <w:rFonts w:ascii="Times New Roman" w:hAnsi="Times New Roman" w:cs="Times New Roman"/>
                <w:sz w:val="26"/>
                <w:szCs w:val="26"/>
                <w:lang w:val="en-US"/>
              </w:rPr>
              <w:t>în</w:t>
            </w:r>
            <w:proofErr w:type="spellEnd"/>
            <w:r w:rsidRPr="00766633">
              <w:rPr>
                <w:rFonts w:ascii="Times New Roman" w:hAnsi="Times New Roman" w:cs="Times New Roman"/>
                <w:sz w:val="26"/>
                <w:szCs w:val="26"/>
                <w:lang w:val="en-US"/>
              </w:rPr>
              <w:t xml:space="preserve"> </w:t>
            </w:r>
            <w:proofErr w:type="spellStart"/>
            <w:r w:rsidRPr="00766633">
              <w:rPr>
                <w:rFonts w:ascii="Times New Roman" w:hAnsi="Times New Roman" w:cs="Times New Roman"/>
                <w:sz w:val="26"/>
                <w:szCs w:val="26"/>
                <w:lang w:val="en-US"/>
              </w:rPr>
              <w:t>calitate</w:t>
            </w:r>
            <w:proofErr w:type="spellEnd"/>
            <w:r w:rsidRPr="00766633">
              <w:rPr>
                <w:rFonts w:ascii="Times New Roman" w:hAnsi="Times New Roman" w:cs="Times New Roman"/>
                <w:sz w:val="26"/>
                <w:szCs w:val="26"/>
                <w:lang w:val="en-US"/>
              </w:rPr>
              <w:t xml:space="preserve"> de </w:t>
            </w:r>
            <w:proofErr w:type="spellStart"/>
            <w:r w:rsidRPr="00766633">
              <w:rPr>
                <w:rFonts w:ascii="Times New Roman" w:hAnsi="Times New Roman" w:cs="Times New Roman"/>
                <w:sz w:val="26"/>
                <w:szCs w:val="26"/>
                <w:lang w:val="en-US"/>
              </w:rPr>
              <w:t>întreprinzător</w:t>
            </w:r>
            <w:proofErr w:type="spellEnd"/>
            <w:r w:rsidRPr="00766633">
              <w:rPr>
                <w:rFonts w:ascii="Times New Roman" w:hAnsi="Times New Roman" w:cs="Times New Roman"/>
                <w:sz w:val="26"/>
                <w:szCs w:val="26"/>
                <w:lang w:val="en-US"/>
              </w:rPr>
              <w:t xml:space="preserve"> din </w:t>
            </w:r>
            <w:proofErr w:type="spellStart"/>
            <w:r w:rsidRPr="00766633">
              <w:rPr>
                <w:rFonts w:ascii="Times New Roman" w:hAnsi="Times New Roman" w:cs="Times New Roman"/>
                <w:sz w:val="26"/>
                <w:szCs w:val="26"/>
                <w:lang w:val="en-US"/>
              </w:rPr>
              <w:t>valoarea</w:t>
            </w:r>
            <w:proofErr w:type="spellEnd"/>
            <w:r w:rsidRPr="00766633">
              <w:rPr>
                <w:rFonts w:ascii="Times New Roman" w:hAnsi="Times New Roman" w:cs="Times New Roman"/>
                <w:sz w:val="26"/>
                <w:szCs w:val="26"/>
                <w:lang w:val="en-US"/>
              </w:rPr>
              <w:t xml:space="preserve"> </w:t>
            </w:r>
            <w:proofErr w:type="spellStart"/>
            <w:r w:rsidRPr="00766633">
              <w:rPr>
                <w:rFonts w:ascii="Times New Roman" w:hAnsi="Times New Roman" w:cs="Times New Roman"/>
                <w:sz w:val="26"/>
                <w:szCs w:val="26"/>
                <w:lang w:val="en-US"/>
              </w:rPr>
              <w:t>estimativă</w:t>
            </w:r>
            <w:proofErr w:type="spellEnd"/>
            <w:r w:rsidRPr="00766633">
              <w:rPr>
                <w:rFonts w:ascii="Times New Roman" w:hAnsi="Times New Roman" w:cs="Times New Roman"/>
                <w:sz w:val="26"/>
                <w:szCs w:val="26"/>
                <w:lang w:val="en-US"/>
              </w:rPr>
              <w:t xml:space="preserve"> a </w:t>
            </w:r>
            <w:proofErr w:type="spellStart"/>
            <w:r w:rsidRPr="00766633">
              <w:rPr>
                <w:rFonts w:ascii="Times New Roman" w:hAnsi="Times New Roman" w:cs="Times New Roman"/>
                <w:sz w:val="26"/>
                <w:szCs w:val="26"/>
                <w:lang w:val="en-US"/>
              </w:rPr>
              <w:t>bunurilor</w:t>
            </w:r>
            <w:proofErr w:type="spellEnd"/>
            <w:r w:rsidRPr="00766633">
              <w:rPr>
                <w:rFonts w:ascii="Times New Roman" w:hAnsi="Times New Roman" w:cs="Times New Roman"/>
                <w:sz w:val="26"/>
                <w:szCs w:val="26"/>
                <w:lang w:val="en-US"/>
              </w:rPr>
              <w:t xml:space="preserve">  </w:t>
            </w:r>
            <w:proofErr w:type="spellStart"/>
            <w:r w:rsidRPr="00766633">
              <w:rPr>
                <w:rFonts w:ascii="Times New Roman" w:hAnsi="Times New Roman" w:cs="Times New Roman"/>
                <w:sz w:val="26"/>
                <w:szCs w:val="26"/>
                <w:lang w:val="en-US"/>
              </w:rPr>
              <w:t>imobiliare</w:t>
            </w:r>
            <w:proofErr w:type="spellEnd"/>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27B88" w14:textId="158EB0A8" w:rsidR="001B429E" w:rsidRDefault="00153F09">
            <w:pPr>
              <w:pStyle w:val="a8"/>
              <w:jc w:val="center"/>
              <w:rPr>
                <w:rFonts w:ascii="Times New Roman" w:hAnsi="Times New Roman" w:cs="Times New Roman"/>
                <w:sz w:val="26"/>
                <w:szCs w:val="26"/>
                <w:lang w:val="en-US"/>
              </w:rPr>
            </w:pPr>
            <w:r>
              <w:rPr>
                <w:rFonts w:ascii="Times New Roman" w:hAnsi="Times New Roman" w:cs="Times New Roman"/>
                <w:sz w:val="26"/>
                <w:szCs w:val="26"/>
                <w:lang w:val="en-US"/>
              </w:rPr>
              <w:t>0,6</w:t>
            </w:r>
          </w:p>
        </w:tc>
      </w:tr>
      <w:tr w:rsidR="001B429E" w14:paraId="5222263D" w14:textId="77777777" w:rsidTr="001B429E">
        <w:trPr>
          <w:trHeight w:val="300"/>
        </w:trPr>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5235F7" w14:textId="77777777" w:rsidR="001B429E" w:rsidRPr="00766633" w:rsidRDefault="00F752E7">
            <w:pPr>
              <w:rPr>
                <w:rFonts w:eastAsiaTheme="minorHAnsi"/>
                <w:lang w:val="ro-RO" w:eastAsia="en-US"/>
              </w:rPr>
            </w:pPr>
            <w:r w:rsidRPr="00766633">
              <w:rPr>
                <w:rFonts w:eastAsiaTheme="minorHAnsi"/>
                <w:lang w:val="ro-RO" w:eastAsia="en-US"/>
              </w:rPr>
              <w:t>7</w:t>
            </w:r>
          </w:p>
        </w:tc>
        <w:tc>
          <w:tcPr>
            <w:tcW w:w="1135" w:type="dxa"/>
            <w:tcBorders>
              <w:top w:val="single" w:sz="4" w:space="0" w:color="auto"/>
              <w:left w:val="single" w:sz="4" w:space="0" w:color="000000" w:themeColor="text1"/>
              <w:bottom w:val="single" w:sz="4" w:space="0" w:color="auto"/>
              <w:right w:val="single" w:sz="4" w:space="0" w:color="000000" w:themeColor="text1"/>
            </w:tcBorders>
            <w:hideMark/>
          </w:tcPr>
          <w:p w14:paraId="6CECF91A" w14:textId="77777777" w:rsidR="001B429E" w:rsidRPr="00766633" w:rsidRDefault="001B429E">
            <w:pPr>
              <w:pStyle w:val="a8"/>
              <w:rPr>
                <w:rFonts w:ascii="Times New Roman" w:hAnsi="Times New Roman" w:cs="Times New Roman"/>
                <w:sz w:val="26"/>
                <w:szCs w:val="26"/>
                <w:lang w:val="en-US"/>
              </w:rPr>
            </w:pPr>
            <w:r w:rsidRPr="00766633">
              <w:rPr>
                <w:rFonts w:ascii="Times New Roman" w:hAnsi="Times New Roman" w:cs="Times New Roman"/>
                <w:sz w:val="26"/>
                <w:szCs w:val="26"/>
                <w:lang w:val="en-US"/>
              </w:rPr>
              <w:t>113240</w:t>
            </w:r>
          </w:p>
        </w:tc>
        <w:tc>
          <w:tcPr>
            <w:tcW w:w="6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1D5960" w14:textId="77777777" w:rsidR="001B429E" w:rsidRPr="00766633" w:rsidRDefault="001B429E">
            <w:pPr>
              <w:pStyle w:val="a8"/>
              <w:jc w:val="both"/>
              <w:rPr>
                <w:rFonts w:ascii="Times New Roman" w:hAnsi="Times New Roman" w:cs="Times New Roman"/>
                <w:sz w:val="26"/>
                <w:szCs w:val="26"/>
                <w:lang w:val="en-US"/>
              </w:rPr>
            </w:pPr>
            <w:proofErr w:type="spellStart"/>
            <w:r w:rsidRPr="00766633">
              <w:rPr>
                <w:rFonts w:ascii="Times New Roman" w:hAnsi="Times New Roman" w:cs="Times New Roman"/>
                <w:sz w:val="26"/>
                <w:szCs w:val="26"/>
                <w:lang w:val="en-US"/>
              </w:rPr>
              <w:t>Impozitul</w:t>
            </w:r>
            <w:proofErr w:type="spellEnd"/>
            <w:r w:rsidRPr="00766633">
              <w:rPr>
                <w:rFonts w:ascii="Times New Roman" w:hAnsi="Times New Roman" w:cs="Times New Roman"/>
                <w:sz w:val="26"/>
                <w:szCs w:val="26"/>
                <w:lang w:val="en-US"/>
              </w:rPr>
              <w:t xml:space="preserve"> pe </w:t>
            </w:r>
            <w:proofErr w:type="spellStart"/>
            <w:r w:rsidRPr="00766633">
              <w:rPr>
                <w:rFonts w:ascii="Times New Roman" w:hAnsi="Times New Roman" w:cs="Times New Roman"/>
                <w:sz w:val="26"/>
                <w:szCs w:val="26"/>
                <w:lang w:val="en-US"/>
              </w:rPr>
              <w:t>bunurile</w:t>
            </w:r>
            <w:proofErr w:type="spellEnd"/>
            <w:r w:rsidRPr="00766633">
              <w:rPr>
                <w:rFonts w:ascii="Times New Roman" w:hAnsi="Times New Roman" w:cs="Times New Roman"/>
                <w:sz w:val="26"/>
                <w:szCs w:val="26"/>
                <w:lang w:val="en-US"/>
              </w:rPr>
              <w:t xml:space="preserve"> </w:t>
            </w:r>
            <w:proofErr w:type="spellStart"/>
            <w:r w:rsidRPr="00766633">
              <w:rPr>
                <w:rFonts w:ascii="Times New Roman" w:hAnsi="Times New Roman" w:cs="Times New Roman"/>
                <w:sz w:val="26"/>
                <w:szCs w:val="26"/>
                <w:lang w:val="en-US"/>
              </w:rPr>
              <w:t>imobiliare</w:t>
            </w:r>
            <w:proofErr w:type="spellEnd"/>
            <w:r w:rsidRPr="00766633">
              <w:rPr>
                <w:rFonts w:ascii="Times New Roman" w:hAnsi="Times New Roman" w:cs="Times New Roman"/>
                <w:sz w:val="26"/>
                <w:szCs w:val="26"/>
                <w:lang w:val="en-US"/>
              </w:rPr>
              <w:t xml:space="preserve"> </w:t>
            </w:r>
            <w:proofErr w:type="spellStart"/>
            <w:r w:rsidRPr="00766633">
              <w:rPr>
                <w:rFonts w:ascii="Times New Roman" w:hAnsi="Times New Roman" w:cs="Times New Roman"/>
                <w:sz w:val="26"/>
                <w:szCs w:val="26"/>
                <w:lang w:val="en-US"/>
              </w:rPr>
              <w:t>achitat</w:t>
            </w:r>
            <w:proofErr w:type="spellEnd"/>
            <w:r w:rsidRPr="00766633">
              <w:rPr>
                <w:rFonts w:ascii="Times New Roman" w:hAnsi="Times New Roman" w:cs="Times New Roman"/>
                <w:sz w:val="26"/>
                <w:szCs w:val="26"/>
                <w:lang w:val="en-US"/>
              </w:rPr>
              <w:t xml:space="preserve"> de </w:t>
            </w:r>
            <w:proofErr w:type="spellStart"/>
            <w:r w:rsidRPr="00766633">
              <w:rPr>
                <w:rFonts w:ascii="Times New Roman" w:hAnsi="Times New Roman" w:cs="Times New Roman"/>
                <w:sz w:val="26"/>
                <w:szCs w:val="26"/>
                <w:lang w:val="en-US"/>
              </w:rPr>
              <w:t>către</w:t>
            </w:r>
            <w:proofErr w:type="spellEnd"/>
            <w:r w:rsidRPr="00766633">
              <w:rPr>
                <w:rFonts w:ascii="Times New Roman" w:hAnsi="Times New Roman" w:cs="Times New Roman"/>
                <w:sz w:val="26"/>
                <w:szCs w:val="26"/>
                <w:lang w:val="en-US"/>
              </w:rPr>
              <w:t xml:space="preserve">  </w:t>
            </w:r>
            <w:proofErr w:type="spellStart"/>
            <w:r w:rsidRPr="00766633">
              <w:rPr>
                <w:rFonts w:ascii="Times New Roman" w:hAnsi="Times New Roman" w:cs="Times New Roman"/>
                <w:sz w:val="26"/>
                <w:szCs w:val="26"/>
                <w:lang w:val="en-US"/>
              </w:rPr>
              <w:t>persoanele</w:t>
            </w:r>
            <w:proofErr w:type="spellEnd"/>
            <w:r w:rsidRPr="00766633">
              <w:rPr>
                <w:rFonts w:ascii="Times New Roman" w:hAnsi="Times New Roman" w:cs="Times New Roman"/>
                <w:sz w:val="26"/>
                <w:szCs w:val="26"/>
                <w:lang w:val="en-US"/>
              </w:rPr>
              <w:t xml:space="preserve"> </w:t>
            </w:r>
            <w:proofErr w:type="spellStart"/>
            <w:r w:rsidRPr="00766633">
              <w:rPr>
                <w:rFonts w:ascii="Times New Roman" w:hAnsi="Times New Roman" w:cs="Times New Roman"/>
                <w:sz w:val="26"/>
                <w:szCs w:val="26"/>
                <w:lang w:val="en-US"/>
              </w:rPr>
              <w:t>fizice</w:t>
            </w:r>
            <w:proofErr w:type="spellEnd"/>
            <w:r w:rsidRPr="00766633">
              <w:rPr>
                <w:rFonts w:ascii="Times New Roman" w:hAnsi="Times New Roman" w:cs="Times New Roman"/>
                <w:sz w:val="26"/>
                <w:szCs w:val="26"/>
                <w:lang w:val="en-US"/>
              </w:rPr>
              <w:t xml:space="preserve"> (</w:t>
            </w:r>
            <w:proofErr w:type="spellStart"/>
            <w:r w:rsidRPr="00766633">
              <w:rPr>
                <w:rFonts w:ascii="Times New Roman" w:hAnsi="Times New Roman" w:cs="Times New Roman"/>
                <w:sz w:val="26"/>
                <w:szCs w:val="26"/>
                <w:lang w:val="en-US"/>
              </w:rPr>
              <w:t>cetățeni</w:t>
            </w:r>
            <w:proofErr w:type="spellEnd"/>
            <w:r w:rsidRPr="00766633">
              <w:rPr>
                <w:rFonts w:ascii="Times New Roman" w:hAnsi="Times New Roman" w:cs="Times New Roman"/>
                <w:sz w:val="26"/>
                <w:szCs w:val="26"/>
                <w:lang w:val="en-US"/>
              </w:rPr>
              <w:t xml:space="preserve">) din </w:t>
            </w:r>
            <w:proofErr w:type="spellStart"/>
            <w:r w:rsidRPr="00766633">
              <w:rPr>
                <w:rFonts w:ascii="Times New Roman" w:hAnsi="Times New Roman" w:cs="Times New Roman"/>
                <w:sz w:val="26"/>
                <w:szCs w:val="26"/>
                <w:lang w:val="en-US"/>
              </w:rPr>
              <w:t>valoarea</w:t>
            </w:r>
            <w:proofErr w:type="spellEnd"/>
            <w:r w:rsidRPr="00766633">
              <w:rPr>
                <w:rFonts w:ascii="Times New Roman" w:hAnsi="Times New Roman" w:cs="Times New Roman"/>
                <w:sz w:val="26"/>
                <w:szCs w:val="26"/>
                <w:lang w:val="en-US"/>
              </w:rPr>
              <w:t xml:space="preserve"> </w:t>
            </w:r>
            <w:proofErr w:type="spellStart"/>
            <w:r w:rsidRPr="00766633">
              <w:rPr>
                <w:rFonts w:ascii="Times New Roman" w:hAnsi="Times New Roman" w:cs="Times New Roman"/>
                <w:sz w:val="26"/>
                <w:szCs w:val="26"/>
                <w:lang w:val="en-US"/>
              </w:rPr>
              <w:t>estimativă</w:t>
            </w:r>
            <w:proofErr w:type="spellEnd"/>
            <w:r w:rsidRPr="00766633">
              <w:rPr>
                <w:rFonts w:ascii="Times New Roman" w:hAnsi="Times New Roman" w:cs="Times New Roman"/>
                <w:sz w:val="26"/>
                <w:szCs w:val="26"/>
                <w:lang w:val="en-US"/>
              </w:rPr>
              <w:t xml:space="preserve"> a </w:t>
            </w:r>
            <w:proofErr w:type="spellStart"/>
            <w:r w:rsidRPr="00766633">
              <w:rPr>
                <w:rFonts w:ascii="Times New Roman" w:hAnsi="Times New Roman" w:cs="Times New Roman"/>
                <w:sz w:val="26"/>
                <w:szCs w:val="26"/>
                <w:lang w:val="en-US"/>
              </w:rPr>
              <w:t>bunurilor</w:t>
            </w:r>
            <w:proofErr w:type="spellEnd"/>
            <w:r w:rsidRPr="00766633">
              <w:rPr>
                <w:rFonts w:ascii="Times New Roman" w:hAnsi="Times New Roman" w:cs="Times New Roman"/>
                <w:sz w:val="26"/>
                <w:szCs w:val="26"/>
                <w:lang w:val="en-US"/>
              </w:rPr>
              <w:t xml:space="preserve"> </w:t>
            </w:r>
            <w:proofErr w:type="spellStart"/>
            <w:r w:rsidRPr="00766633">
              <w:rPr>
                <w:rFonts w:ascii="Times New Roman" w:hAnsi="Times New Roman" w:cs="Times New Roman"/>
                <w:sz w:val="26"/>
                <w:szCs w:val="26"/>
                <w:lang w:val="en-US"/>
              </w:rPr>
              <w:t>imobiliare</w:t>
            </w:r>
            <w:proofErr w:type="spellEnd"/>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A9490" w14:textId="14801C2A" w:rsidR="001B429E" w:rsidRDefault="00153F09">
            <w:pPr>
              <w:pStyle w:val="a8"/>
              <w:jc w:val="center"/>
              <w:rPr>
                <w:rFonts w:ascii="Times New Roman" w:hAnsi="Times New Roman" w:cs="Times New Roman"/>
                <w:sz w:val="26"/>
                <w:szCs w:val="26"/>
                <w:lang w:val="en-US"/>
              </w:rPr>
            </w:pPr>
            <w:r>
              <w:rPr>
                <w:rFonts w:ascii="Times New Roman" w:hAnsi="Times New Roman" w:cs="Times New Roman"/>
                <w:sz w:val="26"/>
                <w:szCs w:val="26"/>
                <w:lang w:val="en-US"/>
              </w:rPr>
              <w:t>144,0</w:t>
            </w:r>
          </w:p>
        </w:tc>
      </w:tr>
      <w:tr w:rsidR="009E0297" w14:paraId="6BFBE692" w14:textId="77777777" w:rsidTr="001B429E">
        <w:trPr>
          <w:trHeight w:val="300"/>
        </w:trPr>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C429F6" w14:textId="39C96E1E" w:rsidR="009E0297" w:rsidRPr="00766633" w:rsidRDefault="009E0297">
            <w:pPr>
              <w:rPr>
                <w:rFonts w:eastAsiaTheme="minorHAnsi"/>
                <w:lang w:val="ro-RO" w:eastAsia="en-US"/>
              </w:rPr>
            </w:pPr>
            <w:r>
              <w:rPr>
                <w:rFonts w:eastAsiaTheme="minorHAnsi"/>
                <w:lang w:val="ro-RO" w:eastAsia="en-US"/>
              </w:rPr>
              <w:t>8</w:t>
            </w:r>
          </w:p>
        </w:tc>
        <w:tc>
          <w:tcPr>
            <w:tcW w:w="1135" w:type="dxa"/>
            <w:tcBorders>
              <w:top w:val="single" w:sz="4" w:space="0" w:color="auto"/>
              <w:left w:val="single" w:sz="4" w:space="0" w:color="000000" w:themeColor="text1"/>
              <w:bottom w:val="single" w:sz="4" w:space="0" w:color="auto"/>
              <w:right w:val="single" w:sz="4" w:space="0" w:color="000000" w:themeColor="text1"/>
            </w:tcBorders>
          </w:tcPr>
          <w:p w14:paraId="308AC664" w14:textId="0D7F1957" w:rsidR="009E0297" w:rsidRPr="00766633" w:rsidRDefault="009E0297">
            <w:pPr>
              <w:pStyle w:val="a8"/>
              <w:rPr>
                <w:rFonts w:ascii="Times New Roman" w:hAnsi="Times New Roman" w:cs="Times New Roman"/>
                <w:sz w:val="26"/>
                <w:szCs w:val="26"/>
                <w:lang w:val="en-US"/>
              </w:rPr>
            </w:pPr>
            <w:r>
              <w:rPr>
                <w:rFonts w:ascii="Times New Roman" w:hAnsi="Times New Roman" w:cs="Times New Roman"/>
                <w:sz w:val="26"/>
                <w:szCs w:val="26"/>
                <w:lang w:val="en-US"/>
              </w:rPr>
              <w:t>113323</w:t>
            </w:r>
          </w:p>
        </w:tc>
        <w:tc>
          <w:tcPr>
            <w:tcW w:w="6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9C644" w14:textId="6ADEBF91" w:rsidR="009E0297" w:rsidRPr="00766633" w:rsidRDefault="009E0297">
            <w:pPr>
              <w:pStyle w:val="a8"/>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Impozit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privat</w:t>
            </w:r>
            <w:proofErr w:type="spellEnd"/>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67F3AC" w14:textId="6C907631" w:rsidR="009E0297" w:rsidRDefault="009E0297">
            <w:pPr>
              <w:pStyle w:val="a8"/>
              <w:jc w:val="center"/>
              <w:rPr>
                <w:rFonts w:ascii="Times New Roman" w:hAnsi="Times New Roman" w:cs="Times New Roman"/>
                <w:sz w:val="26"/>
                <w:szCs w:val="26"/>
                <w:lang w:val="en-US"/>
              </w:rPr>
            </w:pPr>
            <w:r>
              <w:rPr>
                <w:rFonts w:ascii="Times New Roman" w:hAnsi="Times New Roman" w:cs="Times New Roman"/>
                <w:sz w:val="26"/>
                <w:szCs w:val="26"/>
                <w:lang w:val="en-US"/>
              </w:rPr>
              <w:t>1,5</w:t>
            </w:r>
          </w:p>
        </w:tc>
      </w:tr>
      <w:tr w:rsidR="001B429E" w14:paraId="0D49F149" w14:textId="77777777" w:rsidTr="001B429E">
        <w:trPr>
          <w:trHeight w:val="300"/>
        </w:trPr>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1C868" w14:textId="04BD67F2" w:rsidR="001B429E" w:rsidRPr="00766633" w:rsidRDefault="009E0297">
            <w:pPr>
              <w:rPr>
                <w:rFonts w:eastAsiaTheme="minorHAnsi"/>
                <w:lang w:val="ro-RO" w:eastAsia="en-US"/>
              </w:rPr>
            </w:pPr>
            <w:r>
              <w:rPr>
                <w:rFonts w:eastAsiaTheme="minorHAnsi"/>
                <w:lang w:val="ro-RO" w:eastAsia="en-US"/>
              </w:rPr>
              <w:t>9</w:t>
            </w:r>
          </w:p>
        </w:tc>
        <w:tc>
          <w:tcPr>
            <w:tcW w:w="1135" w:type="dxa"/>
            <w:tcBorders>
              <w:top w:val="single" w:sz="4" w:space="0" w:color="auto"/>
              <w:left w:val="single" w:sz="4" w:space="0" w:color="000000" w:themeColor="text1"/>
              <w:bottom w:val="single" w:sz="4" w:space="0" w:color="auto"/>
              <w:right w:val="single" w:sz="4" w:space="0" w:color="000000" w:themeColor="text1"/>
            </w:tcBorders>
            <w:hideMark/>
          </w:tcPr>
          <w:p w14:paraId="4211F3E1" w14:textId="77777777" w:rsidR="001B429E" w:rsidRPr="00766633" w:rsidRDefault="001B429E">
            <w:pPr>
              <w:pStyle w:val="a8"/>
              <w:rPr>
                <w:rFonts w:ascii="Times New Roman" w:hAnsi="Times New Roman" w:cs="Times New Roman"/>
                <w:sz w:val="26"/>
                <w:szCs w:val="26"/>
                <w:lang w:val="en-US"/>
              </w:rPr>
            </w:pPr>
            <w:r w:rsidRPr="00766633">
              <w:rPr>
                <w:rFonts w:ascii="Times New Roman" w:hAnsi="Times New Roman" w:cs="Times New Roman"/>
                <w:sz w:val="26"/>
                <w:szCs w:val="26"/>
                <w:lang w:val="en-US"/>
              </w:rPr>
              <w:t>114412</w:t>
            </w:r>
          </w:p>
        </w:tc>
        <w:tc>
          <w:tcPr>
            <w:tcW w:w="6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C5DE20" w14:textId="77777777" w:rsidR="001B429E" w:rsidRPr="00766633" w:rsidRDefault="001B429E">
            <w:pPr>
              <w:pStyle w:val="a8"/>
              <w:jc w:val="both"/>
              <w:rPr>
                <w:rFonts w:ascii="Times New Roman" w:hAnsi="Times New Roman" w:cs="Times New Roman"/>
                <w:sz w:val="26"/>
                <w:szCs w:val="26"/>
                <w:lang w:val="en-US"/>
              </w:rPr>
            </w:pPr>
            <w:r w:rsidRPr="00766633">
              <w:rPr>
                <w:rFonts w:ascii="Times New Roman" w:hAnsi="Times New Roman" w:cs="Times New Roman"/>
                <w:sz w:val="26"/>
                <w:szCs w:val="26"/>
                <w:lang w:val="en-US"/>
              </w:rPr>
              <w:t xml:space="preserve">Taxa </w:t>
            </w:r>
            <w:proofErr w:type="spellStart"/>
            <w:r w:rsidRPr="00766633">
              <w:rPr>
                <w:rFonts w:ascii="Times New Roman" w:hAnsi="Times New Roman" w:cs="Times New Roman"/>
                <w:sz w:val="26"/>
                <w:szCs w:val="26"/>
                <w:lang w:val="en-US"/>
              </w:rPr>
              <w:t>pentru</w:t>
            </w:r>
            <w:proofErr w:type="spellEnd"/>
            <w:r w:rsidRPr="00766633">
              <w:rPr>
                <w:rFonts w:ascii="Times New Roman" w:hAnsi="Times New Roman" w:cs="Times New Roman"/>
                <w:sz w:val="26"/>
                <w:szCs w:val="26"/>
                <w:lang w:val="en-US"/>
              </w:rPr>
              <w:t xml:space="preserve"> </w:t>
            </w:r>
            <w:proofErr w:type="spellStart"/>
            <w:r w:rsidRPr="00766633">
              <w:rPr>
                <w:rFonts w:ascii="Times New Roman" w:hAnsi="Times New Roman" w:cs="Times New Roman"/>
                <w:sz w:val="26"/>
                <w:szCs w:val="26"/>
                <w:lang w:val="en-US"/>
              </w:rPr>
              <w:t>amenajarea</w:t>
            </w:r>
            <w:proofErr w:type="spellEnd"/>
            <w:r w:rsidRPr="00766633">
              <w:rPr>
                <w:rFonts w:ascii="Times New Roman" w:hAnsi="Times New Roman" w:cs="Times New Roman"/>
                <w:sz w:val="26"/>
                <w:szCs w:val="26"/>
                <w:lang w:val="en-US"/>
              </w:rPr>
              <w:t xml:space="preserve"> </w:t>
            </w:r>
            <w:proofErr w:type="spellStart"/>
            <w:r w:rsidRPr="00766633">
              <w:rPr>
                <w:rFonts w:ascii="Times New Roman" w:hAnsi="Times New Roman" w:cs="Times New Roman"/>
                <w:sz w:val="26"/>
                <w:szCs w:val="26"/>
                <w:lang w:val="en-US"/>
              </w:rPr>
              <w:t>teritoriului</w:t>
            </w:r>
            <w:proofErr w:type="spellEnd"/>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E744DF" w14:textId="23A07724" w:rsidR="001B429E" w:rsidRDefault="00153F09">
            <w:pPr>
              <w:pStyle w:val="a8"/>
              <w:jc w:val="center"/>
              <w:rPr>
                <w:rFonts w:ascii="Times New Roman" w:hAnsi="Times New Roman" w:cs="Times New Roman"/>
                <w:sz w:val="26"/>
                <w:szCs w:val="26"/>
                <w:lang w:val="en-US"/>
              </w:rPr>
            </w:pPr>
            <w:r>
              <w:rPr>
                <w:rFonts w:ascii="Times New Roman" w:hAnsi="Times New Roman" w:cs="Times New Roman"/>
                <w:sz w:val="26"/>
                <w:szCs w:val="26"/>
                <w:lang w:val="en-US"/>
              </w:rPr>
              <w:t>18,4</w:t>
            </w:r>
          </w:p>
        </w:tc>
      </w:tr>
      <w:tr w:rsidR="001B429E" w14:paraId="6B6B0946" w14:textId="77777777" w:rsidTr="001B429E">
        <w:trPr>
          <w:trHeight w:val="300"/>
        </w:trPr>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A41ED" w14:textId="6227FC1D" w:rsidR="001B429E" w:rsidRPr="00766633" w:rsidRDefault="009E0297" w:rsidP="00F752E7">
            <w:pPr>
              <w:pStyle w:val="a8"/>
              <w:rPr>
                <w:rFonts w:ascii="Times New Roman" w:hAnsi="Times New Roman" w:cs="Times New Roman"/>
                <w:sz w:val="26"/>
                <w:szCs w:val="26"/>
                <w:lang w:val="en-US"/>
              </w:rPr>
            </w:pPr>
            <w:r>
              <w:rPr>
                <w:rFonts w:ascii="Times New Roman" w:hAnsi="Times New Roman" w:cs="Times New Roman"/>
                <w:sz w:val="26"/>
                <w:szCs w:val="26"/>
                <w:lang w:val="en-US"/>
              </w:rPr>
              <w:t>10</w:t>
            </w:r>
          </w:p>
        </w:tc>
        <w:tc>
          <w:tcPr>
            <w:tcW w:w="1135" w:type="dxa"/>
            <w:tcBorders>
              <w:top w:val="single" w:sz="4" w:space="0" w:color="auto"/>
              <w:left w:val="single" w:sz="4" w:space="0" w:color="000000" w:themeColor="text1"/>
              <w:bottom w:val="single" w:sz="4" w:space="0" w:color="auto"/>
              <w:right w:val="single" w:sz="4" w:space="0" w:color="000000" w:themeColor="text1"/>
            </w:tcBorders>
            <w:hideMark/>
          </w:tcPr>
          <w:p w14:paraId="4C801B15" w14:textId="77777777" w:rsidR="001B429E" w:rsidRPr="00766633" w:rsidRDefault="001B429E">
            <w:pPr>
              <w:pStyle w:val="a8"/>
              <w:rPr>
                <w:rFonts w:ascii="Times New Roman" w:hAnsi="Times New Roman" w:cs="Times New Roman"/>
                <w:sz w:val="26"/>
                <w:szCs w:val="26"/>
                <w:lang w:val="en-US"/>
              </w:rPr>
            </w:pPr>
            <w:r w:rsidRPr="00766633">
              <w:rPr>
                <w:rFonts w:ascii="Times New Roman" w:hAnsi="Times New Roman" w:cs="Times New Roman"/>
                <w:sz w:val="26"/>
                <w:szCs w:val="26"/>
                <w:lang w:val="en-US"/>
              </w:rPr>
              <w:t>114413</w:t>
            </w:r>
          </w:p>
        </w:tc>
        <w:tc>
          <w:tcPr>
            <w:tcW w:w="6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9BC360" w14:textId="77777777" w:rsidR="001B429E" w:rsidRPr="00766633" w:rsidRDefault="001B429E">
            <w:pPr>
              <w:pStyle w:val="a8"/>
              <w:jc w:val="both"/>
              <w:rPr>
                <w:rFonts w:ascii="Times New Roman" w:hAnsi="Times New Roman" w:cs="Times New Roman"/>
                <w:sz w:val="26"/>
                <w:szCs w:val="26"/>
                <w:lang w:val="en-US"/>
              </w:rPr>
            </w:pPr>
            <w:r w:rsidRPr="00766633">
              <w:rPr>
                <w:rFonts w:ascii="Times New Roman" w:hAnsi="Times New Roman" w:cs="Times New Roman"/>
                <w:sz w:val="26"/>
                <w:szCs w:val="26"/>
                <w:lang w:val="en-US"/>
              </w:rPr>
              <w:t xml:space="preserve">Taxa </w:t>
            </w:r>
            <w:proofErr w:type="spellStart"/>
            <w:r w:rsidRPr="00766633">
              <w:rPr>
                <w:rFonts w:ascii="Times New Roman" w:hAnsi="Times New Roman" w:cs="Times New Roman"/>
                <w:sz w:val="26"/>
                <w:szCs w:val="26"/>
                <w:lang w:val="en-US"/>
              </w:rPr>
              <w:t>pentru</w:t>
            </w:r>
            <w:proofErr w:type="spellEnd"/>
            <w:r w:rsidRPr="00766633">
              <w:rPr>
                <w:rFonts w:ascii="Times New Roman" w:hAnsi="Times New Roman" w:cs="Times New Roman"/>
                <w:sz w:val="26"/>
                <w:szCs w:val="26"/>
                <w:lang w:val="en-US"/>
              </w:rPr>
              <w:t xml:space="preserve"> </w:t>
            </w:r>
            <w:proofErr w:type="spellStart"/>
            <w:r w:rsidRPr="00766633">
              <w:rPr>
                <w:rFonts w:ascii="Times New Roman" w:hAnsi="Times New Roman" w:cs="Times New Roman"/>
                <w:sz w:val="26"/>
                <w:szCs w:val="26"/>
                <w:lang w:val="en-US"/>
              </w:rPr>
              <w:t>prestarea</w:t>
            </w:r>
            <w:proofErr w:type="spellEnd"/>
            <w:r w:rsidRPr="00766633">
              <w:rPr>
                <w:rFonts w:ascii="Times New Roman" w:hAnsi="Times New Roman" w:cs="Times New Roman"/>
                <w:sz w:val="26"/>
                <w:szCs w:val="26"/>
                <w:lang w:val="en-US"/>
              </w:rPr>
              <w:t xml:space="preserve"> </w:t>
            </w:r>
            <w:proofErr w:type="spellStart"/>
            <w:r w:rsidRPr="00766633">
              <w:rPr>
                <w:rFonts w:ascii="Times New Roman" w:hAnsi="Times New Roman" w:cs="Times New Roman"/>
                <w:sz w:val="26"/>
                <w:szCs w:val="26"/>
                <w:lang w:val="en-US"/>
              </w:rPr>
              <w:t>serviciilor</w:t>
            </w:r>
            <w:proofErr w:type="spellEnd"/>
            <w:r w:rsidRPr="00766633">
              <w:rPr>
                <w:rFonts w:ascii="Times New Roman" w:hAnsi="Times New Roman" w:cs="Times New Roman"/>
                <w:sz w:val="26"/>
                <w:szCs w:val="26"/>
                <w:lang w:val="en-US"/>
              </w:rPr>
              <w:t xml:space="preserve"> de transport auto de </w:t>
            </w:r>
            <w:proofErr w:type="spellStart"/>
            <w:r w:rsidRPr="00766633">
              <w:rPr>
                <w:rFonts w:ascii="Times New Roman" w:hAnsi="Times New Roman" w:cs="Times New Roman"/>
                <w:sz w:val="26"/>
                <w:szCs w:val="26"/>
                <w:lang w:val="en-US"/>
              </w:rPr>
              <w:t>călători</w:t>
            </w:r>
            <w:proofErr w:type="spellEnd"/>
            <w:r w:rsidRPr="00766633">
              <w:rPr>
                <w:rFonts w:ascii="Times New Roman" w:hAnsi="Times New Roman" w:cs="Times New Roman"/>
                <w:sz w:val="26"/>
                <w:szCs w:val="26"/>
                <w:lang w:val="en-US"/>
              </w:rPr>
              <w:t xml:space="preserve"> pe </w:t>
            </w:r>
            <w:proofErr w:type="spellStart"/>
            <w:r w:rsidRPr="00766633">
              <w:rPr>
                <w:rFonts w:ascii="Times New Roman" w:hAnsi="Times New Roman" w:cs="Times New Roman"/>
                <w:sz w:val="26"/>
                <w:szCs w:val="26"/>
                <w:lang w:val="en-US"/>
              </w:rPr>
              <w:t>teritoriul</w:t>
            </w:r>
            <w:proofErr w:type="spellEnd"/>
            <w:r w:rsidRPr="00766633">
              <w:rPr>
                <w:rFonts w:ascii="Times New Roman" w:hAnsi="Times New Roman" w:cs="Times New Roman"/>
                <w:sz w:val="26"/>
                <w:szCs w:val="26"/>
                <w:lang w:val="en-US"/>
              </w:rPr>
              <w:t xml:space="preserve"> </w:t>
            </w:r>
            <w:proofErr w:type="spellStart"/>
            <w:r w:rsidRPr="00766633">
              <w:rPr>
                <w:rFonts w:ascii="Times New Roman" w:hAnsi="Times New Roman" w:cs="Times New Roman"/>
                <w:sz w:val="26"/>
                <w:szCs w:val="26"/>
                <w:lang w:val="en-US"/>
              </w:rPr>
              <w:t>municipiilor</w:t>
            </w:r>
            <w:proofErr w:type="spellEnd"/>
            <w:r w:rsidRPr="00766633">
              <w:rPr>
                <w:rFonts w:ascii="Times New Roman" w:hAnsi="Times New Roman" w:cs="Times New Roman"/>
                <w:sz w:val="26"/>
                <w:szCs w:val="26"/>
                <w:lang w:val="en-US"/>
              </w:rPr>
              <w:t xml:space="preserve">, </w:t>
            </w:r>
            <w:proofErr w:type="spellStart"/>
            <w:r w:rsidRPr="00766633">
              <w:rPr>
                <w:rFonts w:ascii="Times New Roman" w:hAnsi="Times New Roman" w:cs="Times New Roman"/>
                <w:sz w:val="26"/>
                <w:szCs w:val="26"/>
                <w:lang w:val="en-US"/>
              </w:rPr>
              <w:t>orașelor</w:t>
            </w:r>
            <w:proofErr w:type="spellEnd"/>
            <w:r w:rsidRPr="00766633">
              <w:rPr>
                <w:rFonts w:ascii="Times New Roman" w:hAnsi="Times New Roman" w:cs="Times New Roman"/>
                <w:sz w:val="26"/>
                <w:szCs w:val="26"/>
                <w:lang w:val="en-US"/>
              </w:rPr>
              <w:t xml:space="preserve"> </w:t>
            </w:r>
            <w:proofErr w:type="spellStart"/>
            <w:r w:rsidRPr="00766633">
              <w:rPr>
                <w:rFonts w:ascii="Times New Roman" w:hAnsi="Times New Roman" w:cs="Times New Roman"/>
                <w:sz w:val="26"/>
                <w:szCs w:val="26"/>
                <w:lang w:val="en-US"/>
              </w:rPr>
              <w:t>și</w:t>
            </w:r>
            <w:proofErr w:type="spellEnd"/>
            <w:r w:rsidRPr="00766633">
              <w:rPr>
                <w:rFonts w:ascii="Times New Roman" w:hAnsi="Times New Roman" w:cs="Times New Roman"/>
                <w:sz w:val="26"/>
                <w:szCs w:val="26"/>
                <w:lang w:val="en-US"/>
              </w:rPr>
              <w:t xml:space="preserve"> </w:t>
            </w:r>
            <w:proofErr w:type="spellStart"/>
            <w:r w:rsidRPr="00766633">
              <w:rPr>
                <w:rFonts w:ascii="Times New Roman" w:hAnsi="Times New Roman" w:cs="Times New Roman"/>
                <w:sz w:val="26"/>
                <w:szCs w:val="26"/>
                <w:lang w:val="en-US"/>
              </w:rPr>
              <w:t>satelor</w:t>
            </w:r>
            <w:proofErr w:type="spellEnd"/>
            <w:r w:rsidRPr="00766633">
              <w:rPr>
                <w:rFonts w:ascii="Times New Roman" w:hAnsi="Times New Roman" w:cs="Times New Roman"/>
                <w:sz w:val="26"/>
                <w:szCs w:val="26"/>
                <w:lang w:val="en-US"/>
              </w:rPr>
              <w:t xml:space="preserve"> (</w:t>
            </w:r>
            <w:proofErr w:type="spellStart"/>
            <w:r w:rsidRPr="00766633">
              <w:rPr>
                <w:rFonts w:ascii="Times New Roman" w:hAnsi="Times New Roman" w:cs="Times New Roman"/>
                <w:sz w:val="26"/>
                <w:szCs w:val="26"/>
                <w:lang w:val="en-US"/>
              </w:rPr>
              <w:t>comunelor</w:t>
            </w:r>
            <w:proofErr w:type="spellEnd"/>
            <w:r w:rsidRPr="00766633">
              <w:rPr>
                <w:rFonts w:ascii="Times New Roman" w:hAnsi="Times New Roman" w:cs="Times New Roman"/>
                <w:sz w:val="26"/>
                <w:szCs w:val="26"/>
                <w:lang w:val="en-US"/>
              </w:rPr>
              <w:t>)</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A33669" w14:textId="6993A4E2" w:rsidR="001B429E" w:rsidRDefault="00153F09">
            <w:pPr>
              <w:pStyle w:val="a8"/>
              <w:jc w:val="center"/>
              <w:rPr>
                <w:rFonts w:ascii="Times New Roman" w:hAnsi="Times New Roman" w:cs="Times New Roman"/>
                <w:sz w:val="26"/>
                <w:szCs w:val="26"/>
                <w:lang w:val="en-US"/>
              </w:rPr>
            </w:pPr>
            <w:r>
              <w:rPr>
                <w:rFonts w:ascii="Times New Roman" w:hAnsi="Times New Roman" w:cs="Times New Roman"/>
                <w:sz w:val="26"/>
                <w:szCs w:val="26"/>
                <w:lang w:val="en-US"/>
              </w:rPr>
              <w:t>31,1</w:t>
            </w:r>
          </w:p>
        </w:tc>
      </w:tr>
      <w:tr w:rsidR="001B429E" w14:paraId="2764EC60" w14:textId="77777777" w:rsidTr="001B429E">
        <w:trPr>
          <w:trHeight w:val="300"/>
        </w:trPr>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FA5F0" w14:textId="1998CAA4" w:rsidR="001B429E" w:rsidRPr="00766633" w:rsidRDefault="00F752E7">
            <w:pPr>
              <w:rPr>
                <w:rFonts w:eastAsiaTheme="minorHAnsi"/>
                <w:lang w:val="ro-RO" w:eastAsia="en-US"/>
              </w:rPr>
            </w:pPr>
            <w:r w:rsidRPr="00766633">
              <w:rPr>
                <w:rFonts w:eastAsiaTheme="minorHAnsi"/>
                <w:lang w:val="ro-RO" w:eastAsia="en-US"/>
              </w:rPr>
              <w:t>1</w:t>
            </w:r>
            <w:r w:rsidR="009E0297">
              <w:rPr>
                <w:rFonts w:eastAsiaTheme="minorHAnsi"/>
                <w:lang w:val="ro-RO" w:eastAsia="en-US"/>
              </w:rPr>
              <w:t>1</w:t>
            </w:r>
          </w:p>
        </w:tc>
        <w:tc>
          <w:tcPr>
            <w:tcW w:w="1135" w:type="dxa"/>
            <w:tcBorders>
              <w:top w:val="single" w:sz="4" w:space="0" w:color="auto"/>
              <w:left w:val="single" w:sz="4" w:space="0" w:color="000000" w:themeColor="text1"/>
              <w:bottom w:val="single" w:sz="4" w:space="0" w:color="auto"/>
              <w:right w:val="single" w:sz="4" w:space="0" w:color="000000" w:themeColor="text1"/>
            </w:tcBorders>
            <w:hideMark/>
          </w:tcPr>
          <w:p w14:paraId="7E9DA40D" w14:textId="77777777" w:rsidR="001B429E" w:rsidRPr="00766633" w:rsidRDefault="001B429E">
            <w:pPr>
              <w:pStyle w:val="a8"/>
              <w:rPr>
                <w:rFonts w:ascii="Times New Roman" w:hAnsi="Times New Roman" w:cs="Times New Roman"/>
                <w:sz w:val="26"/>
                <w:szCs w:val="26"/>
                <w:lang w:val="en-US"/>
              </w:rPr>
            </w:pPr>
            <w:r w:rsidRPr="00766633">
              <w:rPr>
                <w:rFonts w:ascii="Times New Roman" w:hAnsi="Times New Roman" w:cs="Times New Roman"/>
                <w:sz w:val="26"/>
                <w:szCs w:val="26"/>
                <w:lang w:val="en-US"/>
              </w:rPr>
              <w:t>114418</w:t>
            </w:r>
          </w:p>
        </w:tc>
        <w:tc>
          <w:tcPr>
            <w:tcW w:w="6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B8BF3" w14:textId="77777777" w:rsidR="001B429E" w:rsidRPr="00766633" w:rsidRDefault="001B429E">
            <w:pPr>
              <w:pStyle w:val="a8"/>
              <w:jc w:val="both"/>
              <w:rPr>
                <w:rFonts w:ascii="Times New Roman" w:hAnsi="Times New Roman" w:cs="Times New Roman"/>
                <w:sz w:val="26"/>
                <w:szCs w:val="26"/>
                <w:lang w:val="en-US"/>
              </w:rPr>
            </w:pPr>
            <w:r w:rsidRPr="00766633">
              <w:rPr>
                <w:rFonts w:ascii="Times New Roman" w:hAnsi="Times New Roman" w:cs="Times New Roman"/>
                <w:sz w:val="26"/>
                <w:szCs w:val="26"/>
                <w:lang w:val="en-US"/>
              </w:rPr>
              <w:t xml:space="preserve">Taxa </w:t>
            </w:r>
            <w:proofErr w:type="spellStart"/>
            <w:r w:rsidRPr="00766633">
              <w:rPr>
                <w:rFonts w:ascii="Times New Roman" w:hAnsi="Times New Roman" w:cs="Times New Roman"/>
                <w:sz w:val="26"/>
                <w:szCs w:val="26"/>
                <w:lang w:val="en-US"/>
              </w:rPr>
              <w:t>pentru</w:t>
            </w:r>
            <w:proofErr w:type="spellEnd"/>
            <w:r w:rsidRPr="00766633">
              <w:rPr>
                <w:rFonts w:ascii="Times New Roman" w:hAnsi="Times New Roman" w:cs="Times New Roman"/>
                <w:sz w:val="26"/>
                <w:szCs w:val="26"/>
                <w:lang w:val="en-US"/>
              </w:rPr>
              <w:t xml:space="preserve"> </w:t>
            </w:r>
            <w:proofErr w:type="spellStart"/>
            <w:r w:rsidRPr="00766633">
              <w:rPr>
                <w:rFonts w:ascii="Times New Roman" w:hAnsi="Times New Roman" w:cs="Times New Roman"/>
                <w:sz w:val="26"/>
                <w:szCs w:val="26"/>
                <w:lang w:val="en-US"/>
              </w:rPr>
              <w:t>unitățile</w:t>
            </w:r>
            <w:proofErr w:type="spellEnd"/>
            <w:r w:rsidRPr="00766633">
              <w:rPr>
                <w:rFonts w:ascii="Times New Roman" w:hAnsi="Times New Roman" w:cs="Times New Roman"/>
                <w:sz w:val="26"/>
                <w:szCs w:val="26"/>
                <w:lang w:val="en-US"/>
              </w:rPr>
              <w:t xml:space="preserve"> </w:t>
            </w:r>
            <w:proofErr w:type="spellStart"/>
            <w:r w:rsidRPr="00766633">
              <w:rPr>
                <w:rFonts w:ascii="Times New Roman" w:hAnsi="Times New Roman" w:cs="Times New Roman"/>
                <w:sz w:val="26"/>
                <w:szCs w:val="26"/>
                <w:lang w:val="en-US"/>
              </w:rPr>
              <w:t>comerciale</w:t>
            </w:r>
            <w:proofErr w:type="spellEnd"/>
            <w:r w:rsidRPr="00766633">
              <w:rPr>
                <w:rFonts w:ascii="Times New Roman" w:hAnsi="Times New Roman" w:cs="Times New Roman"/>
                <w:sz w:val="26"/>
                <w:szCs w:val="26"/>
                <w:lang w:val="en-US"/>
              </w:rPr>
              <w:t xml:space="preserve"> </w:t>
            </w:r>
            <w:proofErr w:type="spellStart"/>
            <w:r w:rsidRPr="00766633">
              <w:rPr>
                <w:rFonts w:ascii="Times New Roman" w:hAnsi="Times New Roman" w:cs="Times New Roman"/>
                <w:sz w:val="26"/>
                <w:szCs w:val="26"/>
                <w:lang w:val="en-US"/>
              </w:rPr>
              <w:t>și</w:t>
            </w:r>
            <w:proofErr w:type="spellEnd"/>
            <w:r w:rsidRPr="00766633">
              <w:rPr>
                <w:rFonts w:ascii="Times New Roman" w:hAnsi="Times New Roman" w:cs="Times New Roman"/>
                <w:sz w:val="26"/>
                <w:szCs w:val="26"/>
                <w:lang w:val="en-US"/>
              </w:rPr>
              <w:t>/</w:t>
            </w:r>
            <w:proofErr w:type="spellStart"/>
            <w:r w:rsidRPr="00766633">
              <w:rPr>
                <w:rFonts w:ascii="Times New Roman" w:hAnsi="Times New Roman" w:cs="Times New Roman"/>
                <w:sz w:val="26"/>
                <w:szCs w:val="26"/>
                <w:lang w:val="en-US"/>
              </w:rPr>
              <w:t>sau</w:t>
            </w:r>
            <w:proofErr w:type="spellEnd"/>
            <w:r w:rsidRPr="00766633">
              <w:rPr>
                <w:rFonts w:ascii="Times New Roman" w:hAnsi="Times New Roman" w:cs="Times New Roman"/>
                <w:sz w:val="26"/>
                <w:szCs w:val="26"/>
                <w:lang w:val="en-US"/>
              </w:rPr>
              <w:t xml:space="preserve"> </w:t>
            </w:r>
            <w:proofErr w:type="spellStart"/>
            <w:r w:rsidRPr="00766633">
              <w:rPr>
                <w:rFonts w:ascii="Times New Roman" w:hAnsi="Times New Roman" w:cs="Times New Roman"/>
                <w:sz w:val="26"/>
                <w:szCs w:val="26"/>
                <w:lang w:val="en-US"/>
              </w:rPr>
              <w:t>prestări</w:t>
            </w:r>
            <w:proofErr w:type="spellEnd"/>
            <w:r w:rsidRPr="00766633">
              <w:rPr>
                <w:rFonts w:ascii="Times New Roman" w:hAnsi="Times New Roman" w:cs="Times New Roman"/>
                <w:sz w:val="26"/>
                <w:szCs w:val="26"/>
                <w:lang w:val="en-US"/>
              </w:rPr>
              <w:t xml:space="preserve"> </w:t>
            </w:r>
            <w:proofErr w:type="spellStart"/>
            <w:r w:rsidRPr="00766633">
              <w:rPr>
                <w:rFonts w:ascii="Times New Roman" w:hAnsi="Times New Roman" w:cs="Times New Roman"/>
                <w:sz w:val="26"/>
                <w:szCs w:val="26"/>
                <w:lang w:val="en-US"/>
              </w:rPr>
              <w:t>servicii</w:t>
            </w:r>
            <w:proofErr w:type="spellEnd"/>
            <w:r w:rsidRPr="00766633">
              <w:rPr>
                <w:rFonts w:ascii="Times New Roman" w:hAnsi="Times New Roman" w:cs="Times New Roman"/>
                <w:sz w:val="26"/>
                <w:szCs w:val="26"/>
                <w:lang w:val="en-US"/>
              </w:rPr>
              <w:t xml:space="preserve"> </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49B41" w14:textId="428F0978" w:rsidR="001B429E" w:rsidRDefault="00153F09">
            <w:pPr>
              <w:pStyle w:val="a8"/>
              <w:jc w:val="center"/>
              <w:rPr>
                <w:rFonts w:ascii="Times New Roman" w:hAnsi="Times New Roman" w:cs="Times New Roman"/>
                <w:sz w:val="26"/>
                <w:szCs w:val="26"/>
                <w:lang w:val="en-US"/>
              </w:rPr>
            </w:pPr>
            <w:r>
              <w:rPr>
                <w:rFonts w:ascii="Times New Roman" w:hAnsi="Times New Roman" w:cs="Times New Roman"/>
                <w:sz w:val="26"/>
                <w:szCs w:val="26"/>
                <w:lang w:val="en-US"/>
              </w:rPr>
              <w:t>114,5</w:t>
            </w:r>
          </w:p>
        </w:tc>
      </w:tr>
      <w:tr w:rsidR="00E032F0" w14:paraId="5389E9D9" w14:textId="77777777" w:rsidTr="001B429E">
        <w:trPr>
          <w:trHeight w:val="300"/>
        </w:trPr>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CE30F" w14:textId="20B17C6B" w:rsidR="00E032F0" w:rsidRPr="00766633" w:rsidRDefault="004670EA" w:rsidP="00E032F0">
            <w:pPr>
              <w:rPr>
                <w:rFonts w:eastAsiaTheme="minorHAnsi"/>
                <w:lang w:val="ro-RO" w:eastAsia="en-US"/>
              </w:rPr>
            </w:pPr>
            <w:r w:rsidRPr="00766633">
              <w:rPr>
                <w:rFonts w:eastAsiaTheme="minorHAnsi"/>
                <w:lang w:val="ro-RO" w:eastAsia="en-US"/>
              </w:rPr>
              <w:t>1</w:t>
            </w:r>
            <w:r w:rsidR="009E0297">
              <w:rPr>
                <w:rFonts w:eastAsiaTheme="minorHAnsi"/>
                <w:lang w:val="ro-RO" w:eastAsia="en-US"/>
              </w:rPr>
              <w:t>2</w:t>
            </w:r>
          </w:p>
        </w:tc>
        <w:tc>
          <w:tcPr>
            <w:tcW w:w="1135" w:type="dxa"/>
            <w:tcBorders>
              <w:top w:val="single" w:sz="4" w:space="0" w:color="auto"/>
              <w:left w:val="single" w:sz="4" w:space="0" w:color="000000" w:themeColor="text1"/>
              <w:bottom w:val="single" w:sz="4" w:space="0" w:color="auto"/>
              <w:right w:val="single" w:sz="4" w:space="0" w:color="000000" w:themeColor="text1"/>
            </w:tcBorders>
          </w:tcPr>
          <w:p w14:paraId="002F9B88" w14:textId="03B52A05" w:rsidR="00E032F0" w:rsidRPr="00766633" w:rsidRDefault="00E032F0" w:rsidP="00E032F0">
            <w:pPr>
              <w:pStyle w:val="a8"/>
              <w:rPr>
                <w:rFonts w:ascii="Times New Roman" w:hAnsi="Times New Roman" w:cs="Times New Roman"/>
                <w:sz w:val="26"/>
                <w:szCs w:val="26"/>
                <w:lang w:val="en-US"/>
              </w:rPr>
            </w:pPr>
            <w:r w:rsidRPr="00766633">
              <w:rPr>
                <w:rFonts w:ascii="Times New Roman" w:hAnsi="Times New Roman" w:cs="Times New Roman"/>
                <w:sz w:val="26"/>
                <w:szCs w:val="26"/>
                <w:lang w:val="en-US"/>
              </w:rPr>
              <w:t>11442</w:t>
            </w:r>
            <w:r w:rsidR="00153F09">
              <w:rPr>
                <w:rFonts w:ascii="Times New Roman" w:hAnsi="Times New Roman" w:cs="Times New Roman"/>
                <w:sz w:val="26"/>
                <w:szCs w:val="26"/>
                <w:lang w:val="en-US"/>
              </w:rPr>
              <w:t>6</w:t>
            </w:r>
          </w:p>
        </w:tc>
        <w:tc>
          <w:tcPr>
            <w:tcW w:w="6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E6528" w14:textId="1F788269" w:rsidR="00E032F0" w:rsidRPr="00766633" w:rsidRDefault="00E032F0" w:rsidP="00E032F0">
            <w:pPr>
              <w:pStyle w:val="a8"/>
              <w:jc w:val="both"/>
              <w:rPr>
                <w:rFonts w:ascii="Times New Roman" w:hAnsi="Times New Roman" w:cs="Times New Roman"/>
                <w:sz w:val="26"/>
                <w:szCs w:val="26"/>
                <w:lang w:val="en-US"/>
              </w:rPr>
            </w:pPr>
            <w:r w:rsidRPr="00766633">
              <w:rPr>
                <w:rFonts w:ascii="Times New Roman" w:hAnsi="Times New Roman" w:cs="Times New Roman"/>
                <w:sz w:val="26"/>
                <w:szCs w:val="26"/>
                <w:lang w:val="en-US"/>
              </w:rPr>
              <w:t xml:space="preserve">Taxa </w:t>
            </w:r>
            <w:proofErr w:type="spellStart"/>
            <w:r w:rsidRPr="00766633">
              <w:rPr>
                <w:rFonts w:ascii="Times New Roman" w:hAnsi="Times New Roman" w:cs="Times New Roman"/>
                <w:sz w:val="26"/>
                <w:szCs w:val="26"/>
                <w:lang w:val="en-US"/>
              </w:rPr>
              <w:t>pentru</w:t>
            </w:r>
            <w:proofErr w:type="spellEnd"/>
            <w:r w:rsidRPr="00766633">
              <w:rPr>
                <w:rFonts w:ascii="Times New Roman" w:hAnsi="Times New Roman" w:cs="Times New Roman"/>
                <w:sz w:val="26"/>
                <w:szCs w:val="26"/>
                <w:lang w:val="en-US"/>
              </w:rPr>
              <w:t xml:space="preserve"> </w:t>
            </w:r>
            <w:proofErr w:type="spellStart"/>
            <w:r w:rsidR="009E0297">
              <w:rPr>
                <w:rFonts w:ascii="Times New Roman" w:hAnsi="Times New Roman" w:cs="Times New Roman"/>
                <w:sz w:val="26"/>
                <w:szCs w:val="26"/>
                <w:lang w:val="en-US"/>
              </w:rPr>
              <w:t>salabrizare</w:t>
            </w:r>
            <w:proofErr w:type="spellEnd"/>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B8493" w14:textId="51F5E5DB" w:rsidR="00E032F0" w:rsidRDefault="00153F09" w:rsidP="00E032F0">
            <w:pPr>
              <w:pStyle w:val="a8"/>
              <w:jc w:val="center"/>
              <w:rPr>
                <w:rFonts w:ascii="Times New Roman" w:hAnsi="Times New Roman" w:cs="Times New Roman"/>
                <w:sz w:val="26"/>
                <w:szCs w:val="26"/>
                <w:lang w:val="en-US"/>
              </w:rPr>
            </w:pPr>
            <w:r>
              <w:rPr>
                <w:rFonts w:ascii="Times New Roman" w:hAnsi="Times New Roman" w:cs="Times New Roman"/>
                <w:sz w:val="26"/>
                <w:szCs w:val="26"/>
                <w:lang w:val="en-US"/>
              </w:rPr>
              <w:t>73,8</w:t>
            </w:r>
          </w:p>
        </w:tc>
      </w:tr>
      <w:tr w:rsidR="001B429E" w14:paraId="6090A68B" w14:textId="77777777" w:rsidTr="001B429E">
        <w:trPr>
          <w:trHeight w:val="300"/>
        </w:trPr>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DCF9A1" w14:textId="724FD95E" w:rsidR="001B429E" w:rsidRPr="00766633" w:rsidRDefault="004670EA">
            <w:pPr>
              <w:rPr>
                <w:rFonts w:eastAsiaTheme="minorHAnsi"/>
                <w:lang w:val="ro-RO" w:eastAsia="en-US"/>
              </w:rPr>
            </w:pPr>
            <w:r w:rsidRPr="00766633">
              <w:rPr>
                <w:rFonts w:eastAsiaTheme="minorHAnsi"/>
                <w:lang w:val="ro-RO" w:eastAsia="en-US"/>
              </w:rPr>
              <w:t>1</w:t>
            </w:r>
            <w:r w:rsidR="009E0297">
              <w:rPr>
                <w:rFonts w:eastAsiaTheme="minorHAnsi"/>
                <w:lang w:val="ro-RO" w:eastAsia="en-US"/>
              </w:rPr>
              <w:t>3</w:t>
            </w:r>
          </w:p>
        </w:tc>
        <w:tc>
          <w:tcPr>
            <w:tcW w:w="1135" w:type="dxa"/>
            <w:tcBorders>
              <w:top w:val="single" w:sz="4" w:space="0" w:color="auto"/>
              <w:left w:val="single" w:sz="4" w:space="0" w:color="000000" w:themeColor="text1"/>
              <w:bottom w:val="single" w:sz="4" w:space="0" w:color="auto"/>
              <w:right w:val="single" w:sz="4" w:space="0" w:color="000000" w:themeColor="text1"/>
            </w:tcBorders>
            <w:hideMark/>
          </w:tcPr>
          <w:p w14:paraId="7461807C" w14:textId="77777777" w:rsidR="001B429E" w:rsidRPr="00766633" w:rsidRDefault="001B429E">
            <w:pPr>
              <w:pStyle w:val="a8"/>
              <w:rPr>
                <w:rFonts w:ascii="Times New Roman" w:hAnsi="Times New Roman" w:cs="Times New Roman"/>
                <w:sz w:val="26"/>
                <w:szCs w:val="26"/>
                <w:lang w:val="en-US"/>
              </w:rPr>
            </w:pPr>
            <w:r w:rsidRPr="00766633">
              <w:rPr>
                <w:rFonts w:ascii="Times New Roman" w:hAnsi="Times New Roman" w:cs="Times New Roman"/>
                <w:sz w:val="26"/>
                <w:szCs w:val="26"/>
                <w:lang w:val="en-US"/>
              </w:rPr>
              <w:t>114522</w:t>
            </w:r>
          </w:p>
        </w:tc>
        <w:tc>
          <w:tcPr>
            <w:tcW w:w="6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8AFD92" w14:textId="77777777" w:rsidR="001B429E" w:rsidRPr="00766633" w:rsidRDefault="001B429E">
            <w:pPr>
              <w:pStyle w:val="a8"/>
              <w:jc w:val="both"/>
              <w:rPr>
                <w:rFonts w:ascii="Times New Roman" w:hAnsi="Times New Roman" w:cs="Times New Roman"/>
                <w:sz w:val="26"/>
                <w:szCs w:val="26"/>
                <w:lang w:val="en-US"/>
              </w:rPr>
            </w:pPr>
            <w:r w:rsidRPr="00766633">
              <w:rPr>
                <w:rFonts w:ascii="Times New Roman" w:hAnsi="Times New Roman" w:cs="Times New Roman"/>
                <w:sz w:val="26"/>
                <w:szCs w:val="26"/>
                <w:lang w:val="en-US"/>
              </w:rPr>
              <w:t xml:space="preserve">Taxa </w:t>
            </w:r>
            <w:proofErr w:type="spellStart"/>
            <w:r w:rsidRPr="00766633">
              <w:rPr>
                <w:rFonts w:ascii="Times New Roman" w:hAnsi="Times New Roman" w:cs="Times New Roman"/>
                <w:sz w:val="26"/>
                <w:szCs w:val="26"/>
                <w:lang w:val="en-US"/>
              </w:rPr>
              <w:t>pentru</w:t>
            </w:r>
            <w:proofErr w:type="spellEnd"/>
            <w:r w:rsidRPr="00766633">
              <w:rPr>
                <w:rFonts w:ascii="Times New Roman" w:hAnsi="Times New Roman" w:cs="Times New Roman"/>
                <w:sz w:val="26"/>
                <w:szCs w:val="26"/>
                <w:lang w:val="en-US"/>
              </w:rPr>
              <w:t xml:space="preserve"> </w:t>
            </w:r>
            <w:proofErr w:type="spellStart"/>
            <w:r w:rsidRPr="00766633">
              <w:rPr>
                <w:rFonts w:ascii="Times New Roman" w:hAnsi="Times New Roman" w:cs="Times New Roman"/>
                <w:sz w:val="26"/>
                <w:szCs w:val="26"/>
                <w:lang w:val="en-US"/>
              </w:rPr>
              <w:t>patenta</w:t>
            </w:r>
            <w:proofErr w:type="spellEnd"/>
            <w:r w:rsidRPr="00766633">
              <w:rPr>
                <w:rFonts w:ascii="Times New Roman" w:hAnsi="Times New Roman" w:cs="Times New Roman"/>
                <w:sz w:val="26"/>
                <w:szCs w:val="26"/>
                <w:lang w:val="en-US"/>
              </w:rPr>
              <w:t xml:space="preserve"> de </w:t>
            </w:r>
            <w:proofErr w:type="spellStart"/>
            <w:r w:rsidRPr="00766633">
              <w:rPr>
                <w:rFonts w:ascii="Times New Roman" w:hAnsi="Times New Roman" w:cs="Times New Roman"/>
                <w:sz w:val="26"/>
                <w:szCs w:val="26"/>
                <w:lang w:val="en-US"/>
              </w:rPr>
              <w:t>întreprinzător</w:t>
            </w:r>
            <w:proofErr w:type="spellEnd"/>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2EB2DC" w14:textId="1040006C" w:rsidR="001B429E" w:rsidRDefault="001B429E" w:rsidP="004670EA">
            <w:pPr>
              <w:pStyle w:val="a8"/>
              <w:jc w:val="center"/>
              <w:rPr>
                <w:rFonts w:ascii="Times New Roman" w:hAnsi="Times New Roman" w:cs="Times New Roman"/>
                <w:sz w:val="26"/>
                <w:szCs w:val="26"/>
                <w:lang w:val="en-US"/>
              </w:rPr>
            </w:pPr>
          </w:p>
        </w:tc>
      </w:tr>
      <w:tr w:rsidR="004670EA" w14:paraId="08E786CC" w14:textId="77777777" w:rsidTr="001B429E">
        <w:trPr>
          <w:trHeight w:val="300"/>
        </w:trPr>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20FD1" w14:textId="153280D3" w:rsidR="004670EA" w:rsidRPr="00766633" w:rsidRDefault="004670EA" w:rsidP="004670EA">
            <w:pPr>
              <w:rPr>
                <w:rFonts w:eastAsiaTheme="minorHAnsi"/>
                <w:lang w:val="ro-RO" w:eastAsia="en-US"/>
              </w:rPr>
            </w:pPr>
            <w:r w:rsidRPr="00766633">
              <w:rPr>
                <w:rFonts w:eastAsiaTheme="minorHAnsi"/>
                <w:lang w:val="ro-RO" w:eastAsia="en-US"/>
              </w:rPr>
              <w:t>1</w:t>
            </w:r>
            <w:r w:rsidR="009E0297">
              <w:rPr>
                <w:rFonts w:eastAsiaTheme="minorHAnsi"/>
                <w:lang w:val="ro-RO" w:eastAsia="en-US"/>
              </w:rPr>
              <w:t>4</w:t>
            </w:r>
          </w:p>
        </w:tc>
        <w:tc>
          <w:tcPr>
            <w:tcW w:w="1135" w:type="dxa"/>
            <w:tcBorders>
              <w:top w:val="single" w:sz="4" w:space="0" w:color="auto"/>
              <w:left w:val="single" w:sz="4" w:space="0" w:color="000000" w:themeColor="text1"/>
              <w:bottom w:val="single" w:sz="4" w:space="0" w:color="auto"/>
              <w:right w:val="single" w:sz="4" w:space="0" w:color="000000" w:themeColor="text1"/>
            </w:tcBorders>
          </w:tcPr>
          <w:p w14:paraId="6F359F49" w14:textId="77777777" w:rsidR="004670EA" w:rsidRPr="00766633" w:rsidRDefault="004670EA" w:rsidP="004670EA">
            <w:pPr>
              <w:pStyle w:val="a8"/>
              <w:rPr>
                <w:rFonts w:ascii="Times New Roman" w:hAnsi="Times New Roman" w:cs="Times New Roman"/>
                <w:sz w:val="26"/>
                <w:szCs w:val="26"/>
                <w:lang w:val="en-US"/>
              </w:rPr>
            </w:pPr>
            <w:r w:rsidRPr="00766633">
              <w:rPr>
                <w:rFonts w:ascii="Times New Roman" w:hAnsi="Times New Roman" w:cs="Times New Roman"/>
                <w:sz w:val="26"/>
                <w:szCs w:val="26"/>
                <w:lang w:val="en-US"/>
              </w:rPr>
              <w:t>142215</w:t>
            </w:r>
          </w:p>
        </w:tc>
        <w:tc>
          <w:tcPr>
            <w:tcW w:w="6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CB5F7" w14:textId="77777777" w:rsidR="004670EA" w:rsidRPr="00766633" w:rsidRDefault="004670EA" w:rsidP="004670EA">
            <w:pPr>
              <w:pStyle w:val="a8"/>
              <w:jc w:val="both"/>
              <w:rPr>
                <w:rFonts w:ascii="Times New Roman" w:hAnsi="Times New Roman" w:cs="Times New Roman"/>
                <w:sz w:val="26"/>
                <w:szCs w:val="26"/>
              </w:rPr>
            </w:pPr>
            <w:r w:rsidRPr="00766633">
              <w:rPr>
                <w:rFonts w:ascii="Times New Roman" w:hAnsi="Times New Roman" w:cs="Times New Roman"/>
                <w:sz w:val="26"/>
                <w:szCs w:val="26"/>
                <w:lang w:val="en-US"/>
              </w:rPr>
              <w:t xml:space="preserve">Plata </w:t>
            </w:r>
            <w:proofErr w:type="spellStart"/>
            <w:r w:rsidRPr="00766633">
              <w:rPr>
                <w:rFonts w:ascii="Times New Roman" w:hAnsi="Times New Roman" w:cs="Times New Roman"/>
                <w:sz w:val="26"/>
                <w:szCs w:val="26"/>
                <w:lang w:val="en-US"/>
              </w:rPr>
              <w:t>pentru</w:t>
            </w:r>
            <w:proofErr w:type="spellEnd"/>
            <w:r w:rsidRPr="00766633">
              <w:rPr>
                <w:rFonts w:ascii="Times New Roman" w:hAnsi="Times New Roman" w:cs="Times New Roman"/>
                <w:sz w:val="26"/>
                <w:szCs w:val="26"/>
                <w:lang w:val="en-US"/>
              </w:rPr>
              <w:t xml:space="preserve"> certificate de urbanism, </w:t>
            </w:r>
            <w:proofErr w:type="spellStart"/>
            <w:r w:rsidRPr="00766633">
              <w:rPr>
                <w:rFonts w:ascii="Times New Roman" w:hAnsi="Times New Roman" w:cs="Times New Roman"/>
                <w:sz w:val="26"/>
                <w:szCs w:val="26"/>
                <w:lang w:val="en-US"/>
              </w:rPr>
              <w:t>autorizații</w:t>
            </w:r>
            <w:proofErr w:type="spellEnd"/>
            <w:r w:rsidRPr="00766633">
              <w:rPr>
                <w:rFonts w:ascii="Times New Roman" w:hAnsi="Times New Roman" w:cs="Times New Roman"/>
                <w:sz w:val="26"/>
                <w:szCs w:val="26"/>
                <w:lang w:val="en-US"/>
              </w:rPr>
              <w:t xml:space="preserve"> </w:t>
            </w:r>
            <w:proofErr w:type="spellStart"/>
            <w:r w:rsidRPr="00766633">
              <w:rPr>
                <w:rFonts w:ascii="Times New Roman" w:hAnsi="Times New Roman" w:cs="Times New Roman"/>
                <w:sz w:val="26"/>
                <w:szCs w:val="26"/>
                <w:lang w:val="en-US"/>
              </w:rPr>
              <w:t>pentru</w:t>
            </w:r>
            <w:proofErr w:type="spellEnd"/>
            <w:r w:rsidRPr="00766633">
              <w:rPr>
                <w:rFonts w:ascii="Times New Roman" w:hAnsi="Times New Roman" w:cs="Times New Roman"/>
                <w:sz w:val="26"/>
                <w:szCs w:val="26"/>
                <w:lang w:val="en-US"/>
              </w:rPr>
              <w:t xml:space="preserve"> </w:t>
            </w:r>
            <w:proofErr w:type="spellStart"/>
            <w:r w:rsidRPr="00766633">
              <w:rPr>
                <w:rFonts w:ascii="Times New Roman" w:hAnsi="Times New Roman" w:cs="Times New Roman"/>
                <w:sz w:val="26"/>
                <w:szCs w:val="26"/>
                <w:lang w:val="en-US"/>
              </w:rPr>
              <w:t>construcții</w:t>
            </w:r>
            <w:proofErr w:type="spellEnd"/>
            <w:r w:rsidRPr="00766633">
              <w:rPr>
                <w:rFonts w:ascii="Times New Roman" w:hAnsi="Times New Roman" w:cs="Times New Roman"/>
                <w:sz w:val="26"/>
                <w:szCs w:val="26"/>
                <w:lang w:val="en-US"/>
              </w:rPr>
              <w:t>/</w:t>
            </w:r>
            <w:proofErr w:type="spellStart"/>
            <w:r w:rsidRPr="00766633">
              <w:rPr>
                <w:rFonts w:ascii="Times New Roman" w:hAnsi="Times New Roman" w:cs="Times New Roman"/>
                <w:sz w:val="26"/>
                <w:szCs w:val="26"/>
                <w:lang w:val="en-US"/>
              </w:rPr>
              <w:t>desființare</w:t>
            </w:r>
            <w:proofErr w:type="spellEnd"/>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DCE14" w14:textId="3874D6FD" w:rsidR="004670EA" w:rsidRDefault="009E0297" w:rsidP="004670EA">
            <w:pPr>
              <w:pStyle w:val="a8"/>
              <w:jc w:val="center"/>
              <w:rPr>
                <w:rFonts w:ascii="Times New Roman" w:hAnsi="Times New Roman" w:cs="Times New Roman"/>
                <w:sz w:val="26"/>
                <w:szCs w:val="26"/>
              </w:rPr>
            </w:pPr>
            <w:r>
              <w:rPr>
                <w:rFonts w:ascii="Times New Roman" w:hAnsi="Times New Roman" w:cs="Times New Roman"/>
                <w:sz w:val="26"/>
                <w:szCs w:val="26"/>
              </w:rPr>
              <w:t>2,1</w:t>
            </w:r>
          </w:p>
        </w:tc>
      </w:tr>
      <w:tr w:rsidR="001B429E" w14:paraId="78E24955" w14:textId="77777777" w:rsidTr="001B429E">
        <w:trPr>
          <w:trHeight w:val="300"/>
        </w:trPr>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AF60F" w14:textId="7EC567E5" w:rsidR="001B429E" w:rsidRPr="00766633" w:rsidRDefault="004670EA">
            <w:pPr>
              <w:rPr>
                <w:rFonts w:eastAsiaTheme="minorHAnsi"/>
                <w:lang w:val="ro-RO" w:eastAsia="en-US"/>
              </w:rPr>
            </w:pPr>
            <w:r w:rsidRPr="00766633">
              <w:rPr>
                <w:rFonts w:eastAsiaTheme="minorHAnsi"/>
                <w:lang w:val="ro-RO" w:eastAsia="en-US"/>
              </w:rPr>
              <w:t>1</w:t>
            </w:r>
            <w:r w:rsidR="009E0297">
              <w:rPr>
                <w:rFonts w:eastAsiaTheme="minorHAnsi"/>
                <w:lang w:val="ro-RO" w:eastAsia="en-US"/>
              </w:rPr>
              <w:t>5</w:t>
            </w:r>
          </w:p>
        </w:tc>
        <w:tc>
          <w:tcPr>
            <w:tcW w:w="1135" w:type="dxa"/>
            <w:tcBorders>
              <w:top w:val="single" w:sz="4" w:space="0" w:color="auto"/>
              <w:left w:val="single" w:sz="4" w:space="0" w:color="000000" w:themeColor="text1"/>
              <w:bottom w:val="single" w:sz="4" w:space="0" w:color="auto"/>
              <w:right w:val="single" w:sz="4" w:space="0" w:color="000000" w:themeColor="text1"/>
            </w:tcBorders>
            <w:hideMark/>
          </w:tcPr>
          <w:p w14:paraId="4C2E6EE5" w14:textId="77777777" w:rsidR="001B429E" w:rsidRPr="00766633" w:rsidRDefault="001B429E">
            <w:pPr>
              <w:pStyle w:val="a8"/>
              <w:rPr>
                <w:rFonts w:ascii="Times New Roman" w:hAnsi="Times New Roman" w:cs="Times New Roman"/>
                <w:sz w:val="26"/>
                <w:szCs w:val="26"/>
                <w:lang w:val="en-US"/>
              </w:rPr>
            </w:pPr>
            <w:r w:rsidRPr="00766633">
              <w:rPr>
                <w:rFonts w:ascii="Times New Roman" w:hAnsi="Times New Roman" w:cs="Times New Roman"/>
                <w:sz w:val="26"/>
                <w:szCs w:val="26"/>
                <w:lang w:val="en-US"/>
              </w:rPr>
              <w:t>141522</w:t>
            </w:r>
          </w:p>
        </w:tc>
        <w:tc>
          <w:tcPr>
            <w:tcW w:w="6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1320A" w14:textId="77777777" w:rsidR="001B429E" w:rsidRPr="00766633" w:rsidRDefault="001B429E">
            <w:pPr>
              <w:pStyle w:val="a8"/>
              <w:jc w:val="both"/>
              <w:rPr>
                <w:rFonts w:ascii="Times New Roman" w:hAnsi="Times New Roman" w:cs="Times New Roman"/>
                <w:sz w:val="26"/>
                <w:szCs w:val="26"/>
                <w:lang w:val="en-US"/>
              </w:rPr>
            </w:pPr>
            <w:r w:rsidRPr="00766633">
              <w:rPr>
                <w:rFonts w:ascii="Times New Roman" w:hAnsi="Times New Roman" w:cs="Times New Roman"/>
                <w:sz w:val="26"/>
                <w:szCs w:val="26"/>
                <w:lang w:val="en-US"/>
              </w:rPr>
              <w:t xml:space="preserve">Arenda </w:t>
            </w:r>
            <w:proofErr w:type="spellStart"/>
            <w:r w:rsidRPr="00766633">
              <w:rPr>
                <w:rFonts w:ascii="Times New Roman" w:hAnsi="Times New Roman" w:cs="Times New Roman"/>
                <w:sz w:val="26"/>
                <w:szCs w:val="26"/>
                <w:lang w:val="en-US"/>
              </w:rPr>
              <w:t>terenurilor</w:t>
            </w:r>
            <w:proofErr w:type="spellEnd"/>
            <w:r w:rsidRPr="00766633">
              <w:rPr>
                <w:rFonts w:ascii="Times New Roman" w:hAnsi="Times New Roman" w:cs="Times New Roman"/>
                <w:sz w:val="26"/>
                <w:szCs w:val="26"/>
                <w:lang w:val="en-US"/>
              </w:rPr>
              <w:t xml:space="preserve">  cu </w:t>
            </w:r>
            <w:proofErr w:type="spellStart"/>
            <w:r w:rsidRPr="00766633">
              <w:rPr>
                <w:rFonts w:ascii="Times New Roman" w:hAnsi="Times New Roman" w:cs="Times New Roman"/>
                <w:sz w:val="26"/>
                <w:szCs w:val="26"/>
                <w:lang w:val="en-US"/>
              </w:rPr>
              <w:t>destinație</w:t>
            </w:r>
            <w:proofErr w:type="spellEnd"/>
            <w:r w:rsidRPr="00766633">
              <w:rPr>
                <w:rFonts w:ascii="Times New Roman" w:hAnsi="Times New Roman" w:cs="Times New Roman"/>
                <w:sz w:val="26"/>
                <w:szCs w:val="26"/>
                <w:lang w:val="en-US"/>
              </w:rPr>
              <w:t xml:space="preserve"> </w:t>
            </w:r>
            <w:proofErr w:type="spellStart"/>
            <w:r w:rsidRPr="00766633">
              <w:rPr>
                <w:rFonts w:ascii="Times New Roman" w:hAnsi="Times New Roman" w:cs="Times New Roman"/>
                <w:sz w:val="26"/>
                <w:szCs w:val="26"/>
                <w:lang w:val="en-US"/>
              </w:rPr>
              <w:t>agricolă</w:t>
            </w:r>
            <w:proofErr w:type="spellEnd"/>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C98439" w14:textId="0AB03C7B" w:rsidR="001B429E" w:rsidRDefault="009E0297" w:rsidP="004670EA">
            <w:pPr>
              <w:pStyle w:val="a8"/>
              <w:jc w:val="center"/>
              <w:rPr>
                <w:rFonts w:ascii="Times New Roman" w:hAnsi="Times New Roman" w:cs="Times New Roman"/>
                <w:sz w:val="26"/>
                <w:szCs w:val="26"/>
                <w:lang w:val="en-US"/>
              </w:rPr>
            </w:pPr>
            <w:r>
              <w:rPr>
                <w:rFonts w:ascii="Times New Roman" w:hAnsi="Times New Roman" w:cs="Times New Roman"/>
                <w:sz w:val="26"/>
                <w:szCs w:val="26"/>
                <w:lang w:val="en-US"/>
              </w:rPr>
              <w:t>14,6</w:t>
            </w:r>
          </w:p>
        </w:tc>
      </w:tr>
      <w:tr w:rsidR="009E0297" w14:paraId="06119F24" w14:textId="77777777" w:rsidTr="001B429E">
        <w:trPr>
          <w:trHeight w:val="300"/>
        </w:trPr>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171EC" w14:textId="1E2D9988" w:rsidR="009E0297" w:rsidRPr="00766633" w:rsidRDefault="009E0297">
            <w:pPr>
              <w:rPr>
                <w:rFonts w:eastAsiaTheme="minorHAnsi"/>
                <w:lang w:val="ro-RO" w:eastAsia="en-US"/>
              </w:rPr>
            </w:pPr>
            <w:r>
              <w:rPr>
                <w:rFonts w:eastAsiaTheme="minorHAnsi"/>
                <w:lang w:val="ro-RO" w:eastAsia="en-US"/>
              </w:rPr>
              <w:t>16</w:t>
            </w:r>
          </w:p>
        </w:tc>
        <w:tc>
          <w:tcPr>
            <w:tcW w:w="1135" w:type="dxa"/>
            <w:tcBorders>
              <w:top w:val="single" w:sz="4" w:space="0" w:color="auto"/>
              <w:left w:val="single" w:sz="4" w:space="0" w:color="000000" w:themeColor="text1"/>
              <w:bottom w:val="single" w:sz="4" w:space="0" w:color="auto"/>
              <w:right w:val="single" w:sz="4" w:space="0" w:color="000000" w:themeColor="text1"/>
            </w:tcBorders>
          </w:tcPr>
          <w:p w14:paraId="2DDC464C" w14:textId="081D846A" w:rsidR="009E0297" w:rsidRPr="00766633" w:rsidRDefault="009E0297">
            <w:pPr>
              <w:pStyle w:val="a8"/>
              <w:rPr>
                <w:rFonts w:ascii="Times New Roman" w:hAnsi="Times New Roman" w:cs="Times New Roman"/>
                <w:sz w:val="26"/>
                <w:szCs w:val="26"/>
                <w:lang w:val="en-US"/>
              </w:rPr>
            </w:pPr>
            <w:r>
              <w:rPr>
                <w:rFonts w:ascii="Times New Roman" w:hAnsi="Times New Roman" w:cs="Times New Roman"/>
                <w:sz w:val="26"/>
                <w:szCs w:val="26"/>
                <w:lang w:val="en-US"/>
              </w:rPr>
              <w:t>141533</w:t>
            </w:r>
          </w:p>
        </w:tc>
        <w:tc>
          <w:tcPr>
            <w:tcW w:w="6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1AA19" w14:textId="51DD765C" w:rsidR="009E0297" w:rsidRPr="00766633" w:rsidRDefault="009E0297">
            <w:pPr>
              <w:pStyle w:val="a8"/>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Plata </w:t>
            </w:r>
            <w:proofErr w:type="spellStart"/>
            <w:r>
              <w:rPr>
                <w:rFonts w:ascii="Times New Roman" w:hAnsi="Times New Roman" w:cs="Times New Roman"/>
                <w:sz w:val="26"/>
                <w:szCs w:val="26"/>
                <w:lang w:val="en-US"/>
              </w:rPr>
              <w:t>pentru</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arenda</w:t>
            </w:r>
            <w:proofErr w:type="spellEnd"/>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76EC6" w14:textId="77267BAD" w:rsidR="009E0297" w:rsidRDefault="009E0297" w:rsidP="004670EA">
            <w:pPr>
              <w:pStyle w:val="a8"/>
              <w:jc w:val="center"/>
              <w:rPr>
                <w:rFonts w:ascii="Times New Roman" w:hAnsi="Times New Roman" w:cs="Times New Roman"/>
                <w:sz w:val="26"/>
                <w:szCs w:val="26"/>
                <w:lang w:val="en-US"/>
              </w:rPr>
            </w:pPr>
            <w:r>
              <w:rPr>
                <w:rFonts w:ascii="Times New Roman" w:hAnsi="Times New Roman" w:cs="Times New Roman"/>
                <w:sz w:val="26"/>
                <w:szCs w:val="26"/>
                <w:lang w:val="en-US"/>
              </w:rPr>
              <w:t>1,6</w:t>
            </w:r>
          </w:p>
        </w:tc>
      </w:tr>
      <w:tr w:rsidR="009E0297" w14:paraId="7A676529" w14:textId="77777777" w:rsidTr="001B429E">
        <w:trPr>
          <w:trHeight w:val="300"/>
        </w:trPr>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D1BE0" w14:textId="11962D9D" w:rsidR="009E0297" w:rsidRDefault="009E0297">
            <w:pPr>
              <w:rPr>
                <w:rFonts w:eastAsiaTheme="minorHAnsi"/>
                <w:lang w:val="ro-RO" w:eastAsia="en-US"/>
              </w:rPr>
            </w:pPr>
            <w:r>
              <w:rPr>
                <w:rFonts w:eastAsiaTheme="minorHAnsi"/>
                <w:lang w:val="ro-RO" w:eastAsia="en-US"/>
              </w:rPr>
              <w:t>17</w:t>
            </w:r>
          </w:p>
        </w:tc>
        <w:tc>
          <w:tcPr>
            <w:tcW w:w="1135" w:type="dxa"/>
            <w:tcBorders>
              <w:top w:val="single" w:sz="4" w:space="0" w:color="auto"/>
              <w:left w:val="single" w:sz="4" w:space="0" w:color="000000" w:themeColor="text1"/>
              <w:bottom w:val="single" w:sz="4" w:space="0" w:color="auto"/>
              <w:right w:val="single" w:sz="4" w:space="0" w:color="000000" w:themeColor="text1"/>
            </w:tcBorders>
          </w:tcPr>
          <w:p w14:paraId="3F731C18" w14:textId="589BB3D1" w:rsidR="009E0297" w:rsidRDefault="009E0297">
            <w:pPr>
              <w:pStyle w:val="a8"/>
              <w:rPr>
                <w:rFonts w:ascii="Times New Roman" w:hAnsi="Times New Roman" w:cs="Times New Roman"/>
                <w:sz w:val="26"/>
                <w:szCs w:val="26"/>
                <w:lang w:val="en-US"/>
              </w:rPr>
            </w:pPr>
            <w:r>
              <w:rPr>
                <w:rFonts w:ascii="Times New Roman" w:hAnsi="Times New Roman" w:cs="Times New Roman"/>
                <w:sz w:val="26"/>
                <w:szCs w:val="26"/>
                <w:lang w:val="en-US"/>
              </w:rPr>
              <w:t>143130</w:t>
            </w:r>
          </w:p>
        </w:tc>
        <w:tc>
          <w:tcPr>
            <w:tcW w:w="6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995A4" w14:textId="63469DC5" w:rsidR="009E0297" w:rsidRDefault="009E0297">
            <w:pPr>
              <w:pStyle w:val="a8"/>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Amenzi</w:t>
            </w:r>
            <w:proofErr w:type="spellEnd"/>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E9504" w14:textId="1B387F61" w:rsidR="009E0297" w:rsidRDefault="009E0297" w:rsidP="004670EA">
            <w:pPr>
              <w:pStyle w:val="a8"/>
              <w:jc w:val="center"/>
              <w:rPr>
                <w:rFonts w:ascii="Times New Roman" w:hAnsi="Times New Roman" w:cs="Times New Roman"/>
                <w:sz w:val="26"/>
                <w:szCs w:val="26"/>
                <w:lang w:val="en-US"/>
              </w:rPr>
            </w:pPr>
            <w:r>
              <w:rPr>
                <w:rFonts w:ascii="Times New Roman" w:hAnsi="Times New Roman" w:cs="Times New Roman"/>
                <w:sz w:val="26"/>
                <w:szCs w:val="26"/>
                <w:lang w:val="en-US"/>
              </w:rPr>
              <w:t>1,5</w:t>
            </w:r>
          </w:p>
        </w:tc>
      </w:tr>
      <w:tr w:rsidR="009E0297" w14:paraId="2632EE8B" w14:textId="77777777" w:rsidTr="001B429E">
        <w:trPr>
          <w:trHeight w:val="300"/>
        </w:trPr>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B9377" w14:textId="1D2AE7F4" w:rsidR="009E0297" w:rsidRDefault="009E0297">
            <w:pPr>
              <w:rPr>
                <w:rFonts w:eastAsiaTheme="minorHAnsi"/>
                <w:lang w:val="ro-RO" w:eastAsia="en-US"/>
              </w:rPr>
            </w:pPr>
            <w:r>
              <w:rPr>
                <w:rFonts w:eastAsiaTheme="minorHAnsi"/>
                <w:lang w:val="ro-RO" w:eastAsia="en-US"/>
              </w:rPr>
              <w:t>18</w:t>
            </w:r>
          </w:p>
        </w:tc>
        <w:tc>
          <w:tcPr>
            <w:tcW w:w="1135" w:type="dxa"/>
            <w:tcBorders>
              <w:top w:val="single" w:sz="4" w:space="0" w:color="auto"/>
              <w:left w:val="single" w:sz="4" w:space="0" w:color="000000" w:themeColor="text1"/>
              <w:bottom w:val="single" w:sz="4" w:space="0" w:color="auto"/>
              <w:right w:val="single" w:sz="4" w:space="0" w:color="000000" w:themeColor="text1"/>
            </w:tcBorders>
          </w:tcPr>
          <w:p w14:paraId="6A75001D" w14:textId="0F87539C" w:rsidR="009E0297" w:rsidRDefault="009E0297">
            <w:pPr>
              <w:pStyle w:val="a8"/>
              <w:rPr>
                <w:rFonts w:ascii="Times New Roman" w:hAnsi="Times New Roman" w:cs="Times New Roman"/>
                <w:sz w:val="26"/>
                <w:szCs w:val="26"/>
                <w:lang w:val="en-US"/>
              </w:rPr>
            </w:pPr>
            <w:r>
              <w:rPr>
                <w:rFonts w:ascii="Times New Roman" w:hAnsi="Times New Roman" w:cs="Times New Roman"/>
                <w:sz w:val="26"/>
                <w:szCs w:val="26"/>
                <w:lang w:val="en-US"/>
              </w:rPr>
              <w:t>145142</w:t>
            </w:r>
          </w:p>
        </w:tc>
        <w:tc>
          <w:tcPr>
            <w:tcW w:w="6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2481B" w14:textId="70232CAB" w:rsidR="009E0297" w:rsidRDefault="009E0297">
            <w:pPr>
              <w:pStyle w:val="a8"/>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Alte </w:t>
            </w:r>
            <w:proofErr w:type="spellStart"/>
            <w:r>
              <w:rPr>
                <w:rFonts w:ascii="Times New Roman" w:hAnsi="Times New Roman" w:cs="Times New Roman"/>
                <w:sz w:val="26"/>
                <w:szCs w:val="26"/>
                <w:lang w:val="en-US"/>
              </w:rPr>
              <w:t>venituri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incasate</w:t>
            </w:r>
            <w:proofErr w:type="spellEnd"/>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4F90A" w14:textId="47F3D8F4" w:rsidR="009E0297" w:rsidRDefault="009E0297" w:rsidP="004670EA">
            <w:pPr>
              <w:pStyle w:val="a8"/>
              <w:jc w:val="center"/>
              <w:rPr>
                <w:rFonts w:ascii="Times New Roman" w:hAnsi="Times New Roman" w:cs="Times New Roman"/>
                <w:sz w:val="26"/>
                <w:szCs w:val="26"/>
                <w:lang w:val="en-US"/>
              </w:rPr>
            </w:pPr>
            <w:r>
              <w:rPr>
                <w:rFonts w:ascii="Times New Roman" w:hAnsi="Times New Roman" w:cs="Times New Roman"/>
                <w:sz w:val="26"/>
                <w:szCs w:val="26"/>
                <w:lang w:val="en-US"/>
              </w:rPr>
              <w:t>0,6</w:t>
            </w:r>
          </w:p>
        </w:tc>
      </w:tr>
      <w:tr w:rsidR="001B429E" w14:paraId="554C00E2" w14:textId="77777777" w:rsidTr="001B429E">
        <w:trPr>
          <w:trHeight w:val="300"/>
        </w:trPr>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243EC9" w14:textId="7C48B68C" w:rsidR="001B429E" w:rsidRPr="00766633" w:rsidRDefault="004670EA">
            <w:pPr>
              <w:rPr>
                <w:rFonts w:eastAsiaTheme="minorHAnsi"/>
                <w:lang w:val="ro-RO" w:eastAsia="en-US"/>
              </w:rPr>
            </w:pPr>
            <w:r w:rsidRPr="00766633">
              <w:rPr>
                <w:rFonts w:eastAsiaTheme="minorHAnsi"/>
                <w:lang w:val="ro-RO" w:eastAsia="en-US"/>
              </w:rPr>
              <w:t>1</w:t>
            </w:r>
            <w:r w:rsidR="009E0297">
              <w:rPr>
                <w:rFonts w:eastAsiaTheme="minorHAnsi"/>
                <w:lang w:val="ro-RO" w:eastAsia="en-US"/>
              </w:rPr>
              <w:t>9</w:t>
            </w:r>
          </w:p>
        </w:tc>
        <w:tc>
          <w:tcPr>
            <w:tcW w:w="1135" w:type="dxa"/>
            <w:tcBorders>
              <w:top w:val="single" w:sz="4" w:space="0" w:color="auto"/>
              <w:left w:val="single" w:sz="4" w:space="0" w:color="000000" w:themeColor="text1"/>
              <w:bottom w:val="single" w:sz="4" w:space="0" w:color="auto"/>
              <w:right w:val="single" w:sz="4" w:space="0" w:color="000000" w:themeColor="text1"/>
            </w:tcBorders>
            <w:hideMark/>
          </w:tcPr>
          <w:p w14:paraId="35897711" w14:textId="77777777" w:rsidR="001B429E" w:rsidRPr="00766633" w:rsidRDefault="001B429E">
            <w:pPr>
              <w:pStyle w:val="a8"/>
              <w:rPr>
                <w:rFonts w:ascii="Times New Roman" w:hAnsi="Times New Roman" w:cs="Times New Roman"/>
                <w:sz w:val="26"/>
                <w:szCs w:val="26"/>
                <w:lang w:val="en-US"/>
              </w:rPr>
            </w:pPr>
            <w:r w:rsidRPr="00766633">
              <w:rPr>
                <w:rFonts w:ascii="Times New Roman" w:hAnsi="Times New Roman" w:cs="Times New Roman"/>
                <w:sz w:val="26"/>
                <w:szCs w:val="26"/>
                <w:lang w:val="en-US"/>
              </w:rPr>
              <w:t>142310</w:t>
            </w:r>
          </w:p>
        </w:tc>
        <w:tc>
          <w:tcPr>
            <w:tcW w:w="6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A99D0A" w14:textId="77777777" w:rsidR="001B429E" w:rsidRPr="00766633" w:rsidRDefault="001B429E">
            <w:pPr>
              <w:pStyle w:val="a8"/>
              <w:jc w:val="both"/>
              <w:rPr>
                <w:rFonts w:ascii="Times New Roman" w:hAnsi="Times New Roman" w:cs="Times New Roman"/>
                <w:sz w:val="26"/>
                <w:szCs w:val="26"/>
                <w:lang w:val="en-US"/>
              </w:rPr>
            </w:pPr>
            <w:proofErr w:type="spellStart"/>
            <w:r w:rsidRPr="00766633">
              <w:rPr>
                <w:rFonts w:ascii="Times New Roman" w:hAnsi="Times New Roman" w:cs="Times New Roman"/>
                <w:sz w:val="26"/>
                <w:szCs w:val="26"/>
                <w:lang w:val="en-US"/>
              </w:rPr>
              <w:t>Încasări</w:t>
            </w:r>
            <w:proofErr w:type="spellEnd"/>
            <w:r w:rsidRPr="00766633">
              <w:rPr>
                <w:rFonts w:ascii="Times New Roman" w:hAnsi="Times New Roman" w:cs="Times New Roman"/>
                <w:sz w:val="26"/>
                <w:szCs w:val="26"/>
                <w:lang w:val="en-US"/>
              </w:rPr>
              <w:t xml:space="preserve"> de la </w:t>
            </w:r>
            <w:proofErr w:type="spellStart"/>
            <w:r w:rsidRPr="00766633">
              <w:rPr>
                <w:rFonts w:ascii="Times New Roman" w:hAnsi="Times New Roman" w:cs="Times New Roman"/>
                <w:sz w:val="26"/>
                <w:szCs w:val="26"/>
                <w:lang w:val="en-US"/>
              </w:rPr>
              <w:t>prestarea</w:t>
            </w:r>
            <w:proofErr w:type="spellEnd"/>
            <w:r w:rsidRPr="00766633">
              <w:rPr>
                <w:rFonts w:ascii="Times New Roman" w:hAnsi="Times New Roman" w:cs="Times New Roman"/>
                <w:sz w:val="26"/>
                <w:szCs w:val="26"/>
                <w:lang w:val="en-US"/>
              </w:rPr>
              <w:t xml:space="preserve"> </w:t>
            </w:r>
            <w:proofErr w:type="spellStart"/>
            <w:r w:rsidRPr="00766633">
              <w:rPr>
                <w:rFonts w:ascii="Times New Roman" w:hAnsi="Times New Roman" w:cs="Times New Roman"/>
                <w:sz w:val="26"/>
                <w:szCs w:val="26"/>
                <w:lang w:val="en-US"/>
              </w:rPr>
              <w:t>serviciilor</w:t>
            </w:r>
            <w:proofErr w:type="spellEnd"/>
            <w:r w:rsidRPr="00766633">
              <w:rPr>
                <w:rFonts w:ascii="Times New Roman" w:hAnsi="Times New Roman" w:cs="Times New Roman"/>
                <w:sz w:val="26"/>
                <w:szCs w:val="26"/>
                <w:lang w:val="en-US"/>
              </w:rPr>
              <w:t xml:space="preserve"> cu </w:t>
            </w:r>
            <w:proofErr w:type="spellStart"/>
            <w:r w:rsidRPr="00766633">
              <w:rPr>
                <w:rFonts w:ascii="Times New Roman" w:hAnsi="Times New Roman" w:cs="Times New Roman"/>
                <w:sz w:val="26"/>
                <w:szCs w:val="26"/>
                <w:lang w:val="en-US"/>
              </w:rPr>
              <w:t>plată</w:t>
            </w:r>
            <w:proofErr w:type="spellEnd"/>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FA8EFC" w14:textId="732CDD96" w:rsidR="001B429E" w:rsidRDefault="009E0297" w:rsidP="00D41617">
            <w:pPr>
              <w:pStyle w:val="a8"/>
              <w:jc w:val="center"/>
              <w:rPr>
                <w:rFonts w:ascii="Times New Roman" w:hAnsi="Times New Roman" w:cs="Times New Roman"/>
                <w:sz w:val="26"/>
                <w:szCs w:val="26"/>
                <w:lang w:val="en-US"/>
              </w:rPr>
            </w:pPr>
            <w:r>
              <w:rPr>
                <w:rFonts w:ascii="Times New Roman" w:hAnsi="Times New Roman" w:cs="Times New Roman"/>
                <w:sz w:val="26"/>
                <w:szCs w:val="26"/>
                <w:lang w:val="en-US"/>
              </w:rPr>
              <w:t>1</w:t>
            </w:r>
            <w:r w:rsidR="0081539B">
              <w:rPr>
                <w:rFonts w:ascii="Times New Roman" w:hAnsi="Times New Roman" w:cs="Times New Roman"/>
                <w:sz w:val="26"/>
                <w:szCs w:val="26"/>
                <w:lang w:val="en-US"/>
              </w:rPr>
              <w:t>99,0</w:t>
            </w:r>
          </w:p>
        </w:tc>
      </w:tr>
      <w:tr w:rsidR="001B429E" w14:paraId="3DB2202E" w14:textId="77777777" w:rsidTr="001B429E">
        <w:trPr>
          <w:trHeight w:val="300"/>
        </w:trPr>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CAC5CD" w14:textId="1469652A" w:rsidR="001B429E" w:rsidRPr="00766633" w:rsidRDefault="009E0297">
            <w:pPr>
              <w:rPr>
                <w:rFonts w:eastAsiaTheme="minorHAnsi"/>
                <w:lang w:val="ro-RO" w:eastAsia="en-US"/>
              </w:rPr>
            </w:pPr>
            <w:r>
              <w:rPr>
                <w:rFonts w:eastAsiaTheme="minorHAnsi"/>
                <w:lang w:val="ro-RO" w:eastAsia="en-US"/>
              </w:rPr>
              <w:t>20</w:t>
            </w:r>
          </w:p>
        </w:tc>
        <w:tc>
          <w:tcPr>
            <w:tcW w:w="1135" w:type="dxa"/>
            <w:tcBorders>
              <w:top w:val="single" w:sz="4" w:space="0" w:color="auto"/>
              <w:left w:val="single" w:sz="4" w:space="0" w:color="000000" w:themeColor="text1"/>
              <w:bottom w:val="single" w:sz="4" w:space="0" w:color="auto"/>
              <w:right w:val="single" w:sz="4" w:space="0" w:color="000000" w:themeColor="text1"/>
            </w:tcBorders>
            <w:hideMark/>
          </w:tcPr>
          <w:p w14:paraId="0113324D" w14:textId="77777777" w:rsidR="001B429E" w:rsidRPr="00766633" w:rsidRDefault="001B429E">
            <w:pPr>
              <w:pStyle w:val="a8"/>
              <w:rPr>
                <w:rFonts w:ascii="Times New Roman" w:hAnsi="Times New Roman" w:cs="Times New Roman"/>
                <w:sz w:val="26"/>
                <w:szCs w:val="26"/>
                <w:lang w:val="en-US"/>
              </w:rPr>
            </w:pPr>
            <w:r w:rsidRPr="00766633">
              <w:rPr>
                <w:rFonts w:ascii="Times New Roman" w:hAnsi="Times New Roman" w:cs="Times New Roman"/>
                <w:sz w:val="26"/>
                <w:szCs w:val="26"/>
                <w:lang w:val="en-US"/>
              </w:rPr>
              <w:t>142320</w:t>
            </w:r>
          </w:p>
        </w:tc>
        <w:tc>
          <w:tcPr>
            <w:tcW w:w="6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D6BDE" w14:textId="77777777" w:rsidR="001B429E" w:rsidRPr="00766633" w:rsidRDefault="001B429E">
            <w:pPr>
              <w:pStyle w:val="a8"/>
              <w:jc w:val="both"/>
              <w:rPr>
                <w:rFonts w:ascii="Times New Roman" w:hAnsi="Times New Roman" w:cs="Times New Roman"/>
                <w:sz w:val="26"/>
                <w:szCs w:val="26"/>
                <w:lang w:val="en-US"/>
              </w:rPr>
            </w:pPr>
            <w:r w:rsidRPr="00766633">
              <w:rPr>
                <w:rFonts w:ascii="Times New Roman" w:hAnsi="Times New Roman" w:cs="Times New Roman"/>
                <w:sz w:val="26"/>
                <w:szCs w:val="26"/>
                <w:lang w:val="en-US"/>
              </w:rPr>
              <w:t xml:space="preserve">Plata </w:t>
            </w:r>
            <w:proofErr w:type="spellStart"/>
            <w:r w:rsidRPr="00766633">
              <w:rPr>
                <w:rFonts w:ascii="Times New Roman" w:hAnsi="Times New Roman" w:cs="Times New Roman"/>
                <w:sz w:val="26"/>
                <w:szCs w:val="26"/>
                <w:lang w:val="en-US"/>
              </w:rPr>
              <w:t>pentru</w:t>
            </w:r>
            <w:proofErr w:type="spellEnd"/>
            <w:r w:rsidRPr="00766633">
              <w:rPr>
                <w:rFonts w:ascii="Times New Roman" w:hAnsi="Times New Roman" w:cs="Times New Roman"/>
                <w:sz w:val="26"/>
                <w:szCs w:val="26"/>
                <w:lang w:val="en-US"/>
              </w:rPr>
              <w:t xml:space="preserve"> </w:t>
            </w:r>
            <w:proofErr w:type="spellStart"/>
            <w:r w:rsidRPr="00766633">
              <w:rPr>
                <w:rFonts w:ascii="Times New Roman" w:hAnsi="Times New Roman" w:cs="Times New Roman"/>
                <w:sz w:val="26"/>
                <w:szCs w:val="26"/>
                <w:lang w:val="en-US"/>
              </w:rPr>
              <w:t>locațiunea</w:t>
            </w:r>
            <w:proofErr w:type="spellEnd"/>
            <w:r w:rsidRPr="00766633">
              <w:rPr>
                <w:rFonts w:ascii="Times New Roman" w:hAnsi="Times New Roman" w:cs="Times New Roman"/>
                <w:sz w:val="26"/>
                <w:szCs w:val="26"/>
                <w:lang w:val="en-US"/>
              </w:rPr>
              <w:t xml:space="preserve"> </w:t>
            </w:r>
            <w:proofErr w:type="spellStart"/>
            <w:r w:rsidRPr="00766633">
              <w:rPr>
                <w:rFonts w:ascii="Times New Roman" w:hAnsi="Times New Roman" w:cs="Times New Roman"/>
                <w:sz w:val="26"/>
                <w:szCs w:val="26"/>
                <w:lang w:val="en-US"/>
              </w:rPr>
              <w:t>bunurilor</w:t>
            </w:r>
            <w:proofErr w:type="spellEnd"/>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A010D2" w14:textId="4592FBCC" w:rsidR="001B429E" w:rsidRDefault="0081539B" w:rsidP="004670EA">
            <w:pPr>
              <w:pStyle w:val="a8"/>
              <w:jc w:val="center"/>
              <w:rPr>
                <w:rFonts w:ascii="Times New Roman" w:hAnsi="Times New Roman" w:cs="Times New Roman"/>
                <w:sz w:val="26"/>
                <w:szCs w:val="26"/>
                <w:lang w:val="en-US"/>
              </w:rPr>
            </w:pPr>
            <w:r>
              <w:rPr>
                <w:rFonts w:ascii="Times New Roman" w:hAnsi="Times New Roman" w:cs="Times New Roman"/>
                <w:sz w:val="26"/>
                <w:szCs w:val="26"/>
                <w:lang w:val="en-US"/>
              </w:rPr>
              <w:t>6,3</w:t>
            </w:r>
          </w:p>
        </w:tc>
      </w:tr>
      <w:tr w:rsidR="001B429E" w14:paraId="73A767E0" w14:textId="77777777" w:rsidTr="001B429E">
        <w:trPr>
          <w:trHeight w:val="300"/>
        </w:trPr>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896105" w14:textId="77777777" w:rsidR="001B429E" w:rsidRPr="00766633" w:rsidRDefault="001B429E">
            <w:pPr>
              <w:rPr>
                <w:rFonts w:eastAsiaTheme="minorHAnsi"/>
                <w:lang w:val="ro-RO" w:eastAsia="en-US"/>
              </w:rPr>
            </w:pPr>
          </w:p>
        </w:tc>
        <w:tc>
          <w:tcPr>
            <w:tcW w:w="1135" w:type="dxa"/>
            <w:tcBorders>
              <w:top w:val="single" w:sz="4" w:space="0" w:color="auto"/>
              <w:left w:val="single" w:sz="4" w:space="0" w:color="000000" w:themeColor="text1"/>
              <w:bottom w:val="single" w:sz="4" w:space="0" w:color="auto"/>
              <w:right w:val="single" w:sz="4" w:space="0" w:color="000000" w:themeColor="text1"/>
            </w:tcBorders>
            <w:hideMark/>
          </w:tcPr>
          <w:p w14:paraId="325BF4A1" w14:textId="77777777" w:rsidR="001B429E" w:rsidRPr="00766633" w:rsidRDefault="001B429E">
            <w:pPr>
              <w:rPr>
                <w:rFonts w:eastAsiaTheme="minorHAnsi"/>
                <w:lang w:val="ro-RO" w:eastAsia="en-US"/>
              </w:rPr>
            </w:pPr>
          </w:p>
        </w:tc>
        <w:tc>
          <w:tcPr>
            <w:tcW w:w="6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4890D" w14:textId="77777777" w:rsidR="001B429E" w:rsidRPr="00766633" w:rsidRDefault="001B429E">
            <w:pPr>
              <w:pStyle w:val="a8"/>
              <w:jc w:val="both"/>
              <w:rPr>
                <w:rFonts w:ascii="Times New Roman" w:hAnsi="Times New Roman" w:cs="Times New Roman"/>
                <w:b/>
                <w:sz w:val="26"/>
                <w:szCs w:val="26"/>
                <w:lang w:val="en-US"/>
              </w:rPr>
            </w:pPr>
            <w:r w:rsidRPr="00766633">
              <w:rPr>
                <w:rFonts w:ascii="Times New Roman" w:hAnsi="Times New Roman" w:cs="Times New Roman"/>
                <w:b/>
                <w:sz w:val="26"/>
                <w:szCs w:val="26"/>
                <w:lang w:val="en-US"/>
              </w:rPr>
              <w:t>TOTAL VENITURI</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CA72EA" w14:textId="718C863F" w:rsidR="001B429E" w:rsidRDefault="0081539B" w:rsidP="004670EA">
            <w:pPr>
              <w:pStyle w:val="a8"/>
              <w:jc w:val="center"/>
              <w:rPr>
                <w:rFonts w:ascii="Times New Roman" w:hAnsi="Times New Roman" w:cs="Times New Roman"/>
                <w:b/>
                <w:sz w:val="26"/>
                <w:szCs w:val="26"/>
                <w:lang w:val="en-US"/>
              </w:rPr>
            </w:pPr>
            <w:r>
              <w:rPr>
                <w:rFonts w:ascii="Times New Roman" w:hAnsi="Times New Roman" w:cs="Times New Roman"/>
                <w:b/>
                <w:sz w:val="26"/>
                <w:szCs w:val="26"/>
                <w:lang w:val="en-US"/>
              </w:rPr>
              <w:t>1697,1</w:t>
            </w:r>
          </w:p>
        </w:tc>
      </w:tr>
      <w:tr w:rsidR="001B429E" w14:paraId="5DC1B325" w14:textId="77777777" w:rsidTr="001B429E">
        <w:trPr>
          <w:trHeight w:val="300"/>
        </w:trPr>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48F9BA" w14:textId="77777777" w:rsidR="001B429E" w:rsidRPr="00766633" w:rsidRDefault="004670EA">
            <w:pPr>
              <w:rPr>
                <w:rFonts w:eastAsiaTheme="minorHAnsi"/>
                <w:lang w:val="ro-RO" w:eastAsia="en-US"/>
              </w:rPr>
            </w:pPr>
            <w:r w:rsidRPr="00766633">
              <w:rPr>
                <w:rFonts w:eastAsiaTheme="minorHAnsi"/>
                <w:lang w:val="ro-RO" w:eastAsia="en-US"/>
              </w:rPr>
              <w:t>17</w:t>
            </w:r>
          </w:p>
        </w:tc>
        <w:tc>
          <w:tcPr>
            <w:tcW w:w="1135" w:type="dxa"/>
            <w:tcBorders>
              <w:top w:val="single" w:sz="4" w:space="0" w:color="auto"/>
              <w:left w:val="single" w:sz="4" w:space="0" w:color="000000" w:themeColor="text1"/>
              <w:bottom w:val="single" w:sz="4" w:space="0" w:color="auto"/>
              <w:right w:val="single" w:sz="4" w:space="0" w:color="000000" w:themeColor="text1"/>
            </w:tcBorders>
          </w:tcPr>
          <w:p w14:paraId="22A1506E" w14:textId="77777777" w:rsidR="001B429E" w:rsidRPr="00766633" w:rsidRDefault="001B429E">
            <w:pPr>
              <w:pStyle w:val="a8"/>
              <w:rPr>
                <w:rFonts w:ascii="Times New Roman" w:hAnsi="Times New Roman" w:cs="Times New Roman"/>
                <w:sz w:val="26"/>
                <w:szCs w:val="26"/>
                <w:lang w:val="en-US"/>
              </w:rPr>
            </w:pPr>
          </w:p>
        </w:tc>
        <w:tc>
          <w:tcPr>
            <w:tcW w:w="6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97492E" w14:textId="77777777" w:rsidR="001B429E" w:rsidRPr="00766633" w:rsidRDefault="001B429E">
            <w:pPr>
              <w:pStyle w:val="a8"/>
              <w:jc w:val="both"/>
              <w:rPr>
                <w:rFonts w:ascii="Times New Roman" w:hAnsi="Times New Roman" w:cs="Times New Roman"/>
                <w:sz w:val="26"/>
                <w:szCs w:val="26"/>
                <w:lang w:val="en-US"/>
              </w:rPr>
            </w:pPr>
            <w:r w:rsidRPr="00766633">
              <w:rPr>
                <w:rFonts w:ascii="Times New Roman" w:hAnsi="Times New Roman" w:cs="Times New Roman"/>
                <w:b/>
                <w:sz w:val="26"/>
                <w:szCs w:val="26"/>
                <w:lang w:val="en-US"/>
              </w:rPr>
              <w:t xml:space="preserve">TRANSFERURI </w:t>
            </w:r>
            <w:r w:rsidRPr="00766633">
              <w:rPr>
                <w:rFonts w:ascii="Times New Roman" w:hAnsi="Times New Roman" w:cs="Times New Roman"/>
                <w:sz w:val="26"/>
                <w:szCs w:val="26"/>
                <w:lang w:val="en-US"/>
              </w:rPr>
              <w:t xml:space="preserve">de la </w:t>
            </w:r>
            <w:proofErr w:type="spellStart"/>
            <w:r w:rsidRPr="00766633">
              <w:rPr>
                <w:rFonts w:ascii="Times New Roman" w:hAnsi="Times New Roman" w:cs="Times New Roman"/>
                <w:sz w:val="26"/>
                <w:szCs w:val="26"/>
                <w:lang w:val="en-US"/>
              </w:rPr>
              <w:t>Bugetul</w:t>
            </w:r>
            <w:proofErr w:type="spellEnd"/>
            <w:r w:rsidRPr="00766633">
              <w:rPr>
                <w:rFonts w:ascii="Times New Roman" w:hAnsi="Times New Roman" w:cs="Times New Roman"/>
                <w:sz w:val="26"/>
                <w:szCs w:val="26"/>
                <w:lang w:val="en-US"/>
              </w:rPr>
              <w:t xml:space="preserve"> de Stat </w:t>
            </w:r>
            <w:proofErr w:type="spellStart"/>
            <w:r w:rsidRPr="00766633">
              <w:rPr>
                <w:rFonts w:ascii="Times New Roman" w:hAnsi="Times New Roman" w:cs="Times New Roman"/>
                <w:sz w:val="26"/>
                <w:szCs w:val="26"/>
                <w:lang w:val="en-US"/>
              </w:rPr>
              <w:t>către</w:t>
            </w:r>
            <w:proofErr w:type="spellEnd"/>
            <w:r w:rsidRPr="00766633">
              <w:rPr>
                <w:rFonts w:ascii="Times New Roman" w:hAnsi="Times New Roman" w:cs="Times New Roman"/>
                <w:sz w:val="26"/>
                <w:szCs w:val="26"/>
                <w:lang w:val="en-US"/>
              </w:rPr>
              <w:t xml:space="preserve"> </w:t>
            </w:r>
            <w:proofErr w:type="spellStart"/>
            <w:r w:rsidRPr="00766633">
              <w:rPr>
                <w:rFonts w:ascii="Times New Roman" w:hAnsi="Times New Roman" w:cs="Times New Roman"/>
                <w:sz w:val="26"/>
                <w:szCs w:val="26"/>
                <w:lang w:val="en-US"/>
              </w:rPr>
              <w:t>bugetele</w:t>
            </w:r>
            <w:proofErr w:type="spellEnd"/>
          </w:p>
          <w:p w14:paraId="43DF2C8C" w14:textId="77777777" w:rsidR="001B429E" w:rsidRPr="00766633" w:rsidRDefault="001B429E">
            <w:pPr>
              <w:pStyle w:val="a8"/>
              <w:jc w:val="both"/>
              <w:rPr>
                <w:rFonts w:ascii="Times New Roman" w:hAnsi="Times New Roman" w:cs="Times New Roman"/>
                <w:b/>
                <w:sz w:val="26"/>
                <w:szCs w:val="26"/>
                <w:lang w:val="en-US"/>
              </w:rPr>
            </w:pPr>
            <w:proofErr w:type="spellStart"/>
            <w:r w:rsidRPr="00766633">
              <w:rPr>
                <w:rFonts w:ascii="Times New Roman" w:hAnsi="Times New Roman" w:cs="Times New Roman"/>
                <w:sz w:val="26"/>
                <w:szCs w:val="26"/>
                <w:lang w:val="en-US"/>
              </w:rPr>
              <w:t>unităților</w:t>
            </w:r>
            <w:proofErr w:type="spellEnd"/>
            <w:r w:rsidRPr="00766633">
              <w:rPr>
                <w:rFonts w:ascii="Times New Roman" w:hAnsi="Times New Roman" w:cs="Times New Roman"/>
                <w:sz w:val="26"/>
                <w:szCs w:val="26"/>
                <w:lang w:val="en-US"/>
              </w:rPr>
              <w:t xml:space="preserve"> administrative-</w:t>
            </w:r>
            <w:proofErr w:type="spellStart"/>
            <w:r w:rsidRPr="00766633">
              <w:rPr>
                <w:rFonts w:ascii="Times New Roman" w:hAnsi="Times New Roman" w:cs="Times New Roman"/>
                <w:sz w:val="26"/>
                <w:szCs w:val="26"/>
                <w:lang w:val="en-US"/>
              </w:rPr>
              <w:t>teritoriale</w:t>
            </w:r>
            <w:proofErr w:type="spellEnd"/>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CD198" w14:textId="555B6629" w:rsidR="001B429E" w:rsidRDefault="00384D04">
            <w:pPr>
              <w:pStyle w:val="a8"/>
              <w:jc w:val="center"/>
              <w:rPr>
                <w:rFonts w:ascii="Times New Roman" w:hAnsi="Times New Roman" w:cs="Times New Roman"/>
                <w:b/>
                <w:sz w:val="26"/>
                <w:szCs w:val="26"/>
                <w:lang w:val="en-US"/>
              </w:rPr>
            </w:pPr>
            <w:r>
              <w:rPr>
                <w:rFonts w:ascii="Times New Roman" w:hAnsi="Times New Roman" w:cs="Times New Roman"/>
                <w:b/>
                <w:sz w:val="26"/>
                <w:szCs w:val="26"/>
                <w:lang w:val="en-US"/>
              </w:rPr>
              <w:t>7092,2</w:t>
            </w:r>
          </w:p>
        </w:tc>
      </w:tr>
      <w:tr w:rsidR="001B429E" w14:paraId="28CCDB95" w14:textId="77777777" w:rsidTr="001B429E">
        <w:trPr>
          <w:trHeight w:val="300"/>
        </w:trPr>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02871A" w14:textId="77777777" w:rsidR="001B429E" w:rsidRPr="00766633" w:rsidRDefault="004670EA">
            <w:pPr>
              <w:pStyle w:val="a8"/>
              <w:rPr>
                <w:rFonts w:ascii="Times New Roman" w:hAnsi="Times New Roman" w:cs="Times New Roman"/>
                <w:sz w:val="26"/>
                <w:szCs w:val="26"/>
                <w:lang w:val="en-US"/>
              </w:rPr>
            </w:pPr>
            <w:r w:rsidRPr="00766633">
              <w:rPr>
                <w:rFonts w:ascii="Times New Roman" w:hAnsi="Times New Roman" w:cs="Times New Roman"/>
                <w:sz w:val="26"/>
                <w:szCs w:val="26"/>
                <w:lang w:val="en-US"/>
              </w:rPr>
              <w:t>17</w:t>
            </w:r>
            <w:r w:rsidR="001B429E" w:rsidRPr="00766633">
              <w:rPr>
                <w:rFonts w:ascii="Times New Roman" w:hAnsi="Times New Roman" w:cs="Times New Roman"/>
                <w:sz w:val="26"/>
                <w:szCs w:val="26"/>
                <w:lang w:val="en-US"/>
              </w:rPr>
              <w:t>a.</w:t>
            </w:r>
          </w:p>
        </w:tc>
        <w:tc>
          <w:tcPr>
            <w:tcW w:w="1135" w:type="dxa"/>
            <w:tcBorders>
              <w:top w:val="single" w:sz="4" w:space="0" w:color="auto"/>
              <w:left w:val="single" w:sz="4" w:space="0" w:color="000000" w:themeColor="text1"/>
              <w:bottom w:val="single" w:sz="4" w:space="0" w:color="auto"/>
              <w:right w:val="single" w:sz="4" w:space="0" w:color="000000" w:themeColor="text1"/>
            </w:tcBorders>
            <w:hideMark/>
          </w:tcPr>
          <w:p w14:paraId="5B05E987" w14:textId="77777777" w:rsidR="001B429E" w:rsidRPr="00766633" w:rsidRDefault="001B429E">
            <w:pPr>
              <w:pStyle w:val="a8"/>
              <w:rPr>
                <w:rFonts w:ascii="Times New Roman" w:hAnsi="Times New Roman" w:cs="Times New Roman"/>
                <w:sz w:val="26"/>
                <w:szCs w:val="26"/>
                <w:lang w:val="en-US"/>
              </w:rPr>
            </w:pPr>
            <w:r w:rsidRPr="00766633">
              <w:rPr>
                <w:rFonts w:ascii="Times New Roman" w:hAnsi="Times New Roman" w:cs="Times New Roman"/>
                <w:sz w:val="26"/>
                <w:szCs w:val="26"/>
                <w:lang w:val="en-US"/>
              </w:rPr>
              <w:t>191211</w:t>
            </w:r>
          </w:p>
        </w:tc>
        <w:tc>
          <w:tcPr>
            <w:tcW w:w="6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DCCE44" w14:textId="77777777" w:rsidR="001B429E" w:rsidRPr="00766633" w:rsidRDefault="001B429E">
            <w:pPr>
              <w:pStyle w:val="a8"/>
              <w:jc w:val="both"/>
              <w:rPr>
                <w:rFonts w:ascii="Times New Roman" w:hAnsi="Times New Roman" w:cs="Times New Roman"/>
                <w:b/>
                <w:i/>
                <w:sz w:val="26"/>
                <w:szCs w:val="26"/>
              </w:rPr>
            </w:pPr>
            <w:proofErr w:type="spellStart"/>
            <w:r w:rsidRPr="00766633">
              <w:rPr>
                <w:rFonts w:ascii="Times New Roman" w:hAnsi="Times New Roman" w:cs="Times New Roman"/>
                <w:b/>
                <w:i/>
                <w:sz w:val="26"/>
                <w:szCs w:val="26"/>
                <w:lang w:val="en-US"/>
              </w:rPr>
              <w:t>Transferuri</w:t>
            </w:r>
            <w:proofErr w:type="spellEnd"/>
            <w:r w:rsidRPr="00766633">
              <w:rPr>
                <w:rFonts w:ascii="Times New Roman" w:hAnsi="Times New Roman" w:cs="Times New Roman"/>
                <w:b/>
                <w:i/>
                <w:sz w:val="26"/>
                <w:szCs w:val="26"/>
                <w:lang w:val="en-US"/>
              </w:rPr>
              <w:t xml:space="preserve"> cu </w:t>
            </w:r>
            <w:proofErr w:type="spellStart"/>
            <w:r w:rsidRPr="00766633">
              <w:rPr>
                <w:rFonts w:ascii="Times New Roman" w:hAnsi="Times New Roman" w:cs="Times New Roman"/>
                <w:b/>
                <w:i/>
                <w:sz w:val="26"/>
                <w:szCs w:val="26"/>
                <w:lang w:val="en-US"/>
              </w:rPr>
              <w:t>destinație</w:t>
            </w:r>
            <w:proofErr w:type="spellEnd"/>
            <w:r w:rsidRPr="00766633">
              <w:rPr>
                <w:rFonts w:ascii="Times New Roman" w:hAnsi="Times New Roman" w:cs="Times New Roman"/>
                <w:b/>
                <w:i/>
                <w:sz w:val="26"/>
                <w:szCs w:val="26"/>
                <w:lang w:val="en-US"/>
              </w:rPr>
              <w:t xml:space="preserve"> </w:t>
            </w:r>
            <w:proofErr w:type="spellStart"/>
            <w:r w:rsidRPr="00766633">
              <w:rPr>
                <w:rFonts w:ascii="Times New Roman" w:hAnsi="Times New Roman" w:cs="Times New Roman"/>
                <w:b/>
                <w:i/>
                <w:sz w:val="26"/>
                <w:szCs w:val="26"/>
                <w:lang w:val="en-US"/>
              </w:rPr>
              <w:t>specială</w:t>
            </w:r>
            <w:proofErr w:type="spellEnd"/>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1C19A" w14:textId="3254E902" w:rsidR="001B429E" w:rsidRDefault="00384D04" w:rsidP="00364AC1">
            <w:pPr>
              <w:pStyle w:val="a8"/>
              <w:jc w:val="center"/>
              <w:rPr>
                <w:rFonts w:ascii="Times New Roman" w:hAnsi="Times New Roman" w:cs="Times New Roman"/>
                <w:b/>
                <w:sz w:val="26"/>
                <w:szCs w:val="26"/>
                <w:lang w:val="en-US"/>
              </w:rPr>
            </w:pPr>
            <w:r>
              <w:rPr>
                <w:rFonts w:ascii="Times New Roman" w:hAnsi="Times New Roman" w:cs="Times New Roman"/>
                <w:b/>
                <w:sz w:val="26"/>
                <w:szCs w:val="26"/>
                <w:lang w:val="en-US"/>
              </w:rPr>
              <w:t>4705,8</w:t>
            </w:r>
          </w:p>
        </w:tc>
      </w:tr>
      <w:tr w:rsidR="001B429E" w14:paraId="690FE607" w14:textId="77777777" w:rsidTr="001B429E">
        <w:trPr>
          <w:trHeight w:val="300"/>
        </w:trPr>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0A42A" w14:textId="77777777" w:rsidR="001B429E" w:rsidRPr="00766633" w:rsidRDefault="004670EA">
            <w:pPr>
              <w:pStyle w:val="a8"/>
              <w:rPr>
                <w:rFonts w:ascii="Times New Roman" w:hAnsi="Times New Roman" w:cs="Times New Roman"/>
                <w:sz w:val="26"/>
                <w:szCs w:val="26"/>
                <w:lang w:val="en-US"/>
              </w:rPr>
            </w:pPr>
            <w:r w:rsidRPr="00766633">
              <w:rPr>
                <w:rFonts w:ascii="Times New Roman" w:hAnsi="Times New Roman" w:cs="Times New Roman"/>
                <w:sz w:val="26"/>
                <w:szCs w:val="26"/>
                <w:lang w:val="en-US"/>
              </w:rPr>
              <w:t>17</w:t>
            </w:r>
            <w:r w:rsidR="001B429E" w:rsidRPr="00766633">
              <w:rPr>
                <w:rFonts w:ascii="Times New Roman" w:hAnsi="Times New Roman" w:cs="Times New Roman"/>
                <w:sz w:val="26"/>
                <w:szCs w:val="26"/>
                <w:lang w:val="en-US"/>
              </w:rPr>
              <w:t>b.</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76D292" w14:textId="77777777" w:rsidR="001B429E" w:rsidRPr="00766633" w:rsidRDefault="001B429E">
            <w:pPr>
              <w:pStyle w:val="a8"/>
              <w:rPr>
                <w:rFonts w:ascii="Times New Roman" w:hAnsi="Times New Roman" w:cs="Times New Roman"/>
                <w:sz w:val="26"/>
                <w:szCs w:val="26"/>
                <w:lang w:val="en-US"/>
              </w:rPr>
            </w:pPr>
            <w:r w:rsidRPr="00766633">
              <w:rPr>
                <w:rFonts w:ascii="Times New Roman" w:hAnsi="Times New Roman" w:cs="Times New Roman"/>
                <w:sz w:val="26"/>
                <w:szCs w:val="26"/>
                <w:lang w:val="en-US"/>
              </w:rPr>
              <w:t>191231</w:t>
            </w:r>
          </w:p>
        </w:tc>
        <w:tc>
          <w:tcPr>
            <w:tcW w:w="6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7919C9" w14:textId="77777777" w:rsidR="001B429E" w:rsidRPr="00766633" w:rsidRDefault="001B429E">
            <w:pPr>
              <w:pStyle w:val="a8"/>
              <w:jc w:val="both"/>
              <w:rPr>
                <w:rFonts w:ascii="Times New Roman" w:hAnsi="Times New Roman" w:cs="Times New Roman"/>
                <w:b/>
                <w:i/>
                <w:sz w:val="26"/>
                <w:szCs w:val="26"/>
                <w:lang w:val="en-US"/>
              </w:rPr>
            </w:pPr>
            <w:proofErr w:type="spellStart"/>
            <w:r w:rsidRPr="00766633">
              <w:rPr>
                <w:rFonts w:ascii="Times New Roman" w:hAnsi="Times New Roman" w:cs="Times New Roman"/>
                <w:b/>
                <w:i/>
                <w:sz w:val="26"/>
                <w:szCs w:val="26"/>
                <w:lang w:val="en-US"/>
              </w:rPr>
              <w:t>Transferuri</w:t>
            </w:r>
            <w:proofErr w:type="spellEnd"/>
            <w:r w:rsidRPr="00766633">
              <w:rPr>
                <w:rFonts w:ascii="Times New Roman" w:hAnsi="Times New Roman" w:cs="Times New Roman"/>
                <w:b/>
                <w:i/>
                <w:sz w:val="26"/>
                <w:szCs w:val="26"/>
                <w:lang w:val="en-US"/>
              </w:rPr>
              <w:t xml:space="preserve"> cu </w:t>
            </w:r>
            <w:proofErr w:type="spellStart"/>
            <w:r w:rsidRPr="00766633">
              <w:rPr>
                <w:rFonts w:ascii="Times New Roman" w:hAnsi="Times New Roman" w:cs="Times New Roman"/>
                <w:b/>
                <w:i/>
                <w:sz w:val="26"/>
                <w:szCs w:val="26"/>
                <w:lang w:val="en-US"/>
              </w:rPr>
              <w:t>destinație</w:t>
            </w:r>
            <w:proofErr w:type="spellEnd"/>
            <w:r w:rsidRPr="00766633">
              <w:rPr>
                <w:rFonts w:ascii="Times New Roman" w:hAnsi="Times New Roman" w:cs="Times New Roman"/>
                <w:b/>
                <w:i/>
                <w:sz w:val="26"/>
                <w:szCs w:val="26"/>
                <w:lang w:val="en-US"/>
              </w:rPr>
              <w:t xml:space="preserve"> </w:t>
            </w:r>
            <w:proofErr w:type="spellStart"/>
            <w:r w:rsidRPr="00766633">
              <w:rPr>
                <w:rFonts w:ascii="Times New Roman" w:hAnsi="Times New Roman" w:cs="Times New Roman"/>
                <w:b/>
                <w:i/>
                <w:sz w:val="26"/>
                <w:szCs w:val="26"/>
                <w:lang w:val="en-US"/>
              </w:rPr>
              <w:t>generală</w:t>
            </w:r>
            <w:proofErr w:type="spellEnd"/>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DEF954" w14:textId="30797072" w:rsidR="001B429E" w:rsidRDefault="00384D04">
            <w:pPr>
              <w:pStyle w:val="a8"/>
              <w:jc w:val="center"/>
              <w:rPr>
                <w:rFonts w:ascii="Times New Roman" w:hAnsi="Times New Roman" w:cs="Times New Roman"/>
                <w:b/>
                <w:sz w:val="26"/>
                <w:szCs w:val="26"/>
                <w:lang w:val="en-US"/>
              </w:rPr>
            </w:pPr>
            <w:r>
              <w:rPr>
                <w:rFonts w:ascii="Times New Roman" w:hAnsi="Times New Roman" w:cs="Times New Roman"/>
                <w:b/>
                <w:sz w:val="26"/>
                <w:szCs w:val="26"/>
                <w:lang w:val="en-US"/>
              </w:rPr>
              <w:t>1467,3</w:t>
            </w:r>
          </w:p>
        </w:tc>
      </w:tr>
      <w:tr w:rsidR="001B429E" w14:paraId="57F47868" w14:textId="77777777" w:rsidTr="001B429E">
        <w:trPr>
          <w:trHeight w:val="300"/>
        </w:trPr>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F88492" w14:textId="77777777" w:rsidR="001B429E" w:rsidRPr="00766633" w:rsidRDefault="004670EA">
            <w:pPr>
              <w:pStyle w:val="a8"/>
              <w:rPr>
                <w:rFonts w:ascii="Times New Roman" w:hAnsi="Times New Roman" w:cs="Times New Roman"/>
                <w:sz w:val="26"/>
                <w:szCs w:val="26"/>
                <w:lang w:val="en-US"/>
              </w:rPr>
            </w:pPr>
            <w:r w:rsidRPr="00766633">
              <w:rPr>
                <w:rFonts w:ascii="Times New Roman" w:hAnsi="Times New Roman" w:cs="Times New Roman"/>
                <w:sz w:val="26"/>
                <w:szCs w:val="26"/>
                <w:lang w:val="en-US"/>
              </w:rPr>
              <w:t>17</w:t>
            </w:r>
            <w:r w:rsidR="001B429E" w:rsidRPr="00766633">
              <w:rPr>
                <w:rFonts w:ascii="Times New Roman" w:hAnsi="Times New Roman" w:cs="Times New Roman"/>
                <w:sz w:val="26"/>
                <w:szCs w:val="26"/>
                <w:lang w:val="en-US"/>
              </w:rPr>
              <w:t>c.</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028957" w14:textId="77777777" w:rsidR="001B429E" w:rsidRPr="00766633" w:rsidRDefault="001B429E">
            <w:pPr>
              <w:pStyle w:val="a8"/>
              <w:rPr>
                <w:rFonts w:ascii="Times New Roman" w:hAnsi="Times New Roman" w:cs="Times New Roman"/>
                <w:sz w:val="26"/>
                <w:szCs w:val="26"/>
                <w:lang w:val="en-US"/>
              </w:rPr>
            </w:pPr>
            <w:r w:rsidRPr="00766633">
              <w:rPr>
                <w:rFonts w:ascii="Times New Roman" w:hAnsi="Times New Roman" w:cs="Times New Roman"/>
                <w:sz w:val="26"/>
                <w:szCs w:val="26"/>
                <w:lang w:val="en-US"/>
              </w:rPr>
              <w:t>191216</w:t>
            </w:r>
          </w:p>
        </w:tc>
        <w:tc>
          <w:tcPr>
            <w:tcW w:w="6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5BA034" w14:textId="77777777" w:rsidR="001B429E" w:rsidRPr="00766633" w:rsidRDefault="001B429E">
            <w:pPr>
              <w:pStyle w:val="a8"/>
              <w:jc w:val="both"/>
              <w:rPr>
                <w:rFonts w:ascii="Times New Roman" w:hAnsi="Times New Roman" w:cs="Times New Roman"/>
                <w:b/>
                <w:i/>
                <w:sz w:val="26"/>
                <w:szCs w:val="26"/>
                <w:lang w:val="en-US"/>
              </w:rPr>
            </w:pPr>
            <w:proofErr w:type="spellStart"/>
            <w:r w:rsidRPr="00766633">
              <w:rPr>
                <w:rFonts w:ascii="Times New Roman" w:hAnsi="Times New Roman" w:cs="Times New Roman"/>
                <w:b/>
                <w:i/>
                <w:sz w:val="26"/>
                <w:szCs w:val="26"/>
                <w:lang w:val="en-US"/>
              </w:rPr>
              <w:t>Transferuri</w:t>
            </w:r>
            <w:proofErr w:type="spellEnd"/>
            <w:r w:rsidRPr="00766633">
              <w:rPr>
                <w:rFonts w:ascii="Times New Roman" w:hAnsi="Times New Roman" w:cs="Times New Roman"/>
                <w:b/>
                <w:i/>
                <w:sz w:val="26"/>
                <w:szCs w:val="26"/>
                <w:lang w:val="en-US"/>
              </w:rPr>
              <w:t xml:space="preserve"> </w:t>
            </w:r>
            <w:proofErr w:type="spellStart"/>
            <w:r w:rsidRPr="00766633">
              <w:rPr>
                <w:rFonts w:ascii="Times New Roman" w:hAnsi="Times New Roman" w:cs="Times New Roman"/>
                <w:b/>
                <w:i/>
                <w:sz w:val="26"/>
                <w:szCs w:val="26"/>
                <w:lang w:val="en-US"/>
              </w:rPr>
              <w:t>curente</w:t>
            </w:r>
            <w:proofErr w:type="spellEnd"/>
            <w:r w:rsidRPr="00766633">
              <w:rPr>
                <w:rFonts w:ascii="Times New Roman" w:hAnsi="Times New Roman" w:cs="Times New Roman"/>
                <w:b/>
                <w:i/>
                <w:sz w:val="26"/>
                <w:szCs w:val="26"/>
                <w:lang w:val="en-US"/>
              </w:rPr>
              <w:t xml:space="preserve"> </w:t>
            </w:r>
            <w:proofErr w:type="spellStart"/>
            <w:r w:rsidRPr="00766633">
              <w:rPr>
                <w:rFonts w:ascii="Times New Roman" w:hAnsi="Times New Roman" w:cs="Times New Roman"/>
                <w:b/>
                <w:i/>
                <w:sz w:val="26"/>
                <w:szCs w:val="26"/>
                <w:lang w:val="en-US"/>
              </w:rPr>
              <w:t>primite</w:t>
            </w:r>
            <w:proofErr w:type="spellEnd"/>
            <w:r w:rsidRPr="00766633">
              <w:rPr>
                <w:rFonts w:ascii="Times New Roman" w:hAnsi="Times New Roman" w:cs="Times New Roman"/>
                <w:b/>
                <w:i/>
                <w:sz w:val="26"/>
                <w:szCs w:val="26"/>
                <w:lang w:val="en-US"/>
              </w:rPr>
              <w:t xml:space="preserve"> cu </w:t>
            </w:r>
            <w:proofErr w:type="spellStart"/>
            <w:r w:rsidRPr="00766633">
              <w:rPr>
                <w:rFonts w:ascii="Times New Roman" w:hAnsi="Times New Roman" w:cs="Times New Roman"/>
                <w:b/>
                <w:i/>
                <w:sz w:val="26"/>
                <w:szCs w:val="26"/>
                <w:lang w:val="en-US"/>
              </w:rPr>
              <w:t>destinație</w:t>
            </w:r>
            <w:proofErr w:type="spellEnd"/>
            <w:r w:rsidRPr="00766633">
              <w:rPr>
                <w:rFonts w:ascii="Times New Roman" w:hAnsi="Times New Roman" w:cs="Times New Roman"/>
                <w:b/>
                <w:i/>
                <w:sz w:val="26"/>
                <w:szCs w:val="26"/>
                <w:lang w:val="en-US"/>
              </w:rPr>
              <w:t xml:space="preserve">  </w:t>
            </w:r>
            <w:proofErr w:type="spellStart"/>
            <w:r w:rsidRPr="00766633">
              <w:rPr>
                <w:rFonts w:ascii="Times New Roman" w:hAnsi="Times New Roman" w:cs="Times New Roman"/>
                <w:b/>
                <w:i/>
                <w:sz w:val="26"/>
                <w:szCs w:val="26"/>
                <w:lang w:val="en-US"/>
              </w:rPr>
              <w:t>specială</w:t>
            </w:r>
            <w:proofErr w:type="spellEnd"/>
            <w:r w:rsidRPr="00766633">
              <w:rPr>
                <w:rFonts w:ascii="Times New Roman" w:hAnsi="Times New Roman" w:cs="Times New Roman"/>
                <w:b/>
                <w:i/>
                <w:sz w:val="26"/>
                <w:szCs w:val="26"/>
                <w:lang w:val="en-US"/>
              </w:rPr>
              <w:t xml:space="preserve"> </w:t>
            </w:r>
            <w:proofErr w:type="spellStart"/>
            <w:r w:rsidRPr="00766633">
              <w:rPr>
                <w:rFonts w:ascii="Times New Roman" w:hAnsi="Times New Roman" w:cs="Times New Roman"/>
                <w:b/>
                <w:i/>
                <w:sz w:val="26"/>
                <w:szCs w:val="26"/>
                <w:lang w:val="en-US"/>
              </w:rPr>
              <w:t>între</w:t>
            </w:r>
            <w:proofErr w:type="spellEnd"/>
            <w:r w:rsidRPr="00766633">
              <w:rPr>
                <w:rFonts w:ascii="Times New Roman" w:hAnsi="Times New Roman" w:cs="Times New Roman"/>
                <w:b/>
                <w:i/>
                <w:sz w:val="26"/>
                <w:szCs w:val="26"/>
                <w:lang w:val="en-US"/>
              </w:rPr>
              <w:t xml:space="preserve"> </w:t>
            </w:r>
            <w:proofErr w:type="spellStart"/>
            <w:r w:rsidRPr="00766633">
              <w:rPr>
                <w:rFonts w:ascii="Times New Roman" w:hAnsi="Times New Roman" w:cs="Times New Roman"/>
                <w:b/>
                <w:i/>
                <w:sz w:val="26"/>
                <w:szCs w:val="26"/>
                <w:lang w:val="en-US"/>
              </w:rPr>
              <w:t>Bugetul</w:t>
            </w:r>
            <w:proofErr w:type="spellEnd"/>
            <w:r w:rsidRPr="00766633">
              <w:rPr>
                <w:rFonts w:ascii="Times New Roman" w:hAnsi="Times New Roman" w:cs="Times New Roman"/>
                <w:b/>
                <w:i/>
                <w:sz w:val="26"/>
                <w:szCs w:val="26"/>
                <w:lang w:val="en-US"/>
              </w:rPr>
              <w:t xml:space="preserve"> de Stat </w:t>
            </w:r>
            <w:proofErr w:type="spellStart"/>
            <w:r w:rsidRPr="00766633">
              <w:rPr>
                <w:rFonts w:ascii="Times New Roman" w:hAnsi="Times New Roman" w:cs="Times New Roman"/>
                <w:b/>
                <w:i/>
                <w:sz w:val="26"/>
                <w:szCs w:val="26"/>
                <w:lang w:val="en-US"/>
              </w:rPr>
              <w:t>și</w:t>
            </w:r>
            <w:proofErr w:type="spellEnd"/>
            <w:r w:rsidRPr="00766633">
              <w:rPr>
                <w:rFonts w:ascii="Times New Roman" w:hAnsi="Times New Roman" w:cs="Times New Roman"/>
                <w:b/>
                <w:i/>
                <w:sz w:val="26"/>
                <w:szCs w:val="26"/>
                <w:lang w:val="en-US"/>
              </w:rPr>
              <w:t xml:space="preserve"> </w:t>
            </w:r>
            <w:proofErr w:type="spellStart"/>
            <w:r w:rsidRPr="00766633">
              <w:rPr>
                <w:rFonts w:ascii="Times New Roman" w:hAnsi="Times New Roman" w:cs="Times New Roman"/>
                <w:b/>
                <w:i/>
                <w:sz w:val="26"/>
                <w:szCs w:val="26"/>
                <w:lang w:val="en-US"/>
              </w:rPr>
              <w:t>bugetele</w:t>
            </w:r>
            <w:proofErr w:type="spellEnd"/>
            <w:r w:rsidRPr="00766633">
              <w:rPr>
                <w:rFonts w:ascii="Times New Roman" w:hAnsi="Times New Roman" w:cs="Times New Roman"/>
                <w:b/>
                <w:i/>
                <w:sz w:val="26"/>
                <w:szCs w:val="26"/>
                <w:lang w:val="en-US"/>
              </w:rPr>
              <w:t xml:space="preserve"> locale  de </w:t>
            </w:r>
            <w:proofErr w:type="spellStart"/>
            <w:r w:rsidRPr="00766633">
              <w:rPr>
                <w:rFonts w:ascii="Times New Roman" w:hAnsi="Times New Roman" w:cs="Times New Roman"/>
                <w:b/>
                <w:i/>
                <w:sz w:val="26"/>
                <w:szCs w:val="26"/>
                <w:lang w:val="en-US"/>
              </w:rPr>
              <w:t>nivelul</w:t>
            </w:r>
            <w:proofErr w:type="spellEnd"/>
            <w:r w:rsidRPr="00766633">
              <w:rPr>
                <w:rFonts w:ascii="Times New Roman" w:hAnsi="Times New Roman" w:cs="Times New Roman"/>
                <w:b/>
                <w:i/>
                <w:sz w:val="26"/>
                <w:szCs w:val="26"/>
                <w:lang w:val="en-US"/>
              </w:rPr>
              <w:t xml:space="preserve"> I </w:t>
            </w:r>
            <w:proofErr w:type="spellStart"/>
            <w:r w:rsidRPr="00766633">
              <w:rPr>
                <w:rFonts w:ascii="Times New Roman" w:hAnsi="Times New Roman" w:cs="Times New Roman"/>
                <w:b/>
                <w:i/>
                <w:sz w:val="26"/>
                <w:szCs w:val="26"/>
                <w:lang w:val="en-US"/>
              </w:rPr>
              <w:t>pentru</w:t>
            </w:r>
            <w:proofErr w:type="spellEnd"/>
            <w:r w:rsidRPr="00766633">
              <w:rPr>
                <w:rFonts w:ascii="Times New Roman" w:hAnsi="Times New Roman" w:cs="Times New Roman"/>
                <w:b/>
                <w:i/>
                <w:sz w:val="26"/>
                <w:szCs w:val="26"/>
                <w:lang w:val="en-US"/>
              </w:rPr>
              <w:t xml:space="preserve"> </w:t>
            </w:r>
            <w:proofErr w:type="spellStart"/>
            <w:r w:rsidRPr="00766633">
              <w:rPr>
                <w:rFonts w:ascii="Times New Roman" w:hAnsi="Times New Roman" w:cs="Times New Roman"/>
                <w:b/>
                <w:i/>
                <w:sz w:val="26"/>
                <w:szCs w:val="26"/>
                <w:lang w:val="en-US"/>
              </w:rPr>
              <w:t>infrastructura</w:t>
            </w:r>
            <w:proofErr w:type="spellEnd"/>
            <w:r w:rsidRPr="00766633">
              <w:rPr>
                <w:rFonts w:ascii="Times New Roman" w:hAnsi="Times New Roman" w:cs="Times New Roman"/>
                <w:b/>
                <w:i/>
                <w:sz w:val="26"/>
                <w:szCs w:val="26"/>
                <w:lang w:val="en-US"/>
              </w:rPr>
              <w:t xml:space="preserve"> </w:t>
            </w:r>
            <w:proofErr w:type="spellStart"/>
            <w:r w:rsidRPr="00766633">
              <w:rPr>
                <w:rFonts w:ascii="Times New Roman" w:hAnsi="Times New Roman" w:cs="Times New Roman"/>
                <w:b/>
                <w:i/>
                <w:sz w:val="26"/>
                <w:szCs w:val="26"/>
                <w:lang w:val="en-US"/>
              </w:rPr>
              <w:t>drumurilor</w:t>
            </w:r>
            <w:proofErr w:type="spellEnd"/>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1DBD4F" w14:textId="5A818A52" w:rsidR="001B429E" w:rsidRDefault="00384D04">
            <w:pPr>
              <w:pStyle w:val="a8"/>
              <w:jc w:val="center"/>
              <w:rPr>
                <w:rFonts w:ascii="Times New Roman" w:hAnsi="Times New Roman" w:cs="Times New Roman"/>
                <w:b/>
                <w:sz w:val="26"/>
                <w:szCs w:val="26"/>
                <w:lang w:val="en-US"/>
              </w:rPr>
            </w:pPr>
            <w:r>
              <w:rPr>
                <w:rFonts w:ascii="Times New Roman" w:hAnsi="Times New Roman" w:cs="Times New Roman"/>
                <w:b/>
                <w:sz w:val="26"/>
                <w:szCs w:val="26"/>
                <w:lang w:val="en-US"/>
              </w:rPr>
              <w:t>919,1</w:t>
            </w:r>
          </w:p>
        </w:tc>
      </w:tr>
      <w:tr w:rsidR="001B429E" w14:paraId="26B3DF38" w14:textId="77777777" w:rsidTr="001B429E">
        <w:trPr>
          <w:trHeight w:val="300"/>
        </w:trPr>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C1F85" w14:textId="77777777" w:rsidR="001B429E" w:rsidRDefault="001B429E">
            <w:pPr>
              <w:pStyle w:val="a8"/>
              <w:rPr>
                <w:rFonts w:ascii="Times New Roman" w:hAnsi="Times New Roman" w:cs="Times New Roman"/>
                <w:sz w:val="26"/>
                <w:szCs w:val="26"/>
                <w:lang w:val="en-US"/>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2272E" w14:textId="77777777" w:rsidR="001B429E" w:rsidRDefault="001B429E">
            <w:pPr>
              <w:pStyle w:val="a8"/>
              <w:rPr>
                <w:rFonts w:ascii="Times New Roman" w:hAnsi="Times New Roman" w:cs="Times New Roman"/>
                <w:sz w:val="26"/>
                <w:szCs w:val="26"/>
                <w:lang w:val="en-US"/>
              </w:rPr>
            </w:pPr>
          </w:p>
        </w:tc>
        <w:tc>
          <w:tcPr>
            <w:tcW w:w="6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75DED7" w14:textId="77777777" w:rsidR="001B429E" w:rsidRDefault="001B429E">
            <w:pPr>
              <w:pStyle w:val="a8"/>
              <w:rPr>
                <w:rFonts w:ascii="Times New Roman" w:hAnsi="Times New Roman" w:cs="Times New Roman"/>
                <w:b/>
                <w:sz w:val="26"/>
                <w:szCs w:val="26"/>
                <w:lang w:val="en-US"/>
              </w:rPr>
            </w:pPr>
            <w:r>
              <w:rPr>
                <w:rFonts w:ascii="Times New Roman" w:hAnsi="Times New Roman" w:cs="Times New Roman"/>
                <w:b/>
                <w:sz w:val="26"/>
                <w:szCs w:val="26"/>
                <w:lang w:val="en-US"/>
              </w:rPr>
              <w:t>TOTAL GENERAL</w:t>
            </w:r>
          </w:p>
        </w:tc>
        <w:tc>
          <w:tcPr>
            <w:tcW w:w="1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F28A63" w14:textId="7FFDFED1" w:rsidR="001B429E" w:rsidRDefault="00384D04" w:rsidP="00E16829">
            <w:pPr>
              <w:pStyle w:val="a8"/>
              <w:jc w:val="center"/>
              <w:rPr>
                <w:rFonts w:ascii="Times New Roman" w:hAnsi="Times New Roman" w:cs="Times New Roman"/>
                <w:b/>
                <w:sz w:val="26"/>
                <w:szCs w:val="26"/>
                <w:lang w:val="en-US"/>
              </w:rPr>
            </w:pPr>
            <w:r>
              <w:rPr>
                <w:rFonts w:ascii="Times New Roman" w:hAnsi="Times New Roman" w:cs="Times New Roman"/>
                <w:b/>
                <w:sz w:val="26"/>
                <w:szCs w:val="26"/>
                <w:lang w:val="en-US"/>
              </w:rPr>
              <w:t>8789,3</w:t>
            </w:r>
          </w:p>
        </w:tc>
      </w:tr>
    </w:tbl>
    <w:p w14:paraId="24D7680C" w14:textId="39F615C5" w:rsidR="009C2933" w:rsidRPr="009C2933" w:rsidRDefault="009C2933" w:rsidP="009C2933">
      <w:pPr>
        <w:rPr>
          <w:b/>
          <w:sz w:val="28"/>
          <w:szCs w:val="28"/>
          <w:lang w:val="ro-RO"/>
        </w:rPr>
      </w:pPr>
      <w:r>
        <w:rPr>
          <w:b/>
          <w:sz w:val="28"/>
          <w:szCs w:val="28"/>
          <w:lang w:val="ro-RO"/>
        </w:rPr>
        <w:t xml:space="preserve">             </w:t>
      </w:r>
      <w:r w:rsidRPr="009C2933">
        <w:rPr>
          <w:b/>
          <w:sz w:val="28"/>
          <w:szCs w:val="28"/>
          <w:lang w:val="ro-RO"/>
        </w:rPr>
        <w:t xml:space="preserve">Contabil-șef   </w:t>
      </w:r>
      <w:r w:rsidR="007A0A62">
        <w:rPr>
          <w:b/>
          <w:sz w:val="28"/>
          <w:szCs w:val="28"/>
          <w:lang w:val="ro-RO"/>
        </w:rPr>
        <w:t>Istrati Larisa</w:t>
      </w:r>
      <w:r w:rsidRPr="009C2933">
        <w:rPr>
          <w:b/>
          <w:sz w:val="28"/>
          <w:szCs w:val="28"/>
          <w:lang w:val="ro-RO"/>
        </w:rPr>
        <w:t xml:space="preserve"> </w:t>
      </w:r>
    </w:p>
    <w:p w14:paraId="45EF7C97" w14:textId="77777777" w:rsidR="00960976" w:rsidRDefault="00BE081D" w:rsidP="001B429E">
      <w:pPr>
        <w:pStyle w:val="a8"/>
        <w:jc w:val="center"/>
        <w:rPr>
          <w:rFonts w:ascii="Times New Roman" w:hAnsi="Times New Roman" w:cs="Times New Roman"/>
          <w:i/>
          <w:sz w:val="28"/>
          <w:szCs w:val="28"/>
          <w:lang w:val="en-US"/>
        </w:rPr>
      </w:pPr>
      <w:r>
        <w:rPr>
          <w:rFonts w:ascii="Times New Roman" w:hAnsi="Times New Roman" w:cs="Times New Roman"/>
          <w:i/>
          <w:sz w:val="28"/>
          <w:szCs w:val="28"/>
          <w:lang w:val="en-US"/>
        </w:rPr>
        <w:lastRenderedPageBreak/>
        <w:t xml:space="preserve">                    </w:t>
      </w:r>
      <w:r w:rsidR="009C2933">
        <w:rPr>
          <w:rFonts w:ascii="Times New Roman" w:hAnsi="Times New Roman" w:cs="Times New Roman"/>
          <w:i/>
          <w:sz w:val="28"/>
          <w:szCs w:val="28"/>
          <w:lang w:val="en-US"/>
        </w:rPr>
        <w:t xml:space="preserve">                                                   </w:t>
      </w:r>
    </w:p>
    <w:p w14:paraId="76BF58EA" w14:textId="19073E58" w:rsidR="001B429E" w:rsidRDefault="009C2933" w:rsidP="00960976">
      <w:pPr>
        <w:pStyle w:val="a8"/>
        <w:jc w:val="right"/>
        <w:rPr>
          <w:rFonts w:ascii="Times New Roman" w:hAnsi="Times New Roman" w:cs="Times New Roman"/>
          <w:i/>
          <w:sz w:val="28"/>
          <w:szCs w:val="28"/>
          <w:lang w:val="en-US"/>
        </w:rPr>
      </w:pPr>
      <w:r>
        <w:rPr>
          <w:rFonts w:ascii="Times New Roman" w:hAnsi="Times New Roman" w:cs="Times New Roman"/>
          <w:i/>
          <w:sz w:val="28"/>
          <w:szCs w:val="28"/>
          <w:lang w:val="en-US"/>
        </w:rPr>
        <w:t xml:space="preserve"> </w:t>
      </w:r>
      <w:proofErr w:type="spellStart"/>
      <w:r w:rsidR="001B429E">
        <w:rPr>
          <w:rFonts w:ascii="Times New Roman" w:hAnsi="Times New Roman" w:cs="Times New Roman"/>
          <w:i/>
          <w:sz w:val="28"/>
          <w:szCs w:val="28"/>
          <w:lang w:val="en-US"/>
        </w:rPr>
        <w:t>Anexa</w:t>
      </w:r>
      <w:proofErr w:type="spellEnd"/>
      <w:r w:rsidR="001B429E">
        <w:rPr>
          <w:rFonts w:ascii="Times New Roman" w:hAnsi="Times New Roman" w:cs="Times New Roman"/>
          <w:i/>
          <w:sz w:val="28"/>
          <w:szCs w:val="28"/>
          <w:lang w:val="en-US"/>
        </w:rPr>
        <w:t xml:space="preserve"> nr.3</w:t>
      </w:r>
    </w:p>
    <w:p w14:paraId="25C310EE" w14:textId="78A3AA05" w:rsidR="001B429E" w:rsidRDefault="001B429E" w:rsidP="00960976">
      <w:pPr>
        <w:pStyle w:val="a8"/>
        <w:jc w:val="right"/>
        <w:rPr>
          <w:rFonts w:ascii="Times New Roman" w:hAnsi="Times New Roman" w:cs="Times New Roman"/>
          <w:i/>
          <w:sz w:val="28"/>
          <w:szCs w:val="28"/>
          <w:lang w:val="en-US"/>
        </w:rPr>
      </w:pPr>
      <w:r>
        <w:rPr>
          <w:rFonts w:ascii="Times New Roman" w:hAnsi="Times New Roman" w:cs="Times New Roman"/>
          <w:i/>
          <w:sz w:val="28"/>
          <w:szCs w:val="28"/>
          <w:lang w:val="en-US"/>
        </w:rPr>
        <w:t xml:space="preserve">                                       </w:t>
      </w:r>
      <w:r w:rsidR="00D83AD3">
        <w:rPr>
          <w:rFonts w:ascii="Times New Roman" w:hAnsi="Times New Roman" w:cs="Times New Roman"/>
          <w:i/>
          <w:sz w:val="28"/>
          <w:szCs w:val="28"/>
          <w:lang w:val="en-US"/>
        </w:rPr>
        <w:t xml:space="preserve">       </w:t>
      </w:r>
      <w:r>
        <w:rPr>
          <w:rFonts w:ascii="Times New Roman" w:hAnsi="Times New Roman" w:cs="Times New Roman"/>
          <w:i/>
          <w:sz w:val="28"/>
          <w:szCs w:val="28"/>
          <w:lang w:val="en-US"/>
        </w:rPr>
        <w:t xml:space="preserve">la </w:t>
      </w:r>
      <w:proofErr w:type="spellStart"/>
      <w:r>
        <w:rPr>
          <w:rFonts w:ascii="Times New Roman" w:hAnsi="Times New Roman" w:cs="Times New Roman"/>
          <w:i/>
          <w:sz w:val="28"/>
          <w:szCs w:val="28"/>
          <w:lang w:val="en-US"/>
        </w:rPr>
        <w:t>decizia</w:t>
      </w:r>
      <w:proofErr w:type="spellEnd"/>
      <w:r>
        <w:rPr>
          <w:rFonts w:ascii="Times New Roman" w:hAnsi="Times New Roman" w:cs="Times New Roman"/>
          <w:i/>
          <w:sz w:val="28"/>
          <w:szCs w:val="28"/>
          <w:lang w:val="en-US"/>
        </w:rPr>
        <w:t xml:space="preserve"> </w:t>
      </w:r>
      <w:proofErr w:type="spellStart"/>
      <w:r>
        <w:rPr>
          <w:rFonts w:ascii="Times New Roman" w:hAnsi="Times New Roman" w:cs="Times New Roman"/>
          <w:i/>
          <w:sz w:val="28"/>
          <w:szCs w:val="28"/>
          <w:lang w:val="en-US"/>
        </w:rPr>
        <w:t>Consiliului</w:t>
      </w:r>
      <w:proofErr w:type="spellEnd"/>
      <w:r>
        <w:rPr>
          <w:rFonts w:ascii="Times New Roman" w:hAnsi="Times New Roman" w:cs="Times New Roman"/>
          <w:i/>
          <w:sz w:val="28"/>
          <w:szCs w:val="28"/>
          <w:lang w:val="en-US"/>
        </w:rPr>
        <w:t xml:space="preserve"> </w:t>
      </w:r>
      <w:proofErr w:type="spellStart"/>
      <w:r>
        <w:rPr>
          <w:rFonts w:ascii="Times New Roman" w:hAnsi="Times New Roman" w:cs="Times New Roman"/>
          <w:i/>
          <w:sz w:val="28"/>
          <w:szCs w:val="28"/>
          <w:lang w:val="en-US"/>
        </w:rPr>
        <w:t>sătesc</w:t>
      </w:r>
      <w:proofErr w:type="spellEnd"/>
      <w:r>
        <w:rPr>
          <w:rFonts w:ascii="Times New Roman" w:hAnsi="Times New Roman" w:cs="Times New Roman"/>
          <w:i/>
          <w:sz w:val="28"/>
          <w:szCs w:val="28"/>
          <w:lang w:val="en-US"/>
        </w:rPr>
        <w:t xml:space="preserve"> nr. </w:t>
      </w:r>
      <w:r w:rsidR="00255A1C">
        <w:rPr>
          <w:rFonts w:ascii="Times New Roman" w:hAnsi="Times New Roman" w:cs="Times New Roman"/>
          <w:i/>
          <w:sz w:val="28"/>
          <w:szCs w:val="28"/>
          <w:lang w:val="en-US"/>
        </w:rPr>
        <w:t>8</w:t>
      </w:r>
      <w:r w:rsidR="00413B43">
        <w:rPr>
          <w:rFonts w:ascii="Times New Roman" w:hAnsi="Times New Roman" w:cs="Times New Roman"/>
          <w:i/>
          <w:sz w:val="28"/>
          <w:szCs w:val="28"/>
          <w:lang w:val="en-US"/>
        </w:rPr>
        <w:t>/</w:t>
      </w:r>
      <w:r w:rsidR="00255A1C">
        <w:rPr>
          <w:rFonts w:ascii="Times New Roman" w:hAnsi="Times New Roman" w:cs="Times New Roman"/>
          <w:i/>
          <w:sz w:val="28"/>
          <w:szCs w:val="28"/>
          <w:lang w:val="en-US"/>
        </w:rPr>
        <w:t>6</w:t>
      </w:r>
      <w:r>
        <w:rPr>
          <w:rFonts w:ascii="Times New Roman" w:hAnsi="Times New Roman" w:cs="Times New Roman"/>
          <w:i/>
          <w:sz w:val="28"/>
          <w:szCs w:val="28"/>
          <w:lang w:val="en-US"/>
        </w:rPr>
        <w:t xml:space="preserve">  din</w:t>
      </w:r>
      <w:r w:rsidR="00D83AD3">
        <w:rPr>
          <w:rFonts w:ascii="Times New Roman" w:hAnsi="Times New Roman" w:cs="Times New Roman"/>
          <w:i/>
          <w:sz w:val="28"/>
          <w:szCs w:val="28"/>
          <w:lang w:val="en-US"/>
        </w:rPr>
        <w:t xml:space="preserve"> </w:t>
      </w:r>
      <w:r w:rsidR="001A3D38">
        <w:rPr>
          <w:rFonts w:ascii="Times New Roman" w:hAnsi="Times New Roman" w:cs="Times New Roman"/>
          <w:i/>
          <w:sz w:val="28"/>
          <w:szCs w:val="28"/>
          <w:lang w:val="en-US"/>
        </w:rPr>
        <w:t>12</w:t>
      </w:r>
      <w:r>
        <w:rPr>
          <w:rFonts w:ascii="Times New Roman" w:hAnsi="Times New Roman" w:cs="Times New Roman"/>
          <w:i/>
          <w:sz w:val="28"/>
          <w:szCs w:val="28"/>
          <w:lang w:val="en-US"/>
        </w:rPr>
        <w:t>.12.202</w:t>
      </w:r>
      <w:r w:rsidR="00413B43">
        <w:rPr>
          <w:rFonts w:ascii="Times New Roman" w:hAnsi="Times New Roman" w:cs="Times New Roman"/>
          <w:i/>
          <w:sz w:val="28"/>
          <w:szCs w:val="28"/>
          <w:lang w:val="en-US"/>
        </w:rPr>
        <w:t>2</w:t>
      </w:r>
    </w:p>
    <w:tbl>
      <w:tblPr>
        <w:tblW w:w="9660" w:type="dxa"/>
        <w:tblInd w:w="93" w:type="dxa"/>
        <w:tblLayout w:type="fixed"/>
        <w:tblLook w:val="04A0" w:firstRow="1" w:lastRow="0" w:firstColumn="1" w:lastColumn="0" w:noHBand="0" w:noVBand="1"/>
      </w:tblPr>
      <w:tblGrid>
        <w:gridCol w:w="7107"/>
        <w:gridCol w:w="993"/>
        <w:gridCol w:w="1560"/>
      </w:tblGrid>
      <w:tr w:rsidR="001B429E" w:rsidRPr="001B429E" w14:paraId="41F1B252" w14:textId="77777777" w:rsidTr="001B429E">
        <w:trPr>
          <w:trHeight w:val="810"/>
        </w:trPr>
        <w:tc>
          <w:tcPr>
            <w:tcW w:w="9660" w:type="dxa"/>
            <w:gridSpan w:val="3"/>
            <w:vAlign w:val="bottom"/>
          </w:tcPr>
          <w:p w14:paraId="476D411E" w14:textId="54C1357D" w:rsidR="001B429E" w:rsidRDefault="001B429E">
            <w:pPr>
              <w:pStyle w:val="a8"/>
              <w:spacing w:line="276" w:lineRule="auto"/>
              <w:jc w:val="center"/>
              <w:rPr>
                <w:rFonts w:ascii="Times New Roman" w:eastAsia="Times New Roman" w:hAnsi="Times New Roman" w:cs="Times New Roman"/>
                <w:b/>
                <w:bCs/>
                <w:i/>
                <w:color w:val="000000"/>
                <w:sz w:val="28"/>
                <w:szCs w:val="28"/>
                <w:lang w:val="ro-RO"/>
              </w:rPr>
            </w:pPr>
            <w:r>
              <w:rPr>
                <w:rFonts w:ascii="Times New Roman" w:hAnsi="Times New Roman" w:cs="Times New Roman"/>
                <w:b/>
                <w:bCs/>
                <w:i/>
                <w:color w:val="000000"/>
                <w:sz w:val="28"/>
                <w:szCs w:val="28"/>
                <w:lang w:val="ro-RO"/>
              </w:rPr>
              <w:t xml:space="preserve">Resursele </w:t>
            </w:r>
            <w:proofErr w:type="spellStart"/>
            <w:r>
              <w:rPr>
                <w:rFonts w:ascii="Times New Roman" w:hAnsi="Times New Roman" w:cs="Times New Roman"/>
                <w:b/>
                <w:bCs/>
                <w:i/>
                <w:color w:val="000000"/>
                <w:sz w:val="28"/>
                <w:szCs w:val="28"/>
                <w:lang w:val="ro-RO"/>
              </w:rPr>
              <w:t>şi</w:t>
            </w:r>
            <w:proofErr w:type="spellEnd"/>
            <w:r>
              <w:rPr>
                <w:rFonts w:ascii="Times New Roman" w:hAnsi="Times New Roman" w:cs="Times New Roman"/>
                <w:b/>
                <w:bCs/>
                <w:i/>
                <w:color w:val="000000"/>
                <w:sz w:val="28"/>
                <w:szCs w:val="28"/>
                <w:lang w:val="ro-RO"/>
              </w:rPr>
              <w:t xml:space="preserve"> cheltuielile bugetului </w:t>
            </w:r>
            <w:r w:rsidR="00255A1C">
              <w:rPr>
                <w:rFonts w:ascii="Times New Roman" w:hAnsi="Times New Roman" w:cs="Times New Roman"/>
                <w:b/>
                <w:bCs/>
                <w:i/>
                <w:color w:val="000000"/>
                <w:sz w:val="28"/>
                <w:szCs w:val="28"/>
                <w:lang w:val="ro-RO"/>
              </w:rPr>
              <w:t>comunei Boșcana</w:t>
            </w:r>
          </w:p>
          <w:p w14:paraId="456800C0" w14:textId="77777777" w:rsidR="001B429E" w:rsidRDefault="001B429E">
            <w:pPr>
              <w:pStyle w:val="a8"/>
              <w:spacing w:line="276" w:lineRule="auto"/>
              <w:jc w:val="center"/>
              <w:rPr>
                <w:rFonts w:ascii="Times New Roman" w:eastAsia="Times New Roman" w:hAnsi="Times New Roman" w:cs="Times New Roman"/>
                <w:b/>
                <w:bCs/>
                <w:i/>
                <w:color w:val="000000"/>
                <w:sz w:val="28"/>
                <w:szCs w:val="28"/>
                <w:lang w:val="ro-RO"/>
              </w:rPr>
            </w:pPr>
            <w:r>
              <w:rPr>
                <w:rFonts w:ascii="Times New Roman" w:hAnsi="Times New Roman" w:cs="Times New Roman"/>
                <w:b/>
                <w:bCs/>
                <w:i/>
                <w:color w:val="000000"/>
                <w:sz w:val="28"/>
                <w:szCs w:val="28"/>
                <w:lang w:val="ro-RO"/>
              </w:rPr>
              <w:t xml:space="preserve">conform </w:t>
            </w:r>
            <w:proofErr w:type="spellStart"/>
            <w:r>
              <w:rPr>
                <w:rFonts w:ascii="Times New Roman" w:hAnsi="Times New Roman" w:cs="Times New Roman"/>
                <w:b/>
                <w:bCs/>
                <w:i/>
                <w:color w:val="000000"/>
                <w:sz w:val="28"/>
                <w:szCs w:val="28"/>
                <w:lang w:val="ro-RO"/>
              </w:rPr>
              <w:t>clasificaţiei</w:t>
            </w:r>
            <w:proofErr w:type="spellEnd"/>
            <w:r>
              <w:rPr>
                <w:rFonts w:ascii="Times New Roman" w:hAnsi="Times New Roman" w:cs="Times New Roman"/>
                <w:b/>
                <w:bCs/>
                <w:i/>
                <w:color w:val="000000"/>
                <w:sz w:val="28"/>
                <w:szCs w:val="28"/>
                <w:lang w:val="ro-RO"/>
              </w:rPr>
              <w:t xml:space="preserve"> </w:t>
            </w:r>
            <w:proofErr w:type="spellStart"/>
            <w:r>
              <w:rPr>
                <w:rFonts w:ascii="Times New Roman" w:hAnsi="Times New Roman" w:cs="Times New Roman"/>
                <w:b/>
                <w:bCs/>
                <w:i/>
                <w:color w:val="000000"/>
                <w:sz w:val="28"/>
                <w:szCs w:val="28"/>
                <w:lang w:val="ro-RO"/>
              </w:rPr>
              <w:t>funcţionale</w:t>
            </w:r>
            <w:proofErr w:type="spellEnd"/>
            <w:r>
              <w:rPr>
                <w:rFonts w:ascii="Times New Roman" w:hAnsi="Times New Roman" w:cs="Times New Roman"/>
                <w:b/>
                <w:bCs/>
                <w:i/>
                <w:color w:val="000000"/>
                <w:sz w:val="28"/>
                <w:szCs w:val="28"/>
                <w:lang w:val="ro-RO"/>
              </w:rPr>
              <w:t xml:space="preserve"> </w:t>
            </w:r>
            <w:proofErr w:type="spellStart"/>
            <w:r>
              <w:rPr>
                <w:rFonts w:ascii="Times New Roman" w:hAnsi="Times New Roman" w:cs="Times New Roman"/>
                <w:b/>
                <w:bCs/>
                <w:i/>
                <w:color w:val="000000"/>
                <w:sz w:val="28"/>
                <w:szCs w:val="28"/>
                <w:lang w:val="ro-RO"/>
              </w:rPr>
              <w:t>şi</w:t>
            </w:r>
            <w:proofErr w:type="spellEnd"/>
            <w:r>
              <w:rPr>
                <w:rFonts w:ascii="Times New Roman" w:hAnsi="Times New Roman" w:cs="Times New Roman"/>
                <w:b/>
                <w:bCs/>
                <w:i/>
                <w:color w:val="000000"/>
                <w:sz w:val="28"/>
                <w:szCs w:val="28"/>
                <w:lang w:val="ro-RO"/>
              </w:rPr>
              <w:t xml:space="preserve"> pe program</w:t>
            </w:r>
            <w:r w:rsidR="00977E76">
              <w:rPr>
                <w:rFonts w:ascii="Times New Roman" w:hAnsi="Times New Roman" w:cs="Times New Roman"/>
                <w:b/>
                <w:bCs/>
                <w:i/>
                <w:color w:val="000000"/>
                <w:sz w:val="28"/>
                <w:szCs w:val="28"/>
                <w:lang w:val="ro-RO"/>
              </w:rPr>
              <w:t xml:space="preserve"> pentru anul 2023</w:t>
            </w:r>
          </w:p>
        </w:tc>
      </w:tr>
      <w:tr w:rsidR="001B429E" w:rsidRPr="001B429E" w14:paraId="0D428C19" w14:textId="77777777" w:rsidTr="001B429E">
        <w:trPr>
          <w:trHeight w:val="80"/>
        </w:trPr>
        <w:tc>
          <w:tcPr>
            <w:tcW w:w="7107" w:type="dxa"/>
            <w:tcBorders>
              <w:top w:val="nil"/>
              <w:left w:val="nil"/>
              <w:bottom w:val="single" w:sz="4" w:space="0" w:color="auto"/>
              <w:right w:val="nil"/>
            </w:tcBorders>
            <w:noWrap/>
            <w:vAlign w:val="bottom"/>
          </w:tcPr>
          <w:p w14:paraId="7052D531" w14:textId="77777777" w:rsidR="001B429E" w:rsidRDefault="001B429E">
            <w:pPr>
              <w:spacing w:line="276" w:lineRule="auto"/>
              <w:rPr>
                <w:color w:val="000000"/>
                <w:sz w:val="28"/>
                <w:szCs w:val="28"/>
                <w:lang w:val="ro-RO" w:eastAsia="en-US"/>
              </w:rPr>
            </w:pPr>
          </w:p>
        </w:tc>
        <w:tc>
          <w:tcPr>
            <w:tcW w:w="993" w:type="dxa"/>
            <w:tcBorders>
              <w:top w:val="nil"/>
              <w:left w:val="nil"/>
              <w:bottom w:val="single" w:sz="4" w:space="0" w:color="auto"/>
              <w:right w:val="nil"/>
            </w:tcBorders>
            <w:noWrap/>
            <w:vAlign w:val="bottom"/>
          </w:tcPr>
          <w:p w14:paraId="34C9BE19" w14:textId="77777777" w:rsidR="001B429E" w:rsidRDefault="001B429E">
            <w:pPr>
              <w:spacing w:line="276" w:lineRule="auto"/>
              <w:rPr>
                <w:color w:val="000000"/>
                <w:sz w:val="28"/>
                <w:szCs w:val="28"/>
                <w:lang w:val="ro-RO" w:eastAsia="en-US"/>
              </w:rPr>
            </w:pPr>
          </w:p>
        </w:tc>
        <w:tc>
          <w:tcPr>
            <w:tcW w:w="1560" w:type="dxa"/>
            <w:tcBorders>
              <w:top w:val="nil"/>
              <w:left w:val="nil"/>
              <w:bottom w:val="single" w:sz="4" w:space="0" w:color="auto"/>
              <w:right w:val="nil"/>
            </w:tcBorders>
            <w:noWrap/>
            <w:vAlign w:val="bottom"/>
          </w:tcPr>
          <w:p w14:paraId="3A8EA451" w14:textId="77777777" w:rsidR="001B429E" w:rsidRDefault="001B429E">
            <w:pPr>
              <w:spacing w:line="276" w:lineRule="auto"/>
              <w:rPr>
                <w:color w:val="000000"/>
                <w:sz w:val="28"/>
                <w:szCs w:val="28"/>
                <w:lang w:val="ro-RO" w:eastAsia="en-US"/>
              </w:rPr>
            </w:pPr>
          </w:p>
        </w:tc>
      </w:tr>
      <w:tr w:rsidR="001B429E" w14:paraId="1D4536C1" w14:textId="77777777" w:rsidTr="001B429E">
        <w:trPr>
          <w:trHeight w:val="387"/>
        </w:trPr>
        <w:tc>
          <w:tcPr>
            <w:tcW w:w="7107" w:type="dxa"/>
            <w:tcBorders>
              <w:top w:val="single" w:sz="4" w:space="0" w:color="auto"/>
              <w:left w:val="single" w:sz="4" w:space="0" w:color="auto"/>
              <w:bottom w:val="single" w:sz="4" w:space="0" w:color="auto"/>
              <w:right w:val="single" w:sz="4" w:space="0" w:color="auto"/>
            </w:tcBorders>
            <w:noWrap/>
            <w:vAlign w:val="center"/>
            <w:hideMark/>
          </w:tcPr>
          <w:p w14:paraId="4D05584C" w14:textId="77777777" w:rsidR="001B429E" w:rsidRDefault="001B429E">
            <w:pPr>
              <w:spacing w:line="276" w:lineRule="auto"/>
              <w:jc w:val="center"/>
              <w:rPr>
                <w:b/>
                <w:bCs/>
                <w:color w:val="3F3F3F"/>
                <w:sz w:val="28"/>
                <w:szCs w:val="28"/>
                <w:lang w:val="ro-RO" w:eastAsia="en-US"/>
              </w:rPr>
            </w:pPr>
            <w:r>
              <w:rPr>
                <w:b/>
                <w:bCs/>
                <w:color w:val="3F3F3F"/>
                <w:sz w:val="28"/>
                <w:szCs w:val="28"/>
                <w:lang w:val="ro-RO" w:eastAsia="en-US"/>
              </w:rPr>
              <w:t>Denumirea</w:t>
            </w:r>
          </w:p>
        </w:tc>
        <w:tc>
          <w:tcPr>
            <w:tcW w:w="993" w:type="dxa"/>
            <w:tcBorders>
              <w:top w:val="single" w:sz="4" w:space="0" w:color="auto"/>
              <w:left w:val="nil"/>
              <w:bottom w:val="single" w:sz="4" w:space="0" w:color="auto"/>
              <w:right w:val="single" w:sz="4" w:space="0" w:color="auto"/>
            </w:tcBorders>
            <w:noWrap/>
            <w:vAlign w:val="center"/>
            <w:hideMark/>
          </w:tcPr>
          <w:p w14:paraId="611944CF" w14:textId="77777777" w:rsidR="001B429E" w:rsidRDefault="001B429E">
            <w:pPr>
              <w:spacing w:line="276" w:lineRule="auto"/>
              <w:jc w:val="center"/>
              <w:rPr>
                <w:b/>
                <w:bCs/>
                <w:color w:val="3F3F3F"/>
                <w:sz w:val="28"/>
                <w:szCs w:val="28"/>
                <w:lang w:val="ro-RO" w:eastAsia="en-US"/>
              </w:rPr>
            </w:pPr>
            <w:r>
              <w:rPr>
                <w:b/>
                <w:bCs/>
                <w:color w:val="3F3F3F"/>
                <w:sz w:val="28"/>
                <w:szCs w:val="28"/>
                <w:lang w:val="ro-RO" w:eastAsia="en-US"/>
              </w:rPr>
              <w:t>Cod</w:t>
            </w:r>
          </w:p>
        </w:tc>
        <w:tc>
          <w:tcPr>
            <w:tcW w:w="1560" w:type="dxa"/>
            <w:tcBorders>
              <w:top w:val="single" w:sz="4" w:space="0" w:color="auto"/>
              <w:left w:val="nil"/>
              <w:bottom w:val="single" w:sz="4" w:space="0" w:color="auto"/>
              <w:right w:val="single" w:sz="4" w:space="0" w:color="auto"/>
            </w:tcBorders>
            <w:vAlign w:val="center"/>
            <w:hideMark/>
          </w:tcPr>
          <w:p w14:paraId="217193F1" w14:textId="77777777" w:rsidR="001B429E" w:rsidRDefault="001B429E">
            <w:pPr>
              <w:spacing w:line="276" w:lineRule="auto"/>
              <w:jc w:val="center"/>
              <w:rPr>
                <w:b/>
                <w:bCs/>
                <w:color w:val="3F3F3F"/>
                <w:sz w:val="28"/>
                <w:szCs w:val="28"/>
                <w:lang w:val="ro-RO" w:eastAsia="en-US"/>
              </w:rPr>
            </w:pPr>
            <w:r>
              <w:rPr>
                <w:b/>
                <w:bCs/>
                <w:color w:val="3F3F3F"/>
                <w:sz w:val="28"/>
                <w:szCs w:val="28"/>
                <w:lang w:val="ro-RO" w:eastAsia="en-US"/>
              </w:rPr>
              <w:t>Suma, mii lei</w:t>
            </w:r>
          </w:p>
        </w:tc>
      </w:tr>
      <w:tr w:rsidR="001B429E" w14:paraId="1B13A723" w14:textId="77777777" w:rsidTr="001B429E">
        <w:trPr>
          <w:trHeight w:val="266"/>
        </w:trPr>
        <w:tc>
          <w:tcPr>
            <w:tcW w:w="7107" w:type="dxa"/>
            <w:tcBorders>
              <w:top w:val="nil"/>
              <w:left w:val="single" w:sz="4" w:space="0" w:color="auto"/>
              <w:bottom w:val="single" w:sz="4" w:space="0" w:color="auto"/>
              <w:right w:val="single" w:sz="4" w:space="0" w:color="auto"/>
            </w:tcBorders>
            <w:vAlign w:val="bottom"/>
            <w:hideMark/>
          </w:tcPr>
          <w:p w14:paraId="0352586B" w14:textId="77777777" w:rsidR="001B429E" w:rsidRDefault="001B429E">
            <w:pPr>
              <w:spacing w:line="276" w:lineRule="auto"/>
              <w:rPr>
                <w:b/>
                <w:color w:val="000000"/>
                <w:sz w:val="28"/>
                <w:szCs w:val="28"/>
                <w:lang w:val="ro-RO" w:eastAsia="en-US"/>
              </w:rPr>
            </w:pPr>
            <w:r>
              <w:rPr>
                <w:b/>
                <w:color w:val="000000"/>
                <w:sz w:val="28"/>
                <w:szCs w:val="28"/>
                <w:lang w:val="ro-RO" w:eastAsia="en-US"/>
              </w:rPr>
              <w:t xml:space="preserve">     Cheltuieli recurente, în total</w:t>
            </w:r>
          </w:p>
        </w:tc>
        <w:tc>
          <w:tcPr>
            <w:tcW w:w="993" w:type="dxa"/>
            <w:tcBorders>
              <w:top w:val="nil"/>
              <w:left w:val="nil"/>
              <w:bottom w:val="single" w:sz="4" w:space="0" w:color="auto"/>
              <w:right w:val="single" w:sz="4" w:space="0" w:color="auto"/>
            </w:tcBorders>
            <w:noWrap/>
            <w:vAlign w:val="bottom"/>
            <w:hideMark/>
          </w:tcPr>
          <w:p w14:paraId="0916AD3B" w14:textId="77777777" w:rsidR="001B429E" w:rsidRDefault="001B429E">
            <w:pPr>
              <w:spacing w:line="276" w:lineRule="auto"/>
              <w:jc w:val="center"/>
              <w:rPr>
                <w:b/>
                <w:color w:val="000000"/>
                <w:sz w:val="28"/>
                <w:szCs w:val="28"/>
                <w:lang w:val="ro-RO" w:eastAsia="en-US"/>
              </w:rPr>
            </w:pPr>
            <w:r>
              <w:rPr>
                <w:b/>
                <w:color w:val="000000"/>
                <w:sz w:val="28"/>
                <w:szCs w:val="28"/>
                <w:lang w:val="ro-RO" w:eastAsia="en-US"/>
              </w:rPr>
              <w:t> </w:t>
            </w:r>
          </w:p>
        </w:tc>
        <w:tc>
          <w:tcPr>
            <w:tcW w:w="1560" w:type="dxa"/>
            <w:tcBorders>
              <w:top w:val="nil"/>
              <w:left w:val="nil"/>
              <w:bottom w:val="single" w:sz="4" w:space="0" w:color="auto"/>
              <w:right w:val="single" w:sz="4" w:space="0" w:color="auto"/>
            </w:tcBorders>
            <w:noWrap/>
            <w:vAlign w:val="bottom"/>
            <w:hideMark/>
          </w:tcPr>
          <w:p w14:paraId="4600784B" w14:textId="5739903B" w:rsidR="001B429E" w:rsidRDefault="00EA301A" w:rsidP="00E16829">
            <w:pPr>
              <w:spacing w:line="276" w:lineRule="auto"/>
              <w:jc w:val="right"/>
              <w:rPr>
                <w:b/>
                <w:color w:val="000000"/>
                <w:sz w:val="28"/>
                <w:szCs w:val="28"/>
                <w:lang w:val="ro-RO" w:eastAsia="en-US"/>
              </w:rPr>
            </w:pPr>
            <w:r>
              <w:rPr>
                <w:b/>
                <w:color w:val="000000"/>
                <w:sz w:val="28"/>
                <w:szCs w:val="28"/>
                <w:lang w:val="ro-RO" w:eastAsia="en-US"/>
              </w:rPr>
              <w:t>8789.3</w:t>
            </w:r>
          </w:p>
        </w:tc>
      </w:tr>
      <w:tr w:rsidR="001B429E" w14:paraId="13EE33B3" w14:textId="77777777" w:rsidTr="001B429E">
        <w:trPr>
          <w:trHeight w:val="255"/>
        </w:trPr>
        <w:tc>
          <w:tcPr>
            <w:tcW w:w="7107" w:type="dxa"/>
            <w:tcBorders>
              <w:top w:val="nil"/>
              <w:left w:val="single" w:sz="4" w:space="0" w:color="auto"/>
              <w:bottom w:val="single" w:sz="4" w:space="0" w:color="auto"/>
              <w:right w:val="single" w:sz="4" w:space="0" w:color="auto"/>
            </w:tcBorders>
            <w:vAlign w:val="bottom"/>
            <w:hideMark/>
          </w:tcPr>
          <w:p w14:paraId="5BFFA25C" w14:textId="77777777" w:rsidR="001B429E" w:rsidRDefault="001B429E">
            <w:pPr>
              <w:spacing w:line="276" w:lineRule="auto"/>
              <w:rPr>
                <w:color w:val="000000"/>
                <w:sz w:val="28"/>
                <w:szCs w:val="28"/>
                <w:lang w:val="ro-RO" w:eastAsia="en-US"/>
              </w:rPr>
            </w:pPr>
            <w:r>
              <w:rPr>
                <w:color w:val="000000"/>
                <w:sz w:val="28"/>
                <w:szCs w:val="28"/>
                <w:lang w:val="ro-RO" w:eastAsia="en-US"/>
              </w:rPr>
              <w:t xml:space="preserve">          inclusiv cheltuieli de personal</w:t>
            </w:r>
          </w:p>
        </w:tc>
        <w:tc>
          <w:tcPr>
            <w:tcW w:w="993" w:type="dxa"/>
            <w:tcBorders>
              <w:top w:val="nil"/>
              <w:left w:val="nil"/>
              <w:bottom w:val="single" w:sz="4" w:space="0" w:color="auto"/>
              <w:right w:val="single" w:sz="4" w:space="0" w:color="auto"/>
            </w:tcBorders>
            <w:noWrap/>
            <w:vAlign w:val="bottom"/>
            <w:hideMark/>
          </w:tcPr>
          <w:p w14:paraId="7904898C" w14:textId="77777777" w:rsidR="001B429E" w:rsidRDefault="001B429E">
            <w:pPr>
              <w:spacing w:line="276" w:lineRule="auto"/>
              <w:jc w:val="center"/>
              <w:rPr>
                <w:color w:val="000000"/>
                <w:sz w:val="28"/>
                <w:szCs w:val="28"/>
                <w:lang w:val="ro-RO" w:eastAsia="en-US"/>
              </w:rPr>
            </w:pPr>
            <w:r>
              <w:rPr>
                <w:color w:val="000000"/>
                <w:sz w:val="28"/>
                <w:szCs w:val="28"/>
                <w:lang w:val="ro-RO" w:eastAsia="en-US"/>
              </w:rPr>
              <w:t> </w:t>
            </w:r>
          </w:p>
        </w:tc>
        <w:tc>
          <w:tcPr>
            <w:tcW w:w="1560" w:type="dxa"/>
            <w:tcBorders>
              <w:top w:val="nil"/>
              <w:left w:val="nil"/>
              <w:bottom w:val="single" w:sz="4" w:space="0" w:color="auto"/>
              <w:right w:val="single" w:sz="4" w:space="0" w:color="auto"/>
            </w:tcBorders>
            <w:noWrap/>
            <w:vAlign w:val="bottom"/>
            <w:hideMark/>
          </w:tcPr>
          <w:p w14:paraId="3E1DAFCD" w14:textId="6FB785AA" w:rsidR="001B429E" w:rsidRDefault="00EA301A" w:rsidP="00977E76">
            <w:pPr>
              <w:spacing w:line="276" w:lineRule="auto"/>
              <w:jc w:val="right"/>
              <w:rPr>
                <w:color w:val="000000"/>
                <w:sz w:val="28"/>
                <w:szCs w:val="28"/>
                <w:lang w:val="ro-RO" w:eastAsia="en-US"/>
              </w:rPr>
            </w:pPr>
            <w:r>
              <w:rPr>
                <w:color w:val="000000"/>
                <w:sz w:val="28"/>
                <w:szCs w:val="28"/>
                <w:lang w:val="ro-RO" w:eastAsia="en-US"/>
              </w:rPr>
              <w:t>5272.8</w:t>
            </w:r>
          </w:p>
        </w:tc>
      </w:tr>
      <w:tr w:rsidR="001B429E" w14:paraId="01657BDD" w14:textId="77777777" w:rsidTr="001B429E">
        <w:trPr>
          <w:trHeight w:val="232"/>
        </w:trPr>
        <w:tc>
          <w:tcPr>
            <w:tcW w:w="7107" w:type="dxa"/>
            <w:tcBorders>
              <w:top w:val="nil"/>
              <w:left w:val="single" w:sz="4" w:space="0" w:color="auto"/>
              <w:bottom w:val="single" w:sz="4" w:space="0" w:color="auto"/>
              <w:right w:val="single" w:sz="4" w:space="0" w:color="auto"/>
            </w:tcBorders>
            <w:vAlign w:val="bottom"/>
            <w:hideMark/>
          </w:tcPr>
          <w:p w14:paraId="344226E8" w14:textId="77777777" w:rsidR="001B429E" w:rsidRDefault="001B429E">
            <w:pPr>
              <w:spacing w:line="276" w:lineRule="auto"/>
              <w:rPr>
                <w:b/>
                <w:color w:val="000000"/>
                <w:sz w:val="28"/>
                <w:szCs w:val="28"/>
                <w:lang w:val="ro-RO" w:eastAsia="en-US"/>
              </w:rPr>
            </w:pPr>
            <w:r>
              <w:rPr>
                <w:b/>
                <w:color w:val="000000"/>
                <w:sz w:val="28"/>
                <w:szCs w:val="28"/>
                <w:lang w:val="ro-RO" w:eastAsia="en-US"/>
              </w:rPr>
              <w:t xml:space="preserve">     Investiții capitale, în total</w:t>
            </w:r>
          </w:p>
        </w:tc>
        <w:tc>
          <w:tcPr>
            <w:tcW w:w="993" w:type="dxa"/>
            <w:tcBorders>
              <w:top w:val="nil"/>
              <w:left w:val="nil"/>
              <w:bottom w:val="single" w:sz="4" w:space="0" w:color="auto"/>
              <w:right w:val="single" w:sz="4" w:space="0" w:color="auto"/>
            </w:tcBorders>
            <w:noWrap/>
            <w:vAlign w:val="bottom"/>
            <w:hideMark/>
          </w:tcPr>
          <w:p w14:paraId="68DB53B1" w14:textId="77777777" w:rsidR="001B429E" w:rsidRDefault="001B429E">
            <w:pPr>
              <w:spacing w:line="276" w:lineRule="auto"/>
              <w:jc w:val="center"/>
              <w:rPr>
                <w:b/>
                <w:color w:val="000000"/>
                <w:sz w:val="28"/>
                <w:szCs w:val="28"/>
                <w:lang w:val="ro-RO" w:eastAsia="en-US"/>
              </w:rPr>
            </w:pPr>
            <w:r>
              <w:rPr>
                <w:b/>
                <w:color w:val="000000"/>
                <w:sz w:val="28"/>
                <w:szCs w:val="28"/>
                <w:lang w:val="ro-RO" w:eastAsia="en-US"/>
              </w:rPr>
              <w:t> </w:t>
            </w:r>
          </w:p>
        </w:tc>
        <w:tc>
          <w:tcPr>
            <w:tcW w:w="1560" w:type="dxa"/>
            <w:tcBorders>
              <w:top w:val="nil"/>
              <w:left w:val="nil"/>
              <w:bottom w:val="single" w:sz="4" w:space="0" w:color="auto"/>
              <w:right w:val="single" w:sz="4" w:space="0" w:color="auto"/>
            </w:tcBorders>
            <w:noWrap/>
            <w:vAlign w:val="bottom"/>
            <w:hideMark/>
          </w:tcPr>
          <w:p w14:paraId="41269D18" w14:textId="77777777" w:rsidR="001B429E" w:rsidRDefault="001B429E">
            <w:pPr>
              <w:spacing w:line="276" w:lineRule="auto"/>
              <w:rPr>
                <w:b/>
                <w:color w:val="000000"/>
                <w:sz w:val="28"/>
                <w:szCs w:val="28"/>
                <w:lang w:val="ro-RO" w:eastAsia="en-US"/>
              </w:rPr>
            </w:pPr>
            <w:r>
              <w:rPr>
                <w:b/>
                <w:color w:val="000000"/>
                <w:sz w:val="28"/>
                <w:szCs w:val="28"/>
                <w:lang w:val="ro-RO" w:eastAsia="en-US"/>
              </w:rPr>
              <w:t> </w:t>
            </w:r>
          </w:p>
        </w:tc>
      </w:tr>
      <w:tr w:rsidR="001B429E" w14:paraId="56815111" w14:textId="77777777" w:rsidTr="001B429E">
        <w:trPr>
          <w:trHeight w:val="221"/>
        </w:trPr>
        <w:tc>
          <w:tcPr>
            <w:tcW w:w="7107" w:type="dxa"/>
            <w:tcBorders>
              <w:top w:val="nil"/>
              <w:left w:val="single" w:sz="4" w:space="0" w:color="auto"/>
              <w:bottom w:val="single" w:sz="4" w:space="0" w:color="auto"/>
              <w:right w:val="single" w:sz="4" w:space="0" w:color="auto"/>
            </w:tcBorders>
            <w:vAlign w:val="bottom"/>
            <w:hideMark/>
          </w:tcPr>
          <w:p w14:paraId="2D4D6E1B" w14:textId="77777777" w:rsidR="001B429E" w:rsidRDefault="001B429E">
            <w:pPr>
              <w:spacing w:line="276" w:lineRule="auto"/>
              <w:rPr>
                <w:b/>
                <w:bCs/>
                <w:i/>
                <w:iCs/>
                <w:color w:val="000000"/>
                <w:sz w:val="28"/>
                <w:szCs w:val="28"/>
                <w:lang w:val="ro-RO" w:eastAsia="en-US"/>
              </w:rPr>
            </w:pPr>
            <w:r>
              <w:rPr>
                <w:b/>
                <w:bCs/>
                <w:i/>
                <w:iCs/>
                <w:color w:val="000000"/>
                <w:sz w:val="28"/>
                <w:szCs w:val="28"/>
                <w:lang w:val="ro-RO" w:eastAsia="en-US"/>
              </w:rPr>
              <w:t xml:space="preserve">Servicii de stat cu </w:t>
            </w:r>
            <w:proofErr w:type="spellStart"/>
            <w:r>
              <w:rPr>
                <w:b/>
                <w:bCs/>
                <w:i/>
                <w:iCs/>
                <w:color w:val="000000"/>
                <w:sz w:val="28"/>
                <w:szCs w:val="28"/>
                <w:lang w:val="ro-RO" w:eastAsia="en-US"/>
              </w:rPr>
              <w:t>destinaţie</w:t>
            </w:r>
            <w:proofErr w:type="spellEnd"/>
            <w:r>
              <w:rPr>
                <w:b/>
                <w:bCs/>
                <w:i/>
                <w:iCs/>
                <w:color w:val="000000"/>
                <w:sz w:val="28"/>
                <w:szCs w:val="28"/>
                <w:lang w:val="ro-RO" w:eastAsia="en-US"/>
              </w:rPr>
              <w:t xml:space="preserve"> generală</w:t>
            </w:r>
          </w:p>
        </w:tc>
        <w:tc>
          <w:tcPr>
            <w:tcW w:w="993" w:type="dxa"/>
            <w:tcBorders>
              <w:top w:val="nil"/>
              <w:left w:val="nil"/>
              <w:bottom w:val="single" w:sz="4" w:space="0" w:color="auto"/>
              <w:right w:val="single" w:sz="4" w:space="0" w:color="auto"/>
            </w:tcBorders>
            <w:noWrap/>
            <w:vAlign w:val="bottom"/>
            <w:hideMark/>
          </w:tcPr>
          <w:p w14:paraId="0E85CAB8" w14:textId="77777777" w:rsidR="001B429E" w:rsidRDefault="001B429E">
            <w:pPr>
              <w:spacing w:line="276" w:lineRule="auto"/>
              <w:jc w:val="center"/>
              <w:rPr>
                <w:b/>
                <w:bCs/>
                <w:color w:val="000000"/>
                <w:sz w:val="28"/>
                <w:szCs w:val="28"/>
                <w:lang w:val="ro-RO" w:eastAsia="en-US"/>
              </w:rPr>
            </w:pPr>
            <w:r>
              <w:rPr>
                <w:b/>
                <w:bCs/>
                <w:color w:val="000000"/>
                <w:sz w:val="28"/>
                <w:szCs w:val="28"/>
                <w:lang w:val="ro-RO" w:eastAsia="en-US"/>
              </w:rPr>
              <w:t>01</w:t>
            </w:r>
          </w:p>
        </w:tc>
        <w:tc>
          <w:tcPr>
            <w:tcW w:w="1560" w:type="dxa"/>
            <w:tcBorders>
              <w:top w:val="nil"/>
              <w:left w:val="nil"/>
              <w:bottom w:val="single" w:sz="4" w:space="0" w:color="auto"/>
              <w:right w:val="single" w:sz="4" w:space="0" w:color="auto"/>
            </w:tcBorders>
            <w:noWrap/>
            <w:vAlign w:val="bottom"/>
            <w:hideMark/>
          </w:tcPr>
          <w:p w14:paraId="3DBEA9B5" w14:textId="77777777" w:rsidR="001B429E" w:rsidRDefault="001B429E">
            <w:pPr>
              <w:spacing w:line="276" w:lineRule="auto"/>
              <w:rPr>
                <w:color w:val="000000"/>
                <w:sz w:val="28"/>
                <w:szCs w:val="28"/>
                <w:lang w:val="ro-RO" w:eastAsia="en-US"/>
              </w:rPr>
            </w:pPr>
            <w:r>
              <w:rPr>
                <w:color w:val="000000"/>
                <w:sz w:val="28"/>
                <w:szCs w:val="28"/>
                <w:lang w:val="ro-RO" w:eastAsia="en-US"/>
              </w:rPr>
              <w:t> </w:t>
            </w:r>
          </w:p>
        </w:tc>
      </w:tr>
      <w:tr w:rsidR="001B429E" w14:paraId="413FFECA" w14:textId="77777777" w:rsidTr="001B429E">
        <w:trPr>
          <w:trHeight w:val="198"/>
        </w:trPr>
        <w:tc>
          <w:tcPr>
            <w:tcW w:w="7107" w:type="dxa"/>
            <w:tcBorders>
              <w:top w:val="nil"/>
              <w:left w:val="single" w:sz="4" w:space="0" w:color="auto"/>
              <w:bottom w:val="single" w:sz="4" w:space="0" w:color="auto"/>
              <w:right w:val="single" w:sz="4" w:space="0" w:color="auto"/>
            </w:tcBorders>
            <w:vAlign w:val="bottom"/>
            <w:hideMark/>
          </w:tcPr>
          <w:p w14:paraId="3A0FE646" w14:textId="77777777" w:rsidR="001B429E" w:rsidRDefault="001B429E">
            <w:pPr>
              <w:spacing w:line="276" w:lineRule="auto"/>
              <w:rPr>
                <w:b/>
                <w:bCs/>
                <w:color w:val="000000"/>
                <w:sz w:val="28"/>
                <w:szCs w:val="28"/>
                <w:lang w:val="ro-RO" w:eastAsia="en-US"/>
              </w:rPr>
            </w:pPr>
            <w:r>
              <w:rPr>
                <w:b/>
                <w:bCs/>
                <w:color w:val="000000"/>
                <w:sz w:val="28"/>
                <w:szCs w:val="28"/>
                <w:lang w:val="ro-RO" w:eastAsia="en-US"/>
              </w:rPr>
              <w:t xml:space="preserve">      Resurse, total</w:t>
            </w:r>
          </w:p>
        </w:tc>
        <w:tc>
          <w:tcPr>
            <w:tcW w:w="993" w:type="dxa"/>
            <w:tcBorders>
              <w:top w:val="nil"/>
              <w:left w:val="nil"/>
              <w:bottom w:val="single" w:sz="4" w:space="0" w:color="auto"/>
              <w:right w:val="single" w:sz="4" w:space="0" w:color="auto"/>
            </w:tcBorders>
            <w:noWrap/>
            <w:vAlign w:val="bottom"/>
            <w:hideMark/>
          </w:tcPr>
          <w:p w14:paraId="0F01D0E4" w14:textId="77777777" w:rsidR="001B429E" w:rsidRDefault="001B429E">
            <w:pPr>
              <w:spacing w:line="276" w:lineRule="auto"/>
              <w:jc w:val="center"/>
              <w:rPr>
                <w:b/>
                <w:bCs/>
                <w:color w:val="000000"/>
                <w:sz w:val="28"/>
                <w:szCs w:val="28"/>
                <w:lang w:val="ro-RO" w:eastAsia="en-US"/>
              </w:rPr>
            </w:pPr>
            <w:r>
              <w:rPr>
                <w:b/>
                <w:bCs/>
                <w:color w:val="000000"/>
                <w:sz w:val="28"/>
                <w:szCs w:val="28"/>
                <w:lang w:val="ro-RO" w:eastAsia="en-US"/>
              </w:rPr>
              <w:t> </w:t>
            </w:r>
          </w:p>
        </w:tc>
        <w:tc>
          <w:tcPr>
            <w:tcW w:w="1560" w:type="dxa"/>
            <w:tcBorders>
              <w:top w:val="nil"/>
              <w:left w:val="nil"/>
              <w:bottom w:val="single" w:sz="4" w:space="0" w:color="auto"/>
              <w:right w:val="single" w:sz="4" w:space="0" w:color="auto"/>
            </w:tcBorders>
            <w:noWrap/>
            <w:vAlign w:val="bottom"/>
            <w:hideMark/>
          </w:tcPr>
          <w:p w14:paraId="53B77CEA" w14:textId="7B824074" w:rsidR="001B429E" w:rsidRDefault="00EA301A" w:rsidP="00977E76">
            <w:pPr>
              <w:spacing w:line="276" w:lineRule="auto"/>
              <w:jc w:val="right"/>
              <w:rPr>
                <w:b/>
                <w:bCs/>
                <w:color w:val="000000"/>
                <w:sz w:val="28"/>
                <w:szCs w:val="28"/>
                <w:lang w:val="ro-RO" w:eastAsia="en-US"/>
              </w:rPr>
            </w:pPr>
            <w:r>
              <w:rPr>
                <w:b/>
                <w:bCs/>
                <w:color w:val="000000"/>
                <w:sz w:val="28"/>
                <w:szCs w:val="28"/>
                <w:lang w:val="ro-RO" w:eastAsia="en-US"/>
              </w:rPr>
              <w:t>1572.8</w:t>
            </w:r>
          </w:p>
        </w:tc>
      </w:tr>
      <w:tr w:rsidR="001B429E" w14:paraId="001751FA" w14:textId="77777777" w:rsidTr="001B429E">
        <w:trPr>
          <w:trHeight w:val="187"/>
        </w:trPr>
        <w:tc>
          <w:tcPr>
            <w:tcW w:w="7107" w:type="dxa"/>
            <w:tcBorders>
              <w:top w:val="nil"/>
              <w:left w:val="single" w:sz="4" w:space="0" w:color="auto"/>
              <w:bottom w:val="single" w:sz="4" w:space="0" w:color="auto"/>
              <w:right w:val="single" w:sz="4" w:space="0" w:color="auto"/>
            </w:tcBorders>
            <w:vAlign w:val="bottom"/>
            <w:hideMark/>
          </w:tcPr>
          <w:p w14:paraId="4F1E66CB" w14:textId="77777777" w:rsidR="001B429E" w:rsidRDefault="001B429E">
            <w:pPr>
              <w:spacing w:line="276" w:lineRule="auto"/>
              <w:rPr>
                <w:i/>
                <w:iCs/>
                <w:color w:val="000000"/>
                <w:sz w:val="28"/>
                <w:szCs w:val="28"/>
                <w:lang w:val="ro-RO" w:eastAsia="en-US"/>
              </w:rPr>
            </w:pPr>
            <w:r>
              <w:rPr>
                <w:i/>
                <w:iCs/>
                <w:color w:val="000000"/>
                <w:sz w:val="28"/>
                <w:szCs w:val="28"/>
                <w:lang w:val="ro-RO" w:eastAsia="en-US"/>
              </w:rPr>
              <w:t xml:space="preserve">            Resurse generale</w:t>
            </w:r>
          </w:p>
        </w:tc>
        <w:tc>
          <w:tcPr>
            <w:tcW w:w="993" w:type="dxa"/>
            <w:tcBorders>
              <w:top w:val="nil"/>
              <w:left w:val="nil"/>
              <w:bottom w:val="single" w:sz="4" w:space="0" w:color="auto"/>
              <w:right w:val="single" w:sz="4" w:space="0" w:color="auto"/>
            </w:tcBorders>
            <w:noWrap/>
            <w:vAlign w:val="bottom"/>
            <w:hideMark/>
          </w:tcPr>
          <w:p w14:paraId="5C5A6AA9" w14:textId="77777777" w:rsidR="001B429E" w:rsidRDefault="001B429E">
            <w:pPr>
              <w:spacing w:line="276" w:lineRule="auto"/>
              <w:jc w:val="center"/>
              <w:rPr>
                <w:color w:val="000000"/>
                <w:sz w:val="28"/>
                <w:szCs w:val="28"/>
                <w:lang w:val="ro-RO" w:eastAsia="en-US"/>
              </w:rPr>
            </w:pPr>
            <w:r>
              <w:rPr>
                <w:color w:val="000000"/>
                <w:sz w:val="28"/>
                <w:szCs w:val="28"/>
                <w:lang w:val="ro-RO" w:eastAsia="en-US"/>
              </w:rPr>
              <w:t>1</w:t>
            </w:r>
          </w:p>
        </w:tc>
        <w:tc>
          <w:tcPr>
            <w:tcW w:w="1560" w:type="dxa"/>
            <w:tcBorders>
              <w:top w:val="nil"/>
              <w:left w:val="nil"/>
              <w:bottom w:val="single" w:sz="4" w:space="0" w:color="auto"/>
              <w:right w:val="single" w:sz="4" w:space="0" w:color="auto"/>
            </w:tcBorders>
            <w:noWrap/>
            <w:vAlign w:val="bottom"/>
            <w:hideMark/>
          </w:tcPr>
          <w:p w14:paraId="13BACB56" w14:textId="0D0EBD1F" w:rsidR="001B429E" w:rsidRDefault="00977E76">
            <w:pPr>
              <w:spacing w:line="276" w:lineRule="auto"/>
              <w:jc w:val="right"/>
              <w:rPr>
                <w:color w:val="000000"/>
                <w:sz w:val="28"/>
                <w:szCs w:val="28"/>
                <w:lang w:val="ro-RO" w:eastAsia="en-US"/>
              </w:rPr>
            </w:pPr>
            <w:r>
              <w:rPr>
                <w:color w:val="000000"/>
                <w:sz w:val="28"/>
                <w:szCs w:val="28"/>
                <w:lang w:val="ro-RO" w:eastAsia="en-US"/>
              </w:rPr>
              <w:t>1</w:t>
            </w:r>
            <w:r w:rsidR="00EA301A">
              <w:rPr>
                <w:color w:val="000000"/>
                <w:sz w:val="28"/>
                <w:szCs w:val="28"/>
                <w:lang w:val="ro-RO" w:eastAsia="en-US"/>
              </w:rPr>
              <w:t>566.3</w:t>
            </w:r>
          </w:p>
        </w:tc>
      </w:tr>
      <w:tr w:rsidR="001B429E" w14:paraId="208021E1" w14:textId="77777777" w:rsidTr="001B429E">
        <w:trPr>
          <w:trHeight w:val="164"/>
        </w:trPr>
        <w:tc>
          <w:tcPr>
            <w:tcW w:w="7107" w:type="dxa"/>
            <w:tcBorders>
              <w:top w:val="nil"/>
              <w:left w:val="single" w:sz="4" w:space="0" w:color="auto"/>
              <w:bottom w:val="single" w:sz="4" w:space="0" w:color="auto"/>
              <w:right w:val="single" w:sz="4" w:space="0" w:color="auto"/>
            </w:tcBorders>
            <w:vAlign w:val="bottom"/>
            <w:hideMark/>
          </w:tcPr>
          <w:p w14:paraId="19B08BFC" w14:textId="77777777" w:rsidR="001B429E" w:rsidRDefault="001B429E">
            <w:pPr>
              <w:spacing w:line="276" w:lineRule="auto"/>
              <w:rPr>
                <w:i/>
                <w:iCs/>
                <w:color w:val="000000"/>
                <w:sz w:val="28"/>
                <w:szCs w:val="28"/>
                <w:lang w:val="ro-RO" w:eastAsia="en-US"/>
              </w:rPr>
            </w:pPr>
            <w:r>
              <w:rPr>
                <w:i/>
                <w:iCs/>
                <w:color w:val="000000"/>
                <w:sz w:val="28"/>
                <w:szCs w:val="28"/>
                <w:lang w:val="ro-RO" w:eastAsia="en-US"/>
              </w:rPr>
              <w:t xml:space="preserve">            Resurse colectate de autorități/instituții bugetare</w:t>
            </w:r>
          </w:p>
        </w:tc>
        <w:tc>
          <w:tcPr>
            <w:tcW w:w="993" w:type="dxa"/>
            <w:tcBorders>
              <w:top w:val="nil"/>
              <w:left w:val="nil"/>
              <w:bottom w:val="single" w:sz="4" w:space="0" w:color="auto"/>
              <w:right w:val="single" w:sz="4" w:space="0" w:color="auto"/>
            </w:tcBorders>
            <w:noWrap/>
            <w:vAlign w:val="bottom"/>
            <w:hideMark/>
          </w:tcPr>
          <w:p w14:paraId="24F703D0" w14:textId="77777777" w:rsidR="001B429E" w:rsidRDefault="001B429E">
            <w:pPr>
              <w:spacing w:line="276" w:lineRule="auto"/>
              <w:jc w:val="center"/>
              <w:rPr>
                <w:color w:val="000000"/>
                <w:sz w:val="28"/>
                <w:szCs w:val="28"/>
                <w:lang w:val="ro-RO" w:eastAsia="en-US"/>
              </w:rPr>
            </w:pPr>
            <w:r>
              <w:rPr>
                <w:color w:val="000000"/>
                <w:sz w:val="28"/>
                <w:szCs w:val="28"/>
                <w:lang w:val="ro-RO" w:eastAsia="en-US"/>
              </w:rPr>
              <w:t>2</w:t>
            </w:r>
          </w:p>
        </w:tc>
        <w:tc>
          <w:tcPr>
            <w:tcW w:w="1560" w:type="dxa"/>
            <w:tcBorders>
              <w:top w:val="nil"/>
              <w:left w:val="nil"/>
              <w:bottom w:val="single" w:sz="4" w:space="0" w:color="auto"/>
              <w:right w:val="single" w:sz="4" w:space="0" w:color="auto"/>
            </w:tcBorders>
            <w:noWrap/>
            <w:vAlign w:val="bottom"/>
            <w:hideMark/>
          </w:tcPr>
          <w:p w14:paraId="335A0BB6" w14:textId="3CB835F2" w:rsidR="001B429E" w:rsidRDefault="00EA301A">
            <w:pPr>
              <w:spacing w:line="276" w:lineRule="auto"/>
              <w:jc w:val="right"/>
              <w:rPr>
                <w:color w:val="000000"/>
                <w:sz w:val="28"/>
                <w:szCs w:val="28"/>
                <w:lang w:val="ro-RO" w:eastAsia="en-US"/>
              </w:rPr>
            </w:pPr>
            <w:r>
              <w:rPr>
                <w:color w:val="000000"/>
                <w:sz w:val="28"/>
                <w:szCs w:val="28"/>
                <w:lang w:val="ro-RO" w:eastAsia="en-US"/>
              </w:rPr>
              <w:t>6.5</w:t>
            </w:r>
          </w:p>
        </w:tc>
      </w:tr>
      <w:tr w:rsidR="001B429E" w14:paraId="0902F71D" w14:textId="77777777" w:rsidTr="001B429E">
        <w:trPr>
          <w:trHeight w:val="153"/>
        </w:trPr>
        <w:tc>
          <w:tcPr>
            <w:tcW w:w="7107" w:type="dxa"/>
            <w:tcBorders>
              <w:top w:val="nil"/>
              <w:left w:val="single" w:sz="4" w:space="0" w:color="auto"/>
              <w:bottom w:val="single" w:sz="4" w:space="0" w:color="auto"/>
              <w:right w:val="single" w:sz="4" w:space="0" w:color="auto"/>
            </w:tcBorders>
            <w:vAlign w:val="bottom"/>
            <w:hideMark/>
          </w:tcPr>
          <w:p w14:paraId="6EA089A1" w14:textId="77777777" w:rsidR="001B429E" w:rsidRDefault="001B429E">
            <w:pPr>
              <w:spacing w:line="276" w:lineRule="auto"/>
              <w:rPr>
                <w:b/>
                <w:bCs/>
                <w:color w:val="000000"/>
                <w:sz w:val="28"/>
                <w:szCs w:val="28"/>
                <w:lang w:val="ro-RO" w:eastAsia="en-US"/>
              </w:rPr>
            </w:pPr>
            <w:r>
              <w:rPr>
                <w:b/>
                <w:bCs/>
                <w:color w:val="000000"/>
                <w:sz w:val="28"/>
                <w:szCs w:val="28"/>
                <w:lang w:val="ro-RO" w:eastAsia="en-US"/>
              </w:rPr>
              <w:t xml:space="preserve">      Cheltuieli, total</w:t>
            </w:r>
          </w:p>
        </w:tc>
        <w:tc>
          <w:tcPr>
            <w:tcW w:w="993" w:type="dxa"/>
            <w:tcBorders>
              <w:top w:val="nil"/>
              <w:left w:val="nil"/>
              <w:bottom w:val="single" w:sz="4" w:space="0" w:color="auto"/>
              <w:right w:val="single" w:sz="4" w:space="0" w:color="auto"/>
            </w:tcBorders>
            <w:noWrap/>
            <w:vAlign w:val="bottom"/>
            <w:hideMark/>
          </w:tcPr>
          <w:p w14:paraId="1FCCDDFA" w14:textId="77777777" w:rsidR="001B429E" w:rsidRDefault="001B429E">
            <w:pPr>
              <w:spacing w:line="276" w:lineRule="auto"/>
              <w:jc w:val="center"/>
              <w:rPr>
                <w:b/>
                <w:bCs/>
                <w:color w:val="000000"/>
                <w:sz w:val="28"/>
                <w:szCs w:val="28"/>
                <w:lang w:val="ro-RO" w:eastAsia="en-US"/>
              </w:rPr>
            </w:pPr>
            <w:r>
              <w:rPr>
                <w:b/>
                <w:bCs/>
                <w:color w:val="000000"/>
                <w:sz w:val="28"/>
                <w:szCs w:val="28"/>
                <w:lang w:val="ro-RO" w:eastAsia="en-US"/>
              </w:rPr>
              <w:t> </w:t>
            </w:r>
          </w:p>
        </w:tc>
        <w:tc>
          <w:tcPr>
            <w:tcW w:w="1560" w:type="dxa"/>
            <w:tcBorders>
              <w:top w:val="nil"/>
              <w:left w:val="nil"/>
              <w:bottom w:val="single" w:sz="4" w:space="0" w:color="auto"/>
              <w:right w:val="single" w:sz="4" w:space="0" w:color="auto"/>
            </w:tcBorders>
            <w:noWrap/>
            <w:vAlign w:val="bottom"/>
            <w:hideMark/>
          </w:tcPr>
          <w:p w14:paraId="116C764C" w14:textId="760BD735" w:rsidR="001B429E" w:rsidRDefault="00EA301A" w:rsidP="008A467F">
            <w:pPr>
              <w:spacing w:line="276" w:lineRule="auto"/>
              <w:jc w:val="right"/>
              <w:rPr>
                <w:b/>
                <w:bCs/>
                <w:color w:val="000000"/>
                <w:sz w:val="28"/>
                <w:szCs w:val="28"/>
                <w:lang w:val="ro-RO" w:eastAsia="en-US"/>
              </w:rPr>
            </w:pPr>
            <w:r>
              <w:rPr>
                <w:b/>
                <w:bCs/>
                <w:color w:val="000000"/>
                <w:sz w:val="28"/>
                <w:szCs w:val="28"/>
                <w:lang w:val="ro-RO" w:eastAsia="en-US"/>
              </w:rPr>
              <w:t>1572.8</w:t>
            </w:r>
          </w:p>
        </w:tc>
      </w:tr>
      <w:tr w:rsidR="001B429E" w14:paraId="1D10F6A0" w14:textId="77777777" w:rsidTr="001B429E">
        <w:trPr>
          <w:trHeight w:val="272"/>
        </w:trPr>
        <w:tc>
          <w:tcPr>
            <w:tcW w:w="7107" w:type="dxa"/>
            <w:tcBorders>
              <w:top w:val="nil"/>
              <w:left w:val="single" w:sz="4" w:space="0" w:color="auto"/>
              <w:bottom w:val="single" w:sz="4" w:space="0" w:color="auto"/>
              <w:right w:val="single" w:sz="4" w:space="0" w:color="auto"/>
            </w:tcBorders>
            <w:vAlign w:val="bottom"/>
            <w:hideMark/>
          </w:tcPr>
          <w:p w14:paraId="51CEBB2C" w14:textId="77777777" w:rsidR="001B429E" w:rsidRDefault="001B429E">
            <w:pPr>
              <w:spacing w:line="276" w:lineRule="auto"/>
              <w:rPr>
                <w:i/>
                <w:iCs/>
                <w:color w:val="000000"/>
                <w:sz w:val="28"/>
                <w:szCs w:val="28"/>
                <w:lang w:val="ro-RO" w:eastAsia="en-US"/>
              </w:rPr>
            </w:pPr>
            <w:r>
              <w:rPr>
                <w:i/>
                <w:iCs/>
                <w:color w:val="000000"/>
                <w:sz w:val="28"/>
                <w:szCs w:val="28"/>
                <w:lang w:val="ro-RO" w:eastAsia="en-US"/>
              </w:rPr>
              <w:t>Exercitarea guvernării</w:t>
            </w:r>
          </w:p>
        </w:tc>
        <w:tc>
          <w:tcPr>
            <w:tcW w:w="993" w:type="dxa"/>
            <w:tcBorders>
              <w:top w:val="nil"/>
              <w:left w:val="nil"/>
              <w:bottom w:val="single" w:sz="4" w:space="0" w:color="auto"/>
              <w:right w:val="single" w:sz="4" w:space="0" w:color="auto"/>
            </w:tcBorders>
            <w:noWrap/>
            <w:vAlign w:val="bottom"/>
            <w:hideMark/>
          </w:tcPr>
          <w:p w14:paraId="02EF6433" w14:textId="77777777" w:rsidR="001B429E" w:rsidRDefault="001B429E">
            <w:pPr>
              <w:spacing w:line="276" w:lineRule="auto"/>
              <w:jc w:val="center"/>
              <w:rPr>
                <w:color w:val="000000"/>
                <w:sz w:val="28"/>
                <w:szCs w:val="28"/>
                <w:lang w:val="ro-RO" w:eastAsia="en-US"/>
              </w:rPr>
            </w:pPr>
            <w:r>
              <w:rPr>
                <w:color w:val="000000"/>
                <w:sz w:val="28"/>
                <w:szCs w:val="28"/>
                <w:lang w:val="ro-RO" w:eastAsia="en-US"/>
              </w:rPr>
              <w:t>0301</w:t>
            </w:r>
          </w:p>
        </w:tc>
        <w:tc>
          <w:tcPr>
            <w:tcW w:w="1560" w:type="dxa"/>
            <w:tcBorders>
              <w:top w:val="nil"/>
              <w:left w:val="nil"/>
              <w:bottom w:val="single" w:sz="4" w:space="0" w:color="auto"/>
              <w:right w:val="single" w:sz="4" w:space="0" w:color="auto"/>
            </w:tcBorders>
            <w:noWrap/>
            <w:vAlign w:val="bottom"/>
            <w:hideMark/>
          </w:tcPr>
          <w:p w14:paraId="34E3AA81" w14:textId="1DED1367" w:rsidR="001B429E" w:rsidRDefault="00EA301A" w:rsidP="008A467F">
            <w:pPr>
              <w:spacing w:line="276" w:lineRule="auto"/>
              <w:jc w:val="right"/>
              <w:rPr>
                <w:color w:val="000000"/>
                <w:sz w:val="28"/>
                <w:szCs w:val="28"/>
                <w:lang w:val="ro-RO" w:eastAsia="en-US"/>
              </w:rPr>
            </w:pPr>
            <w:r>
              <w:rPr>
                <w:color w:val="000000"/>
                <w:sz w:val="28"/>
                <w:szCs w:val="28"/>
                <w:lang w:val="ro-RO" w:eastAsia="en-US"/>
              </w:rPr>
              <w:t>1542.8</w:t>
            </w:r>
          </w:p>
        </w:tc>
      </w:tr>
      <w:tr w:rsidR="001B429E" w14:paraId="7CA7E20C" w14:textId="77777777" w:rsidTr="001B429E">
        <w:trPr>
          <w:trHeight w:val="251"/>
        </w:trPr>
        <w:tc>
          <w:tcPr>
            <w:tcW w:w="7107" w:type="dxa"/>
            <w:tcBorders>
              <w:top w:val="nil"/>
              <w:left w:val="single" w:sz="4" w:space="0" w:color="auto"/>
              <w:bottom w:val="single" w:sz="4" w:space="0" w:color="auto"/>
              <w:right w:val="single" w:sz="4" w:space="0" w:color="auto"/>
            </w:tcBorders>
            <w:vAlign w:val="bottom"/>
            <w:hideMark/>
          </w:tcPr>
          <w:p w14:paraId="2ED227DA" w14:textId="77777777" w:rsidR="001B429E" w:rsidRDefault="001B429E">
            <w:pPr>
              <w:spacing w:line="276" w:lineRule="auto"/>
              <w:rPr>
                <w:i/>
                <w:iCs/>
                <w:color w:val="000000"/>
                <w:sz w:val="28"/>
                <w:szCs w:val="28"/>
                <w:lang w:val="ro-RO" w:eastAsia="en-US"/>
              </w:rPr>
            </w:pPr>
            <w:r>
              <w:rPr>
                <w:i/>
                <w:iCs/>
                <w:color w:val="000000"/>
                <w:sz w:val="28"/>
                <w:szCs w:val="28"/>
                <w:lang w:val="ro-RO" w:eastAsia="en-US"/>
              </w:rPr>
              <w:t xml:space="preserve">Gestionarea fondurilor de rezervă </w:t>
            </w:r>
            <w:proofErr w:type="spellStart"/>
            <w:r>
              <w:rPr>
                <w:i/>
                <w:iCs/>
                <w:color w:val="000000"/>
                <w:sz w:val="28"/>
                <w:szCs w:val="28"/>
                <w:lang w:val="ro-RO" w:eastAsia="en-US"/>
              </w:rPr>
              <w:t>şi</w:t>
            </w:r>
            <w:proofErr w:type="spellEnd"/>
            <w:r>
              <w:rPr>
                <w:i/>
                <w:iCs/>
                <w:color w:val="000000"/>
                <w:sz w:val="28"/>
                <w:szCs w:val="28"/>
                <w:lang w:val="ro-RO" w:eastAsia="en-US"/>
              </w:rPr>
              <w:t xml:space="preserve"> de </w:t>
            </w:r>
            <w:proofErr w:type="spellStart"/>
            <w:r>
              <w:rPr>
                <w:i/>
                <w:iCs/>
                <w:color w:val="000000"/>
                <w:sz w:val="28"/>
                <w:szCs w:val="28"/>
                <w:lang w:val="ro-RO" w:eastAsia="en-US"/>
              </w:rPr>
              <w:t>intervenţie</w:t>
            </w:r>
            <w:proofErr w:type="spellEnd"/>
          </w:p>
        </w:tc>
        <w:tc>
          <w:tcPr>
            <w:tcW w:w="993" w:type="dxa"/>
            <w:tcBorders>
              <w:top w:val="nil"/>
              <w:left w:val="nil"/>
              <w:bottom w:val="single" w:sz="4" w:space="0" w:color="auto"/>
              <w:right w:val="single" w:sz="4" w:space="0" w:color="auto"/>
            </w:tcBorders>
            <w:noWrap/>
            <w:vAlign w:val="bottom"/>
            <w:hideMark/>
          </w:tcPr>
          <w:p w14:paraId="4F4F93DC" w14:textId="77777777" w:rsidR="001B429E" w:rsidRDefault="001B429E">
            <w:pPr>
              <w:spacing w:line="276" w:lineRule="auto"/>
              <w:jc w:val="center"/>
              <w:rPr>
                <w:color w:val="000000"/>
                <w:sz w:val="28"/>
                <w:szCs w:val="28"/>
                <w:lang w:val="ro-RO" w:eastAsia="en-US"/>
              </w:rPr>
            </w:pPr>
            <w:r>
              <w:rPr>
                <w:color w:val="000000"/>
                <w:sz w:val="28"/>
                <w:szCs w:val="28"/>
                <w:lang w:val="ro-RO" w:eastAsia="en-US"/>
              </w:rPr>
              <w:t>0802</w:t>
            </w:r>
          </w:p>
        </w:tc>
        <w:tc>
          <w:tcPr>
            <w:tcW w:w="1560" w:type="dxa"/>
            <w:tcBorders>
              <w:top w:val="nil"/>
              <w:left w:val="nil"/>
              <w:bottom w:val="single" w:sz="4" w:space="0" w:color="auto"/>
              <w:right w:val="single" w:sz="4" w:space="0" w:color="auto"/>
            </w:tcBorders>
            <w:noWrap/>
            <w:vAlign w:val="bottom"/>
            <w:hideMark/>
          </w:tcPr>
          <w:p w14:paraId="3AE84B92" w14:textId="56DA6E20" w:rsidR="001B429E" w:rsidRDefault="00EA301A">
            <w:pPr>
              <w:spacing w:line="276" w:lineRule="auto"/>
              <w:jc w:val="right"/>
              <w:rPr>
                <w:color w:val="000000"/>
                <w:sz w:val="28"/>
                <w:szCs w:val="28"/>
                <w:lang w:val="ro-RO" w:eastAsia="en-US"/>
              </w:rPr>
            </w:pPr>
            <w:r>
              <w:rPr>
                <w:color w:val="000000"/>
                <w:sz w:val="28"/>
                <w:szCs w:val="28"/>
                <w:lang w:val="ro-RO" w:eastAsia="en-US"/>
              </w:rPr>
              <w:t>3</w:t>
            </w:r>
            <w:r w:rsidR="000F3E0E">
              <w:rPr>
                <w:color w:val="000000"/>
                <w:sz w:val="28"/>
                <w:szCs w:val="28"/>
                <w:lang w:val="ro-RO" w:eastAsia="en-US"/>
              </w:rPr>
              <w:t>0</w:t>
            </w:r>
            <w:r w:rsidR="001B429E">
              <w:rPr>
                <w:color w:val="000000"/>
                <w:sz w:val="28"/>
                <w:szCs w:val="28"/>
                <w:lang w:val="ro-RO" w:eastAsia="en-US"/>
              </w:rPr>
              <w:t>,0</w:t>
            </w:r>
          </w:p>
        </w:tc>
      </w:tr>
      <w:tr w:rsidR="001B429E" w14:paraId="03D54F0D" w14:textId="77777777" w:rsidTr="001B429E">
        <w:trPr>
          <w:trHeight w:val="86"/>
        </w:trPr>
        <w:tc>
          <w:tcPr>
            <w:tcW w:w="7107" w:type="dxa"/>
            <w:tcBorders>
              <w:top w:val="nil"/>
              <w:left w:val="single" w:sz="4" w:space="0" w:color="auto"/>
              <w:bottom w:val="single" w:sz="4" w:space="0" w:color="auto"/>
              <w:right w:val="single" w:sz="4" w:space="0" w:color="auto"/>
            </w:tcBorders>
            <w:vAlign w:val="bottom"/>
            <w:hideMark/>
          </w:tcPr>
          <w:p w14:paraId="4F97E789" w14:textId="77777777" w:rsidR="001B429E" w:rsidRDefault="001B429E">
            <w:pPr>
              <w:spacing w:line="276" w:lineRule="auto"/>
              <w:rPr>
                <w:b/>
                <w:bCs/>
                <w:i/>
                <w:iCs/>
                <w:color w:val="000000"/>
                <w:sz w:val="28"/>
                <w:szCs w:val="28"/>
                <w:lang w:val="ro-RO" w:eastAsia="en-US"/>
              </w:rPr>
            </w:pPr>
            <w:r>
              <w:rPr>
                <w:b/>
                <w:bCs/>
                <w:i/>
                <w:iCs/>
                <w:color w:val="000000"/>
                <w:sz w:val="28"/>
                <w:szCs w:val="28"/>
                <w:lang w:val="ro-RO" w:eastAsia="en-US"/>
              </w:rPr>
              <w:t>Transport rutier</w:t>
            </w:r>
          </w:p>
        </w:tc>
        <w:tc>
          <w:tcPr>
            <w:tcW w:w="993" w:type="dxa"/>
            <w:tcBorders>
              <w:top w:val="nil"/>
              <w:left w:val="nil"/>
              <w:bottom w:val="single" w:sz="4" w:space="0" w:color="auto"/>
              <w:right w:val="single" w:sz="4" w:space="0" w:color="auto"/>
            </w:tcBorders>
            <w:noWrap/>
            <w:vAlign w:val="bottom"/>
            <w:hideMark/>
          </w:tcPr>
          <w:p w14:paraId="119A524E" w14:textId="77777777" w:rsidR="001B429E" w:rsidRDefault="001B429E">
            <w:pPr>
              <w:spacing w:line="276" w:lineRule="auto"/>
              <w:jc w:val="center"/>
              <w:rPr>
                <w:b/>
                <w:bCs/>
                <w:color w:val="000000"/>
                <w:sz w:val="28"/>
                <w:szCs w:val="28"/>
                <w:lang w:val="ro-RO" w:eastAsia="en-US"/>
              </w:rPr>
            </w:pPr>
            <w:r>
              <w:rPr>
                <w:b/>
                <w:bCs/>
                <w:color w:val="000000"/>
                <w:sz w:val="28"/>
                <w:szCs w:val="28"/>
                <w:lang w:val="ro-RO" w:eastAsia="en-US"/>
              </w:rPr>
              <w:t>04</w:t>
            </w:r>
          </w:p>
        </w:tc>
        <w:tc>
          <w:tcPr>
            <w:tcW w:w="1560" w:type="dxa"/>
            <w:tcBorders>
              <w:top w:val="nil"/>
              <w:left w:val="nil"/>
              <w:bottom w:val="single" w:sz="4" w:space="0" w:color="auto"/>
              <w:right w:val="single" w:sz="4" w:space="0" w:color="auto"/>
            </w:tcBorders>
            <w:noWrap/>
            <w:vAlign w:val="bottom"/>
            <w:hideMark/>
          </w:tcPr>
          <w:p w14:paraId="68544483" w14:textId="77777777" w:rsidR="001B429E" w:rsidRDefault="001B429E">
            <w:pPr>
              <w:spacing w:line="276" w:lineRule="auto"/>
              <w:rPr>
                <w:rFonts w:asciiTheme="minorHAnsi" w:eastAsiaTheme="minorHAnsi" w:hAnsiTheme="minorHAnsi" w:cstheme="minorBidi"/>
                <w:lang w:val="ru-RU" w:eastAsia="en-US"/>
              </w:rPr>
            </w:pPr>
          </w:p>
        </w:tc>
      </w:tr>
      <w:tr w:rsidR="001B429E" w14:paraId="69584F37" w14:textId="77777777" w:rsidTr="001B429E">
        <w:trPr>
          <w:trHeight w:val="76"/>
        </w:trPr>
        <w:tc>
          <w:tcPr>
            <w:tcW w:w="7107" w:type="dxa"/>
            <w:tcBorders>
              <w:top w:val="nil"/>
              <w:left w:val="single" w:sz="4" w:space="0" w:color="auto"/>
              <w:bottom w:val="single" w:sz="4" w:space="0" w:color="auto"/>
              <w:right w:val="single" w:sz="4" w:space="0" w:color="auto"/>
            </w:tcBorders>
            <w:vAlign w:val="bottom"/>
            <w:hideMark/>
          </w:tcPr>
          <w:p w14:paraId="29466A0F" w14:textId="77777777" w:rsidR="001B429E" w:rsidRDefault="001B429E">
            <w:pPr>
              <w:spacing w:line="276" w:lineRule="auto"/>
              <w:rPr>
                <w:b/>
                <w:bCs/>
                <w:color w:val="000000"/>
                <w:sz w:val="28"/>
                <w:szCs w:val="28"/>
                <w:lang w:val="ro-RO" w:eastAsia="en-US"/>
              </w:rPr>
            </w:pPr>
            <w:r>
              <w:rPr>
                <w:b/>
                <w:bCs/>
                <w:color w:val="000000"/>
                <w:sz w:val="28"/>
                <w:szCs w:val="28"/>
                <w:lang w:val="ro-RO" w:eastAsia="en-US"/>
              </w:rPr>
              <w:t xml:space="preserve">      Resurse, total</w:t>
            </w:r>
          </w:p>
        </w:tc>
        <w:tc>
          <w:tcPr>
            <w:tcW w:w="993" w:type="dxa"/>
            <w:tcBorders>
              <w:top w:val="nil"/>
              <w:left w:val="nil"/>
              <w:bottom w:val="single" w:sz="4" w:space="0" w:color="auto"/>
              <w:right w:val="single" w:sz="4" w:space="0" w:color="auto"/>
            </w:tcBorders>
            <w:noWrap/>
            <w:vAlign w:val="bottom"/>
            <w:hideMark/>
          </w:tcPr>
          <w:p w14:paraId="0D5F8E1B" w14:textId="77777777" w:rsidR="001B429E" w:rsidRDefault="001B429E">
            <w:pPr>
              <w:spacing w:line="276" w:lineRule="auto"/>
              <w:jc w:val="center"/>
              <w:rPr>
                <w:b/>
                <w:bCs/>
                <w:color w:val="000000"/>
                <w:sz w:val="28"/>
                <w:szCs w:val="28"/>
                <w:lang w:val="ro-RO" w:eastAsia="en-US"/>
              </w:rPr>
            </w:pPr>
            <w:r>
              <w:rPr>
                <w:b/>
                <w:bCs/>
                <w:color w:val="000000"/>
                <w:sz w:val="28"/>
                <w:szCs w:val="28"/>
                <w:lang w:val="ro-RO" w:eastAsia="en-US"/>
              </w:rPr>
              <w:t>04 </w:t>
            </w:r>
          </w:p>
        </w:tc>
        <w:tc>
          <w:tcPr>
            <w:tcW w:w="1560" w:type="dxa"/>
            <w:tcBorders>
              <w:top w:val="nil"/>
              <w:left w:val="nil"/>
              <w:bottom w:val="single" w:sz="4" w:space="0" w:color="auto"/>
              <w:right w:val="single" w:sz="4" w:space="0" w:color="auto"/>
            </w:tcBorders>
            <w:noWrap/>
            <w:vAlign w:val="bottom"/>
            <w:hideMark/>
          </w:tcPr>
          <w:p w14:paraId="25DB4E51" w14:textId="365C667D" w:rsidR="001B429E" w:rsidRDefault="006E7745" w:rsidP="008A467F">
            <w:pPr>
              <w:spacing w:line="276" w:lineRule="auto"/>
              <w:jc w:val="right"/>
              <w:rPr>
                <w:b/>
                <w:bCs/>
                <w:color w:val="000000"/>
                <w:sz w:val="28"/>
                <w:szCs w:val="28"/>
                <w:lang w:val="ro-RO" w:eastAsia="en-US"/>
              </w:rPr>
            </w:pPr>
            <w:r>
              <w:rPr>
                <w:b/>
                <w:bCs/>
                <w:color w:val="000000"/>
                <w:sz w:val="28"/>
                <w:szCs w:val="28"/>
                <w:lang w:val="ro-RO" w:eastAsia="en-US"/>
              </w:rPr>
              <w:t>919.1</w:t>
            </w:r>
          </w:p>
        </w:tc>
      </w:tr>
      <w:tr w:rsidR="001B429E" w14:paraId="2F86173C" w14:textId="77777777" w:rsidTr="001B429E">
        <w:trPr>
          <w:trHeight w:val="194"/>
        </w:trPr>
        <w:tc>
          <w:tcPr>
            <w:tcW w:w="7107" w:type="dxa"/>
            <w:tcBorders>
              <w:top w:val="nil"/>
              <w:left w:val="single" w:sz="4" w:space="0" w:color="auto"/>
              <w:bottom w:val="single" w:sz="4" w:space="0" w:color="auto"/>
              <w:right w:val="single" w:sz="4" w:space="0" w:color="auto"/>
            </w:tcBorders>
            <w:vAlign w:val="bottom"/>
            <w:hideMark/>
          </w:tcPr>
          <w:p w14:paraId="7BE3F05B" w14:textId="77777777" w:rsidR="001B429E" w:rsidRDefault="001B429E">
            <w:pPr>
              <w:spacing w:line="276" w:lineRule="auto"/>
              <w:rPr>
                <w:i/>
                <w:iCs/>
                <w:color w:val="000000"/>
                <w:sz w:val="28"/>
                <w:szCs w:val="28"/>
                <w:lang w:val="ro-RO" w:eastAsia="en-US"/>
              </w:rPr>
            </w:pPr>
            <w:r>
              <w:rPr>
                <w:i/>
                <w:iCs/>
                <w:color w:val="000000"/>
                <w:sz w:val="28"/>
                <w:szCs w:val="28"/>
                <w:lang w:val="ro-RO" w:eastAsia="en-US"/>
              </w:rPr>
              <w:t xml:space="preserve">            Resurse generale</w:t>
            </w:r>
          </w:p>
        </w:tc>
        <w:tc>
          <w:tcPr>
            <w:tcW w:w="993" w:type="dxa"/>
            <w:tcBorders>
              <w:top w:val="nil"/>
              <w:left w:val="nil"/>
              <w:bottom w:val="single" w:sz="4" w:space="0" w:color="auto"/>
              <w:right w:val="single" w:sz="4" w:space="0" w:color="auto"/>
            </w:tcBorders>
            <w:noWrap/>
            <w:vAlign w:val="bottom"/>
            <w:hideMark/>
          </w:tcPr>
          <w:p w14:paraId="7288CB2A" w14:textId="77777777" w:rsidR="001B429E" w:rsidRDefault="001B429E">
            <w:pPr>
              <w:spacing w:line="276" w:lineRule="auto"/>
              <w:jc w:val="center"/>
              <w:rPr>
                <w:color w:val="000000"/>
                <w:sz w:val="28"/>
                <w:szCs w:val="28"/>
                <w:lang w:val="ro-RO" w:eastAsia="en-US"/>
              </w:rPr>
            </w:pPr>
            <w:r>
              <w:rPr>
                <w:color w:val="000000"/>
                <w:sz w:val="28"/>
                <w:szCs w:val="28"/>
                <w:lang w:val="ro-RO" w:eastAsia="en-US"/>
              </w:rPr>
              <w:t>1</w:t>
            </w:r>
          </w:p>
        </w:tc>
        <w:tc>
          <w:tcPr>
            <w:tcW w:w="1560" w:type="dxa"/>
            <w:tcBorders>
              <w:top w:val="nil"/>
              <w:left w:val="nil"/>
              <w:bottom w:val="single" w:sz="4" w:space="0" w:color="auto"/>
              <w:right w:val="single" w:sz="4" w:space="0" w:color="auto"/>
            </w:tcBorders>
            <w:noWrap/>
            <w:vAlign w:val="bottom"/>
            <w:hideMark/>
          </w:tcPr>
          <w:p w14:paraId="04E7110F" w14:textId="300C7F5F" w:rsidR="001B429E" w:rsidRDefault="006E7745" w:rsidP="000F3E0E">
            <w:pPr>
              <w:spacing w:line="276" w:lineRule="auto"/>
              <w:jc w:val="right"/>
              <w:rPr>
                <w:color w:val="000000"/>
                <w:sz w:val="28"/>
                <w:szCs w:val="28"/>
                <w:lang w:val="ro-RO" w:eastAsia="en-US"/>
              </w:rPr>
            </w:pPr>
            <w:r>
              <w:rPr>
                <w:b/>
                <w:bCs/>
                <w:color w:val="000000"/>
                <w:sz w:val="28"/>
                <w:szCs w:val="28"/>
                <w:lang w:val="ro-RO" w:eastAsia="en-US"/>
              </w:rPr>
              <w:t>919.1</w:t>
            </w:r>
          </w:p>
        </w:tc>
      </w:tr>
      <w:tr w:rsidR="001B429E" w14:paraId="0EEB2363" w14:textId="77777777" w:rsidTr="001B429E">
        <w:trPr>
          <w:trHeight w:val="169"/>
        </w:trPr>
        <w:tc>
          <w:tcPr>
            <w:tcW w:w="7107" w:type="dxa"/>
            <w:tcBorders>
              <w:top w:val="nil"/>
              <w:left w:val="single" w:sz="4" w:space="0" w:color="auto"/>
              <w:bottom w:val="single" w:sz="4" w:space="0" w:color="auto"/>
              <w:right w:val="single" w:sz="4" w:space="0" w:color="auto"/>
            </w:tcBorders>
            <w:vAlign w:val="bottom"/>
            <w:hideMark/>
          </w:tcPr>
          <w:p w14:paraId="463627C5" w14:textId="77777777" w:rsidR="001B429E" w:rsidRDefault="001B429E">
            <w:pPr>
              <w:spacing w:line="276" w:lineRule="auto"/>
              <w:rPr>
                <w:b/>
                <w:bCs/>
                <w:color w:val="000000"/>
                <w:sz w:val="28"/>
                <w:szCs w:val="28"/>
                <w:lang w:val="ro-RO" w:eastAsia="en-US"/>
              </w:rPr>
            </w:pPr>
            <w:r>
              <w:rPr>
                <w:b/>
                <w:bCs/>
                <w:color w:val="000000"/>
                <w:sz w:val="28"/>
                <w:szCs w:val="28"/>
                <w:lang w:val="ro-RO" w:eastAsia="en-US"/>
              </w:rPr>
              <w:t xml:space="preserve">      Cheltuieli, total</w:t>
            </w:r>
          </w:p>
        </w:tc>
        <w:tc>
          <w:tcPr>
            <w:tcW w:w="993" w:type="dxa"/>
            <w:tcBorders>
              <w:top w:val="nil"/>
              <w:left w:val="nil"/>
              <w:bottom w:val="single" w:sz="4" w:space="0" w:color="auto"/>
              <w:right w:val="single" w:sz="4" w:space="0" w:color="auto"/>
            </w:tcBorders>
            <w:noWrap/>
            <w:vAlign w:val="bottom"/>
            <w:hideMark/>
          </w:tcPr>
          <w:p w14:paraId="26A09BA4" w14:textId="77777777" w:rsidR="001B429E" w:rsidRDefault="001B429E">
            <w:pPr>
              <w:spacing w:line="276" w:lineRule="auto"/>
              <w:jc w:val="center"/>
              <w:rPr>
                <w:b/>
                <w:bCs/>
                <w:color w:val="000000"/>
                <w:sz w:val="28"/>
                <w:szCs w:val="28"/>
                <w:lang w:val="ro-RO" w:eastAsia="en-US"/>
              </w:rPr>
            </w:pPr>
            <w:r>
              <w:rPr>
                <w:b/>
                <w:bCs/>
                <w:color w:val="000000"/>
                <w:sz w:val="28"/>
                <w:szCs w:val="28"/>
                <w:lang w:val="ro-RO" w:eastAsia="en-US"/>
              </w:rPr>
              <w:t> </w:t>
            </w:r>
          </w:p>
        </w:tc>
        <w:tc>
          <w:tcPr>
            <w:tcW w:w="1560" w:type="dxa"/>
            <w:tcBorders>
              <w:top w:val="nil"/>
              <w:left w:val="nil"/>
              <w:bottom w:val="single" w:sz="4" w:space="0" w:color="auto"/>
              <w:right w:val="single" w:sz="4" w:space="0" w:color="auto"/>
            </w:tcBorders>
            <w:noWrap/>
            <w:vAlign w:val="bottom"/>
            <w:hideMark/>
          </w:tcPr>
          <w:p w14:paraId="7A7FABB4" w14:textId="78702F5C" w:rsidR="001B429E" w:rsidRDefault="006E7745" w:rsidP="000F3E0E">
            <w:pPr>
              <w:spacing w:line="276" w:lineRule="auto"/>
              <w:jc w:val="right"/>
              <w:rPr>
                <w:b/>
                <w:bCs/>
                <w:color w:val="000000"/>
                <w:sz w:val="28"/>
                <w:szCs w:val="28"/>
                <w:lang w:val="ro-RO" w:eastAsia="en-US"/>
              </w:rPr>
            </w:pPr>
            <w:r>
              <w:rPr>
                <w:b/>
                <w:bCs/>
                <w:color w:val="000000"/>
                <w:sz w:val="28"/>
                <w:szCs w:val="28"/>
                <w:lang w:val="ro-RO" w:eastAsia="en-US"/>
              </w:rPr>
              <w:t>919.1</w:t>
            </w:r>
          </w:p>
        </w:tc>
      </w:tr>
      <w:tr w:rsidR="001B429E" w14:paraId="41F3BFF2" w14:textId="77777777" w:rsidTr="001B429E">
        <w:trPr>
          <w:trHeight w:val="146"/>
        </w:trPr>
        <w:tc>
          <w:tcPr>
            <w:tcW w:w="7107" w:type="dxa"/>
            <w:tcBorders>
              <w:top w:val="nil"/>
              <w:left w:val="single" w:sz="4" w:space="0" w:color="auto"/>
              <w:bottom w:val="single" w:sz="4" w:space="0" w:color="auto"/>
              <w:right w:val="single" w:sz="4" w:space="0" w:color="auto"/>
            </w:tcBorders>
            <w:vAlign w:val="bottom"/>
            <w:hideMark/>
          </w:tcPr>
          <w:p w14:paraId="6DB93E57" w14:textId="77777777" w:rsidR="001B429E" w:rsidRDefault="001B429E">
            <w:pPr>
              <w:spacing w:line="276" w:lineRule="auto"/>
              <w:rPr>
                <w:bCs/>
                <w:i/>
                <w:iCs/>
                <w:color w:val="000000"/>
                <w:sz w:val="28"/>
                <w:szCs w:val="28"/>
                <w:lang w:val="ro-RO" w:eastAsia="en-US"/>
              </w:rPr>
            </w:pPr>
            <w:r>
              <w:rPr>
                <w:bCs/>
                <w:i/>
                <w:iCs/>
                <w:color w:val="000000"/>
                <w:sz w:val="28"/>
                <w:szCs w:val="28"/>
                <w:lang w:val="ro-RO" w:eastAsia="en-US"/>
              </w:rPr>
              <w:t>Dezvoltarea drumurilor</w:t>
            </w:r>
          </w:p>
        </w:tc>
        <w:tc>
          <w:tcPr>
            <w:tcW w:w="993" w:type="dxa"/>
            <w:tcBorders>
              <w:top w:val="nil"/>
              <w:left w:val="nil"/>
              <w:bottom w:val="single" w:sz="4" w:space="0" w:color="auto"/>
              <w:right w:val="single" w:sz="4" w:space="0" w:color="auto"/>
            </w:tcBorders>
            <w:noWrap/>
            <w:vAlign w:val="bottom"/>
            <w:hideMark/>
          </w:tcPr>
          <w:p w14:paraId="76998457" w14:textId="77777777" w:rsidR="001B429E" w:rsidRDefault="001B429E">
            <w:pPr>
              <w:spacing w:line="276" w:lineRule="auto"/>
              <w:jc w:val="center"/>
              <w:rPr>
                <w:bCs/>
                <w:color w:val="000000"/>
                <w:sz w:val="28"/>
                <w:szCs w:val="28"/>
                <w:lang w:val="ro-RO" w:eastAsia="en-US"/>
              </w:rPr>
            </w:pPr>
            <w:r>
              <w:rPr>
                <w:bCs/>
                <w:color w:val="000000"/>
                <w:sz w:val="28"/>
                <w:szCs w:val="28"/>
                <w:lang w:val="ro-RO" w:eastAsia="en-US"/>
              </w:rPr>
              <w:t>6402</w:t>
            </w:r>
          </w:p>
        </w:tc>
        <w:tc>
          <w:tcPr>
            <w:tcW w:w="1560" w:type="dxa"/>
            <w:tcBorders>
              <w:top w:val="nil"/>
              <w:left w:val="nil"/>
              <w:bottom w:val="single" w:sz="4" w:space="0" w:color="auto"/>
              <w:right w:val="single" w:sz="4" w:space="0" w:color="auto"/>
            </w:tcBorders>
            <w:noWrap/>
            <w:vAlign w:val="bottom"/>
            <w:hideMark/>
          </w:tcPr>
          <w:p w14:paraId="7A76FDCE" w14:textId="02CE01C9" w:rsidR="001B429E" w:rsidRDefault="006E7745" w:rsidP="000F3E0E">
            <w:pPr>
              <w:spacing w:line="276" w:lineRule="auto"/>
              <w:jc w:val="right"/>
              <w:rPr>
                <w:color w:val="000000"/>
                <w:sz w:val="28"/>
                <w:szCs w:val="28"/>
                <w:lang w:val="ro-RO" w:eastAsia="en-US"/>
              </w:rPr>
            </w:pPr>
            <w:r>
              <w:rPr>
                <w:b/>
                <w:bCs/>
                <w:color w:val="000000"/>
                <w:sz w:val="28"/>
                <w:szCs w:val="28"/>
                <w:lang w:val="ro-RO" w:eastAsia="en-US"/>
              </w:rPr>
              <w:t>919.1</w:t>
            </w:r>
          </w:p>
        </w:tc>
      </w:tr>
      <w:tr w:rsidR="001B429E" w14:paraId="3B881937" w14:textId="77777777" w:rsidTr="001B429E">
        <w:trPr>
          <w:trHeight w:val="254"/>
        </w:trPr>
        <w:tc>
          <w:tcPr>
            <w:tcW w:w="7107" w:type="dxa"/>
            <w:tcBorders>
              <w:top w:val="nil"/>
              <w:left w:val="single" w:sz="4" w:space="0" w:color="auto"/>
              <w:bottom w:val="single" w:sz="4" w:space="0" w:color="auto"/>
              <w:right w:val="single" w:sz="4" w:space="0" w:color="auto"/>
            </w:tcBorders>
            <w:vAlign w:val="bottom"/>
            <w:hideMark/>
          </w:tcPr>
          <w:p w14:paraId="3F178759" w14:textId="77777777" w:rsidR="001B429E" w:rsidRDefault="001B429E">
            <w:pPr>
              <w:spacing w:line="276" w:lineRule="auto"/>
              <w:rPr>
                <w:b/>
                <w:bCs/>
                <w:color w:val="000000"/>
                <w:sz w:val="28"/>
                <w:szCs w:val="28"/>
                <w:lang w:val="ro-RO" w:eastAsia="en-US"/>
              </w:rPr>
            </w:pPr>
            <w:r>
              <w:rPr>
                <w:b/>
                <w:bCs/>
                <w:color w:val="000000"/>
                <w:sz w:val="28"/>
                <w:szCs w:val="28"/>
                <w:lang w:val="ro-RO" w:eastAsia="en-US"/>
              </w:rPr>
              <w:t xml:space="preserve">      Resurse, total</w:t>
            </w:r>
          </w:p>
        </w:tc>
        <w:tc>
          <w:tcPr>
            <w:tcW w:w="993" w:type="dxa"/>
            <w:tcBorders>
              <w:top w:val="nil"/>
              <w:left w:val="nil"/>
              <w:bottom w:val="single" w:sz="4" w:space="0" w:color="auto"/>
              <w:right w:val="single" w:sz="4" w:space="0" w:color="auto"/>
            </w:tcBorders>
            <w:noWrap/>
            <w:vAlign w:val="bottom"/>
            <w:hideMark/>
          </w:tcPr>
          <w:p w14:paraId="04B03269" w14:textId="77777777" w:rsidR="001B429E" w:rsidRDefault="001B429E">
            <w:pPr>
              <w:spacing w:line="276" w:lineRule="auto"/>
              <w:jc w:val="center"/>
              <w:rPr>
                <w:b/>
                <w:bCs/>
                <w:color w:val="000000"/>
                <w:sz w:val="28"/>
                <w:szCs w:val="28"/>
                <w:lang w:val="ro-RO" w:eastAsia="en-US"/>
              </w:rPr>
            </w:pPr>
            <w:r>
              <w:rPr>
                <w:b/>
                <w:bCs/>
                <w:color w:val="000000"/>
                <w:sz w:val="28"/>
                <w:szCs w:val="28"/>
                <w:lang w:val="ro-RO" w:eastAsia="en-US"/>
              </w:rPr>
              <w:t> </w:t>
            </w:r>
          </w:p>
        </w:tc>
        <w:tc>
          <w:tcPr>
            <w:tcW w:w="1560" w:type="dxa"/>
            <w:tcBorders>
              <w:top w:val="nil"/>
              <w:left w:val="nil"/>
              <w:bottom w:val="single" w:sz="4" w:space="0" w:color="auto"/>
              <w:right w:val="single" w:sz="4" w:space="0" w:color="auto"/>
            </w:tcBorders>
            <w:noWrap/>
            <w:vAlign w:val="bottom"/>
            <w:hideMark/>
          </w:tcPr>
          <w:p w14:paraId="768A87C9" w14:textId="1368D1E4" w:rsidR="001B429E" w:rsidRDefault="00464C27" w:rsidP="000F3E0E">
            <w:pPr>
              <w:spacing w:line="276" w:lineRule="auto"/>
              <w:jc w:val="right"/>
              <w:rPr>
                <w:b/>
                <w:bCs/>
                <w:color w:val="000000"/>
                <w:sz w:val="28"/>
                <w:szCs w:val="28"/>
                <w:lang w:val="ro-RO" w:eastAsia="en-US"/>
              </w:rPr>
            </w:pPr>
            <w:r>
              <w:rPr>
                <w:b/>
                <w:bCs/>
                <w:color w:val="000000"/>
                <w:sz w:val="28"/>
                <w:szCs w:val="28"/>
                <w:lang w:val="ro-RO" w:eastAsia="en-US"/>
              </w:rPr>
              <w:t>628.8</w:t>
            </w:r>
          </w:p>
        </w:tc>
      </w:tr>
      <w:tr w:rsidR="001B429E" w14:paraId="5E827D49" w14:textId="77777777" w:rsidTr="001B429E">
        <w:trPr>
          <w:trHeight w:val="243"/>
        </w:trPr>
        <w:tc>
          <w:tcPr>
            <w:tcW w:w="7107" w:type="dxa"/>
            <w:tcBorders>
              <w:top w:val="nil"/>
              <w:left w:val="single" w:sz="4" w:space="0" w:color="auto"/>
              <w:bottom w:val="single" w:sz="4" w:space="0" w:color="auto"/>
              <w:right w:val="single" w:sz="4" w:space="0" w:color="auto"/>
            </w:tcBorders>
            <w:vAlign w:val="bottom"/>
            <w:hideMark/>
          </w:tcPr>
          <w:p w14:paraId="6F3C1BBC" w14:textId="77777777" w:rsidR="001B429E" w:rsidRDefault="001B429E">
            <w:pPr>
              <w:spacing w:line="276" w:lineRule="auto"/>
              <w:rPr>
                <w:i/>
                <w:iCs/>
                <w:color w:val="000000"/>
                <w:sz w:val="28"/>
                <w:szCs w:val="28"/>
                <w:lang w:val="ro-RO" w:eastAsia="en-US"/>
              </w:rPr>
            </w:pPr>
            <w:r>
              <w:rPr>
                <w:i/>
                <w:iCs/>
                <w:color w:val="000000"/>
                <w:sz w:val="28"/>
                <w:szCs w:val="28"/>
                <w:lang w:val="ro-RO" w:eastAsia="en-US"/>
              </w:rPr>
              <w:t xml:space="preserve">            Resurse generale</w:t>
            </w:r>
          </w:p>
        </w:tc>
        <w:tc>
          <w:tcPr>
            <w:tcW w:w="993" w:type="dxa"/>
            <w:tcBorders>
              <w:top w:val="nil"/>
              <w:left w:val="nil"/>
              <w:bottom w:val="single" w:sz="4" w:space="0" w:color="auto"/>
              <w:right w:val="single" w:sz="4" w:space="0" w:color="auto"/>
            </w:tcBorders>
            <w:noWrap/>
            <w:vAlign w:val="bottom"/>
            <w:hideMark/>
          </w:tcPr>
          <w:p w14:paraId="7000E372" w14:textId="77777777" w:rsidR="001B429E" w:rsidRDefault="001B429E">
            <w:pPr>
              <w:spacing w:line="276" w:lineRule="auto"/>
              <w:jc w:val="center"/>
              <w:rPr>
                <w:color w:val="000000"/>
                <w:sz w:val="28"/>
                <w:szCs w:val="28"/>
                <w:lang w:val="ro-RO" w:eastAsia="en-US"/>
              </w:rPr>
            </w:pPr>
            <w:r>
              <w:rPr>
                <w:color w:val="000000"/>
                <w:sz w:val="28"/>
                <w:szCs w:val="28"/>
                <w:lang w:val="ro-RO" w:eastAsia="en-US"/>
              </w:rPr>
              <w:t>1</w:t>
            </w:r>
          </w:p>
        </w:tc>
        <w:tc>
          <w:tcPr>
            <w:tcW w:w="1560" w:type="dxa"/>
            <w:tcBorders>
              <w:top w:val="nil"/>
              <w:left w:val="nil"/>
              <w:bottom w:val="single" w:sz="4" w:space="0" w:color="auto"/>
              <w:right w:val="single" w:sz="4" w:space="0" w:color="auto"/>
            </w:tcBorders>
            <w:noWrap/>
            <w:vAlign w:val="bottom"/>
            <w:hideMark/>
          </w:tcPr>
          <w:p w14:paraId="6D2278D5" w14:textId="4A1DD732" w:rsidR="001B429E" w:rsidRDefault="00464C27" w:rsidP="000F3E0E">
            <w:pPr>
              <w:spacing w:line="276" w:lineRule="auto"/>
              <w:jc w:val="right"/>
              <w:rPr>
                <w:color w:val="000000"/>
                <w:sz w:val="28"/>
                <w:szCs w:val="28"/>
                <w:lang w:val="ro-RO" w:eastAsia="en-US"/>
              </w:rPr>
            </w:pPr>
            <w:r>
              <w:rPr>
                <w:color w:val="000000"/>
                <w:sz w:val="28"/>
                <w:szCs w:val="28"/>
                <w:lang w:val="ro-RO" w:eastAsia="en-US"/>
              </w:rPr>
              <w:t>628.8</w:t>
            </w:r>
          </w:p>
        </w:tc>
      </w:tr>
      <w:tr w:rsidR="001B429E" w14:paraId="5778538C" w14:textId="77777777" w:rsidTr="001B429E">
        <w:trPr>
          <w:trHeight w:val="220"/>
        </w:trPr>
        <w:tc>
          <w:tcPr>
            <w:tcW w:w="7107" w:type="dxa"/>
            <w:tcBorders>
              <w:top w:val="nil"/>
              <w:left w:val="single" w:sz="4" w:space="0" w:color="auto"/>
              <w:bottom w:val="single" w:sz="4" w:space="0" w:color="auto"/>
              <w:right w:val="single" w:sz="4" w:space="0" w:color="auto"/>
            </w:tcBorders>
            <w:vAlign w:val="bottom"/>
            <w:hideMark/>
          </w:tcPr>
          <w:p w14:paraId="4F0D47BD" w14:textId="77777777" w:rsidR="001B429E" w:rsidRDefault="001B429E">
            <w:pPr>
              <w:spacing w:line="276" w:lineRule="auto"/>
              <w:rPr>
                <w:i/>
                <w:iCs/>
                <w:color w:val="000000"/>
                <w:sz w:val="28"/>
                <w:szCs w:val="28"/>
                <w:lang w:val="ro-RO" w:eastAsia="en-US"/>
              </w:rPr>
            </w:pPr>
            <w:r>
              <w:rPr>
                <w:i/>
                <w:iCs/>
                <w:color w:val="000000"/>
                <w:sz w:val="28"/>
                <w:szCs w:val="28"/>
                <w:lang w:val="ro-RO" w:eastAsia="en-US"/>
              </w:rPr>
              <w:t xml:space="preserve">            Resurse colectate de autorități/instituții bugetare</w:t>
            </w:r>
          </w:p>
        </w:tc>
        <w:tc>
          <w:tcPr>
            <w:tcW w:w="993" w:type="dxa"/>
            <w:tcBorders>
              <w:top w:val="nil"/>
              <w:left w:val="nil"/>
              <w:bottom w:val="single" w:sz="4" w:space="0" w:color="auto"/>
              <w:right w:val="single" w:sz="4" w:space="0" w:color="auto"/>
            </w:tcBorders>
            <w:noWrap/>
            <w:vAlign w:val="bottom"/>
            <w:hideMark/>
          </w:tcPr>
          <w:p w14:paraId="4B85FEEB" w14:textId="77777777" w:rsidR="001B429E" w:rsidRDefault="001B429E">
            <w:pPr>
              <w:spacing w:line="276" w:lineRule="auto"/>
              <w:jc w:val="center"/>
              <w:rPr>
                <w:color w:val="000000"/>
                <w:sz w:val="28"/>
                <w:szCs w:val="28"/>
                <w:lang w:val="ro-RO" w:eastAsia="en-US"/>
              </w:rPr>
            </w:pPr>
            <w:r>
              <w:rPr>
                <w:color w:val="000000"/>
                <w:sz w:val="28"/>
                <w:szCs w:val="28"/>
                <w:lang w:val="ro-RO" w:eastAsia="en-US"/>
              </w:rPr>
              <w:t>2</w:t>
            </w:r>
          </w:p>
        </w:tc>
        <w:tc>
          <w:tcPr>
            <w:tcW w:w="1560" w:type="dxa"/>
            <w:tcBorders>
              <w:top w:val="nil"/>
              <w:left w:val="nil"/>
              <w:bottom w:val="single" w:sz="4" w:space="0" w:color="auto"/>
              <w:right w:val="single" w:sz="4" w:space="0" w:color="auto"/>
            </w:tcBorders>
            <w:noWrap/>
            <w:vAlign w:val="bottom"/>
            <w:hideMark/>
          </w:tcPr>
          <w:p w14:paraId="6E914E5E" w14:textId="77777777" w:rsidR="001B429E" w:rsidRDefault="001B429E">
            <w:pPr>
              <w:spacing w:line="276" w:lineRule="auto"/>
              <w:rPr>
                <w:color w:val="000000"/>
                <w:sz w:val="28"/>
                <w:szCs w:val="28"/>
                <w:lang w:val="ro-RO" w:eastAsia="en-US"/>
              </w:rPr>
            </w:pPr>
            <w:r>
              <w:rPr>
                <w:color w:val="000000"/>
                <w:sz w:val="28"/>
                <w:szCs w:val="28"/>
                <w:lang w:val="ro-RO" w:eastAsia="en-US"/>
              </w:rPr>
              <w:t xml:space="preserve">              -</w:t>
            </w:r>
          </w:p>
        </w:tc>
      </w:tr>
      <w:tr w:rsidR="001B429E" w14:paraId="1386831D" w14:textId="77777777" w:rsidTr="001B429E">
        <w:trPr>
          <w:trHeight w:val="209"/>
        </w:trPr>
        <w:tc>
          <w:tcPr>
            <w:tcW w:w="7107" w:type="dxa"/>
            <w:tcBorders>
              <w:top w:val="nil"/>
              <w:left w:val="single" w:sz="4" w:space="0" w:color="auto"/>
              <w:bottom w:val="single" w:sz="4" w:space="0" w:color="auto"/>
              <w:right w:val="single" w:sz="4" w:space="0" w:color="auto"/>
            </w:tcBorders>
            <w:vAlign w:val="bottom"/>
            <w:hideMark/>
          </w:tcPr>
          <w:p w14:paraId="3E2A152D" w14:textId="77777777" w:rsidR="001B429E" w:rsidRDefault="001B429E">
            <w:pPr>
              <w:spacing w:line="276" w:lineRule="auto"/>
              <w:rPr>
                <w:b/>
                <w:bCs/>
                <w:color w:val="000000"/>
                <w:sz w:val="28"/>
                <w:szCs w:val="28"/>
                <w:lang w:val="ro-RO" w:eastAsia="en-US"/>
              </w:rPr>
            </w:pPr>
            <w:r>
              <w:rPr>
                <w:b/>
                <w:bCs/>
                <w:color w:val="000000"/>
                <w:sz w:val="28"/>
                <w:szCs w:val="28"/>
                <w:lang w:val="ro-RO" w:eastAsia="en-US"/>
              </w:rPr>
              <w:t xml:space="preserve">      Cheltuieli, total</w:t>
            </w:r>
          </w:p>
        </w:tc>
        <w:tc>
          <w:tcPr>
            <w:tcW w:w="993" w:type="dxa"/>
            <w:tcBorders>
              <w:top w:val="nil"/>
              <w:left w:val="nil"/>
              <w:bottom w:val="single" w:sz="4" w:space="0" w:color="auto"/>
              <w:right w:val="single" w:sz="4" w:space="0" w:color="auto"/>
            </w:tcBorders>
            <w:noWrap/>
            <w:vAlign w:val="bottom"/>
            <w:hideMark/>
          </w:tcPr>
          <w:p w14:paraId="6F7B27BA" w14:textId="77777777" w:rsidR="001B429E" w:rsidRDefault="001B429E">
            <w:pPr>
              <w:spacing w:line="276" w:lineRule="auto"/>
              <w:jc w:val="center"/>
              <w:rPr>
                <w:b/>
                <w:bCs/>
                <w:color w:val="000000"/>
                <w:sz w:val="28"/>
                <w:szCs w:val="28"/>
                <w:lang w:val="ro-RO" w:eastAsia="en-US"/>
              </w:rPr>
            </w:pPr>
            <w:r>
              <w:rPr>
                <w:b/>
                <w:bCs/>
                <w:color w:val="000000"/>
                <w:sz w:val="28"/>
                <w:szCs w:val="28"/>
                <w:lang w:val="ro-RO" w:eastAsia="en-US"/>
              </w:rPr>
              <w:t> </w:t>
            </w:r>
          </w:p>
        </w:tc>
        <w:tc>
          <w:tcPr>
            <w:tcW w:w="1560" w:type="dxa"/>
            <w:tcBorders>
              <w:top w:val="nil"/>
              <w:left w:val="nil"/>
              <w:bottom w:val="single" w:sz="4" w:space="0" w:color="auto"/>
              <w:right w:val="single" w:sz="4" w:space="0" w:color="auto"/>
            </w:tcBorders>
            <w:noWrap/>
            <w:vAlign w:val="bottom"/>
            <w:hideMark/>
          </w:tcPr>
          <w:p w14:paraId="62AFF63E" w14:textId="54BFC160" w:rsidR="001B429E" w:rsidRDefault="00464C27" w:rsidP="000F3E0E">
            <w:pPr>
              <w:spacing w:line="276" w:lineRule="auto"/>
              <w:jc w:val="right"/>
              <w:rPr>
                <w:b/>
                <w:bCs/>
                <w:color w:val="000000"/>
                <w:sz w:val="28"/>
                <w:szCs w:val="28"/>
                <w:lang w:val="ro-RO" w:eastAsia="en-US"/>
              </w:rPr>
            </w:pPr>
            <w:r>
              <w:rPr>
                <w:b/>
                <w:bCs/>
                <w:color w:val="000000"/>
                <w:sz w:val="28"/>
                <w:szCs w:val="28"/>
                <w:lang w:val="ro-RO" w:eastAsia="en-US"/>
              </w:rPr>
              <w:t>628.8</w:t>
            </w:r>
          </w:p>
        </w:tc>
      </w:tr>
      <w:tr w:rsidR="001B429E" w14:paraId="24009151" w14:textId="77777777" w:rsidTr="001B429E">
        <w:trPr>
          <w:trHeight w:val="242"/>
        </w:trPr>
        <w:tc>
          <w:tcPr>
            <w:tcW w:w="7107" w:type="dxa"/>
            <w:tcBorders>
              <w:top w:val="nil"/>
              <w:left w:val="single" w:sz="4" w:space="0" w:color="auto"/>
              <w:bottom w:val="single" w:sz="4" w:space="0" w:color="auto"/>
              <w:right w:val="single" w:sz="4" w:space="0" w:color="auto"/>
            </w:tcBorders>
            <w:vAlign w:val="bottom"/>
            <w:hideMark/>
          </w:tcPr>
          <w:p w14:paraId="2A60BA2A" w14:textId="77777777" w:rsidR="001B429E" w:rsidRDefault="001B429E">
            <w:pPr>
              <w:spacing w:line="276" w:lineRule="auto"/>
              <w:rPr>
                <w:b/>
                <w:bCs/>
                <w:color w:val="000000"/>
                <w:sz w:val="28"/>
                <w:szCs w:val="28"/>
                <w:lang w:val="ro-RO" w:eastAsia="en-US"/>
              </w:rPr>
            </w:pPr>
            <w:r>
              <w:rPr>
                <w:bCs/>
                <w:i/>
                <w:iCs/>
                <w:color w:val="000000"/>
                <w:sz w:val="28"/>
                <w:szCs w:val="28"/>
                <w:lang w:val="ro-RO" w:eastAsia="en-US"/>
              </w:rPr>
              <w:t xml:space="preserve">Dezvoltarea gospodăriei de </w:t>
            </w:r>
            <w:proofErr w:type="spellStart"/>
            <w:r>
              <w:rPr>
                <w:bCs/>
                <w:i/>
                <w:iCs/>
                <w:color w:val="000000"/>
                <w:sz w:val="28"/>
                <w:szCs w:val="28"/>
                <w:lang w:val="ro-RO" w:eastAsia="en-US"/>
              </w:rPr>
              <w:t>locuinţe</w:t>
            </w:r>
            <w:proofErr w:type="spellEnd"/>
            <w:r>
              <w:rPr>
                <w:bCs/>
                <w:i/>
                <w:iCs/>
                <w:color w:val="000000"/>
                <w:sz w:val="28"/>
                <w:szCs w:val="28"/>
                <w:lang w:val="ro-RO" w:eastAsia="en-US"/>
              </w:rPr>
              <w:t xml:space="preserve"> </w:t>
            </w:r>
            <w:proofErr w:type="spellStart"/>
            <w:r>
              <w:rPr>
                <w:bCs/>
                <w:i/>
                <w:iCs/>
                <w:color w:val="000000"/>
                <w:sz w:val="28"/>
                <w:szCs w:val="28"/>
                <w:lang w:val="ro-RO" w:eastAsia="en-US"/>
              </w:rPr>
              <w:t>şi</w:t>
            </w:r>
            <w:proofErr w:type="spellEnd"/>
            <w:r>
              <w:rPr>
                <w:bCs/>
                <w:i/>
                <w:iCs/>
                <w:color w:val="000000"/>
                <w:sz w:val="28"/>
                <w:szCs w:val="28"/>
                <w:lang w:val="ro-RO" w:eastAsia="en-US"/>
              </w:rPr>
              <w:t xml:space="preserve"> serviciilor comunale</w:t>
            </w:r>
          </w:p>
        </w:tc>
        <w:tc>
          <w:tcPr>
            <w:tcW w:w="993" w:type="dxa"/>
            <w:tcBorders>
              <w:top w:val="nil"/>
              <w:left w:val="nil"/>
              <w:bottom w:val="single" w:sz="4" w:space="0" w:color="auto"/>
              <w:right w:val="single" w:sz="4" w:space="0" w:color="auto"/>
            </w:tcBorders>
            <w:noWrap/>
            <w:vAlign w:val="bottom"/>
          </w:tcPr>
          <w:p w14:paraId="5BD2B3CC" w14:textId="77777777" w:rsidR="001B429E" w:rsidRDefault="001B429E">
            <w:pPr>
              <w:spacing w:line="276" w:lineRule="auto"/>
              <w:jc w:val="center"/>
              <w:rPr>
                <w:b/>
                <w:bCs/>
                <w:color w:val="000000"/>
                <w:sz w:val="28"/>
                <w:szCs w:val="28"/>
                <w:lang w:val="ro-RO" w:eastAsia="en-US"/>
              </w:rPr>
            </w:pPr>
          </w:p>
        </w:tc>
        <w:tc>
          <w:tcPr>
            <w:tcW w:w="1560" w:type="dxa"/>
            <w:tcBorders>
              <w:top w:val="nil"/>
              <w:left w:val="nil"/>
              <w:bottom w:val="single" w:sz="4" w:space="0" w:color="auto"/>
              <w:right w:val="single" w:sz="4" w:space="0" w:color="auto"/>
            </w:tcBorders>
            <w:noWrap/>
            <w:vAlign w:val="bottom"/>
            <w:hideMark/>
          </w:tcPr>
          <w:p w14:paraId="3D489172" w14:textId="19E8FC06" w:rsidR="001B429E" w:rsidRDefault="00464C27" w:rsidP="000F3E0E">
            <w:pPr>
              <w:spacing w:line="276" w:lineRule="auto"/>
              <w:jc w:val="right"/>
              <w:rPr>
                <w:b/>
                <w:bCs/>
                <w:color w:val="000000"/>
                <w:sz w:val="28"/>
                <w:szCs w:val="28"/>
                <w:lang w:val="ro-RO" w:eastAsia="en-US"/>
              </w:rPr>
            </w:pPr>
            <w:r>
              <w:rPr>
                <w:b/>
                <w:bCs/>
                <w:color w:val="000000"/>
                <w:sz w:val="28"/>
                <w:szCs w:val="28"/>
                <w:lang w:val="ro-RO" w:eastAsia="en-US"/>
              </w:rPr>
              <w:t>628.8</w:t>
            </w:r>
          </w:p>
        </w:tc>
      </w:tr>
      <w:tr w:rsidR="001B429E" w14:paraId="3C9732E5" w14:textId="77777777" w:rsidTr="001B429E">
        <w:trPr>
          <w:trHeight w:val="375"/>
        </w:trPr>
        <w:tc>
          <w:tcPr>
            <w:tcW w:w="7107" w:type="dxa"/>
            <w:tcBorders>
              <w:top w:val="nil"/>
              <w:left w:val="single" w:sz="4" w:space="0" w:color="auto"/>
              <w:bottom w:val="single" w:sz="4" w:space="0" w:color="auto"/>
              <w:right w:val="single" w:sz="4" w:space="0" w:color="auto"/>
            </w:tcBorders>
            <w:vAlign w:val="bottom"/>
            <w:hideMark/>
          </w:tcPr>
          <w:p w14:paraId="44D38E2B" w14:textId="77777777" w:rsidR="001B429E" w:rsidRDefault="001B429E">
            <w:pPr>
              <w:spacing w:line="276" w:lineRule="auto"/>
              <w:rPr>
                <w:bCs/>
                <w:i/>
                <w:iCs/>
                <w:color w:val="000000"/>
                <w:sz w:val="28"/>
                <w:szCs w:val="28"/>
                <w:lang w:val="ro-RO" w:eastAsia="en-US"/>
              </w:rPr>
            </w:pPr>
            <w:r>
              <w:rPr>
                <w:bCs/>
                <w:i/>
                <w:iCs/>
                <w:color w:val="000000"/>
                <w:sz w:val="28"/>
                <w:szCs w:val="28"/>
                <w:lang w:val="ro-RO" w:eastAsia="en-US"/>
              </w:rPr>
              <w:t>Inclusiv:</w:t>
            </w:r>
          </w:p>
        </w:tc>
        <w:tc>
          <w:tcPr>
            <w:tcW w:w="993" w:type="dxa"/>
            <w:tcBorders>
              <w:top w:val="nil"/>
              <w:left w:val="nil"/>
              <w:bottom w:val="single" w:sz="4" w:space="0" w:color="auto"/>
              <w:right w:val="single" w:sz="4" w:space="0" w:color="auto"/>
            </w:tcBorders>
            <w:noWrap/>
            <w:vAlign w:val="bottom"/>
          </w:tcPr>
          <w:p w14:paraId="0301D4E0" w14:textId="77777777" w:rsidR="001B429E" w:rsidRDefault="001B429E">
            <w:pPr>
              <w:spacing w:line="276" w:lineRule="auto"/>
              <w:jc w:val="center"/>
              <w:rPr>
                <w:b/>
                <w:bCs/>
                <w:color w:val="000000"/>
                <w:sz w:val="28"/>
                <w:szCs w:val="28"/>
                <w:lang w:val="ro-RO" w:eastAsia="en-US"/>
              </w:rPr>
            </w:pPr>
          </w:p>
        </w:tc>
        <w:tc>
          <w:tcPr>
            <w:tcW w:w="1560" w:type="dxa"/>
            <w:tcBorders>
              <w:top w:val="nil"/>
              <w:left w:val="nil"/>
              <w:bottom w:val="single" w:sz="4" w:space="0" w:color="auto"/>
              <w:right w:val="single" w:sz="4" w:space="0" w:color="auto"/>
            </w:tcBorders>
            <w:noWrap/>
            <w:vAlign w:val="bottom"/>
          </w:tcPr>
          <w:p w14:paraId="78505343" w14:textId="77777777" w:rsidR="001B429E" w:rsidRDefault="001B429E">
            <w:pPr>
              <w:spacing w:line="276" w:lineRule="auto"/>
              <w:jc w:val="right"/>
              <w:rPr>
                <w:b/>
                <w:bCs/>
                <w:color w:val="000000"/>
                <w:sz w:val="28"/>
                <w:szCs w:val="28"/>
                <w:lang w:val="ro-RO" w:eastAsia="en-US"/>
              </w:rPr>
            </w:pPr>
          </w:p>
        </w:tc>
      </w:tr>
      <w:tr w:rsidR="001B429E" w14:paraId="57660125" w14:textId="77777777" w:rsidTr="001B429E">
        <w:trPr>
          <w:trHeight w:val="321"/>
        </w:trPr>
        <w:tc>
          <w:tcPr>
            <w:tcW w:w="7107" w:type="dxa"/>
            <w:tcBorders>
              <w:top w:val="nil"/>
              <w:left w:val="single" w:sz="4" w:space="0" w:color="auto"/>
              <w:bottom w:val="single" w:sz="4" w:space="0" w:color="auto"/>
              <w:right w:val="single" w:sz="4" w:space="0" w:color="auto"/>
            </w:tcBorders>
            <w:vAlign w:val="bottom"/>
            <w:hideMark/>
          </w:tcPr>
          <w:p w14:paraId="0F8847D9" w14:textId="77777777" w:rsidR="001B429E" w:rsidRDefault="001B429E">
            <w:pPr>
              <w:spacing w:line="276" w:lineRule="auto"/>
              <w:rPr>
                <w:i/>
                <w:iCs/>
                <w:color w:val="000000"/>
                <w:sz w:val="28"/>
                <w:szCs w:val="28"/>
                <w:lang w:val="ro-RO" w:eastAsia="en-US"/>
              </w:rPr>
            </w:pPr>
            <w:r>
              <w:rPr>
                <w:bCs/>
                <w:i/>
                <w:iCs/>
                <w:color w:val="000000"/>
                <w:sz w:val="28"/>
                <w:szCs w:val="28"/>
                <w:lang w:val="ro-RO" w:eastAsia="en-US"/>
              </w:rPr>
              <w:t xml:space="preserve">Dezvoltarea gospodăriei de </w:t>
            </w:r>
            <w:proofErr w:type="spellStart"/>
            <w:r>
              <w:rPr>
                <w:bCs/>
                <w:i/>
                <w:iCs/>
                <w:color w:val="000000"/>
                <w:sz w:val="28"/>
                <w:szCs w:val="28"/>
                <w:lang w:val="ro-RO" w:eastAsia="en-US"/>
              </w:rPr>
              <w:t>locuinţe</w:t>
            </w:r>
            <w:proofErr w:type="spellEnd"/>
            <w:r>
              <w:rPr>
                <w:bCs/>
                <w:i/>
                <w:iCs/>
                <w:color w:val="000000"/>
                <w:sz w:val="28"/>
                <w:szCs w:val="28"/>
                <w:lang w:val="ro-RO" w:eastAsia="en-US"/>
              </w:rPr>
              <w:t xml:space="preserve"> </w:t>
            </w:r>
            <w:proofErr w:type="spellStart"/>
            <w:r>
              <w:rPr>
                <w:bCs/>
                <w:i/>
                <w:iCs/>
                <w:color w:val="000000"/>
                <w:sz w:val="28"/>
                <w:szCs w:val="28"/>
                <w:lang w:val="ro-RO" w:eastAsia="en-US"/>
              </w:rPr>
              <w:t>şi</w:t>
            </w:r>
            <w:proofErr w:type="spellEnd"/>
            <w:r>
              <w:rPr>
                <w:bCs/>
                <w:i/>
                <w:iCs/>
                <w:color w:val="000000"/>
                <w:sz w:val="28"/>
                <w:szCs w:val="28"/>
                <w:lang w:val="ro-RO" w:eastAsia="en-US"/>
              </w:rPr>
              <w:t xml:space="preserve"> serviciilor comunale</w:t>
            </w:r>
          </w:p>
        </w:tc>
        <w:tc>
          <w:tcPr>
            <w:tcW w:w="993" w:type="dxa"/>
            <w:tcBorders>
              <w:top w:val="nil"/>
              <w:left w:val="nil"/>
              <w:bottom w:val="single" w:sz="4" w:space="0" w:color="auto"/>
              <w:right w:val="single" w:sz="4" w:space="0" w:color="auto"/>
            </w:tcBorders>
            <w:noWrap/>
            <w:vAlign w:val="bottom"/>
            <w:hideMark/>
          </w:tcPr>
          <w:p w14:paraId="7A38FC56" w14:textId="77777777" w:rsidR="001B429E" w:rsidRDefault="001B429E">
            <w:pPr>
              <w:spacing w:line="276" w:lineRule="auto"/>
              <w:jc w:val="center"/>
              <w:rPr>
                <w:color w:val="000000"/>
                <w:sz w:val="28"/>
                <w:szCs w:val="28"/>
                <w:lang w:val="ro-RO" w:eastAsia="en-US"/>
              </w:rPr>
            </w:pPr>
            <w:r>
              <w:rPr>
                <w:color w:val="000000"/>
                <w:sz w:val="28"/>
                <w:szCs w:val="28"/>
                <w:lang w:val="ro-RO" w:eastAsia="en-US"/>
              </w:rPr>
              <w:t>7502</w:t>
            </w:r>
          </w:p>
        </w:tc>
        <w:tc>
          <w:tcPr>
            <w:tcW w:w="1560" w:type="dxa"/>
            <w:tcBorders>
              <w:top w:val="nil"/>
              <w:left w:val="nil"/>
              <w:bottom w:val="single" w:sz="4" w:space="0" w:color="auto"/>
              <w:right w:val="single" w:sz="4" w:space="0" w:color="auto"/>
            </w:tcBorders>
            <w:noWrap/>
            <w:vAlign w:val="bottom"/>
            <w:hideMark/>
          </w:tcPr>
          <w:p w14:paraId="77356B65" w14:textId="4A7DBAAF" w:rsidR="001B429E" w:rsidRDefault="00464C27">
            <w:pPr>
              <w:spacing w:line="276" w:lineRule="auto"/>
              <w:jc w:val="right"/>
              <w:rPr>
                <w:color w:val="000000"/>
                <w:sz w:val="28"/>
                <w:szCs w:val="28"/>
                <w:lang w:val="ro-RO" w:eastAsia="en-US"/>
              </w:rPr>
            </w:pPr>
            <w:r>
              <w:rPr>
                <w:color w:val="000000"/>
                <w:sz w:val="28"/>
                <w:szCs w:val="28"/>
                <w:lang w:val="ro-RO" w:eastAsia="en-US"/>
              </w:rPr>
              <w:t>4</w:t>
            </w:r>
            <w:r w:rsidR="0070038E">
              <w:rPr>
                <w:color w:val="000000"/>
                <w:sz w:val="28"/>
                <w:szCs w:val="28"/>
                <w:lang w:val="ro-RO" w:eastAsia="en-US"/>
              </w:rPr>
              <w:t>10,0</w:t>
            </w:r>
          </w:p>
        </w:tc>
      </w:tr>
      <w:tr w:rsidR="001B429E" w14:paraId="6D82E42A" w14:textId="77777777" w:rsidTr="001B429E">
        <w:trPr>
          <w:trHeight w:val="321"/>
        </w:trPr>
        <w:tc>
          <w:tcPr>
            <w:tcW w:w="7107" w:type="dxa"/>
            <w:tcBorders>
              <w:top w:val="nil"/>
              <w:left w:val="single" w:sz="4" w:space="0" w:color="auto"/>
              <w:bottom w:val="single" w:sz="4" w:space="0" w:color="auto"/>
              <w:right w:val="single" w:sz="4" w:space="0" w:color="auto"/>
            </w:tcBorders>
            <w:vAlign w:val="bottom"/>
            <w:hideMark/>
          </w:tcPr>
          <w:p w14:paraId="7F46C13A" w14:textId="77777777" w:rsidR="001B429E" w:rsidRDefault="001B429E">
            <w:pPr>
              <w:spacing w:line="276" w:lineRule="auto"/>
              <w:rPr>
                <w:bCs/>
                <w:i/>
                <w:iCs/>
                <w:color w:val="000000"/>
                <w:sz w:val="28"/>
                <w:szCs w:val="28"/>
                <w:lang w:val="ro-RO" w:eastAsia="en-US"/>
              </w:rPr>
            </w:pPr>
            <w:r>
              <w:rPr>
                <w:bCs/>
                <w:i/>
                <w:iCs/>
                <w:color w:val="000000"/>
                <w:sz w:val="28"/>
                <w:szCs w:val="28"/>
                <w:lang w:val="ro-RO" w:eastAsia="en-US"/>
              </w:rPr>
              <w:t>Iluminarea stradală</w:t>
            </w:r>
          </w:p>
        </w:tc>
        <w:tc>
          <w:tcPr>
            <w:tcW w:w="993" w:type="dxa"/>
            <w:tcBorders>
              <w:top w:val="nil"/>
              <w:left w:val="nil"/>
              <w:bottom w:val="single" w:sz="4" w:space="0" w:color="auto"/>
              <w:right w:val="single" w:sz="4" w:space="0" w:color="auto"/>
            </w:tcBorders>
            <w:noWrap/>
            <w:vAlign w:val="bottom"/>
            <w:hideMark/>
          </w:tcPr>
          <w:p w14:paraId="586FD7A3" w14:textId="77777777" w:rsidR="001B429E" w:rsidRDefault="001B429E">
            <w:pPr>
              <w:spacing w:line="276" w:lineRule="auto"/>
              <w:jc w:val="center"/>
              <w:rPr>
                <w:color w:val="000000"/>
                <w:sz w:val="28"/>
                <w:szCs w:val="28"/>
                <w:lang w:val="ro-RO" w:eastAsia="en-US"/>
              </w:rPr>
            </w:pPr>
            <w:r>
              <w:rPr>
                <w:color w:val="000000"/>
                <w:sz w:val="28"/>
                <w:szCs w:val="28"/>
                <w:lang w:val="ro-RO" w:eastAsia="en-US"/>
              </w:rPr>
              <w:t>7505</w:t>
            </w:r>
          </w:p>
        </w:tc>
        <w:tc>
          <w:tcPr>
            <w:tcW w:w="1560" w:type="dxa"/>
            <w:tcBorders>
              <w:top w:val="nil"/>
              <w:left w:val="nil"/>
              <w:bottom w:val="single" w:sz="4" w:space="0" w:color="auto"/>
              <w:right w:val="single" w:sz="4" w:space="0" w:color="auto"/>
            </w:tcBorders>
            <w:noWrap/>
            <w:vAlign w:val="bottom"/>
            <w:hideMark/>
          </w:tcPr>
          <w:p w14:paraId="55B074EF" w14:textId="7806477F" w:rsidR="001B429E" w:rsidRDefault="00464C27" w:rsidP="0070038E">
            <w:pPr>
              <w:spacing w:line="276" w:lineRule="auto"/>
              <w:jc w:val="right"/>
              <w:rPr>
                <w:color w:val="000000"/>
                <w:sz w:val="28"/>
                <w:szCs w:val="28"/>
                <w:lang w:val="ro-RO" w:eastAsia="en-US"/>
              </w:rPr>
            </w:pPr>
            <w:r>
              <w:rPr>
                <w:color w:val="000000"/>
                <w:sz w:val="28"/>
                <w:szCs w:val="28"/>
                <w:lang w:val="ro-RO" w:eastAsia="en-US"/>
              </w:rPr>
              <w:t>218.8</w:t>
            </w:r>
          </w:p>
        </w:tc>
      </w:tr>
      <w:tr w:rsidR="001B429E" w14:paraId="201D4A48" w14:textId="77777777" w:rsidTr="001B429E">
        <w:trPr>
          <w:trHeight w:val="162"/>
        </w:trPr>
        <w:tc>
          <w:tcPr>
            <w:tcW w:w="7107" w:type="dxa"/>
            <w:tcBorders>
              <w:top w:val="nil"/>
              <w:left w:val="single" w:sz="4" w:space="0" w:color="auto"/>
              <w:bottom w:val="single" w:sz="4" w:space="0" w:color="auto"/>
              <w:right w:val="single" w:sz="4" w:space="0" w:color="auto"/>
            </w:tcBorders>
            <w:vAlign w:val="bottom"/>
            <w:hideMark/>
          </w:tcPr>
          <w:p w14:paraId="51781C50" w14:textId="77777777" w:rsidR="001B429E" w:rsidRDefault="001B429E">
            <w:pPr>
              <w:spacing w:line="276" w:lineRule="auto"/>
              <w:rPr>
                <w:b/>
                <w:bCs/>
                <w:i/>
                <w:iCs/>
                <w:color w:val="000000"/>
                <w:sz w:val="28"/>
                <w:szCs w:val="28"/>
                <w:lang w:val="ro-RO" w:eastAsia="en-US"/>
              </w:rPr>
            </w:pPr>
            <w:r>
              <w:rPr>
                <w:b/>
                <w:bCs/>
                <w:i/>
                <w:iCs/>
                <w:color w:val="000000"/>
                <w:sz w:val="28"/>
                <w:szCs w:val="28"/>
                <w:lang w:val="ro-RO" w:eastAsia="en-US"/>
              </w:rPr>
              <w:t xml:space="preserve">Cultură, sport, tineret, culte </w:t>
            </w:r>
            <w:proofErr w:type="spellStart"/>
            <w:r>
              <w:rPr>
                <w:b/>
                <w:bCs/>
                <w:i/>
                <w:iCs/>
                <w:color w:val="000000"/>
                <w:sz w:val="28"/>
                <w:szCs w:val="28"/>
                <w:lang w:val="ro-RO" w:eastAsia="en-US"/>
              </w:rPr>
              <w:t>şi</w:t>
            </w:r>
            <w:proofErr w:type="spellEnd"/>
            <w:r>
              <w:rPr>
                <w:b/>
                <w:bCs/>
                <w:i/>
                <w:iCs/>
                <w:color w:val="000000"/>
                <w:sz w:val="28"/>
                <w:szCs w:val="28"/>
                <w:lang w:val="ro-RO" w:eastAsia="en-US"/>
              </w:rPr>
              <w:t xml:space="preserve"> odihnă</w:t>
            </w:r>
          </w:p>
        </w:tc>
        <w:tc>
          <w:tcPr>
            <w:tcW w:w="993" w:type="dxa"/>
            <w:tcBorders>
              <w:top w:val="nil"/>
              <w:left w:val="nil"/>
              <w:bottom w:val="single" w:sz="4" w:space="0" w:color="auto"/>
              <w:right w:val="single" w:sz="4" w:space="0" w:color="auto"/>
            </w:tcBorders>
            <w:noWrap/>
            <w:vAlign w:val="bottom"/>
            <w:hideMark/>
          </w:tcPr>
          <w:p w14:paraId="07E3090D" w14:textId="77777777" w:rsidR="001B429E" w:rsidRDefault="001B429E">
            <w:pPr>
              <w:spacing w:line="276" w:lineRule="auto"/>
              <w:jc w:val="center"/>
              <w:rPr>
                <w:b/>
                <w:bCs/>
                <w:color w:val="000000"/>
                <w:sz w:val="28"/>
                <w:szCs w:val="28"/>
                <w:lang w:val="ro-RO" w:eastAsia="en-US"/>
              </w:rPr>
            </w:pPr>
            <w:r>
              <w:rPr>
                <w:b/>
                <w:bCs/>
                <w:color w:val="000000"/>
                <w:sz w:val="28"/>
                <w:szCs w:val="28"/>
                <w:lang w:val="ro-RO" w:eastAsia="en-US"/>
              </w:rPr>
              <w:t>08</w:t>
            </w:r>
          </w:p>
        </w:tc>
        <w:tc>
          <w:tcPr>
            <w:tcW w:w="1560" w:type="dxa"/>
            <w:tcBorders>
              <w:top w:val="nil"/>
              <w:left w:val="nil"/>
              <w:bottom w:val="single" w:sz="4" w:space="0" w:color="auto"/>
              <w:right w:val="single" w:sz="4" w:space="0" w:color="auto"/>
            </w:tcBorders>
            <w:noWrap/>
            <w:vAlign w:val="bottom"/>
            <w:hideMark/>
          </w:tcPr>
          <w:p w14:paraId="2BDEDEFD" w14:textId="77777777" w:rsidR="001B429E" w:rsidRDefault="001B429E">
            <w:pPr>
              <w:spacing w:line="276" w:lineRule="auto"/>
              <w:rPr>
                <w:color w:val="000000"/>
                <w:sz w:val="28"/>
                <w:szCs w:val="28"/>
                <w:lang w:val="ro-RO" w:eastAsia="en-US"/>
              </w:rPr>
            </w:pPr>
            <w:r>
              <w:rPr>
                <w:color w:val="000000"/>
                <w:sz w:val="28"/>
                <w:szCs w:val="28"/>
                <w:lang w:val="ro-RO" w:eastAsia="en-US"/>
              </w:rPr>
              <w:t> </w:t>
            </w:r>
          </w:p>
        </w:tc>
      </w:tr>
      <w:tr w:rsidR="001B429E" w14:paraId="66028D78" w14:textId="77777777" w:rsidTr="001B429E">
        <w:trPr>
          <w:trHeight w:val="138"/>
        </w:trPr>
        <w:tc>
          <w:tcPr>
            <w:tcW w:w="7107" w:type="dxa"/>
            <w:tcBorders>
              <w:top w:val="nil"/>
              <w:left w:val="single" w:sz="4" w:space="0" w:color="auto"/>
              <w:bottom w:val="single" w:sz="4" w:space="0" w:color="auto"/>
              <w:right w:val="single" w:sz="4" w:space="0" w:color="auto"/>
            </w:tcBorders>
            <w:vAlign w:val="bottom"/>
            <w:hideMark/>
          </w:tcPr>
          <w:p w14:paraId="1EB772BE" w14:textId="77777777" w:rsidR="001B429E" w:rsidRDefault="001B429E">
            <w:pPr>
              <w:spacing w:line="276" w:lineRule="auto"/>
              <w:rPr>
                <w:b/>
                <w:bCs/>
                <w:color w:val="000000"/>
                <w:sz w:val="28"/>
                <w:szCs w:val="28"/>
                <w:lang w:val="ro-RO" w:eastAsia="en-US"/>
              </w:rPr>
            </w:pPr>
            <w:r>
              <w:rPr>
                <w:b/>
                <w:bCs/>
                <w:color w:val="000000"/>
                <w:sz w:val="28"/>
                <w:szCs w:val="28"/>
                <w:lang w:val="ro-RO" w:eastAsia="en-US"/>
              </w:rPr>
              <w:t xml:space="preserve">      Resurse, total</w:t>
            </w:r>
          </w:p>
        </w:tc>
        <w:tc>
          <w:tcPr>
            <w:tcW w:w="993" w:type="dxa"/>
            <w:tcBorders>
              <w:top w:val="nil"/>
              <w:left w:val="nil"/>
              <w:bottom w:val="single" w:sz="4" w:space="0" w:color="auto"/>
              <w:right w:val="single" w:sz="4" w:space="0" w:color="auto"/>
            </w:tcBorders>
            <w:noWrap/>
            <w:vAlign w:val="bottom"/>
            <w:hideMark/>
          </w:tcPr>
          <w:p w14:paraId="7EB99A8B" w14:textId="77777777" w:rsidR="001B429E" w:rsidRDefault="001B429E">
            <w:pPr>
              <w:spacing w:line="276" w:lineRule="auto"/>
              <w:jc w:val="center"/>
              <w:rPr>
                <w:b/>
                <w:bCs/>
                <w:color w:val="000000"/>
                <w:sz w:val="28"/>
                <w:szCs w:val="28"/>
                <w:lang w:val="ro-RO" w:eastAsia="en-US"/>
              </w:rPr>
            </w:pPr>
            <w:r>
              <w:rPr>
                <w:b/>
                <w:bCs/>
                <w:color w:val="000000"/>
                <w:sz w:val="28"/>
                <w:szCs w:val="28"/>
                <w:lang w:val="ro-RO" w:eastAsia="en-US"/>
              </w:rPr>
              <w:t> </w:t>
            </w:r>
          </w:p>
        </w:tc>
        <w:tc>
          <w:tcPr>
            <w:tcW w:w="1560" w:type="dxa"/>
            <w:tcBorders>
              <w:top w:val="nil"/>
              <w:left w:val="nil"/>
              <w:bottom w:val="single" w:sz="4" w:space="0" w:color="auto"/>
              <w:right w:val="single" w:sz="4" w:space="0" w:color="auto"/>
            </w:tcBorders>
            <w:noWrap/>
            <w:vAlign w:val="bottom"/>
            <w:hideMark/>
          </w:tcPr>
          <w:p w14:paraId="316AB731" w14:textId="11E12865" w:rsidR="001B429E" w:rsidRDefault="00A20679" w:rsidP="00E16829">
            <w:pPr>
              <w:spacing w:line="276" w:lineRule="auto"/>
              <w:jc w:val="right"/>
              <w:rPr>
                <w:b/>
                <w:bCs/>
                <w:color w:val="000000"/>
                <w:sz w:val="28"/>
                <w:szCs w:val="28"/>
                <w:lang w:val="ro-RO" w:eastAsia="en-US"/>
              </w:rPr>
            </w:pPr>
            <w:r>
              <w:rPr>
                <w:b/>
                <w:bCs/>
                <w:color w:val="000000"/>
                <w:sz w:val="28"/>
                <w:szCs w:val="28"/>
                <w:lang w:val="ro-RO" w:eastAsia="en-US"/>
              </w:rPr>
              <w:t>764.0</w:t>
            </w:r>
          </w:p>
        </w:tc>
      </w:tr>
      <w:tr w:rsidR="001B429E" w14:paraId="7D1B4315" w14:textId="77777777" w:rsidTr="001B429E">
        <w:trPr>
          <w:trHeight w:val="127"/>
        </w:trPr>
        <w:tc>
          <w:tcPr>
            <w:tcW w:w="7107" w:type="dxa"/>
            <w:tcBorders>
              <w:top w:val="nil"/>
              <w:left w:val="single" w:sz="4" w:space="0" w:color="auto"/>
              <w:bottom w:val="single" w:sz="4" w:space="0" w:color="auto"/>
              <w:right w:val="single" w:sz="4" w:space="0" w:color="auto"/>
            </w:tcBorders>
            <w:vAlign w:val="bottom"/>
            <w:hideMark/>
          </w:tcPr>
          <w:p w14:paraId="0AFA170E" w14:textId="77777777" w:rsidR="001B429E" w:rsidRDefault="001B429E">
            <w:pPr>
              <w:spacing w:line="276" w:lineRule="auto"/>
              <w:rPr>
                <w:i/>
                <w:iCs/>
                <w:color w:val="000000"/>
                <w:sz w:val="28"/>
                <w:szCs w:val="28"/>
                <w:lang w:val="ro-RO" w:eastAsia="en-US"/>
              </w:rPr>
            </w:pPr>
            <w:r>
              <w:rPr>
                <w:i/>
                <w:iCs/>
                <w:color w:val="000000"/>
                <w:sz w:val="28"/>
                <w:szCs w:val="28"/>
                <w:lang w:val="ro-RO" w:eastAsia="en-US"/>
              </w:rPr>
              <w:t xml:space="preserve">            Resurse generale</w:t>
            </w:r>
          </w:p>
        </w:tc>
        <w:tc>
          <w:tcPr>
            <w:tcW w:w="993" w:type="dxa"/>
            <w:tcBorders>
              <w:top w:val="nil"/>
              <w:left w:val="nil"/>
              <w:bottom w:val="single" w:sz="4" w:space="0" w:color="auto"/>
              <w:right w:val="single" w:sz="4" w:space="0" w:color="auto"/>
            </w:tcBorders>
            <w:noWrap/>
            <w:vAlign w:val="bottom"/>
            <w:hideMark/>
          </w:tcPr>
          <w:p w14:paraId="37531B20" w14:textId="77777777" w:rsidR="001B429E" w:rsidRDefault="001B429E">
            <w:pPr>
              <w:spacing w:line="276" w:lineRule="auto"/>
              <w:jc w:val="center"/>
              <w:rPr>
                <w:color w:val="000000"/>
                <w:sz w:val="28"/>
                <w:szCs w:val="28"/>
                <w:lang w:val="ro-RO" w:eastAsia="en-US"/>
              </w:rPr>
            </w:pPr>
            <w:r>
              <w:rPr>
                <w:color w:val="000000"/>
                <w:sz w:val="28"/>
                <w:szCs w:val="28"/>
                <w:lang w:val="ro-RO" w:eastAsia="en-US"/>
              </w:rPr>
              <w:t>1</w:t>
            </w:r>
          </w:p>
        </w:tc>
        <w:tc>
          <w:tcPr>
            <w:tcW w:w="1560" w:type="dxa"/>
            <w:tcBorders>
              <w:top w:val="nil"/>
              <w:left w:val="nil"/>
              <w:bottom w:val="single" w:sz="4" w:space="0" w:color="auto"/>
              <w:right w:val="single" w:sz="4" w:space="0" w:color="auto"/>
            </w:tcBorders>
            <w:noWrap/>
            <w:vAlign w:val="bottom"/>
            <w:hideMark/>
          </w:tcPr>
          <w:p w14:paraId="0A446675" w14:textId="010AB7EE" w:rsidR="001B429E" w:rsidRDefault="00A20679" w:rsidP="00180178">
            <w:pPr>
              <w:spacing w:line="276" w:lineRule="auto"/>
              <w:jc w:val="right"/>
              <w:rPr>
                <w:color w:val="000000"/>
                <w:sz w:val="28"/>
                <w:szCs w:val="28"/>
                <w:lang w:val="ro-RO" w:eastAsia="en-US"/>
              </w:rPr>
            </w:pPr>
            <w:r>
              <w:rPr>
                <w:color w:val="000000"/>
                <w:sz w:val="28"/>
                <w:szCs w:val="28"/>
                <w:lang w:val="ro-RO" w:eastAsia="en-US"/>
              </w:rPr>
              <w:t>764.0</w:t>
            </w:r>
          </w:p>
        </w:tc>
      </w:tr>
      <w:tr w:rsidR="001B429E" w14:paraId="7DFF1F72" w14:textId="77777777" w:rsidTr="001B429E">
        <w:trPr>
          <w:trHeight w:val="260"/>
        </w:trPr>
        <w:tc>
          <w:tcPr>
            <w:tcW w:w="7107" w:type="dxa"/>
            <w:tcBorders>
              <w:top w:val="nil"/>
              <w:left w:val="single" w:sz="4" w:space="0" w:color="auto"/>
              <w:bottom w:val="single" w:sz="4" w:space="0" w:color="auto"/>
              <w:right w:val="single" w:sz="4" w:space="0" w:color="auto"/>
            </w:tcBorders>
            <w:vAlign w:val="bottom"/>
            <w:hideMark/>
          </w:tcPr>
          <w:p w14:paraId="19E97FC2" w14:textId="77777777" w:rsidR="001B429E" w:rsidRDefault="001B429E">
            <w:pPr>
              <w:spacing w:line="276" w:lineRule="auto"/>
              <w:rPr>
                <w:i/>
                <w:iCs/>
                <w:color w:val="000000"/>
                <w:sz w:val="28"/>
                <w:szCs w:val="28"/>
                <w:lang w:val="ro-RO" w:eastAsia="en-US"/>
              </w:rPr>
            </w:pPr>
            <w:r>
              <w:rPr>
                <w:i/>
                <w:iCs/>
                <w:color w:val="000000"/>
                <w:sz w:val="28"/>
                <w:szCs w:val="28"/>
                <w:lang w:val="ro-RO" w:eastAsia="en-US"/>
              </w:rPr>
              <w:t xml:space="preserve">            Resurse colectate de autorități/instituții bugetare</w:t>
            </w:r>
          </w:p>
        </w:tc>
        <w:tc>
          <w:tcPr>
            <w:tcW w:w="993" w:type="dxa"/>
            <w:tcBorders>
              <w:top w:val="nil"/>
              <w:left w:val="nil"/>
              <w:bottom w:val="single" w:sz="4" w:space="0" w:color="auto"/>
              <w:right w:val="single" w:sz="4" w:space="0" w:color="auto"/>
            </w:tcBorders>
            <w:noWrap/>
            <w:vAlign w:val="bottom"/>
            <w:hideMark/>
          </w:tcPr>
          <w:p w14:paraId="2DD6E429" w14:textId="77777777" w:rsidR="001B429E" w:rsidRDefault="001B429E">
            <w:pPr>
              <w:spacing w:line="276" w:lineRule="auto"/>
              <w:jc w:val="center"/>
              <w:rPr>
                <w:color w:val="000000"/>
                <w:sz w:val="28"/>
                <w:szCs w:val="28"/>
                <w:lang w:val="ro-RO" w:eastAsia="en-US"/>
              </w:rPr>
            </w:pPr>
            <w:r>
              <w:rPr>
                <w:color w:val="000000"/>
                <w:sz w:val="28"/>
                <w:szCs w:val="28"/>
                <w:lang w:val="ro-RO" w:eastAsia="en-US"/>
              </w:rPr>
              <w:t>2</w:t>
            </w:r>
          </w:p>
        </w:tc>
        <w:tc>
          <w:tcPr>
            <w:tcW w:w="1560" w:type="dxa"/>
            <w:tcBorders>
              <w:top w:val="nil"/>
              <w:left w:val="nil"/>
              <w:bottom w:val="single" w:sz="4" w:space="0" w:color="auto"/>
              <w:right w:val="single" w:sz="4" w:space="0" w:color="auto"/>
            </w:tcBorders>
            <w:noWrap/>
            <w:vAlign w:val="bottom"/>
            <w:hideMark/>
          </w:tcPr>
          <w:p w14:paraId="27FBB297" w14:textId="625F7FD5" w:rsidR="001B429E" w:rsidRDefault="000F3E0E" w:rsidP="00D95026">
            <w:pPr>
              <w:spacing w:line="276" w:lineRule="auto"/>
              <w:rPr>
                <w:rFonts w:eastAsiaTheme="minorEastAsia"/>
                <w:sz w:val="28"/>
                <w:szCs w:val="28"/>
                <w:lang w:eastAsia="en-US"/>
              </w:rPr>
            </w:pPr>
            <w:r>
              <w:rPr>
                <w:rFonts w:eastAsiaTheme="minorEastAsia"/>
                <w:sz w:val="28"/>
                <w:szCs w:val="28"/>
                <w:lang w:val="en-US" w:eastAsia="en-US"/>
              </w:rPr>
              <w:t xml:space="preserve">           </w:t>
            </w:r>
          </w:p>
        </w:tc>
      </w:tr>
      <w:tr w:rsidR="001B429E" w14:paraId="74A9FE2F" w14:textId="77777777" w:rsidTr="001B429E">
        <w:trPr>
          <w:trHeight w:val="221"/>
        </w:trPr>
        <w:tc>
          <w:tcPr>
            <w:tcW w:w="7107" w:type="dxa"/>
            <w:tcBorders>
              <w:top w:val="nil"/>
              <w:left w:val="single" w:sz="4" w:space="0" w:color="auto"/>
              <w:bottom w:val="single" w:sz="4" w:space="0" w:color="auto"/>
              <w:right w:val="single" w:sz="4" w:space="0" w:color="auto"/>
            </w:tcBorders>
            <w:vAlign w:val="bottom"/>
            <w:hideMark/>
          </w:tcPr>
          <w:p w14:paraId="3F665B64" w14:textId="77777777" w:rsidR="001B429E" w:rsidRDefault="001B429E">
            <w:pPr>
              <w:spacing w:line="276" w:lineRule="auto"/>
              <w:rPr>
                <w:b/>
                <w:bCs/>
                <w:color w:val="000000"/>
                <w:sz w:val="28"/>
                <w:szCs w:val="28"/>
                <w:lang w:val="ro-RO" w:eastAsia="en-US"/>
              </w:rPr>
            </w:pPr>
            <w:r>
              <w:rPr>
                <w:b/>
                <w:bCs/>
                <w:color w:val="000000"/>
                <w:sz w:val="28"/>
                <w:szCs w:val="28"/>
                <w:lang w:val="ro-RO" w:eastAsia="en-US"/>
              </w:rPr>
              <w:t xml:space="preserve">      Cheltuieli, total</w:t>
            </w:r>
          </w:p>
        </w:tc>
        <w:tc>
          <w:tcPr>
            <w:tcW w:w="993" w:type="dxa"/>
            <w:tcBorders>
              <w:top w:val="nil"/>
              <w:left w:val="nil"/>
              <w:bottom w:val="single" w:sz="4" w:space="0" w:color="auto"/>
              <w:right w:val="single" w:sz="4" w:space="0" w:color="auto"/>
            </w:tcBorders>
            <w:noWrap/>
            <w:vAlign w:val="bottom"/>
            <w:hideMark/>
          </w:tcPr>
          <w:p w14:paraId="54CCD249" w14:textId="77777777" w:rsidR="001B429E" w:rsidRDefault="001B429E">
            <w:pPr>
              <w:spacing w:line="276" w:lineRule="auto"/>
              <w:jc w:val="center"/>
              <w:rPr>
                <w:b/>
                <w:bCs/>
                <w:color w:val="000000"/>
                <w:sz w:val="28"/>
                <w:szCs w:val="28"/>
                <w:lang w:val="ro-RO" w:eastAsia="en-US"/>
              </w:rPr>
            </w:pPr>
            <w:r>
              <w:rPr>
                <w:b/>
                <w:bCs/>
                <w:color w:val="000000"/>
                <w:sz w:val="28"/>
                <w:szCs w:val="28"/>
                <w:lang w:val="ro-RO" w:eastAsia="en-US"/>
              </w:rPr>
              <w:t> </w:t>
            </w:r>
          </w:p>
        </w:tc>
        <w:tc>
          <w:tcPr>
            <w:tcW w:w="1560" w:type="dxa"/>
            <w:tcBorders>
              <w:top w:val="nil"/>
              <w:left w:val="nil"/>
              <w:bottom w:val="single" w:sz="4" w:space="0" w:color="auto"/>
              <w:right w:val="single" w:sz="4" w:space="0" w:color="auto"/>
            </w:tcBorders>
            <w:noWrap/>
            <w:vAlign w:val="bottom"/>
            <w:hideMark/>
          </w:tcPr>
          <w:p w14:paraId="50AC14E2" w14:textId="14F5544C" w:rsidR="001B429E" w:rsidRDefault="00A20679" w:rsidP="00E16829">
            <w:pPr>
              <w:spacing w:line="276" w:lineRule="auto"/>
              <w:jc w:val="right"/>
              <w:rPr>
                <w:b/>
                <w:bCs/>
                <w:color w:val="000000"/>
                <w:sz w:val="28"/>
                <w:szCs w:val="28"/>
                <w:lang w:val="ro-RO" w:eastAsia="en-US"/>
              </w:rPr>
            </w:pPr>
            <w:r>
              <w:rPr>
                <w:b/>
                <w:bCs/>
                <w:color w:val="000000"/>
                <w:sz w:val="28"/>
                <w:szCs w:val="28"/>
                <w:lang w:val="ro-RO" w:eastAsia="en-US"/>
              </w:rPr>
              <w:t>764.0</w:t>
            </w:r>
          </w:p>
        </w:tc>
      </w:tr>
      <w:tr w:rsidR="001B429E" w14:paraId="18F23286" w14:textId="77777777" w:rsidTr="001B429E">
        <w:trPr>
          <w:trHeight w:val="212"/>
        </w:trPr>
        <w:tc>
          <w:tcPr>
            <w:tcW w:w="7107" w:type="dxa"/>
            <w:tcBorders>
              <w:top w:val="nil"/>
              <w:left w:val="single" w:sz="4" w:space="0" w:color="auto"/>
              <w:bottom w:val="single" w:sz="4" w:space="0" w:color="auto"/>
              <w:right w:val="single" w:sz="4" w:space="0" w:color="auto"/>
            </w:tcBorders>
            <w:vAlign w:val="bottom"/>
            <w:hideMark/>
          </w:tcPr>
          <w:p w14:paraId="38895A58" w14:textId="77777777" w:rsidR="001B429E" w:rsidRDefault="001B429E">
            <w:pPr>
              <w:spacing w:line="276" w:lineRule="auto"/>
              <w:rPr>
                <w:i/>
                <w:iCs/>
                <w:color w:val="000000"/>
                <w:sz w:val="28"/>
                <w:szCs w:val="28"/>
                <w:lang w:val="ro-RO" w:eastAsia="en-US"/>
              </w:rPr>
            </w:pPr>
            <w:r>
              <w:rPr>
                <w:i/>
                <w:iCs/>
                <w:color w:val="000000"/>
                <w:sz w:val="28"/>
                <w:szCs w:val="28"/>
                <w:lang w:val="ro-RO" w:eastAsia="en-US"/>
              </w:rPr>
              <w:t>Dezvoltarea culturii</w:t>
            </w:r>
          </w:p>
        </w:tc>
        <w:tc>
          <w:tcPr>
            <w:tcW w:w="993" w:type="dxa"/>
            <w:tcBorders>
              <w:top w:val="nil"/>
              <w:left w:val="nil"/>
              <w:bottom w:val="single" w:sz="4" w:space="0" w:color="auto"/>
              <w:right w:val="single" w:sz="4" w:space="0" w:color="auto"/>
            </w:tcBorders>
            <w:noWrap/>
            <w:vAlign w:val="bottom"/>
            <w:hideMark/>
          </w:tcPr>
          <w:p w14:paraId="085BB2D2" w14:textId="77777777" w:rsidR="001B429E" w:rsidRDefault="001B429E">
            <w:pPr>
              <w:spacing w:line="276" w:lineRule="auto"/>
              <w:jc w:val="center"/>
              <w:rPr>
                <w:color w:val="000000"/>
                <w:sz w:val="28"/>
                <w:szCs w:val="28"/>
                <w:lang w:val="ro-RO" w:eastAsia="en-US"/>
              </w:rPr>
            </w:pPr>
            <w:r>
              <w:rPr>
                <w:color w:val="000000"/>
                <w:sz w:val="28"/>
                <w:szCs w:val="28"/>
                <w:lang w:val="ro-RO" w:eastAsia="en-US"/>
              </w:rPr>
              <w:t>8502</w:t>
            </w:r>
          </w:p>
        </w:tc>
        <w:tc>
          <w:tcPr>
            <w:tcW w:w="1560" w:type="dxa"/>
            <w:tcBorders>
              <w:top w:val="nil"/>
              <w:left w:val="nil"/>
              <w:bottom w:val="single" w:sz="4" w:space="0" w:color="auto"/>
              <w:right w:val="single" w:sz="4" w:space="0" w:color="auto"/>
            </w:tcBorders>
            <w:noWrap/>
            <w:vAlign w:val="bottom"/>
            <w:hideMark/>
          </w:tcPr>
          <w:p w14:paraId="40E7D564" w14:textId="156C46C5" w:rsidR="001B429E" w:rsidRDefault="00A20679" w:rsidP="00E16829">
            <w:pPr>
              <w:spacing w:line="276" w:lineRule="auto"/>
              <w:jc w:val="right"/>
              <w:rPr>
                <w:color w:val="000000"/>
                <w:sz w:val="28"/>
                <w:szCs w:val="28"/>
                <w:lang w:val="ro-RO" w:eastAsia="en-US"/>
              </w:rPr>
            </w:pPr>
            <w:r>
              <w:rPr>
                <w:color w:val="000000"/>
                <w:sz w:val="28"/>
                <w:szCs w:val="28"/>
                <w:lang w:val="ro-RO" w:eastAsia="en-US"/>
              </w:rPr>
              <w:t>764.0</w:t>
            </w:r>
          </w:p>
        </w:tc>
      </w:tr>
      <w:tr w:rsidR="001B429E" w14:paraId="5A317CED" w14:textId="77777777" w:rsidTr="001B429E">
        <w:trPr>
          <w:trHeight w:val="187"/>
        </w:trPr>
        <w:tc>
          <w:tcPr>
            <w:tcW w:w="7107" w:type="dxa"/>
            <w:tcBorders>
              <w:top w:val="nil"/>
              <w:left w:val="single" w:sz="4" w:space="0" w:color="auto"/>
              <w:bottom w:val="single" w:sz="4" w:space="0" w:color="auto"/>
              <w:right w:val="single" w:sz="4" w:space="0" w:color="auto"/>
            </w:tcBorders>
            <w:vAlign w:val="bottom"/>
            <w:hideMark/>
          </w:tcPr>
          <w:p w14:paraId="1E890650" w14:textId="77777777" w:rsidR="001B429E" w:rsidRDefault="001B429E">
            <w:pPr>
              <w:spacing w:line="276" w:lineRule="auto"/>
              <w:rPr>
                <w:i/>
                <w:iCs/>
                <w:color w:val="000000"/>
                <w:sz w:val="28"/>
                <w:szCs w:val="28"/>
                <w:lang w:val="ro-RO" w:eastAsia="en-US"/>
              </w:rPr>
            </w:pPr>
            <w:r>
              <w:rPr>
                <w:i/>
                <w:iCs/>
                <w:color w:val="000000"/>
                <w:sz w:val="28"/>
                <w:szCs w:val="28"/>
                <w:lang w:val="ro-RO" w:eastAsia="en-US"/>
              </w:rPr>
              <w:t>Sport</w:t>
            </w:r>
          </w:p>
        </w:tc>
        <w:tc>
          <w:tcPr>
            <w:tcW w:w="993" w:type="dxa"/>
            <w:tcBorders>
              <w:top w:val="nil"/>
              <w:left w:val="nil"/>
              <w:bottom w:val="single" w:sz="4" w:space="0" w:color="auto"/>
              <w:right w:val="single" w:sz="4" w:space="0" w:color="auto"/>
            </w:tcBorders>
            <w:noWrap/>
            <w:vAlign w:val="bottom"/>
            <w:hideMark/>
          </w:tcPr>
          <w:p w14:paraId="09C3F76B" w14:textId="77777777" w:rsidR="001B429E" w:rsidRDefault="001B429E">
            <w:pPr>
              <w:spacing w:line="276" w:lineRule="auto"/>
              <w:jc w:val="center"/>
              <w:rPr>
                <w:color w:val="000000"/>
                <w:sz w:val="28"/>
                <w:szCs w:val="28"/>
                <w:lang w:val="ro-RO" w:eastAsia="en-US"/>
              </w:rPr>
            </w:pPr>
            <w:r>
              <w:rPr>
                <w:color w:val="000000"/>
                <w:sz w:val="28"/>
                <w:szCs w:val="28"/>
                <w:lang w:val="ro-RO" w:eastAsia="en-US"/>
              </w:rPr>
              <w:t>8602</w:t>
            </w:r>
          </w:p>
        </w:tc>
        <w:tc>
          <w:tcPr>
            <w:tcW w:w="1560" w:type="dxa"/>
            <w:tcBorders>
              <w:top w:val="nil"/>
              <w:left w:val="nil"/>
              <w:bottom w:val="single" w:sz="4" w:space="0" w:color="auto"/>
              <w:right w:val="single" w:sz="4" w:space="0" w:color="auto"/>
            </w:tcBorders>
            <w:noWrap/>
            <w:vAlign w:val="bottom"/>
            <w:hideMark/>
          </w:tcPr>
          <w:p w14:paraId="3DF77ADE" w14:textId="16E7FBC8" w:rsidR="001B429E" w:rsidRDefault="001B429E">
            <w:pPr>
              <w:spacing w:line="276" w:lineRule="auto"/>
              <w:jc w:val="right"/>
              <w:rPr>
                <w:color w:val="000000"/>
                <w:sz w:val="28"/>
                <w:szCs w:val="28"/>
                <w:lang w:val="ro-RO" w:eastAsia="en-US"/>
              </w:rPr>
            </w:pPr>
          </w:p>
        </w:tc>
      </w:tr>
      <w:tr w:rsidR="001B429E" w14:paraId="795F1700" w14:textId="77777777" w:rsidTr="001B429E">
        <w:trPr>
          <w:trHeight w:val="153"/>
        </w:trPr>
        <w:tc>
          <w:tcPr>
            <w:tcW w:w="7107" w:type="dxa"/>
            <w:tcBorders>
              <w:top w:val="nil"/>
              <w:left w:val="single" w:sz="4" w:space="0" w:color="auto"/>
              <w:bottom w:val="single" w:sz="4" w:space="0" w:color="auto"/>
              <w:right w:val="single" w:sz="4" w:space="0" w:color="auto"/>
            </w:tcBorders>
            <w:vAlign w:val="bottom"/>
            <w:hideMark/>
          </w:tcPr>
          <w:p w14:paraId="3792679D" w14:textId="77777777" w:rsidR="001B429E" w:rsidRDefault="001B429E">
            <w:pPr>
              <w:spacing w:line="276" w:lineRule="auto"/>
              <w:rPr>
                <w:b/>
                <w:bCs/>
                <w:i/>
                <w:iCs/>
                <w:color w:val="000000"/>
                <w:sz w:val="28"/>
                <w:szCs w:val="28"/>
                <w:lang w:val="ro-RO" w:eastAsia="en-US"/>
              </w:rPr>
            </w:pPr>
            <w:proofErr w:type="spellStart"/>
            <w:r>
              <w:rPr>
                <w:b/>
                <w:bCs/>
                <w:i/>
                <w:iCs/>
                <w:color w:val="000000"/>
                <w:sz w:val="28"/>
                <w:szCs w:val="28"/>
                <w:lang w:val="ro-RO" w:eastAsia="en-US"/>
              </w:rPr>
              <w:t>Învăţămînt</w:t>
            </w:r>
            <w:proofErr w:type="spellEnd"/>
          </w:p>
        </w:tc>
        <w:tc>
          <w:tcPr>
            <w:tcW w:w="993" w:type="dxa"/>
            <w:tcBorders>
              <w:top w:val="nil"/>
              <w:left w:val="nil"/>
              <w:bottom w:val="single" w:sz="4" w:space="0" w:color="auto"/>
              <w:right w:val="single" w:sz="4" w:space="0" w:color="auto"/>
            </w:tcBorders>
            <w:noWrap/>
            <w:vAlign w:val="bottom"/>
            <w:hideMark/>
          </w:tcPr>
          <w:p w14:paraId="069DD1DF" w14:textId="77777777" w:rsidR="001B429E" w:rsidRDefault="001B429E">
            <w:pPr>
              <w:spacing w:line="276" w:lineRule="auto"/>
              <w:jc w:val="center"/>
              <w:rPr>
                <w:b/>
                <w:bCs/>
                <w:color w:val="000000"/>
                <w:sz w:val="28"/>
                <w:szCs w:val="28"/>
                <w:lang w:val="ro-RO" w:eastAsia="en-US"/>
              </w:rPr>
            </w:pPr>
            <w:r>
              <w:rPr>
                <w:b/>
                <w:bCs/>
                <w:color w:val="000000"/>
                <w:sz w:val="28"/>
                <w:szCs w:val="28"/>
                <w:lang w:val="ro-RO" w:eastAsia="en-US"/>
              </w:rPr>
              <w:t>09</w:t>
            </w:r>
          </w:p>
        </w:tc>
        <w:tc>
          <w:tcPr>
            <w:tcW w:w="1560" w:type="dxa"/>
            <w:tcBorders>
              <w:top w:val="nil"/>
              <w:left w:val="nil"/>
              <w:bottom w:val="single" w:sz="4" w:space="0" w:color="auto"/>
              <w:right w:val="single" w:sz="4" w:space="0" w:color="auto"/>
            </w:tcBorders>
            <w:noWrap/>
            <w:vAlign w:val="bottom"/>
            <w:hideMark/>
          </w:tcPr>
          <w:p w14:paraId="6F8917B3" w14:textId="77777777" w:rsidR="001B429E" w:rsidRDefault="001B429E">
            <w:pPr>
              <w:spacing w:line="276" w:lineRule="auto"/>
              <w:rPr>
                <w:color w:val="000000"/>
                <w:sz w:val="28"/>
                <w:szCs w:val="28"/>
                <w:lang w:val="ro-RO" w:eastAsia="en-US"/>
              </w:rPr>
            </w:pPr>
            <w:r>
              <w:rPr>
                <w:color w:val="000000"/>
                <w:sz w:val="28"/>
                <w:szCs w:val="28"/>
                <w:lang w:val="ro-RO" w:eastAsia="en-US"/>
              </w:rPr>
              <w:t> </w:t>
            </w:r>
          </w:p>
        </w:tc>
      </w:tr>
      <w:tr w:rsidR="001B429E" w14:paraId="5A50B792" w14:textId="77777777" w:rsidTr="001B429E">
        <w:trPr>
          <w:trHeight w:val="144"/>
        </w:trPr>
        <w:tc>
          <w:tcPr>
            <w:tcW w:w="7107" w:type="dxa"/>
            <w:tcBorders>
              <w:top w:val="nil"/>
              <w:left w:val="single" w:sz="4" w:space="0" w:color="auto"/>
              <w:bottom w:val="single" w:sz="4" w:space="0" w:color="auto"/>
              <w:right w:val="single" w:sz="4" w:space="0" w:color="auto"/>
            </w:tcBorders>
            <w:vAlign w:val="bottom"/>
            <w:hideMark/>
          </w:tcPr>
          <w:p w14:paraId="50024745" w14:textId="77777777" w:rsidR="001B429E" w:rsidRDefault="001B429E">
            <w:pPr>
              <w:spacing w:line="276" w:lineRule="auto"/>
              <w:rPr>
                <w:b/>
                <w:bCs/>
                <w:color w:val="000000"/>
                <w:sz w:val="28"/>
                <w:szCs w:val="28"/>
                <w:lang w:val="ro-RO" w:eastAsia="en-US"/>
              </w:rPr>
            </w:pPr>
            <w:r>
              <w:rPr>
                <w:b/>
                <w:bCs/>
                <w:color w:val="000000"/>
                <w:sz w:val="28"/>
                <w:szCs w:val="28"/>
                <w:lang w:val="ro-RO" w:eastAsia="en-US"/>
              </w:rPr>
              <w:lastRenderedPageBreak/>
              <w:t xml:space="preserve">      Resurse, total</w:t>
            </w:r>
          </w:p>
        </w:tc>
        <w:tc>
          <w:tcPr>
            <w:tcW w:w="993" w:type="dxa"/>
            <w:tcBorders>
              <w:top w:val="nil"/>
              <w:left w:val="nil"/>
              <w:bottom w:val="single" w:sz="4" w:space="0" w:color="auto"/>
              <w:right w:val="single" w:sz="4" w:space="0" w:color="auto"/>
            </w:tcBorders>
            <w:noWrap/>
            <w:vAlign w:val="bottom"/>
            <w:hideMark/>
          </w:tcPr>
          <w:p w14:paraId="02750E0B" w14:textId="77777777" w:rsidR="001B429E" w:rsidRDefault="001B429E">
            <w:pPr>
              <w:spacing w:line="276" w:lineRule="auto"/>
              <w:jc w:val="center"/>
              <w:rPr>
                <w:b/>
                <w:bCs/>
                <w:color w:val="000000"/>
                <w:sz w:val="28"/>
                <w:szCs w:val="28"/>
                <w:lang w:val="ro-RO" w:eastAsia="en-US"/>
              </w:rPr>
            </w:pPr>
            <w:r>
              <w:rPr>
                <w:b/>
                <w:bCs/>
                <w:color w:val="000000"/>
                <w:sz w:val="28"/>
                <w:szCs w:val="28"/>
                <w:lang w:val="ro-RO" w:eastAsia="en-US"/>
              </w:rPr>
              <w:t> </w:t>
            </w:r>
          </w:p>
        </w:tc>
        <w:tc>
          <w:tcPr>
            <w:tcW w:w="1560" w:type="dxa"/>
            <w:tcBorders>
              <w:top w:val="nil"/>
              <w:left w:val="nil"/>
              <w:bottom w:val="single" w:sz="4" w:space="0" w:color="auto"/>
              <w:right w:val="single" w:sz="4" w:space="0" w:color="auto"/>
            </w:tcBorders>
            <w:noWrap/>
            <w:vAlign w:val="bottom"/>
            <w:hideMark/>
          </w:tcPr>
          <w:p w14:paraId="5FA865A8" w14:textId="66E77050" w:rsidR="001B429E" w:rsidRDefault="00180178" w:rsidP="00A4015D">
            <w:pPr>
              <w:spacing w:line="276" w:lineRule="auto"/>
              <w:jc w:val="right"/>
              <w:rPr>
                <w:b/>
                <w:bCs/>
                <w:color w:val="000000"/>
                <w:sz w:val="28"/>
                <w:szCs w:val="28"/>
                <w:lang w:val="ro-RO" w:eastAsia="en-US"/>
              </w:rPr>
            </w:pPr>
            <w:r>
              <w:rPr>
                <w:b/>
                <w:bCs/>
                <w:color w:val="000000"/>
                <w:sz w:val="28"/>
                <w:szCs w:val="28"/>
                <w:lang w:val="ro-RO" w:eastAsia="en-US"/>
              </w:rPr>
              <w:t>4</w:t>
            </w:r>
            <w:r w:rsidR="00D9128D">
              <w:rPr>
                <w:b/>
                <w:bCs/>
                <w:color w:val="000000"/>
                <w:sz w:val="28"/>
                <w:szCs w:val="28"/>
                <w:lang w:val="ro-RO" w:eastAsia="en-US"/>
              </w:rPr>
              <w:t>904.6</w:t>
            </w:r>
          </w:p>
        </w:tc>
      </w:tr>
      <w:tr w:rsidR="001B429E" w14:paraId="0395F589" w14:textId="77777777" w:rsidTr="001B429E">
        <w:trPr>
          <w:trHeight w:val="262"/>
        </w:trPr>
        <w:tc>
          <w:tcPr>
            <w:tcW w:w="7107" w:type="dxa"/>
            <w:tcBorders>
              <w:top w:val="nil"/>
              <w:left w:val="single" w:sz="4" w:space="0" w:color="auto"/>
              <w:bottom w:val="single" w:sz="4" w:space="0" w:color="auto"/>
              <w:right w:val="single" w:sz="4" w:space="0" w:color="auto"/>
            </w:tcBorders>
            <w:vAlign w:val="bottom"/>
            <w:hideMark/>
          </w:tcPr>
          <w:p w14:paraId="659F4F34" w14:textId="77777777" w:rsidR="001B429E" w:rsidRDefault="001B429E">
            <w:pPr>
              <w:spacing w:line="276" w:lineRule="auto"/>
              <w:rPr>
                <w:i/>
                <w:iCs/>
                <w:color w:val="000000"/>
                <w:sz w:val="28"/>
                <w:szCs w:val="28"/>
                <w:lang w:val="ro-RO" w:eastAsia="en-US"/>
              </w:rPr>
            </w:pPr>
            <w:r>
              <w:rPr>
                <w:i/>
                <w:iCs/>
                <w:color w:val="000000"/>
                <w:sz w:val="28"/>
                <w:szCs w:val="28"/>
                <w:lang w:val="ro-RO" w:eastAsia="en-US"/>
              </w:rPr>
              <w:t xml:space="preserve">            Resurse generale</w:t>
            </w:r>
          </w:p>
        </w:tc>
        <w:tc>
          <w:tcPr>
            <w:tcW w:w="993" w:type="dxa"/>
            <w:tcBorders>
              <w:top w:val="nil"/>
              <w:left w:val="nil"/>
              <w:bottom w:val="single" w:sz="4" w:space="0" w:color="auto"/>
              <w:right w:val="single" w:sz="4" w:space="0" w:color="auto"/>
            </w:tcBorders>
            <w:noWrap/>
            <w:vAlign w:val="bottom"/>
            <w:hideMark/>
          </w:tcPr>
          <w:p w14:paraId="2BAE5EB3" w14:textId="77777777" w:rsidR="001B429E" w:rsidRDefault="001B429E">
            <w:pPr>
              <w:spacing w:line="276" w:lineRule="auto"/>
              <w:jc w:val="center"/>
              <w:rPr>
                <w:color w:val="000000"/>
                <w:sz w:val="28"/>
                <w:szCs w:val="28"/>
                <w:lang w:val="ro-RO" w:eastAsia="en-US"/>
              </w:rPr>
            </w:pPr>
            <w:r>
              <w:rPr>
                <w:color w:val="000000"/>
                <w:sz w:val="28"/>
                <w:szCs w:val="28"/>
                <w:lang w:val="ro-RO" w:eastAsia="en-US"/>
              </w:rPr>
              <w:t>1</w:t>
            </w:r>
          </w:p>
        </w:tc>
        <w:tc>
          <w:tcPr>
            <w:tcW w:w="1560" w:type="dxa"/>
            <w:tcBorders>
              <w:top w:val="nil"/>
              <w:left w:val="nil"/>
              <w:bottom w:val="single" w:sz="4" w:space="0" w:color="auto"/>
              <w:right w:val="single" w:sz="4" w:space="0" w:color="auto"/>
            </w:tcBorders>
            <w:noWrap/>
            <w:vAlign w:val="bottom"/>
            <w:hideMark/>
          </w:tcPr>
          <w:p w14:paraId="5B73C694" w14:textId="68C0105F" w:rsidR="001B429E" w:rsidRDefault="00D9128D" w:rsidP="00A4015D">
            <w:pPr>
              <w:spacing w:line="276" w:lineRule="auto"/>
              <w:jc w:val="right"/>
              <w:rPr>
                <w:color w:val="000000"/>
                <w:sz w:val="28"/>
                <w:szCs w:val="28"/>
                <w:lang w:val="ro-RO" w:eastAsia="en-US"/>
              </w:rPr>
            </w:pPr>
            <w:r>
              <w:rPr>
                <w:color w:val="000000"/>
                <w:sz w:val="28"/>
                <w:szCs w:val="28"/>
                <w:lang w:val="ro-RO" w:eastAsia="en-US"/>
              </w:rPr>
              <w:t>4705.8</w:t>
            </w:r>
          </w:p>
        </w:tc>
      </w:tr>
      <w:tr w:rsidR="001B429E" w14:paraId="65D257DF" w14:textId="77777777" w:rsidTr="001B429E">
        <w:trPr>
          <w:trHeight w:val="110"/>
        </w:trPr>
        <w:tc>
          <w:tcPr>
            <w:tcW w:w="7107" w:type="dxa"/>
            <w:tcBorders>
              <w:top w:val="nil"/>
              <w:left w:val="single" w:sz="4" w:space="0" w:color="auto"/>
              <w:bottom w:val="single" w:sz="4" w:space="0" w:color="auto"/>
              <w:right w:val="single" w:sz="4" w:space="0" w:color="auto"/>
            </w:tcBorders>
            <w:vAlign w:val="bottom"/>
            <w:hideMark/>
          </w:tcPr>
          <w:p w14:paraId="2AF92D1D" w14:textId="77777777" w:rsidR="001B429E" w:rsidRDefault="001B429E">
            <w:pPr>
              <w:spacing w:line="276" w:lineRule="auto"/>
              <w:rPr>
                <w:i/>
                <w:iCs/>
                <w:color w:val="000000"/>
                <w:sz w:val="28"/>
                <w:szCs w:val="28"/>
                <w:lang w:val="ro-RO" w:eastAsia="en-US"/>
              </w:rPr>
            </w:pPr>
            <w:r>
              <w:rPr>
                <w:i/>
                <w:iCs/>
                <w:color w:val="000000"/>
                <w:sz w:val="28"/>
                <w:szCs w:val="28"/>
                <w:lang w:val="ro-RO" w:eastAsia="en-US"/>
              </w:rPr>
              <w:t xml:space="preserve">  Resurse colectate de autorități/instituții bugetare</w:t>
            </w:r>
          </w:p>
        </w:tc>
        <w:tc>
          <w:tcPr>
            <w:tcW w:w="993" w:type="dxa"/>
            <w:tcBorders>
              <w:top w:val="nil"/>
              <w:left w:val="nil"/>
              <w:bottom w:val="single" w:sz="4" w:space="0" w:color="auto"/>
              <w:right w:val="single" w:sz="4" w:space="0" w:color="auto"/>
            </w:tcBorders>
            <w:noWrap/>
            <w:vAlign w:val="bottom"/>
            <w:hideMark/>
          </w:tcPr>
          <w:p w14:paraId="344468AF" w14:textId="77777777" w:rsidR="001B429E" w:rsidRDefault="001B429E">
            <w:pPr>
              <w:spacing w:line="276" w:lineRule="auto"/>
              <w:jc w:val="center"/>
              <w:rPr>
                <w:color w:val="000000"/>
                <w:sz w:val="28"/>
                <w:szCs w:val="28"/>
                <w:lang w:val="ro-RO" w:eastAsia="en-US"/>
              </w:rPr>
            </w:pPr>
            <w:r>
              <w:rPr>
                <w:color w:val="000000"/>
                <w:sz w:val="28"/>
                <w:szCs w:val="28"/>
                <w:lang w:val="ro-RO" w:eastAsia="en-US"/>
              </w:rPr>
              <w:t>2</w:t>
            </w:r>
          </w:p>
        </w:tc>
        <w:tc>
          <w:tcPr>
            <w:tcW w:w="1560" w:type="dxa"/>
            <w:tcBorders>
              <w:top w:val="nil"/>
              <w:left w:val="nil"/>
              <w:bottom w:val="single" w:sz="4" w:space="0" w:color="auto"/>
              <w:right w:val="single" w:sz="4" w:space="0" w:color="auto"/>
            </w:tcBorders>
            <w:noWrap/>
            <w:vAlign w:val="bottom"/>
            <w:hideMark/>
          </w:tcPr>
          <w:p w14:paraId="3F70CF6D" w14:textId="5D85C261" w:rsidR="001B429E" w:rsidRDefault="00E023E2">
            <w:pPr>
              <w:spacing w:line="276" w:lineRule="auto"/>
              <w:jc w:val="right"/>
              <w:rPr>
                <w:color w:val="000000"/>
                <w:sz w:val="28"/>
                <w:szCs w:val="28"/>
                <w:lang w:val="ro-RO" w:eastAsia="en-US"/>
              </w:rPr>
            </w:pPr>
            <w:r>
              <w:rPr>
                <w:color w:val="000000"/>
                <w:sz w:val="28"/>
                <w:szCs w:val="28"/>
                <w:lang w:val="ro-RO" w:eastAsia="en-US"/>
              </w:rPr>
              <w:t>19</w:t>
            </w:r>
            <w:r w:rsidR="00D9128D">
              <w:rPr>
                <w:color w:val="000000"/>
                <w:sz w:val="28"/>
                <w:szCs w:val="28"/>
                <w:lang w:val="ro-RO" w:eastAsia="en-US"/>
              </w:rPr>
              <w:t>8.8</w:t>
            </w:r>
          </w:p>
        </w:tc>
      </w:tr>
      <w:tr w:rsidR="001B429E" w14:paraId="461B1D2F" w14:textId="77777777" w:rsidTr="001B429E">
        <w:trPr>
          <w:trHeight w:val="86"/>
        </w:trPr>
        <w:tc>
          <w:tcPr>
            <w:tcW w:w="7107" w:type="dxa"/>
            <w:tcBorders>
              <w:top w:val="nil"/>
              <w:left w:val="single" w:sz="4" w:space="0" w:color="auto"/>
              <w:bottom w:val="single" w:sz="4" w:space="0" w:color="auto"/>
              <w:right w:val="single" w:sz="4" w:space="0" w:color="auto"/>
            </w:tcBorders>
            <w:vAlign w:val="bottom"/>
            <w:hideMark/>
          </w:tcPr>
          <w:p w14:paraId="5181E698" w14:textId="77777777" w:rsidR="001B429E" w:rsidRDefault="001B429E">
            <w:pPr>
              <w:spacing w:line="276" w:lineRule="auto"/>
              <w:rPr>
                <w:b/>
                <w:bCs/>
                <w:color w:val="000000"/>
                <w:sz w:val="28"/>
                <w:szCs w:val="28"/>
                <w:lang w:val="ro-RO" w:eastAsia="en-US"/>
              </w:rPr>
            </w:pPr>
            <w:r>
              <w:rPr>
                <w:b/>
                <w:bCs/>
                <w:color w:val="000000"/>
                <w:sz w:val="28"/>
                <w:szCs w:val="28"/>
                <w:lang w:val="ro-RO" w:eastAsia="en-US"/>
              </w:rPr>
              <w:t xml:space="preserve">      Cheltuieli, total</w:t>
            </w:r>
          </w:p>
        </w:tc>
        <w:tc>
          <w:tcPr>
            <w:tcW w:w="993" w:type="dxa"/>
            <w:tcBorders>
              <w:top w:val="nil"/>
              <w:left w:val="nil"/>
              <w:bottom w:val="single" w:sz="4" w:space="0" w:color="auto"/>
              <w:right w:val="single" w:sz="4" w:space="0" w:color="auto"/>
            </w:tcBorders>
            <w:noWrap/>
            <w:vAlign w:val="bottom"/>
            <w:hideMark/>
          </w:tcPr>
          <w:p w14:paraId="7F783439" w14:textId="77777777" w:rsidR="001B429E" w:rsidRDefault="001B429E">
            <w:pPr>
              <w:spacing w:line="276" w:lineRule="auto"/>
              <w:jc w:val="center"/>
              <w:rPr>
                <w:b/>
                <w:bCs/>
                <w:color w:val="000000"/>
                <w:sz w:val="28"/>
                <w:szCs w:val="28"/>
                <w:lang w:val="ro-RO" w:eastAsia="en-US"/>
              </w:rPr>
            </w:pPr>
            <w:r>
              <w:rPr>
                <w:b/>
                <w:bCs/>
                <w:color w:val="000000"/>
                <w:sz w:val="28"/>
                <w:szCs w:val="28"/>
                <w:lang w:val="ro-RO" w:eastAsia="en-US"/>
              </w:rPr>
              <w:t> </w:t>
            </w:r>
          </w:p>
        </w:tc>
        <w:tc>
          <w:tcPr>
            <w:tcW w:w="1560" w:type="dxa"/>
            <w:tcBorders>
              <w:top w:val="nil"/>
              <w:left w:val="nil"/>
              <w:bottom w:val="single" w:sz="4" w:space="0" w:color="auto"/>
              <w:right w:val="single" w:sz="4" w:space="0" w:color="auto"/>
            </w:tcBorders>
            <w:noWrap/>
            <w:vAlign w:val="bottom"/>
            <w:hideMark/>
          </w:tcPr>
          <w:p w14:paraId="41787B33" w14:textId="61963C04" w:rsidR="001B429E" w:rsidRDefault="00D9128D" w:rsidP="006F55AA">
            <w:pPr>
              <w:spacing w:line="276" w:lineRule="auto"/>
              <w:jc w:val="right"/>
              <w:rPr>
                <w:b/>
                <w:bCs/>
                <w:color w:val="000000"/>
                <w:sz w:val="28"/>
                <w:szCs w:val="28"/>
                <w:lang w:val="ro-RO" w:eastAsia="en-US"/>
              </w:rPr>
            </w:pPr>
            <w:r>
              <w:rPr>
                <w:b/>
                <w:bCs/>
                <w:color w:val="000000"/>
                <w:sz w:val="28"/>
                <w:szCs w:val="28"/>
                <w:lang w:val="ro-RO" w:eastAsia="en-US"/>
              </w:rPr>
              <w:t>4904.6</w:t>
            </w:r>
          </w:p>
        </w:tc>
      </w:tr>
      <w:tr w:rsidR="001B429E" w14:paraId="5ECF72BC" w14:textId="77777777" w:rsidTr="001B429E">
        <w:trPr>
          <w:trHeight w:val="375"/>
        </w:trPr>
        <w:tc>
          <w:tcPr>
            <w:tcW w:w="7107" w:type="dxa"/>
            <w:tcBorders>
              <w:top w:val="nil"/>
              <w:left w:val="single" w:sz="4" w:space="0" w:color="auto"/>
              <w:bottom w:val="single" w:sz="4" w:space="0" w:color="auto"/>
              <w:right w:val="single" w:sz="4" w:space="0" w:color="auto"/>
            </w:tcBorders>
            <w:vAlign w:val="center"/>
            <w:hideMark/>
          </w:tcPr>
          <w:p w14:paraId="193B5CC2" w14:textId="77777777" w:rsidR="001B429E" w:rsidRDefault="001B429E">
            <w:pPr>
              <w:spacing w:line="276" w:lineRule="auto"/>
              <w:rPr>
                <w:i/>
                <w:iCs/>
                <w:sz w:val="28"/>
                <w:szCs w:val="28"/>
                <w:lang w:val="ro-RO" w:eastAsia="en-US"/>
              </w:rPr>
            </w:pPr>
            <w:r>
              <w:rPr>
                <w:i/>
                <w:iCs/>
                <w:sz w:val="28"/>
                <w:szCs w:val="28"/>
                <w:lang w:val="ro-RO" w:eastAsia="en-US"/>
              </w:rPr>
              <w:t>Educație timpurie</w:t>
            </w:r>
          </w:p>
        </w:tc>
        <w:tc>
          <w:tcPr>
            <w:tcW w:w="993" w:type="dxa"/>
            <w:tcBorders>
              <w:top w:val="nil"/>
              <w:left w:val="nil"/>
              <w:bottom w:val="single" w:sz="4" w:space="0" w:color="auto"/>
              <w:right w:val="single" w:sz="4" w:space="0" w:color="auto"/>
            </w:tcBorders>
            <w:noWrap/>
            <w:vAlign w:val="bottom"/>
            <w:hideMark/>
          </w:tcPr>
          <w:p w14:paraId="1562394C" w14:textId="77777777" w:rsidR="001B429E" w:rsidRDefault="001B429E">
            <w:pPr>
              <w:spacing w:line="276" w:lineRule="auto"/>
              <w:jc w:val="center"/>
              <w:rPr>
                <w:color w:val="000000"/>
                <w:sz w:val="28"/>
                <w:szCs w:val="28"/>
                <w:lang w:val="ro-RO" w:eastAsia="en-US"/>
              </w:rPr>
            </w:pPr>
            <w:r>
              <w:rPr>
                <w:color w:val="000000"/>
                <w:sz w:val="28"/>
                <w:szCs w:val="28"/>
                <w:lang w:val="ro-RO" w:eastAsia="en-US"/>
              </w:rPr>
              <w:t>8802</w:t>
            </w:r>
          </w:p>
        </w:tc>
        <w:tc>
          <w:tcPr>
            <w:tcW w:w="1560" w:type="dxa"/>
            <w:tcBorders>
              <w:top w:val="nil"/>
              <w:left w:val="nil"/>
              <w:bottom w:val="single" w:sz="4" w:space="0" w:color="auto"/>
              <w:right w:val="single" w:sz="4" w:space="0" w:color="auto"/>
            </w:tcBorders>
            <w:noWrap/>
            <w:vAlign w:val="bottom"/>
            <w:hideMark/>
          </w:tcPr>
          <w:p w14:paraId="743CE2A3" w14:textId="3A266008" w:rsidR="001B429E" w:rsidRDefault="00D9128D" w:rsidP="000F3E0E">
            <w:pPr>
              <w:spacing w:line="276" w:lineRule="auto"/>
              <w:jc w:val="right"/>
              <w:rPr>
                <w:color w:val="000000"/>
                <w:sz w:val="28"/>
                <w:szCs w:val="28"/>
                <w:lang w:val="ro-RO" w:eastAsia="en-US"/>
              </w:rPr>
            </w:pPr>
            <w:r>
              <w:rPr>
                <w:color w:val="000000"/>
                <w:sz w:val="28"/>
                <w:szCs w:val="28"/>
                <w:lang w:val="ro-RO" w:eastAsia="en-US"/>
              </w:rPr>
              <w:t>4904.6</w:t>
            </w:r>
          </w:p>
        </w:tc>
      </w:tr>
      <w:tr w:rsidR="00D27ED2" w14:paraId="1002086B" w14:textId="77777777" w:rsidTr="00D41617">
        <w:trPr>
          <w:trHeight w:val="375"/>
        </w:trPr>
        <w:tc>
          <w:tcPr>
            <w:tcW w:w="7107" w:type="dxa"/>
            <w:tcBorders>
              <w:top w:val="single" w:sz="4" w:space="0" w:color="auto"/>
              <w:left w:val="single" w:sz="4" w:space="0" w:color="auto"/>
              <w:bottom w:val="single" w:sz="4" w:space="0" w:color="auto"/>
              <w:right w:val="single" w:sz="4" w:space="0" w:color="auto"/>
            </w:tcBorders>
            <w:vAlign w:val="bottom"/>
          </w:tcPr>
          <w:p w14:paraId="57718950" w14:textId="77777777" w:rsidR="00D27ED2" w:rsidRDefault="00D27ED2" w:rsidP="00D27ED2">
            <w:pPr>
              <w:spacing w:line="276" w:lineRule="auto"/>
              <w:rPr>
                <w:b/>
                <w:bCs/>
                <w:color w:val="000000"/>
                <w:sz w:val="28"/>
                <w:szCs w:val="28"/>
                <w:lang w:val="ro-RO" w:eastAsia="en-US"/>
              </w:rPr>
            </w:pPr>
            <w:r>
              <w:rPr>
                <w:b/>
                <w:bCs/>
                <w:color w:val="000000"/>
                <w:sz w:val="28"/>
                <w:szCs w:val="28"/>
                <w:lang w:val="ro-RO" w:eastAsia="en-US"/>
              </w:rPr>
              <w:t xml:space="preserve">      Resurse, total</w:t>
            </w:r>
          </w:p>
        </w:tc>
        <w:tc>
          <w:tcPr>
            <w:tcW w:w="993" w:type="dxa"/>
            <w:tcBorders>
              <w:top w:val="single" w:sz="4" w:space="0" w:color="auto"/>
              <w:left w:val="nil"/>
              <w:bottom w:val="single" w:sz="4" w:space="0" w:color="auto"/>
              <w:right w:val="single" w:sz="4" w:space="0" w:color="auto"/>
            </w:tcBorders>
            <w:noWrap/>
            <w:vAlign w:val="bottom"/>
          </w:tcPr>
          <w:p w14:paraId="39AD94EF" w14:textId="77777777" w:rsidR="00D27ED2" w:rsidRDefault="00D27ED2" w:rsidP="00D27ED2">
            <w:pPr>
              <w:spacing w:line="276" w:lineRule="auto"/>
              <w:jc w:val="center"/>
              <w:rPr>
                <w:b/>
                <w:bCs/>
                <w:color w:val="000000"/>
                <w:sz w:val="28"/>
                <w:szCs w:val="28"/>
                <w:lang w:val="ro-RO" w:eastAsia="en-US"/>
              </w:rPr>
            </w:pPr>
            <w:r>
              <w:rPr>
                <w:b/>
                <w:bCs/>
                <w:color w:val="000000"/>
                <w:sz w:val="28"/>
                <w:szCs w:val="28"/>
                <w:lang w:val="ro-RO" w:eastAsia="en-US"/>
              </w:rPr>
              <w:t> 1</w:t>
            </w:r>
          </w:p>
        </w:tc>
        <w:tc>
          <w:tcPr>
            <w:tcW w:w="1560" w:type="dxa"/>
            <w:tcBorders>
              <w:top w:val="single" w:sz="4" w:space="0" w:color="auto"/>
              <w:left w:val="nil"/>
              <w:bottom w:val="single" w:sz="4" w:space="0" w:color="auto"/>
              <w:right w:val="single" w:sz="4" w:space="0" w:color="auto"/>
            </w:tcBorders>
            <w:noWrap/>
            <w:vAlign w:val="bottom"/>
            <w:hideMark/>
          </w:tcPr>
          <w:p w14:paraId="53376A9E" w14:textId="1255E345" w:rsidR="00D27ED2" w:rsidRDefault="00D27ED2" w:rsidP="00D27ED2">
            <w:pPr>
              <w:spacing w:line="276" w:lineRule="auto"/>
              <w:jc w:val="right"/>
              <w:rPr>
                <w:b/>
                <w:bCs/>
                <w:color w:val="000000"/>
                <w:sz w:val="28"/>
                <w:szCs w:val="28"/>
                <w:lang w:val="ro-RO" w:eastAsia="en-US"/>
              </w:rPr>
            </w:pPr>
          </w:p>
        </w:tc>
      </w:tr>
      <w:tr w:rsidR="00D27ED2" w14:paraId="38EC2371" w14:textId="77777777" w:rsidTr="00D41617">
        <w:trPr>
          <w:trHeight w:val="375"/>
        </w:trPr>
        <w:tc>
          <w:tcPr>
            <w:tcW w:w="7107" w:type="dxa"/>
            <w:tcBorders>
              <w:top w:val="single" w:sz="4" w:space="0" w:color="auto"/>
              <w:left w:val="single" w:sz="4" w:space="0" w:color="auto"/>
              <w:bottom w:val="single" w:sz="4" w:space="0" w:color="auto"/>
              <w:right w:val="single" w:sz="4" w:space="0" w:color="auto"/>
            </w:tcBorders>
            <w:vAlign w:val="bottom"/>
          </w:tcPr>
          <w:p w14:paraId="39099C41" w14:textId="77777777" w:rsidR="00D27ED2" w:rsidRDefault="00D27ED2" w:rsidP="00D27ED2">
            <w:pPr>
              <w:spacing w:line="276" w:lineRule="auto"/>
              <w:rPr>
                <w:i/>
                <w:iCs/>
                <w:color w:val="000000"/>
                <w:sz w:val="28"/>
                <w:szCs w:val="28"/>
                <w:lang w:val="ro-RO" w:eastAsia="en-US"/>
              </w:rPr>
            </w:pPr>
            <w:r>
              <w:rPr>
                <w:i/>
                <w:iCs/>
                <w:color w:val="000000"/>
                <w:sz w:val="28"/>
                <w:szCs w:val="28"/>
                <w:lang w:val="ro-RO" w:eastAsia="en-US"/>
              </w:rPr>
              <w:t xml:space="preserve">            Acțiuni generale</w:t>
            </w:r>
          </w:p>
        </w:tc>
        <w:tc>
          <w:tcPr>
            <w:tcW w:w="993" w:type="dxa"/>
            <w:tcBorders>
              <w:top w:val="single" w:sz="4" w:space="0" w:color="auto"/>
              <w:left w:val="nil"/>
              <w:bottom w:val="single" w:sz="4" w:space="0" w:color="auto"/>
              <w:right w:val="single" w:sz="4" w:space="0" w:color="auto"/>
            </w:tcBorders>
            <w:noWrap/>
            <w:vAlign w:val="bottom"/>
          </w:tcPr>
          <w:p w14:paraId="40BC49F9" w14:textId="77777777" w:rsidR="00D27ED2" w:rsidRDefault="00D27ED2" w:rsidP="00D27ED2">
            <w:pPr>
              <w:spacing w:line="276" w:lineRule="auto"/>
              <w:jc w:val="center"/>
              <w:rPr>
                <w:color w:val="000000"/>
                <w:sz w:val="28"/>
                <w:szCs w:val="28"/>
                <w:lang w:val="ro-RO" w:eastAsia="en-US"/>
              </w:rPr>
            </w:pPr>
          </w:p>
        </w:tc>
        <w:tc>
          <w:tcPr>
            <w:tcW w:w="1560" w:type="dxa"/>
            <w:tcBorders>
              <w:top w:val="single" w:sz="4" w:space="0" w:color="auto"/>
              <w:left w:val="nil"/>
              <w:bottom w:val="single" w:sz="4" w:space="0" w:color="auto"/>
              <w:right w:val="single" w:sz="4" w:space="0" w:color="auto"/>
            </w:tcBorders>
            <w:noWrap/>
            <w:vAlign w:val="bottom"/>
          </w:tcPr>
          <w:p w14:paraId="126E9F90" w14:textId="2C3B68DC" w:rsidR="00D27ED2" w:rsidRDefault="00D27ED2" w:rsidP="00D27ED2">
            <w:pPr>
              <w:spacing w:line="276" w:lineRule="auto"/>
              <w:jc w:val="right"/>
              <w:rPr>
                <w:color w:val="000000"/>
                <w:sz w:val="28"/>
                <w:szCs w:val="28"/>
                <w:lang w:val="ro-RO" w:eastAsia="en-US"/>
              </w:rPr>
            </w:pPr>
          </w:p>
        </w:tc>
      </w:tr>
      <w:tr w:rsidR="00D27ED2" w14:paraId="44552C04" w14:textId="77777777" w:rsidTr="00D41617">
        <w:trPr>
          <w:trHeight w:val="375"/>
        </w:trPr>
        <w:tc>
          <w:tcPr>
            <w:tcW w:w="7107" w:type="dxa"/>
            <w:tcBorders>
              <w:top w:val="single" w:sz="4" w:space="0" w:color="auto"/>
              <w:left w:val="single" w:sz="4" w:space="0" w:color="auto"/>
              <w:bottom w:val="single" w:sz="4" w:space="0" w:color="auto"/>
              <w:right w:val="single" w:sz="4" w:space="0" w:color="auto"/>
            </w:tcBorders>
            <w:vAlign w:val="bottom"/>
          </w:tcPr>
          <w:p w14:paraId="56186E81" w14:textId="77777777" w:rsidR="00D27ED2" w:rsidRDefault="00D27ED2" w:rsidP="00D27ED2">
            <w:pPr>
              <w:spacing w:line="276" w:lineRule="auto"/>
              <w:rPr>
                <w:b/>
                <w:bCs/>
                <w:color w:val="000000"/>
                <w:sz w:val="28"/>
                <w:szCs w:val="28"/>
                <w:lang w:val="ro-RO" w:eastAsia="en-US"/>
              </w:rPr>
            </w:pPr>
            <w:r>
              <w:rPr>
                <w:b/>
                <w:bCs/>
                <w:color w:val="000000"/>
                <w:sz w:val="28"/>
                <w:szCs w:val="28"/>
                <w:lang w:val="ro-RO" w:eastAsia="en-US"/>
              </w:rPr>
              <w:t xml:space="preserve">      Cheltuieli, total</w:t>
            </w:r>
          </w:p>
        </w:tc>
        <w:tc>
          <w:tcPr>
            <w:tcW w:w="993" w:type="dxa"/>
            <w:tcBorders>
              <w:top w:val="single" w:sz="4" w:space="0" w:color="auto"/>
              <w:left w:val="nil"/>
              <w:bottom w:val="single" w:sz="4" w:space="0" w:color="auto"/>
              <w:right w:val="single" w:sz="4" w:space="0" w:color="auto"/>
            </w:tcBorders>
            <w:noWrap/>
            <w:vAlign w:val="bottom"/>
          </w:tcPr>
          <w:p w14:paraId="02543D82" w14:textId="77777777" w:rsidR="00D27ED2" w:rsidRDefault="00D27ED2" w:rsidP="00D27ED2">
            <w:pPr>
              <w:spacing w:line="276" w:lineRule="auto"/>
              <w:jc w:val="center"/>
              <w:rPr>
                <w:b/>
                <w:bCs/>
                <w:color w:val="000000"/>
                <w:sz w:val="28"/>
                <w:szCs w:val="28"/>
                <w:lang w:val="ro-RO" w:eastAsia="en-US"/>
              </w:rPr>
            </w:pPr>
            <w:r>
              <w:rPr>
                <w:b/>
                <w:bCs/>
                <w:color w:val="000000"/>
                <w:sz w:val="28"/>
                <w:szCs w:val="28"/>
                <w:lang w:val="ro-RO" w:eastAsia="en-US"/>
              </w:rPr>
              <w:t> 2</w:t>
            </w:r>
          </w:p>
        </w:tc>
        <w:tc>
          <w:tcPr>
            <w:tcW w:w="1560" w:type="dxa"/>
            <w:tcBorders>
              <w:top w:val="single" w:sz="4" w:space="0" w:color="auto"/>
              <w:left w:val="nil"/>
              <w:bottom w:val="single" w:sz="4" w:space="0" w:color="auto"/>
              <w:right w:val="single" w:sz="4" w:space="0" w:color="auto"/>
            </w:tcBorders>
            <w:noWrap/>
            <w:vAlign w:val="bottom"/>
          </w:tcPr>
          <w:p w14:paraId="74C85441" w14:textId="60EB9B84" w:rsidR="00D27ED2" w:rsidRDefault="00D27ED2" w:rsidP="00D27ED2">
            <w:pPr>
              <w:spacing w:line="276" w:lineRule="auto"/>
              <w:jc w:val="right"/>
              <w:rPr>
                <w:b/>
                <w:bCs/>
                <w:color w:val="000000"/>
                <w:sz w:val="28"/>
                <w:szCs w:val="28"/>
                <w:lang w:val="ro-RO" w:eastAsia="en-US"/>
              </w:rPr>
            </w:pPr>
          </w:p>
        </w:tc>
      </w:tr>
      <w:tr w:rsidR="00D27ED2" w14:paraId="36F26F5F" w14:textId="77777777" w:rsidTr="00D41617">
        <w:trPr>
          <w:trHeight w:val="375"/>
        </w:trPr>
        <w:tc>
          <w:tcPr>
            <w:tcW w:w="7107" w:type="dxa"/>
            <w:tcBorders>
              <w:top w:val="single" w:sz="4" w:space="0" w:color="auto"/>
              <w:left w:val="single" w:sz="4" w:space="0" w:color="auto"/>
              <w:bottom w:val="single" w:sz="4" w:space="0" w:color="auto"/>
              <w:right w:val="single" w:sz="4" w:space="0" w:color="auto"/>
            </w:tcBorders>
            <w:vAlign w:val="bottom"/>
          </w:tcPr>
          <w:p w14:paraId="12865D50" w14:textId="77777777" w:rsidR="00D27ED2" w:rsidRPr="00D27ED2" w:rsidRDefault="00D27ED2" w:rsidP="00D27ED2">
            <w:pPr>
              <w:spacing w:line="276" w:lineRule="auto"/>
              <w:rPr>
                <w:bCs/>
                <w:i/>
                <w:color w:val="000000"/>
                <w:sz w:val="28"/>
                <w:szCs w:val="28"/>
                <w:lang w:val="ro-RO" w:eastAsia="en-US"/>
              </w:rPr>
            </w:pPr>
            <w:r w:rsidRPr="00D27ED2">
              <w:rPr>
                <w:bCs/>
                <w:i/>
                <w:color w:val="000000"/>
                <w:sz w:val="28"/>
                <w:szCs w:val="28"/>
                <w:lang w:val="ro-RO" w:eastAsia="en-US"/>
              </w:rPr>
              <w:t xml:space="preserve">Alte cheltuieli curente </w:t>
            </w:r>
          </w:p>
          <w:p w14:paraId="47B680F5" w14:textId="77777777" w:rsidR="00D27ED2" w:rsidRDefault="00D27ED2" w:rsidP="00D27ED2">
            <w:pPr>
              <w:spacing w:line="276" w:lineRule="auto"/>
              <w:rPr>
                <w:b/>
                <w:bCs/>
                <w:color w:val="000000"/>
                <w:sz w:val="28"/>
                <w:szCs w:val="28"/>
                <w:lang w:val="ro-RO" w:eastAsia="en-US"/>
              </w:rPr>
            </w:pPr>
            <w:r w:rsidRPr="00D27ED2">
              <w:rPr>
                <w:bCs/>
                <w:i/>
                <w:color w:val="000000"/>
                <w:sz w:val="28"/>
                <w:szCs w:val="28"/>
                <w:lang w:val="ro-RO" w:eastAsia="en-US"/>
              </w:rPr>
              <w:t>COD ECO 293111</w:t>
            </w:r>
          </w:p>
        </w:tc>
        <w:tc>
          <w:tcPr>
            <w:tcW w:w="993" w:type="dxa"/>
            <w:tcBorders>
              <w:top w:val="single" w:sz="4" w:space="0" w:color="auto"/>
              <w:left w:val="nil"/>
              <w:bottom w:val="single" w:sz="4" w:space="0" w:color="auto"/>
              <w:right w:val="single" w:sz="4" w:space="0" w:color="auto"/>
            </w:tcBorders>
            <w:noWrap/>
            <w:vAlign w:val="bottom"/>
          </w:tcPr>
          <w:p w14:paraId="3F7E0800" w14:textId="77777777" w:rsidR="00D27ED2" w:rsidRDefault="00D27ED2" w:rsidP="00D27ED2">
            <w:pPr>
              <w:spacing w:line="276" w:lineRule="auto"/>
              <w:jc w:val="center"/>
              <w:rPr>
                <w:b/>
                <w:bCs/>
                <w:color w:val="000000"/>
                <w:sz w:val="28"/>
                <w:szCs w:val="28"/>
                <w:lang w:val="ro-RO" w:eastAsia="en-US"/>
              </w:rPr>
            </w:pPr>
          </w:p>
        </w:tc>
        <w:tc>
          <w:tcPr>
            <w:tcW w:w="1560" w:type="dxa"/>
            <w:tcBorders>
              <w:top w:val="single" w:sz="4" w:space="0" w:color="auto"/>
              <w:left w:val="nil"/>
              <w:bottom w:val="single" w:sz="4" w:space="0" w:color="auto"/>
              <w:right w:val="single" w:sz="4" w:space="0" w:color="auto"/>
            </w:tcBorders>
            <w:noWrap/>
            <w:vAlign w:val="bottom"/>
          </w:tcPr>
          <w:p w14:paraId="6105CF66" w14:textId="56379DE7" w:rsidR="00D27ED2" w:rsidRDefault="00D27ED2" w:rsidP="00E023E2">
            <w:pPr>
              <w:spacing w:line="276" w:lineRule="auto"/>
              <w:jc w:val="right"/>
              <w:rPr>
                <w:b/>
                <w:bCs/>
                <w:color w:val="000000"/>
                <w:sz w:val="28"/>
                <w:szCs w:val="28"/>
                <w:lang w:val="ro-RO" w:eastAsia="en-US"/>
              </w:rPr>
            </w:pPr>
          </w:p>
        </w:tc>
      </w:tr>
    </w:tbl>
    <w:p w14:paraId="0DA757E5" w14:textId="2D705600" w:rsidR="009C2933" w:rsidRPr="009C2933" w:rsidRDefault="009C2933" w:rsidP="009C2933">
      <w:pPr>
        <w:rPr>
          <w:b/>
          <w:sz w:val="28"/>
          <w:szCs w:val="28"/>
          <w:lang w:val="ro-RO"/>
        </w:rPr>
      </w:pPr>
      <w:r>
        <w:rPr>
          <w:b/>
          <w:sz w:val="28"/>
          <w:szCs w:val="28"/>
          <w:lang w:val="ro-RO"/>
        </w:rPr>
        <w:t xml:space="preserve">             </w:t>
      </w:r>
      <w:r w:rsidRPr="009C2933">
        <w:rPr>
          <w:b/>
          <w:sz w:val="28"/>
          <w:szCs w:val="28"/>
          <w:lang w:val="ro-RO"/>
        </w:rPr>
        <w:t xml:space="preserve">Contabil-șef         </w:t>
      </w:r>
      <w:r w:rsidR="006F3023">
        <w:rPr>
          <w:b/>
          <w:sz w:val="28"/>
          <w:szCs w:val="28"/>
          <w:lang w:val="ro-RO"/>
        </w:rPr>
        <w:t>Istrati Larisa</w:t>
      </w:r>
      <w:r w:rsidRPr="009C2933">
        <w:rPr>
          <w:b/>
          <w:sz w:val="28"/>
          <w:szCs w:val="28"/>
          <w:lang w:val="ro-RO"/>
        </w:rPr>
        <w:t xml:space="preserve"> </w:t>
      </w:r>
    </w:p>
    <w:p w14:paraId="67E3B17F" w14:textId="77777777" w:rsidR="001B429E" w:rsidRDefault="009C2933" w:rsidP="00D909D9">
      <w:pPr>
        <w:jc w:val="right"/>
        <w:rPr>
          <w:i/>
          <w:sz w:val="28"/>
          <w:szCs w:val="28"/>
        </w:rPr>
      </w:pPr>
      <w:r>
        <w:rPr>
          <w:i/>
          <w:sz w:val="28"/>
          <w:szCs w:val="28"/>
          <w:lang w:val="ro-RO"/>
        </w:rPr>
        <w:t xml:space="preserve">                                                                                                              </w:t>
      </w:r>
      <w:r w:rsidR="000A0C87">
        <w:rPr>
          <w:i/>
          <w:sz w:val="28"/>
          <w:szCs w:val="28"/>
          <w:lang w:val="ro-RO"/>
        </w:rPr>
        <w:t>A</w:t>
      </w:r>
      <w:proofErr w:type="spellStart"/>
      <w:r w:rsidR="001B429E">
        <w:rPr>
          <w:i/>
          <w:sz w:val="28"/>
          <w:szCs w:val="28"/>
        </w:rPr>
        <w:t>nexa</w:t>
      </w:r>
      <w:proofErr w:type="spellEnd"/>
      <w:r w:rsidR="001B429E">
        <w:rPr>
          <w:i/>
          <w:sz w:val="28"/>
          <w:szCs w:val="28"/>
        </w:rPr>
        <w:t xml:space="preserve"> </w:t>
      </w:r>
      <w:proofErr w:type="spellStart"/>
      <w:r w:rsidR="001B429E">
        <w:rPr>
          <w:i/>
          <w:sz w:val="28"/>
          <w:szCs w:val="28"/>
        </w:rPr>
        <w:t>nr</w:t>
      </w:r>
      <w:proofErr w:type="spellEnd"/>
      <w:r w:rsidR="001B429E">
        <w:rPr>
          <w:i/>
          <w:sz w:val="28"/>
          <w:szCs w:val="28"/>
        </w:rPr>
        <w:t>. 4</w:t>
      </w:r>
    </w:p>
    <w:p w14:paraId="251D5604" w14:textId="162EB669" w:rsidR="001B429E" w:rsidRPr="00606CB5" w:rsidRDefault="001B429E" w:rsidP="00D909D9">
      <w:pPr>
        <w:tabs>
          <w:tab w:val="left" w:pos="7371"/>
        </w:tabs>
        <w:jc w:val="right"/>
        <w:rPr>
          <w:i/>
          <w:sz w:val="28"/>
          <w:szCs w:val="28"/>
          <w:lang w:val="ro-RO"/>
        </w:rPr>
      </w:pPr>
      <w:r>
        <w:rPr>
          <w:i/>
          <w:sz w:val="28"/>
          <w:szCs w:val="28"/>
        </w:rPr>
        <w:t xml:space="preserve">                              </w:t>
      </w:r>
      <w:proofErr w:type="spellStart"/>
      <w:r>
        <w:rPr>
          <w:i/>
          <w:sz w:val="28"/>
          <w:szCs w:val="28"/>
        </w:rPr>
        <w:t>la</w:t>
      </w:r>
      <w:proofErr w:type="spellEnd"/>
      <w:r>
        <w:rPr>
          <w:i/>
          <w:sz w:val="28"/>
          <w:szCs w:val="28"/>
        </w:rPr>
        <w:t xml:space="preserve"> </w:t>
      </w:r>
      <w:proofErr w:type="spellStart"/>
      <w:r>
        <w:rPr>
          <w:i/>
          <w:sz w:val="28"/>
          <w:szCs w:val="28"/>
        </w:rPr>
        <w:t>decizia</w:t>
      </w:r>
      <w:proofErr w:type="spellEnd"/>
      <w:r>
        <w:rPr>
          <w:i/>
          <w:sz w:val="28"/>
          <w:szCs w:val="28"/>
        </w:rPr>
        <w:t xml:space="preserve"> </w:t>
      </w:r>
      <w:proofErr w:type="spellStart"/>
      <w:r>
        <w:rPr>
          <w:i/>
          <w:sz w:val="28"/>
          <w:szCs w:val="28"/>
        </w:rPr>
        <w:t>Consiliului</w:t>
      </w:r>
      <w:proofErr w:type="spellEnd"/>
      <w:r>
        <w:rPr>
          <w:i/>
          <w:sz w:val="28"/>
          <w:szCs w:val="28"/>
        </w:rPr>
        <w:t xml:space="preserve"> </w:t>
      </w:r>
      <w:proofErr w:type="spellStart"/>
      <w:r>
        <w:rPr>
          <w:i/>
          <w:sz w:val="28"/>
          <w:szCs w:val="28"/>
        </w:rPr>
        <w:t>sătesc</w:t>
      </w:r>
      <w:proofErr w:type="spellEnd"/>
      <w:r>
        <w:rPr>
          <w:i/>
          <w:sz w:val="28"/>
          <w:szCs w:val="28"/>
        </w:rPr>
        <w:t xml:space="preserve"> </w:t>
      </w:r>
      <w:proofErr w:type="spellStart"/>
      <w:r>
        <w:rPr>
          <w:i/>
          <w:sz w:val="28"/>
          <w:szCs w:val="28"/>
        </w:rPr>
        <w:t>nr</w:t>
      </w:r>
      <w:proofErr w:type="spellEnd"/>
      <w:r>
        <w:rPr>
          <w:i/>
          <w:sz w:val="28"/>
          <w:szCs w:val="28"/>
        </w:rPr>
        <w:t>.</w:t>
      </w:r>
      <w:r w:rsidR="00084D3F">
        <w:rPr>
          <w:i/>
          <w:sz w:val="28"/>
          <w:szCs w:val="28"/>
          <w:lang w:val="ro-RO"/>
        </w:rPr>
        <w:t>8</w:t>
      </w:r>
      <w:r w:rsidR="00606CB5">
        <w:rPr>
          <w:i/>
          <w:sz w:val="28"/>
          <w:szCs w:val="28"/>
          <w:lang w:val="ro-RO"/>
        </w:rPr>
        <w:t>/</w:t>
      </w:r>
      <w:r w:rsidR="00084D3F">
        <w:rPr>
          <w:i/>
          <w:sz w:val="28"/>
          <w:szCs w:val="28"/>
          <w:lang w:val="ro-RO"/>
        </w:rPr>
        <w:t>6</w:t>
      </w:r>
      <w:r>
        <w:rPr>
          <w:i/>
          <w:sz w:val="28"/>
          <w:szCs w:val="28"/>
        </w:rPr>
        <w:t xml:space="preserve">  </w:t>
      </w:r>
      <w:proofErr w:type="spellStart"/>
      <w:r>
        <w:rPr>
          <w:i/>
          <w:sz w:val="28"/>
          <w:szCs w:val="28"/>
        </w:rPr>
        <w:t>din</w:t>
      </w:r>
      <w:proofErr w:type="spellEnd"/>
      <w:r>
        <w:rPr>
          <w:i/>
          <w:sz w:val="28"/>
          <w:szCs w:val="28"/>
        </w:rPr>
        <w:t xml:space="preserve">  </w:t>
      </w:r>
      <w:r w:rsidR="001A3D38">
        <w:rPr>
          <w:i/>
          <w:sz w:val="28"/>
          <w:szCs w:val="28"/>
          <w:lang w:val="ro-MD"/>
        </w:rPr>
        <w:t>12</w:t>
      </w:r>
      <w:r>
        <w:rPr>
          <w:i/>
          <w:sz w:val="28"/>
          <w:szCs w:val="28"/>
        </w:rPr>
        <w:t xml:space="preserve"> </w:t>
      </w:r>
      <w:proofErr w:type="spellStart"/>
      <w:r>
        <w:rPr>
          <w:i/>
          <w:sz w:val="28"/>
          <w:szCs w:val="28"/>
        </w:rPr>
        <w:t>decembrie</w:t>
      </w:r>
      <w:proofErr w:type="spellEnd"/>
      <w:r>
        <w:rPr>
          <w:i/>
          <w:sz w:val="28"/>
          <w:szCs w:val="28"/>
        </w:rPr>
        <w:t xml:space="preserve"> 202</w:t>
      </w:r>
      <w:r w:rsidR="00606CB5">
        <w:rPr>
          <w:i/>
          <w:sz w:val="28"/>
          <w:szCs w:val="28"/>
          <w:lang w:val="ro-RO"/>
        </w:rPr>
        <w:t>2</w:t>
      </w:r>
    </w:p>
    <w:p w14:paraId="71799B1C" w14:textId="77777777" w:rsidR="001B429E" w:rsidRDefault="001B429E" w:rsidP="001B429E">
      <w:pPr>
        <w:tabs>
          <w:tab w:val="left" w:pos="7371"/>
        </w:tabs>
        <w:jc w:val="center"/>
        <w:rPr>
          <w:b/>
          <w:sz w:val="28"/>
          <w:szCs w:val="28"/>
          <w:lang w:val="ro-RO"/>
        </w:rPr>
      </w:pPr>
    </w:p>
    <w:p w14:paraId="61408232" w14:textId="77777777" w:rsidR="001B429E" w:rsidRDefault="001B429E" w:rsidP="001B429E">
      <w:pPr>
        <w:tabs>
          <w:tab w:val="left" w:pos="7371"/>
        </w:tabs>
        <w:jc w:val="center"/>
        <w:rPr>
          <w:b/>
          <w:sz w:val="28"/>
          <w:szCs w:val="28"/>
          <w:lang w:val="ro-RO"/>
        </w:rPr>
      </w:pPr>
      <w:r>
        <w:rPr>
          <w:b/>
          <w:sz w:val="28"/>
          <w:szCs w:val="28"/>
          <w:lang w:val="ro-RO"/>
        </w:rPr>
        <w:t xml:space="preserve">Nomenclatorul tarifelor pentru serviciile prestate contra plată de către </w:t>
      </w:r>
      <w:proofErr w:type="spellStart"/>
      <w:r>
        <w:rPr>
          <w:b/>
          <w:sz w:val="28"/>
          <w:szCs w:val="28"/>
          <w:lang w:val="ro-RO"/>
        </w:rPr>
        <w:t>instituţiile</w:t>
      </w:r>
      <w:proofErr w:type="spellEnd"/>
      <w:r>
        <w:rPr>
          <w:b/>
          <w:sz w:val="28"/>
          <w:szCs w:val="28"/>
          <w:lang w:val="ro-RO"/>
        </w:rPr>
        <w:t xml:space="preserve"> bugetare </w:t>
      </w:r>
      <w:proofErr w:type="spellStart"/>
      <w:r>
        <w:rPr>
          <w:b/>
          <w:sz w:val="28"/>
          <w:szCs w:val="28"/>
          <w:lang w:val="ro-RO"/>
        </w:rPr>
        <w:t>finanţate</w:t>
      </w:r>
      <w:proofErr w:type="spellEnd"/>
      <w:r>
        <w:rPr>
          <w:b/>
          <w:sz w:val="28"/>
          <w:szCs w:val="28"/>
          <w:lang w:val="ro-RO"/>
        </w:rPr>
        <w:t xml:space="preserve"> din bugetul local pe anul 202</w:t>
      </w:r>
      <w:r w:rsidR="00606CB5">
        <w:rPr>
          <w:b/>
          <w:sz w:val="28"/>
          <w:szCs w:val="28"/>
          <w:lang w:val="ro-RO"/>
        </w:rPr>
        <w:t>3</w:t>
      </w: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105"/>
        <w:gridCol w:w="6"/>
        <w:gridCol w:w="5370"/>
        <w:gridCol w:w="6"/>
        <w:gridCol w:w="2691"/>
        <w:gridCol w:w="7"/>
        <w:gridCol w:w="536"/>
      </w:tblGrid>
      <w:tr w:rsidR="001B429E" w14:paraId="708186FE" w14:textId="77777777" w:rsidTr="00084D3F">
        <w:trPr>
          <w:trHeight w:val="1147"/>
        </w:trPr>
        <w:tc>
          <w:tcPr>
            <w:tcW w:w="704" w:type="dxa"/>
            <w:tcBorders>
              <w:top w:val="single" w:sz="4" w:space="0" w:color="auto"/>
              <w:left w:val="single" w:sz="4" w:space="0" w:color="auto"/>
              <w:bottom w:val="single" w:sz="4" w:space="0" w:color="auto"/>
              <w:right w:val="single" w:sz="4" w:space="0" w:color="auto"/>
            </w:tcBorders>
            <w:vAlign w:val="center"/>
            <w:hideMark/>
          </w:tcPr>
          <w:p w14:paraId="74AA4DC9" w14:textId="07A38512" w:rsidR="001B429E" w:rsidRDefault="001B429E">
            <w:pPr>
              <w:tabs>
                <w:tab w:val="left" w:pos="7371"/>
              </w:tabs>
              <w:spacing w:line="276" w:lineRule="auto"/>
              <w:jc w:val="center"/>
              <w:rPr>
                <w:b/>
                <w:sz w:val="28"/>
                <w:szCs w:val="28"/>
                <w:lang w:val="ro-RO" w:eastAsia="en-US"/>
              </w:rPr>
            </w:pPr>
            <w:r>
              <w:rPr>
                <w:b/>
                <w:sz w:val="28"/>
                <w:szCs w:val="28"/>
                <w:lang w:val="ro-RO" w:eastAsia="en-US"/>
              </w:rPr>
              <w:t>Nr. d/</w:t>
            </w:r>
            <w:r w:rsidR="00084D3F">
              <w:rPr>
                <w:b/>
                <w:sz w:val="28"/>
                <w:szCs w:val="28"/>
                <w:lang w:val="ro-RO" w:eastAsia="en-US"/>
              </w:rPr>
              <w:t>o</w:t>
            </w:r>
          </w:p>
        </w:tc>
        <w:tc>
          <w:tcPr>
            <w:tcW w:w="1105" w:type="dxa"/>
            <w:tcBorders>
              <w:top w:val="single" w:sz="4" w:space="0" w:color="auto"/>
              <w:left w:val="single" w:sz="4" w:space="0" w:color="auto"/>
              <w:bottom w:val="single" w:sz="4" w:space="0" w:color="auto"/>
              <w:right w:val="single" w:sz="4" w:space="0" w:color="auto"/>
            </w:tcBorders>
            <w:vAlign w:val="center"/>
            <w:hideMark/>
          </w:tcPr>
          <w:p w14:paraId="4477087D" w14:textId="77777777" w:rsidR="001B429E" w:rsidRDefault="001B429E">
            <w:pPr>
              <w:tabs>
                <w:tab w:val="left" w:pos="7371"/>
              </w:tabs>
              <w:spacing w:line="276" w:lineRule="auto"/>
              <w:jc w:val="center"/>
              <w:rPr>
                <w:b/>
                <w:sz w:val="28"/>
                <w:szCs w:val="28"/>
                <w:lang w:val="ro-RO" w:eastAsia="en-US"/>
              </w:rPr>
            </w:pPr>
            <w:r>
              <w:rPr>
                <w:b/>
                <w:sz w:val="28"/>
                <w:szCs w:val="28"/>
                <w:lang w:val="ro-RO" w:eastAsia="en-US"/>
              </w:rPr>
              <w:t>Codul Eco (K6)</w:t>
            </w:r>
          </w:p>
        </w:tc>
        <w:tc>
          <w:tcPr>
            <w:tcW w:w="5382" w:type="dxa"/>
            <w:gridSpan w:val="3"/>
            <w:tcBorders>
              <w:top w:val="single" w:sz="4" w:space="0" w:color="auto"/>
              <w:left w:val="single" w:sz="4" w:space="0" w:color="auto"/>
              <w:bottom w:val="single" w:sz="4" w:space="0" w:color="auto"/>
              <w:right w:val="single" w:sz="4" w:space="0" w:color="auto"/>
            </w:tcBorders>
            <w:vAlign w:val="center"/>
            <w:hideMark/>
          </w:tcPr>
          <w:p w14:paraId="258D868B" w14:textId="77777777" w:rsidR="001B429E" w:rsidRDefault="001B429E">
            <w:pPr>
              <w:tabs>
                <w:tab w:val="left" w:pos="7371"/>
              </w:tabs>
              <w:spacing w:line="276" w:lineRule="auto"/>
              <w:jc w:val="center"/>
              <w:rPr>
                <w:b/>
                <w:sz w:val="28"/>
                <w:szCs w:val="28"/>
                <w:lang w:val="ro-RO" w:eastAsia="en-US"/>
              </w:rPr>
            </w:pPr>
            <w:proofErr w:type="spellStart"/>
            <w:r>
              <w:rPr>
                <w:b/>
                <w:sz w:val="28"/>
                <w:szCs w:val="28"/>
                <w:lang w:val="ro-RO" w:eastAsia="en-US"/>
              </w:rPr>
              <w:t>Instituţia</w:t>
            </w:r>
            <w:proofErr w:type="spellEnd"/>
            <w:r>
              <w:rPr>
                <w:b/>
                <w:sz w:val="28"/>
                <w:szCs w:val="28"/>
                <w:lang w:val="ro-RO" w:eastAsia="en-US"/>
              </w:rPr>
              <w:t>, denumirea serviciilor</w:t>
            </w:r>
          </w:p>
        </w:tc>
        <w:tc>
          <w:tcPr>
            <w:tcW w:w="2698" w:type="dxa"/>
            <w:gridSpan w:val="2"/>
            <w:tcBorders>
              <w:top w:val="single" w:sz="4" w:space="0" w:color="auto"/>
              <w:left w:val="single" w:sz="4" w:space="0" w:color="auto"/>
              <w:bottom w:val="single" w:sz="4" w:space="0" w:color="auto"/>
              <w:right w:val="single" w:sz="4" w:space="0" w:color="auto"/>
            </w:tcBorders>
            <w:vAlign w:val="center"/>
            <w:hideMark/>
          </w:tcPr>
          <w:p w14:paraId="416F41E3" w14:textId="77777777" w:rsidR="001B429E" w:rsidRDefault="001B429E">
            <w:pPr>
              <w:tabs>
                <w:tab w:val="left" w:pos="7371"/>
              </w:tabs>
              <w:spacing w:line="276" w:lineRule="auto"/>
              <w:rPr>
                <w:b/>
                <w:sz w:val="28"/>
                <w:szCs w:val="28"/>
                <w:lang w:val="ro-RO" w:eastAsia="en-US"/>
              </w:rPr>
            </w:pPr>
            <w:r>
              <w:rPr>
                <w:b/>
                <w:sz w:val="28"/>
                <w:szCs w:val="28"/>
                <w:lang w:val="ro-RO" w:eastAsia="en-US"/>
              </w:rPr>
              <w:t>Costul serviciilor (lei)</w:t>
            </w:r>
          </w:p>
        </w:tc>
        <w:tc>
          <w:tcPr>
            <w:tcW w:w="536" w:type="dxa"/>
            <w:tcBorders>
              <w:top w:val="nil"/>
              <w:left w:val="single" w:sz="4" w:space="0" w:color="auto"/>
              <w:bottom w:val="nil"/>
              <w:right w:val="single" w:sz="4" w:space="0" w:color="auto"/>
            </w:tcBorders>
            <w:vAlign w:val="center"/>
          </w:tcPr>
          <w:p w14:paraId="643F6E90" w14:textId="77777777" w:rsidR="001B429E" w:rsidRDefault="001B429E">
            <w:pPr>
              <w:tabs>
                <w:tab w:val="left" w:pos="7371"/>
              </w:tabs>
              <w:spacing w:line="276" w:lineRule="auto"/>
              <w:rPr>
                <w:b/>
                <w:sz w:val="28"/>
                <w:szCs w:val="28"/>
                <w:lang w:val="ro-RO" w:eastAsia="en-US"/>
              </w:rPr>
            </w:pPr>
          </w:p>
        </w:tc>
      </w:tr>
      <w:tr w:rsidR="001B429E" w14:paraId="0F6BD6E5" w14:textId="77777777" w:rsidTr="00084D3F">
        <w:tc>
          <w:tcPr>
            <w:tcW w:w="704" w:type="dxa"/>
            <w:tcBorders>
              <w:top w:val="single" w:sz="4" w:space="0" w:color="auto"/>
              <w:left w:val="single" w:sz="4" w:space="0" w:color="auto"/>
              <w:bottom w:val="single" w:sz="4" w:space="0" w:color="auto"/>
              <w:right w:val="single" w:sz="4" w:space="0" w:color="auto"/>
            </w:tcBorders>
            <w:hideMark/>
          </w:tcPr>
          <w:p w14:paraId="3424A1B4" w14:textId="77777777" w:rsidR="001B429E" w:rsidRDefault="001B429E">
            <w:pPr>
              <w:tabs>
                <w:tab w:val="left" w:pos="7371"/>
              </w:tabs>
              <w:spacing w:line="276" w:lineRule="auto"/>
              <w:jc w:val="center"/>
              <w:rPr>
                <w:b/>
                <w:i/>
                <w:sz w:val="28"/>
                <w:szCs w:val="28"/>
                <w:lang w:val="ro-RO" w:eastAsia="en-US"/>
              </w:rPr>
            </w:pPr>
            <w:r>
              <w:rPr>
                <w:b/>
                <w:i/>
                <w:sz w:val="28"/>
                <w:szCs w:val="28"/>
                <w:lang w:val="ro-RO" w:eastAsia="en-US"/>
              </w:rPr>
              <w:t>1</w:t>
            </w:r>
          </w:p>
        </w:tc>
        <w:tc>
          <w:tcPr>
            <w:tcW w:w="1105" w:type="dxa"/>
            <w:tcBorders>
              <w:top w:val="single" w:sz="4" w:space="0" w:color="auto"/>
              <w:left w:val="single" w:sz="4" w:space="0" w:color="auto"/>
              <w:bottom w:val="single" w:sz="4" w:space="0" w:color="auto"/>
              <w:right w:val="single" w:sz="4" w:space="0" w:color="auto"/>
            </w:tcBorders>
            <w:hideMark/>
          </w:tcPr>
          <w:p w14:paraId="7C5C51BA" w14:textId="77777777" w:rsidR="001B429E" w:rsidRDefault="001B429E">
            <w:pPr>
              <w:tabs>
                <w:tab w:val="left" w:pos="7371"/>
              </w:tabs>
              <w:spacing w:line="276" w:lineRule="auto"/>
              <w:jc w:val="center"/>
              <w:rPr>
                <w:b/>
                <w:i/>
                <w:sz w:val="28"/>
                <w:szCs w:val="28"/>
                <w:lang w:val="ro-RO" w:eastAsia="en-US"/>
              </w:rPr>
            </w:pPr>
            <w:r>
              <w:rPr>
                <w:b/>
                <w:i/>
                <w:sz w:val="28"/>
                <w:szCs w:val="28"/>
                <w:lang w:val="ro-RO" w:eastAsia="en-US"/>
              </w:rPr>
              <w:t>2</w:t>
            </w:r>
          </w:p>
        </w:tc>
        <w:tc>
          <w:tcPr>
            <w:tcW w:w="5382" w:type="dxa"/>
            <w:gridSpan w:val="3"/>
            <w:tcBorders>
              <w:top w:val="single" w:sz="4" w:space="0" w:color="auto"/>
              <w:left w:val="single" w:sz="4" w:space="0" w:color="auto"/>
              <w:bottom w:val="single" w:sz="4" w:space="0" w:color="auto"/>
              <w:right w:val="single" w:sz="4" w:space="0" w:color="auto"/>
            </w:tcBorders>
            <w:hideMark/>
          </w:tcPr>
          <w:p w14:paraId="7CB83684" w14:textId="77777777" w:rsidR="001B429E" w:rsidRDefault="001B429E">
            <w:pPr>
              <w:tabs>
                <w:tab w:val="left" w:pos="7371"/>
              </w:tabs>
              <w:spacing w:line="276" w:lineRule="auto"/>
              <w:jc w:val="center"/>
              <w:rPr>
                <w:b/>
                <w:i/>
                <w:sz w:val="28"/>
                <w:szCs w:val="28"/>
                <w:lang w:val="ro-RO" w:eastAsia="en-US"/>
              </w:rPr>
            </w:pPr>
            <w:r>
              <w:rPr>
                <w:b/>
                <w:i/>
                <w:sz w:val="28"/>
                <w:szCs w:val="28"/>
                <w:lang w:val="ro-RO" w:eastAsia="en-US"/>
              </w:rPr>
              <w:t>3</w:t>
            </w:r>
          </w:p>
        </w:tc>
        <w:tc>
          <w:tcPr>
            <w:tcW w:w="2691" w:type="dxa"/>
            <w:tcBorders>
              <w:top w:val="single" w:sz="4" w:space="0" w:color="auto"/>
              <w:left w:val="single" w:sz="4" w:space="0" w:color="auto"/>
              <w:bottom w:val="single" w:sz="4" w:space="0" w:color="auto"/>
              <w:right w:val="single" w:sz="4" w:space="0" w:color="auto"/>
            </w:tcBorders>
            <w:hideMark/>
          </w:tcPr>
          <w:p w14:paraId="42106029" w14:textId="77777777" w:rsidR="001B429E" w:rsidRDefault="001B429E">
            <w:pPr>
              <w:tabs>
                <w:tab w:val="left" w:pos="7371"/>
              </w:tabs>
              <w:spacing w:line="276" w:lineRule="auto"/>
              <w:jc w:val="center"/>
              <w:rPr>
                <w:b/>
                <w:i/>
                <w:sz w:val="28"/>
                <w:szCs w:val="28"/>
                <w:lang w:val="ro-RO" w:eastAsia="en-US"/>
              </w:rPr>
            </w:pPr>
            <w:r>
              <w:rPr>
                <w:b/>
                <w:i/>
                <w:sz w:val="28"/>
                <w:szCs w:val="28"/>
                <w:lang w:val="ro-RO" w:eastAsia="en-US"/>
              </w:rPr>
              <w:t>4</w:t>
            </w:r>
          </w:p>
        </w:tc>
        <w:tc>
          <w:tcPr>
            <w:tcW w:w="543" w:type="dxa"/>
            <w:gridSpan w:val="2"/>
            <w:vMerge w:val="restart"/>
            <w:tcBorders>
              <w:top w:val="nil"/>
              <w:left w:val="single" w:sz="4" w:space="0" w:color="auto"/>
              <w:bottom w:val="single" w:sz="4" w:space="0" w:color="auto"/>
              <w:right w:val="single" w:sz="4" w:space="0" w:color="auto"/>
            </w:tcBorders>
          </w:tcPr>
          <w:p w14:paraId="0945E8A1" w14:textId="77777777" w:rsidR="001B429E" w:rsidRDefault="001B429E">
            <w:pPr>
              <w:spacing w:after="200" w:line="276" w:lineRule="auto"/>
              <w:rPr>
                <w:sz w:val="28"/>
                <w:szCs w:val="28"/>
                <w:lang w:val="ro-RO" w:eastAsia="en-US"/>
              </w:rPr>
            </w:pPr>
          </w:p>
          <w:p w14:paraId="59FA12E5" w14:textId="77777777" w:rsidR="001B429E" w:rsidRDefault="001B429E">
            <w:pPr>
              <w:spacing w:after="200" w:line="276" w:lineRule="auto"/>
              <w:rPr>
                <w:sz w:val="28"/>
                <w:szCs w:val="28"/>
                <w:lang w:val="ro-RO" w:eastAsia="en-US"/>
              </w:rPr>
            </w:pPr>
          </w:p>
          <w:p w14:paraId="69B3D40C" w14:textId="77777777" w:rsidR="001B429E" w:rsidRDefault="001B429E">
            <w:pPr>
              <w:spacing w:after="200" w:line="276" w:lineRule="auto"/>
              <w:rPr>
                <w:sz w:val="28"/>
                <w:szCs w:val="28"/>
                <w:lang w:val="ro-RO" w:eastAsia="en-US"/>
              </w:rPr>
            </w:pPr>
          </w:p>
          <w:p w14:paraId="32DAD00A" w14:textId="77777777" w:rsidR="001B429E" w:rsidRDefault="001B429E">
            <w:pPr>
              <w:tabs>
                <w:tab w:val="left" w:pos="7371"/>
              </w:tabs>
              <w:spacing w:line="276" w:lineRule="auto"/>
              <w:jc w:val="center"/>
              <w:rPr>
                <w:b/>
                <w:i/>
                <w:sz w:val="28"/>
                <w:szCs w:val="28"/>
                <w:lang w:val="ro-RO" w:eastAsia="en-US"/>
              </w:rPr>
            </w:pPr>
          </w:p>
        </w:tc>
      </w:tr>
      <w:tr w:rsidR="001B429E" w:rsidRPr="001B429E" w14:paraId="512CE625" w14:textId="77777777" w:rsidTr="00084D3F">
        <w:tc>
          <w:tcPr>
            <w:tcW w:w="704" w:type="dxa"/>
            <w:tcBorders>
              <w:top w:val="single" w:sz="4" w:space="0" w:color="auto"/>
              <w:left w:val="single" w:sz="4" w:space="0" w:color="auto"/>
              <w:bottom w:val="nil"/>
              <w:right w:val="single" w:sz="4" w:space="0" w:color="auto"/>
            </w:tcBorders>
            <w:hideMark/>
          </w:tcPr>
          <w:p w14:paraId="371FB8B4" w14:textId="77777777" w:rsidR="001B429E" w:rsidRDefault="001B429E">
            <w:pPr>
              <w:tabs>
                <w:tab w:val="left" w:pos="7371"/>
              </w:tabs>
              <w:spacing w:line="276" w:lineRule="auto"/>
              <w:jc w:val="center"/>
              <w:rPr>
                <w:sz w:val="28"/>
                <w:szCs w:val="28"/>
                <w:lang w:val="ro-RO" w:eastAsia="en-US"/>
              </w:rPr>
            </w:pPr>
            <w:r>
              <w:rPr>
                <w:sz w:val="28"/>
                <w:szCs w:val="28"/>
                <w:lang w:val="ro-RO" w:eastAsia="en-US"/>
              </w:rPr>
              <w:t>1</w:t>
            </w:r>
          </w:p>
        </w:tc>
        <w:tc>
          <w:tcPr>
            <w:tcW w:w="1105" w:type="dxa"/>
            <w:tcBorders>
              <w:top w:val="single" w:sz="4" w:space="0" w:color="auto"/>
              <w:left w:val="single" w:sz="4" w:space="0" w:color="auto"/>
              <w:bottom w:val="nil"/>
              <w:right w:val="single" w:sz="4" w:space="0" w:color="auto"/>
            </w:tcBorders>
            <w:hideMark/>
          </w:tcPr>
          <w:p w14:paraId="56FD9CFE" w14:textId="77777777" w:rsidR="001B429E" w:rsidRDefault="001B429E">
            <w:pPr>
              <w:tabs>
                <w:tab w:val="left" w:pos="7371"/>
              </w:tabs>
              <w:spacing w:line="276" w:lineRule="auto"/>
              <w:jc w:val="center"/>
              <w:rPr>
                <w:sz w:val="28"/>
                <w:szCs w:val="28"/>
                <w:lang w:val="ro-RO" w:eastAsia="en-US"/>
              </w:rPr>
            </w:pPr>
            <w:r>
              <w:rPr>
                <w:sz w:val="28"/>
                <w:szCs w:val="28"/>
                <w:lang w:val="ro-RO" w:eastAsia="en-US"/>
              </w:rPr>
              <w:t>142320</w:t>
            </w:r>
          </w:p>
        </w:tc>
        <w:tc>
          <w:tcPr>
            <w:tcW w:w="5382" w:type="dxa"/>
            <w:gridSpan w:val="3"/>
            <w:tcBorders>
              <w:top w:val="single" w:sz="4" w:space="0" w:color="auto"/>
              <w:left w:val="single" w:sz="4" w:space="0" w:color="auto"/>
              <w:bottom w:val="single" w:sz="4" w:space="0" w:color="auto"/>
              <w:right w:val="single" w:sz="4" w:space="0" w:color="auto"/>
            </w:tcBorders>
            <w:hideMark/>
          </w:tcPr>
          <w:p w14:paraId="5A7CA0AD" w14:textId="77777777" w:rsidR="001B429E" w:rsidRDefault="001B429E">
            <w:pPr>
              <w:tabs>
                <w:tab w:val="left" w:pos="7371"/>
              </w:tabs>
              <w:spacing w:line="276" w:lineRule="auto"/>
              <w:jc w:val="both"/>
              <w:rPr>
                <w:sz w:val="28"/>
                <w:szCs w:val="28"/>
                <w:lang w:val="ro-RO" w:eastAsia="en-US"/>
              </w:rPr>
            </w:pPr>
            <w:r>
              <w:rPr>
                <w:sz w:val="28"/>
                <w:szCs w:val="28"/>
                <w:lang w:val="ro-RO" w:eastAsia="en-US"/>
              </w:rPr>
              <w:t xml:space="preserve">Tariful de bază pentru chiria anuală a unui metru pătrat de </w:t>
            </w:r>
            <w:proofErr w:type="spellStart"/>
            <w:r>
              <w:rPr>
                <w:sz w:val="28"/>
                <w:szCs w:val="28"/>
                <w:lang w:val="ro-RO" w:eastAsia="en-US"/>
              </w:rPr>
              <w:t>spaţiu</w:t>
            </w:r>
            <w:proofErr w:type="spellEnd"/>
            <w:r>
              <w:rPr>
                <w:sz w:val="28"/>
                <w:szCs w:val="28"/>
                <w:lang w:val="ro-RO" w:eastAsia="en-US"/>
              </w:rPr>
              <w:t xml:space="preserve"> acordat de </w:t>
            </w:r>
            <w:proofErr w:type="spellStart"/>
            <w:r>
              <w:rPr>
                <w:sz w:val="28"/>
                <w:szCs w:val="28"/>
                <w:lang w:val="ro-RO" w:eastAsia="en-US"/>
              </w:rPr>
              <w:t>instituţiile</w:t>
            </w:r>
            <w:proofErr w:type="spellEnd"/>
            <w:r>
              <w:rPr>
                <w:sz w:val="28"/>
                <w:szCs w:val="28"/>
                <w:lang w:val="ro-RO" w:eastAsia="en-US"/>
              </w:rPr>
              <w:t xml:space="preserve"> publice:</w:t>
            </w:r>
          </w:p>
        </w:tc>
        <w:tc>
          <w:tcPr>
            <w:tcW w:w="2691" w:type="dxa"/>
            <w:tcBorders>
              <w:top w:val="single" w:sz="4" w:space="0" w:color="auto"/>
              <w:left w:val="single" w:sz="4" w:space="0" w:color="auto"/>
              <w:bottom w:val="single" w:sz="4" w:space="0" w:color="auto"/>
              <w:right w:val="single" w:sz="4" w:space="0" w:color="auto"/>
            </w:tcBorders>
            <w:vAlign w:val="center"/>
          </w:tcPr>
          <w:p w14:paraId="7A2CF5F8" w14:textId="77777777" w:rsidR="001B429E" w:rsidRDefault="001B429E">
            <w:pPr>
              <w:tabs>
                <w:tab w:val="left" w:pos="7371"/>
              </w:tabs>
              <w:spacing w:line="276" w:lineRule="auto"/>
              <w:jc w:val="center"/>
              <w:rPr>
                <w:sz w:val="28"/>
                <w:szCs w:val="28"/>
                <w:lang w:val="ro-RO" w:eastAsia="en-US"/>
              </w:rPr>
            </w:pPr>
          </w:p>
          <w:p w14:paraId="29E5253B" w14:textId="77777777" w:rsidR="001B429E" w:rsidRDefault="001B429E">
            <w:pPr>
              <w:tabs>
                <w:tab w:val="left" w:pos="7371"/>
              </w:tabs>
              <w:spacing w:line="276" w:lineRule="auto"/>
              <w:rPr>
                <w:sz w:val="28"/>
                <w:szCs w:val="28"/>
                <w:lang w:val="ro-RO" w:eastAsia="en-US"/>
              </w:rPr>
            </w:pPr>
          </w:p>
        </w:tc>
        <w:tc>
          <w:tcPr>
            <w:tcW w:w="543" w:type="dxa"/>
            <w:gridSpan w:val="2"/>
            <w:vMerge/>
            <w:tcBorders>
              <w:top w:val="single" w:sz="4" w:space="0" w:color="auto"/>
              <w:left w:val="single" w:sz="4" w:space="0" w:color="auto"/>
              <w:bottom w:val="single" w:sz="4" w:space="0" w:color="auto"/>
              <w:right w:val="single" w:sz="4" w:space="0" w:color="auto"/>
            </w:tcBorders>
            <w:vAlign w:val="center"/>
            <w:hideMark/>
          </w:tcPr>
          <w:p w14:paraId="56D1FEE8" w14:textId="77777777" w:rsidR="001B429E" w:rsidRDefault="001B429E">
            <w:pPr>
              <w:rPr>
                <w:b/>
                <w:i/>
                <w:sz w:val="28"/>
                <w:szCs w:val="28"/>
                <w:lang w:val="ro-RO" w:eastAsia="en-US"/>
              </w:rPr>
            </w:pPr>
          </w:p>
        </w:tc>
      </w:tr>
      <w:tr w:rsidR="001B429E" w:rsidRPr="001B429E" w14:paraId="45D9C371" w14:textId="77777777" w:rsidTr="00084D3F">
        <w:tc>
          <w:tcPr>
            <w:tcW w:w="704" w:type="dxa"/>
            <w:tcBorders>
              <w:top w:val="nil"/>
              <w:left w:val="single" w:sz="4" w:space="0" w:color="auto"/>
              <w:bottom w:val="single" w:sz="4" w:space="0" w:color="auto"/>
              <w:right w:val="single" w:sz="4" w:space="0" w:color="auto"/>
            </w:tcBorders>
          </w:tcPr>
          <w:p w14:paraId="4285E771" w14:textId="77777777" w:rsidR="001B429E" w:rsidRDefault="001B429E">
            <w:pPr>
              <w:tabs>
                <w:tab w:val="left" w:pos="7371"/>
              </w:tabs>
              <w:spacing w:line="276" w:lineRule="auto"/>
              <w:jc w:val="center"/>
              <w:rPr>
                <w:sz w:val="28"/>
                <w:szCs w:val="28"/>
                <w:lang w:val="ro-RO" w:eastAsia="en-US"/>
              </w:rPr>
            </w:pPr>
          </w:p>
        </w:tc>
        <w:tc>
          <w:tcPr>
            <w:tcW w:w="1105" w:type="dxa"/>
            <w:tcBorders>
              <w:top w:val="nil"/>
              <w:left w:val="single" w:sz="4" w:space="0" w:color="auto"/>
              <w:bottom w:val="single" w:sz="4" w:space="0" w:color="auto"/>
              <w:right w:val="single" w:sz="4" w:space="0" w:color="auto"/>
            </w:tcBorders>
          </w:tcPr>
          <w:p w14:paraId="260CB743" w14:textId="77777777" w:rsidR="001B429E" w:rsidRDefault="001B429E">
            <w:pPr>
              <w:tabs>
                <w:tab w:val="left" w:pos="7371"/>
              </w:tabs>
              <w:spacing w:line="276" w:lineRule="auto"/>
              <w:jc w:val="center"/>
              <w:rPr>
                <w:sz w:val="28"/>
                <w:szCs w:val="28"/>
                <w:lang w:val="ro-RO" w:eastAsia="en-US"/>
              </w:rPr>
            </w:pPr>
          </w:p>
        </w:tc>
        <w:tc>
          <w:tcPr>
            <w:tcW w:w="8073" w:type="dxa"/>
            <w:gridSpan w:val="4"/>
            <w:tcBorders>
              <w:top w:val="single" w:sz="4" w:space="0" w:color="auto"/>
              <w:left w:val="single" w:sz="4" w:space="0" w:color="auto"/>
              <w:bottom w:val="single" w:sz="4" w:space="0" w:color="auto"/>
              <w:right w:val="single" w:sz="4" w:space="0" w:color="auto"/>
            </w:tcBorders>
            <w:hideMark/>
          </w:tcPr>
          <w:p w14:paraId="50DF5DAE" w14:textId="77777777" w:rsidR="001B429E" w:rsidRDefault="001B429E">
            <w:pPr>
              <w:tabs>
                <w:tab w:val="left" w:pos="7371"/>
              </w:tabs>
              <w:spacing w:line="276" w:lineRule="auto"/>
              <w:jc w:val="both"/>
              <w:rPr>
                <w:sz w:val="28"/>
                <w:szCs w:val="28"/>
                <w:lang w:val="ro-RO" w:eastAsia="en-US"/>
              </w:rPr>
            </w:pPr>
            <w:r>
              <w:rPr>
                <w:sz w:val="28"/>
                <w:szCs w:val="28"/>
                <w:lang w:val="ro-RO" w:eastAsia="en-US"/>
              </w:rPr>
              <w:t>Cuantumul minim al chiriei se determină conform formulei aprobate</w:t>
            </w:r>
          </w:p>
          <w:p w14:paraId="2419BBF9" w14:textId="77777777" w:rsidR="001B429E" w:rsidRDefault="001B429E">
            <w:pPr>
              <w:tabs>
                <w:tab w:val="left" w:pos="7371"/>
              </w:tabs>
              <w:spacing w:line="276" w:lineRule="auto"/>
              <w:jc w:val="both"/>
              <w:rPr>
                <w:sz w:val="28"/>
                <w:szCs w:val="28"/>
                <w:lang w:val="ro-RO" w:eastAsia="en-US"/>
              </w:rPr>
            </w:pPr>
            <w:r>
              <w:rPr>
                <w:sz w:val="28"/>
                <w:szCs w:val="28"/>
                <w:lang w:val="ro-RO" w:eastAsia="en-US"/>
              </w:rPr>
              <w:t>în Legea Bugetului de Stat pentru fiecare an în parte</w:t>
            </w:r>
          </w:p>
        </w:tc>
        <w:tc>
          <w:tcPr>
            <w:tcW w:w="543" w:type="dxa"/>
            <w:gridSpan w:val="2"/>
            <w:vMerge/>
            <w:tcBorders>
              <w:top w:val="single" w:sz="4" w:space="0" w:color="auto"/>
              <w:left w:val="single" w:sz="4" w:space="0" w:color="auto"/>
              <w:bottom w:val="single" w:sz="4" w:space="0" w:color="auto"/>
              <w:right w:val="single" w:sz="4" w:space="0" w:color="auto"/>
            </w:tcBorders>
            <w:vAlign w:val="center"/>
            <w:hideMark/>
          </w:tcPr>
          <w:p w14:paraId="0A4CF82E" w14:textId="77777777" w:rsidR="001B429E" w:rsidRDefault="001B429E">
            <w:pPr>
              <w:rPr>
                <w:b/>
                <w:i/>
                <w:sz w:val="28"/>
                <w:szCs w:val="28"/>
                <w:lang w:val="ro-RO" w:eastAsia="en-US"/>
              </w:rPr>
            </w:pPr>
          </w:p>
        </w:tc>
      </w:tr>
      <w:tr w:rsidR="001B429E" w14:paraId="4755742F" w14:textId="77777777" w:rsidTr="00084D3F">
        <w:tc>
          <w:tcPr>
            <w:tcW w:w="704" w:type="dxa"/>
            <w:tcBorders>
              <w:top w:val="single" w:sz="4" w:space="0" w:color="auto"/>
              <w:left w:val="single" w:sz="4" w:space="0" w:color="auto"/>
              <w:bottom w:val="single" w:sz="4" w:space="0" w:color="auto"/>
              <w:right w:val="single" w:sz="4" w:space="0" w:color="auto"/>
            </w:tcBorders>
            <w:hideMark/>
          </w:tcPr>
          <w:p w14:paraId="683371C6" w14:textId="5B080B30" w:rsidR="001B429E" w:rsidRDefault="002A6390">
            <w:pPr>
              <w:tabs>
                <w:tab w:val="left" w:pos="7371"/>
              </w:tabs>
              <w:spacing w:line="276" w:lineRule="auto"/>
              <w:jc w:val="center"/>
              <w:rPr>
                <w:sz w:val="28"/>
                <w:szCs w:val="28"/>
                <w:lang w:val="ro-RO" w:eastAsia="en-US"/>
              </w:rPr>
            </w:pPr>
            <w:r>
              <w:rPr>
                <w:sz w:val="28"/>
                <w:szCs w:val="28"/>
                <w:lang w:val="ro-RO" w:eastAsia="en-US"/>
              </w:rPr>
              <w:t>2</w:t>
            </w:r>
          </w:p>
        </w:tc>
        <w:tc>
          <w:tcPr>
            <w:tcW w:w="1105" w:type="dxa"/>
            <w:tcBorders>
              <w:top w:val="single" w:sz="4" w:space="0" w:color="auto"/>
              <w:left w:val="single" w:sz="4" w:space="0" w:color="auto"/>
              <w:bottom w:val="single" w:sz="4" w:space="0" w:color="auto"/>
              <w:right w:val="single" w:sz="4" w:space="0" w:color="auto"/>
            </w:tcBorders>
            <w:hideMark/>
          </w:tcPr>
          <w:p w14:paraId="18A0B859" w14:textId="77777777" w:rsidR="001B429E" w:rsidRDefault="001B429E">
            <w:pPr>
              <w:tabs>
                <w:tab w:val="left" w:pos="7371"/>
              </w:tabs>
              <w:spacing w:line="276" w:lineRule="auto"/>
              <w:jc w:val="center"/>
              <w:rPr>
                <w:sz w:val="28"/>
                <w:szCs w:val="28"/>
                <w:lang w:val="ro-RO" w:eastAsia="en-US"/>
              </w:rPr>
            </w:pPr>
            <w:r>
              <w:rPr>
                <w:sz w:val="28"/>
                <w:szCs w:val="28"/>
                <w:lang w:val="ro-RO" w:eastAsia="en-US"/>
              </w:rPr>
              <w:t>142320</w:t>
            </w:r>
          </w:p>
        </w:tc>
        <w:tc>
          <w:tcPr>
            <w:tcW w:w="5382" w:type="dxa"/>
            <w:gridSpan w:val="3"/>
            <w:tcBorders>
              <w:top w:val="single" w:sz="4" w:space="0" w:color="auto"/>
              <w:left w:val="single" w:sz="4" w:space="0" w:color="auto"/>
              <w:bottom w:val="single" w:sz="4" w:space="0" w:color="auto"/>
              <w:right w:val="single" w:sz="4" w:space="0" w:color="auto"/>
            </w:tcBorders>
            <w:hideMark/>
          </w:tcPr>
          <w:p w14:paraId="68CCF06B" w14:textId="77777777" w:rsidR="001B429E" w:rsidRDefault="001B429E">
            <w:pPr>
              <w:tabs>
                <w:tab w:val="left" w:pos="7371"/>
              </w:tabs>
              <w:spacing w:line="276" w:lineRule="auto"/>
              <w:jc w:val="both"/>
              <w:rPr>
                <w:sz w:val="28"/>
                <w:szCs w:val="28"/>
                <w:lang w:val="ro-RO" w:eastAsia="en-US"/>
              </w:rPr>
            </w:pPr>
            <w:r>
              <w:rPr>
                <w:sz w:val="28"/>
                <w:szCs w:val="28"/>
                <w:lang w:val="ro-RO" w:eastAsia="en-US"/>
              </w:rPr>
              <w:t xml:space="preserve">Încasările pentru serviciile comunale prestate de </w:t>
            </w:r>
            <w:proofErr w:type="spellStart"/>
            <w:r>
              <w:rPr>
                <w:sz w:val="28"/>
                <w:szCs w:val="28"/>
                <w:lang w:val="ro-RO" w:eastAsia="en-US"/>
              </w:rPr>
              <w:t>instituţiile</w:t>
            </w:r>
            <w:proofErr w:type="spellEnd"/>
            <w:r>
              <w:rPr>
                <w:sz w:val="28"/>
                <w:szCs w:val="28"/>
                <w:lang w:val="ro-RO" w:eastAsia="en-US"/>
              </w:rPr>
              <w:t xml:space="preserve"> publice </w:t>
            </w:r>
          </w:p>
        </w:tc>
        <w:tc>
          <w:tcPr>
            <w:tcW w:w="2691" w:type="dxa"/>
            <w:tcBorders>
              <w:top w:val="single" w:sz="4" w:space="0" w:color="auto"/>
              <w:left w:val="single" w:sz="4" w:space="0" w:color="auto"/>
              <w:bottom w:val="single" w:sz="4" w:space="0" w:color="auto"/>
              <w:right w:val="single" w:sz="4" w:space="0" w:color="auto"/>
            </w:tcBorders>
            <w:vAlign w:val="center"/>
            <w:hideMark/>
          </w:tcPr>
          <w:p w14:paraId="19301AA8" w14:textId="77777777" w:rsidR="001B429E" w:rsidRDefault="001B429E">
            <w:pPr>
              <w:tabs>
                <w:tab w:val="left" w:pos="7371"/>
              </w:tabs>
              <w:spacing w:line="276" w:lineRule="auto"/>
              <w:rPr>
                <w:sz w:val="28"/>
                <w:szCs w:val="28"/>
                <w:lang w:val="ro-RO" w:eastAsia="en-US"/>
              </w:rPr>
            </w:pPr>
            <w:r>
              <w:rPr>
                <w:sz w:val="28"/>
                <w:szCs w:val="28"/>
                <w:lang w:val="ro-RO" w:eastAsia="en-US"/>
              </w:rPr>
              <w:t>Conform facturilor</w:t>
            </w:r>
          </w:p>
        </w:tc>
        <w:tc>
          <w:tcPr>
            <w:tcW w:w="543" w:type="dxa"/>
            <w:gridSpan w:val="2"/>
            <w:vMerge/>
            <w:tcBorders>
              <w:top w:val="single" w:sz="4" w:space="0" w:color="auto"/>
              <w:left w:val="single" w:sz="4" w:space="0" w:color="auto"/>
              <w:bottom w:val="single" w:sz="4" w:space="0" w:color="auto"/>
              <w:right w:val="single" w:sz="4" w:space="0" w:color="auto"/>
            </w:tcBorders>
            <w:vAlign w:val="center"/>
            <w:hideMark/>
          </w:tcPr>
          <w:p w14:paraId="657B5414" w14:textId="77777777" w:rsidR="001B429E" w:rsidRDefault="001B429E">
            <w:pPr>
              <w:rPr>
                <w:b/>
                <w:i/>
                <w:sz w:val="28"/>
                <w:szCs w:val="28"/>
                <w:lang w:val="ro-RO" w:eastAsia="en-US"/>
              </w:rPr>
            </w:pPr>
          </w:p>
        </w:tc>
      </w:tr>
      <w:tr w:rsidR="001B429E" w:rsidRPr="001B429E" w14:paraId="64A6A394" w14:textId="77777777" w:rsidTr="00FA58B4">
        <w:tc>
          <w:tcPr>
            <w:tcW w:w="9882" w:type="dxa"/>
            <w:gridSpan w:val="6"/>
            <w:tcBorders>
              <w:top w:val="single" w:sz="4" w:space="0" w:color="auto"/>
              <w:left w:val="single" w:sz="4" w:space="0" w:color="auto"/>
              <w:bottom w:val="single" w:sz="4" w:space="0" w:color="auto"/>
              <w:right w:val="single" w:sz="4" w:space="0" w:color="auto"/>
            </w:tcBorders>
            <w:hideMark/>
          </w:tcPr>
          <w:p w14:paraId="3456FEA6" w14:textId="77777777" w:rsidR="001B429E" w:rsidRDefault="001B429E">
            <w:pPr>
              <w:tabs>
                <w:tab w:val="left" w:pos="7371"/>
              </w:tabs>
              <w:spacing w:line="276" w:lineRule="auto"/>
              <w:jc w:val="center"/>
              <w:rPr>
                <w:b/>
                <w:sz w:val="28"/>
                <w:szCs w:val="28"/>
                <w:lang w:val="ro-RO" w:eastAsia="en-US"/>
              </w:rPr>
            </w:pPr>
            <w:proofErr w:type="spellStart"/>
            <w:r>
              <w:rPr>
                <w:b/>
                <w:sz w:val="28"/>
                <w:szCs w:val="28"/>
                <w:lang w:val="ro-RO" w:eastAsia="en-US"/>
              </w:rPr>
              <w:t>Grădiniţele</w:t>
            </w:r>
            <w:proofErr w:type="spellEnd"/>
            <w:r>
              <w:rPr>
                <w:b/>
                <w:sz w:val="28"/>
                <w:szCs w:val="28"/>
                <w:lang w:val="ro-RO" w:eastAsia="en-US"/>
              </w:rPr>
              <w:t xml:space="preserve"> </w:t>
            </w:r>
            <w:proofErr w:type="spellStart"/>
            <w:r>
              <w:rPr>
                <w:b/>
                <w:sz w:val="28"/>
                <w:szCs w:val="28"/>
                <w:lang w:val="ro-RO" w:eastAsia="en-US"/>
              </w:rPr>
              <w:t>finanţate</w:t>
            </w:r>
            <w:proofErr w:type="spellEnd"/>
            <w:r>
              <w:rPr>
                <w:b/>
                <w:sz w:val="28"/>
                <w:szCs w:val="28"/>
                <w:lang w:val="ro-RO" w:eastAsia="en-US"/>
              </w:rPr>
              <w:t xml:space="preserve"> din bugetul local:</w:t>
            </w:r>
          </w:p>
        </w:tc>
        <w:tc>
          <w:tcPr>
            <w:tcW w:w="543" w:type="dxa"/>
            <w:gridSpan w:val="2"/>
            <w:vMerge/>
            <w:tcBorders>
              <w:top w:val="single" w:sz="4" w:space="0" w:color="auto"/>
              <w:left w:val="single" w:sz="4" w:space="0" w:color="auto"/>
              <w:bottom w:val="single" w:sz="4" w:space="0" w:color="auto"/>
              <w:right w:val="single" w:sz="4" w:space="0" w:color="auto"/>
            </w:tcBorders>
            <w:vAlign w:val="center"/>
            <w:hideMark/>
          </w:tcPr>
          <w:p w14:paraId="0873FC67" w14:textId="77777777" w:rsidR="001B429E" w:rsidRDefault="001B429E">
            <w:pPr>
              <w:rPr>
                <w:b/>
                <w:i/>
                <w:sz w:val="28"/>
                <w:szCs w:val="28"/>
                <w:lang w:val="ro-RO" w:eastAsia="en-US"/>
              </w:rPr>
            </w:pPr>
          </w:p>
        </w:tc>
      </w:tr>
      <w:tr w:rsidR="001B429E" w14:paraId="2DEFD54A" w14:textId="77777777" w:rsidTr="00084D3F">
        <w:trPr>
          <w:trHeight w:val="1121"/>
        </w:trPr>
        <w:tc>
          <w:tcPr>
            <w:tcW w:w="704" w:type="dxa"/>
            <w:tcBorders>
              <w:top w:val="single" w:sz="4" w:space="0" w:color="auto"/>
              <w:left w:val="single" w:sz="4" w:space="0" w:color="auto"/>
              <w:bottom w:val="single" w:sz="4" w:space="0" w:color="auto"/>
              <w:right w:val="single" w:sz="4" w:space="0" w:color="auto"/>
            </w:tcBorders>
            <w:hideMark/>
          </w:tcPr>
          <w:p w14:paraId="67DE4C64" w14:textId="0D4B0B1C" w:rsidR="001B429E" w:rsidRDefault="001B429E">
            <w:pPr>
              <w:tabs>
                <w:tab w:val="left" w:pos="7371"/>
              </w:tabs>
              <w:spacing w:line="276" w:lineRule="auto"/>
              <w:rPr>
                <w:sz w:val="28"/>
                <w:szCs w:val="28"/>
                <w:lang w:val="ro-RO" w:eastAsia="en-US"/>
              </w:rPr>
            </w:pPr>
            <w:r>
              <w:rPr>
                <w:sz w:val="28"/>
                <w:szCs w:val="28"/>
                <w:lang w:val="ro-RO" w:eastAsia="en-US"/>
              </w:rPr>
              <w:t xml:space="preserve"> </w:t>
            </w:r>
            <w:r w:rsidR="002A6390">
              <w:rPr>
                <w:sz w:val="28"/>
                <w:szCs w:val="28"/>
                <w:lang w:val="ro-RO" w:eastAsia="en-US"/>
              </w:rPr>
              <w:t>3</w:t>
            </w:r>
          </w:p>
        </w:tc>
        <w:tc>
          <w:tcPr>
            <w:tcW w:w="1105" w:type="dxa"/>
            <w:tcBorders>
              <w:top w:val="single" w:sz="4" w:space="0" w:color="auto"/>
              <w:left w:val="single" w:sz="4" w:space="0" w:color="auto"/>
              <w:bottom w:val="single" w:sz="4" w:space="0" w:color="auto"/>
              <w:right w:val="single" w:sz="4" w:space="0" w:color="auto"/>
            </w:tcBorders>
            <w:hideMark/>
          </w:tcPr>
          <w:p w14:paraId="56257A2F" w14:textId="77777777" w:rsidR="001B429E" w:rsidRDefault="001B429E">
            <w:pPr>
              <w:tabs>
                <w:tab w:val="left" w:pos="7371"/>
              </w:tabs>
              <w:spacing w:line="276" w:lineRule="auto"/>
              <w:jc w:val="center"/>
              <w:rPr>
                <w:sz w:val="28"/>
                <w:szCs w:val="28"/>
                <w:lang w:val="ro-RO" w:eastAsia="en-US"/>
              </w:rPr>
            </w:pPr>
            <w:r>
              <w:rPr>
                <w:sz w:val="28"/>
                <w:szCs w:val="28"/>
                <w:lang w:val="ro-RO" w:eastAsia="en-US"/>
              </w:rPr>
              <w:t>142310</w:t>
            </w:r>
          </w:p>
        </w:tc>
        <w:tc>
          <w:tcPr>
            <w:tcW w:w="5382" w:type="dxa"/>
            <w:gridSpan w:val="3"/>
            <w:tcBorders>
              <w:top w:val="single" w:sz="4" w:space="0" w:color="auto"/>
              <w:left w:val="single" w:sz="4" w:space="0" w:color="auto"/>
              <w:bottom w:val="single" w:sz="4" w:space="0" w:color="auto"/>
              <w:right w:val="single" w:sz="4" w:space="0" w:color="auto"/>
            </w:tcBorders>
            <w:hideMark/>
          </w:tcPr>
          <w:p w14:paraId="76CD3F74" w14:textId="77777777" w:rsidR="001B429E" w:rsidRDefault="001B429E">
            <w:pPr>
              <w:tabs>
                <w:tab w:val="left" w:pos="7371"/>
              </w:tabs>
              <w:spacing w:line="276" w:lineRule="auto"/>
              <w:jc w:val="both"/>
              <w:rPr>
                <w:sz w:val="28"/>
                <w:szCs w:val="28"/>
                <w:lang w:val="ro-RO" w:eastAsia="en-US"/>
              </w:rPr>
            </w:pPr>
            <w:r>
              <w:rPr>
                <w:sz w:val="28"/>
                <w:lang w:val="ro-RO" w:eastAsia="en-US"/>
              </w:rPr>
              <w:t xml:space="preserve">Plata </w:t>
            </w:r>
            <w:proofErr w:type="spellStart"/>
            <w:r>
              <w:rPr>
                <w:sz w:val="28"/>
                <w:lang w:val="ro-RO" w:eastAsia="en-US"/>
              </w:rPr>
              <w:t>părinţilor</w:t>
            </w:r>
            <w:proofErr w:type="spellEnd"/>
            <w:r>
              <w:rPr>
                <w:sz w:val="28"/>
                <w:lang w:val="ro-RO" w:eastAsia="en-US"/>
              </w:rPr>
              <w:t xml:space="preserve"> pentru alimentarea copiilor de </w:t>
            </w:r>
            <w:proofErr w:type="spellStart"/>
            <w:r>
              <w:rPr>
                <w:sz w:val="28"/>
                <w:lang w:val="ro-RO" w:eastAsia="en-US"/>
              </w:rPr>
              <w:t>vîrstă</w:t>
            </w:r>
            <w:proofErr w:type="spellEnd"/>
            <w:r>
              <w:rPr>
                <w:sz w:val="28"/>
                <w:lang w:val="ro-RO" w:eastAsia="en-US"/>
              </w:rPr>
              <w:t xml:space="preserve"> </w:t>
            </w:r>
            <w:proofErr w:type="spellStart"/>
            <w:r>
              <w:rPr>
                <w:sz w:val="28"/>
                <w:lang w:val="ro-RO" w:eastAsia="en-US"/>
              </w:rPr>
              <w:t>preşcolară</w:t>
            </w:r>
            <w:proofErr w:type="spellEnd"/>
            <w:r>
              <w:rPr>
                <w:sz w:val="28"/>
                <w:lang w:val="ro-RO" w:eastAsia="en-US"/>
              </w:rPr>
              <w:t xml:space="preserve"> (lei/copil/zi), </w:t>
            </w:r>
          </w:p>
        </w:tc>
        <w:tc>
          <w:tcPr>
            <w:tcW w:w="2691" w:type="dxa"/>
            <w:tcBorders>
              <w:top w:val="single" w:sz="4" w:space="0" w:color="auto"/>
              <w:left w:val="single" w:sz="4" w:space="0" w:color="auto"/>
              <w:bottom w:val="single" w:sz="4" w:space="0" w:color="auto"/>
              <w:right w:val="single" w:sz="4" w:space="0" w:color="auto"/>
            </w:tcBorders>
            <w:vAlign w:val="center"/>
            <w:hideMark/>
          </w:tcPr>
          <w:p w14:paraId="3B0831F0" w14:textId="77777777" w:rsidR="001B429E" w:rsidRDefault="001B429E" w:rsidP="00962C0E">
            <w:pPr>
              <w:tabs>
                <w:tab w:val="left" w:pos="7371"/>
              </w:tabs>
              <w:spacing w:line="276" w:lineRule="auto"/>
              <w:rPr>
                <w:sz w:val="28"/>
                <w:szCs w:val="28"/>
                <w:lang w:val="ro-RO" w:eastAsia="en-US"/>
              </w:rPr>
            </w:pPr>
            <w:r>
              <w:rPr>
                <w:sz w:val="28"/>
                <w:lang w:val="ro-RO" w:eastAsia="en-US"/>
              </w:rPr>
              <w:t xml:space="preserve">conform ordinilor Ministerului </w:t>
            </w:r>
            <w:proofErr w:type="spellStart"/>
            <w:r>
              <w:rPr>
                <w:sz w:val="28"/>
                <w:lang w:val="ro-RO" w:eastAsia="en-US"/>
              </w:rPr>
              <w:t>Educaţiei</w:t>
            </w:r>
            <w:proofErr w:type="spellEnd"/>
          </w:p>
        </w:tc>
        <w:tc>
          <w:tcPr>
            <w:tcW w:w="543" w:type="dxa"/>
            <w:gridSpan w:val="2"/>
            <w:vMerge/>
            <w:tcBorders>
              <w:top w:val="single" w:sz="4" w:space="0" w:color="auto"/>
              <w:left w:val="single" w:sz="4" w:space="0" w:color="auto"/>
              <w:bottom w:val="single" w:sz="4" w:space="0" w:color="auto"/>
              <w:right w:val="single" w:sz="4" w:space="0" w:color="auto"/>
            </w:tcBorders>
            <w:vAlign w:val="center"/>
            <w:hideMark/>
          </w:tcPr>
          <w:p w14:paraId="44709423" w14:textId="77777777" w:rsidR="001B429E" w:rsidRDefault="001B429E">
            <w:pPr>
              <w:rPr>
                <w:b/>
                <w:i/>
                <w:sz w:val="28"/>
                <w:szCs w:val="28"/>
                <w:lang w:val="ro-RO" w:eastAsia="en-US"/>
              </w:rPr>
            </w:pPr>
          </w:p>
        </w:tc>
      </w:tr>
      <w:tr w:rsidR="001B429E" w14:paraId="48B2E5D6" w14:textId="77777777" w:rsidTr="001B429E">
        <w:trPr>
          <w:gridAfter w:val="2"/>
          <w:wAfter w:w="543" w:type="dxa"/>
          <w:trHeight w:val="244"/>
        </w:trPr>
        <w:tc>
          <w:tcPr>
            <w:tcW w:w="1815" w:type="dxa"/>
            <w:gridSpan w:val="3"/>
            <w:tcBorders>
              <w:top w:val="nil"/>
              <w:left w:val="single" w:sz="4" w:space="0" w:color="auto"/>
              <w:bottom w:val="single" w:sz="4" w:space="0" w:color="auto"/>
              <w:right w:val="nil"/>
            </w:tcBorders>
          </w:tcPr>
          <w:p w14:paraId="64D631CD" w14:textId="77777777" w:rsidR="001B429E" w:rsidRDefault="001B429E">
            <w:pPr>
              <w:spacing w:line="276" w:lineRule="auto"/>
              <w:rPr>
                <w:b/>
                <w:sz w:val="28"/>
                <w:szCs w:val="28"/>
                <w:lang w:eastAsia="en-US"/>
              </w:rPr>
            </w:pPr>
          </w:p>
        </w:tc>
        <w:tc>
          <w:tcPr>
            <w:tcW w:w="5370" w:type="dxa"/>
            <w:tcBorders>
              <w:top w:val="single" w:sz="4" w:space="0" w:color="auto"/>
              <w:left w:val="nil"/>
              <w:bottom w:val="nil"/>
              <w:right w:val="nil"/>
            </w:tcBorders>
            <w:hideMark/>
          </w:tcPr>
          <w:p w14:paraId="08416EFA" w14:textId="7D3141CA" w:rsidR="001B429E" w:rsidRDefault="002A6390">
            <w:pPr>
              <w:spacing w:line="276" w:lineRule="auto"/>
              <w:rPr>
                <w:b/>
                <w:sz w:val="28"/>
                <w:szCs w:val="28"/>
                <w:lang w:val="ro-RO" w:eastAsia="en-US"/>
              </w:rPr>
            </w:pPr>
            <w:r>
              <w:rPr>
                <w:b/>
                <w:sz w:val="28"/>
                <w:szCs w:val="28"/>
                <w:lang w:val="ro-RO" w:eastAsia="en-US"/>
              </w:rPr>
              <w:t xml:space="preserve"> </w:t>
            </w:r>
          </w:p>
        </w:tc>
        <w:tc>
          <w:tcPr>
            <w:tcW w:w="2697" w:type="dxa"/>
            <w:gridSpan w:val="2"/>
            <w:tcBorders>
              <w:top w:val="single" w:sz="4" w:space="0" w:color="auto"/>
              <w:left w:val="nil"/>
              <w:bottom w:val="single" w:sz="4" w:space="0" w:color="auto"/>
              <w:right w:val="single" w:sz="4" w:space="0" w:color="auto"/>
            </w:tcBorders>
          </w:tcPr>
          <w:p w14:paraId="514B16B4" w14:textId="77777777" w:rsidR="001B429E" w:rsidRDefault="001B429E">
            <w:pPr>
              <w:spacing w:line="276" w:lineRule="auto"/>
              <w:rPr>
                <w:b/>
                <w:sz w:val="28"/>
                <w:szCs w:val="28"/>
                <w:lang w:eastAsia="en-US"/>
              </w:rPr>
            </w:pPr>
          </w:p>
        </w:tc>
      </w:tr>
    </w:tbl>
    <w:p w14:paraId="7E3AD17B" w14:textId="62B45092" w:rsidR="004F225D" w:rsidRDefault="004F225D" w:rsidP="004F225D">
      <w:pPr>
        <w:rPr>
          <w:b/>
          <w:sz w:val="28"/>
          <w:szCs w:val="28"/>
          <w:lang w:val="ro-RO"/>
        </w:rPr>
      </w:pPr>
      <w:r>
        <w:rPr>
          <w:b/>
          <w:sz w:val="28"/>
          <w:szCs w:val="28"/>
          <w:lang w:val="ro-RO"/>
        </w:rPr>
        <w:t xml:space="preserve">             </w:t>
      </w:r>
      <w:r w:rsidRPr="009C2933">
        <w:rPr>
          <w:b/>
          <w:sz w:val="28"/>
          <w:szCs w:val="28"/>
          <w:lang w:val="ro-RO"/>
        </w:rPr>
        <w:t xml:space="preserve">Contabil-șef        </w:t>
      </w:r>
      <w:r w:rsidR="00084D3F">
        <w:rPr>
          <w:b/>
          <w:sz w:val="28"/>
          <w:szCs w:val="28"/>
          <w:lang w:val="ro-RO"/>
        </w:rPr>
        <w:t>Istrati Larisa</w:t>
      </w:r>
      <w:r w:rsidRPr="009C2933">
        <w:rPr>
          <w:b/>
          <w:sz w:val="28"/>
          <w:szCs w:val="28"/>
          <w:lang w:val="ro-RO"/>
        </w:rPr>
        <w:t xml:space="preserve"> </w:t>
      </w:r>
    </w:p>
    <w:p w14:paraId="6846BA0C" w14:textId="77777777" w:rsidR="00D909D9" w:rsidRDefault="00D909D9" w:rsidP="007121E0">
      <w:pPr>
        <w:jc w:val="right"/>
        <w:rPr>
          <w:i/>
          <w:sz w:val="28"/>
          <w:szCs w:val="28"/>
          <w:lang w:val="ro-RO"/>
        </w:rPr>
      </w:pPr>
    </w:p>
    <w:p w14:paraId="43F0ED32" w14:textId="77777777" w:rsidR="006C7C5F" w:rsidRDefault="006C7C5F" w:rsidP="007121E0">
      <w:pPr>
        <w:jc w:val="right"/>
        <w:rPr>
          <w:i/>
          <w:sz w:val="28"/>
          <w:szCs w:val="28"/>
          <w:lang w:val="ro-RO"/>
        </w:rPr>
      </w:pPr>
    </w:p>
    <w:p w14:paraId="7F5C53C6" w14:textId="77777777" w:rsidR="006C7C5F" w:rsidRDefault="006C7C5F" w:rsidP="007121E0">
      <w:pPr>
        <w:jc w:val="right"/>
        <w:rPr>
          <w:i/>
          <w:sz w:val="28"/>
          <w:szCs w:val="28"/>
          <w:lang w:val="ro-RO"/>
        </w:rPr>
      </w:pPr>
    </w:p>
    <w:p w14:paraId="66378194" w14:textId="77777777" w:rsidR="006C7C5F" w:rsidRDefault="006C7C5F" w:rsidP="007121E0">
      <w:pPr>
        <w:jc w:val="right"/>
        <w:rPr>
          <w:i/>
          <w:sz w:val="28"/>
          <w:szCs w:val="28"/>
          <w:lang w:val="ro-RO"/>
        </w:rPr>
      </w:pPr>
    </w:p>
    <w:p w14:paraId="2653ED7D" w14:textId="77777777" w:rsidR="006C7C5F" w:rsidRDefault="006C7C5F" w:rsidP="007121E0">
      <w:pPr>
        <w:jc w:val="right"/>
        <w:rPr>
          <w:i/>
          <w:sz w:val="28"/>
          <w:szCs w:val="28"/>
          <w:lang w:val="ro-RO"/>
        </w:rPr>
      </w:pPr>
    </w:p>
    <w:p w14:paraId="0469777F" w14:textId="77777777" w:rsidR="006C7C5F" w:rsidRDefault="006C7C5F" w:rsidP="007121E0">
      <w:pPr>
        <w:jc w:val="right"/>
        <w:rPr>
          <w:i/>
          <w:sz w:val="28"/>
          <w:szCs w:val="28"/>
          <w:lang w:val="ro-RO"/>
        </w:rPr>
      </w:pPr>
    </w:p>
    <w:p w14:paraId="4A611C53" w14:textId="77777777" w:rsidR="006C7C5F" w:rsidRDefault="006C7C5F" w:rsidP="007121E0">
      <w:pPr>
        <w:jc w:val="right"/>
        <w:rPr>
          <w:i/>
          <w:sz w:val="28"/>
          <w:szCs w:val="28"/>
          <w:lang w:val="ro-RO"/>
        </w:rPr>
      </w:pPr>
    </w:p>
    <w:p w14:paraId="30909E08" w14:textId="77777777" w:rsidR="006C7C5F" w:rsidRDefault="006C7C5F" w:rsidP="007121E0">
      <w:pPr>
        <w:jc w:val="right"/>
        <w:rPr>
          <w:i/>
          <w:sz w:val="28"/>
          <w:szCs w:val="28"/>
          <w:lang w:val="ro-RO"/>
        </w:rPr>
      </w:pPr>
    </w:p>
    <w:p w14:paraId="31834E1A" w14:textId="058F2E91" w:rsidR="007121E0" w:rsidRPr="007121E0" w:rsidRDefault="00606CB5" w:rsidP="007121E0">
      <w:pPr>
        <w:jc w:val="right"/>
        <w:rPr>
          <w:i/>
          <w:sz w:val="28"/>
          <w:szCs w:val="28"/>
          <w:lang w:val="ro-RO"/>
        </w:rPr>
      </w:pPr>
      <w:r>
        <w:rPr>
          <w:i/>
          <w:sz w:val="28"/>
          <w:szCs w:val="28"/>
          <w:lang w:val="ro-RO"/>
        </w:rPr>
        <w:lastRenderedPageBreak/>
        <w:t>A</w:t>
      </w:r>
      <w:r w:rsidR="007121E0" w:rsidRPr="007121E0">
        <w:rPr>
          <w:i/>
          <w:sz w:val="28"/>
          <w:szCs w:val="28"/>
          <w:lang w:val="ro-RO"/>
        </w:rPr>
        <w:t>nexa nr.5</w:t>
      </w:r>
    </w:p>
    <w:p w14:paraId="1557FD03" w14:textId="77777777" w:rsidR="007121E0" w:rsidRPr="007121E0" w:rsidRDefault="007121E0" w:rsidP="007121E0">
      <w:pPr>
        <w:pStyle w:val="a8"/>
        <w:jc w:val="right"/>
        <w:rPr>
          <w:rFonts w:ascii="Times New Roman" w:hAnsi="Times New Roman" w:cs="Times New Roman"/>
          <w:i/>
          <w:sz w:val="28"/>
          <w:szCs w:val="28"/>
          <w:lang w:val="ro-RO"/>
        </w:rPr>
      </w:pPr>
      <w:r w:rsidRPr="007121E0">
        <w:rPr>
          <w:rFonts w:ascii="Times New Roman" w:hAnsi="Times New Roman" w:cs="Times New Roman"/>
          <w:i/>
          <w:sz w:val="28"/>
          <w:szCs w:val="28"/>
          <w:lang w:val="ro-RO"/>
        </w:rPr>
        <w:t xml:space="preserve">la decizia Consiliului local </w:t>
      </w:r>
    </w:p>
    <w:p w14:paraId="6B920D17" w14:textId="3C93CF48" w:rsidR="007121E0" w:rsidRPr="007121E0" w:rsidRDefault="007121E0" w:rsidP="007121E0">
      <w:pPr>
        <w:pStyle w:val="a8"/>
        <w:jc w:val="right"/>
        <w:rPr>
          <w:rFonts w:ascii="Times New Roman" w:hAnsi="Times New Roman" w:cs="Times New Roman"/>
          <w:i/>
          <w:sz w:val="28"/>
          <w:szCs w:val="28"/>
          <w:lang w:val="ro-RO"/>
        </w:rPr>
      </w:pPr>
      <w:r w:rsidRPr="007121E0">
        <w:rPr>
          <w:rFonts w:ascii="Times New Roman" w:hAnsi="Times New Roman" w:cs="Times New Roman"/>
          <w:i/>
          <w:sz w:val="28"/>
          <w:szCs w:val="28"/>
          <w:lang w:val="ro-RO"/>
        </w:rPr>
        <w:t>nr.</w:t>
      </w:r>
      <w:r w:rsidR="00962C0E">
        <w:rPr>
          <w:rFonts w:ascii="Times New Roman" w:hAnsi="Times New Roman" w:cs="Times New Roman"/>
          <w:i/>
          <w:sz w:val="28"/>
          <w:szCs w:val="28"/>
          <w:lang w:val="ro-RO"/>
        </w:rPr>
        <w:t>8</w:t>
      </w:r>
      <w:r w:rsidR="00606CB5">
        <w:rPr>
          <w:rFonts w:ascii="Times New Roman" w:hAnsi="Times New Roman" w:cs="Times New Roman"/>
          <w:i/>
          <w:sz w:val="28"/>
          <w:szCs w:val="28"/>
          <w:lang w:val="ro-RO"/>
        </w:rPr>
        <w:t>/</w:t>
      </w:r>
      <w:r w:rsidR="00962C0E">
        <w:rPr>
          <w:rFonts w:ascii="Times New Roman" w:hAnsi="Times New Roman" w:cs="Times New Roman"/>
          <w:i/>
          <w:sz w:val="28"/>
          <w:szCs w:val="28"/>
          <w:lang w:val="ro-RO"/>
        </w:rPr>
        <w:t>6</w:t>
      </w:r>
      <w:r w:rsidRPr="007121E0">
        <w:rPr>
          <w:rFonts w:ascii="Times New Roman" w:hAnsi="Times New Roman" w:cs="Times New Roman"/>
          <w:i/>
          <w:sz w:val="28"/>
          <w:szCs w:val="28"/>
          <w:lang w:val="ro-RO"/>
        </w:rPr>
        <w:t xml:space="preserve"> din </w:t>
      </w:r>
      <w:r w:rsidR="001A3D38">
        <w:rPr>
          <w:rFonts w:ascii="Times New Roman" w:hAnsi="Times New Roman" w:cs="Times New Roman"/>
          <w:i/>
          <w:sz w:val="28"/>
          <w:szCs w:val="28"/>
          <w:lang w:val="ro-RO"/>
        </w:rPr>
        <w:t>12</w:t>
      </w:r>
      <w:r>
        <w:rPr>
          <w:rFonts w:ascii="Times New Roman" w:hAnsi="Times New Roman" w:cs="Times New Roman"/>
          <w:i/>
          <w:sz w:val="28"/>
          <w:szCs w:val="28"/>
          <w:lang w:val="ro-RO"/>
        </w:rPr>
        <w:t>.12.202</w:t>
      </w:r>
      <w:r w:rsidR="00606CB5">
        <w:rPr>
          <w:rFonts w:ascii="Times New Roman" w:hAnsi="Times New Roman" w:cs="Times New Roman"/>
          <w:i/>
          <w:sz w:val="28"/>
          <w:szCs w:val="28"/>
          <w:lang w:val="ro-RO"/>
        </w:rPr>
        <w:t>2</w:t>
      </w:r>
    </w:p>
    <w:p w14:paraId="5D0D239D" w14:textId="77777777" w:rsidR="007121E0" w:rsidRPr="00996E0F" w:rsidRDefault="007121E0" w:rsidP="007121E0">
      <w:pPr>
        <w:pStyle w:val="a8"/>
        <w:jc w:val="center"/>
        <w:rPr>
          <w:rFonts w:ascii="Times New Roman" w:hAnsi="Times New Roman" w:cs="Times New Roman"/>
          <w:b/>
          <w:sz w:val="28"/>
          <w:szCs w:val="28"/>
          <w:lang w:val="ro-RO"/>
        </w:rPr>
      </w:pPr>
      <w:r w:rsidRPr="00996E0F">
        <w:rPr>
          <w:rFonts w:ascii="Times New Roman" w:hAnsi="Times New Roman" w:cs="Times New Roman"/>
          <w:b/>
          <w:sz w:val="28"/>
          <w:szCs w:val="28"/>
          <w:lang w:val="ro-RO"/>
        </w:rPr>
        <w:t>Transferurile de la</w:t>
      </w:r>
      <w:r w:rsidR="00996E0F">
        <w:rPr>
          <w:rFonts w:ascii="Times New Roman" w:hAnsi="Times New Roman" w:cs="Times New Roman"/>
          <w:b/>
          <w:sz w:val="28"/>
          <w:szCs w:val="28"/>
          <w:lang w:val="ro-RO"/>
        </w:rPr>
        <w:t xml:space="preserve"> Bugetul de S</w:t>
      </w:r>
      <w:r w:rsidRPr="00996E0F">
        <w:rPr>
          <w:rFonts w:ascii="Times New Roman" w:hAnsi="Times New Roman" w:cs="Times New Roman"/>
          <w:b/>
          <w:sz w:val="28"/>
          <w:szCs w:val="28"/>
          <w:lang w:val="ro-RO"/>
        </w:rPr>
        <w:t>tat către  bugetul local pe anul 202</w:t>
      </w:r>
      <w:r w:rsidR="00606CB5">
        <w:rPr>
          <w:rFonts w:ascii="Times New Roman" w:hAnsi="Times New Roman" w:cs="Times New Roman"/>
          <w:b/>
          <w:sz w:val="28"/>
          <w:szCs w:val="28"/>
          <w:lang w:val="ro-RO"/>
        </w:rPr>
        <w:t>3</w:t>
      </w:r>
    </w:p>
    <w:p w14:paraId="5C1C2C67" w14:textId="77777777" w:rsidR="007121E0" w:rsidRPr="007121E0" w:rsidRDefault="007121E0" w:rsidP="007121E0">
      <w:pPr>
        <w:pStyle w:val="a8"/>
        <w:jc w:val="center"/>
        <w:rPr>
          <w:b/>
          <w:sz w:val="28"/>
          <w:szCs w:val="28"/>
          <w:lang w:val="ro-RO"/>
        </w:rPr>
      </w:pPr>
    </w:p>
    <w:tbl>
      <w:tblPr>
        <w:tblStyle w:val="ab"/>
        <w:tblW w:w="9378" w:type="dxa"/>
        <w:tblLook w:val="04A0" w:firstRow="1" w:lastRow="0" w:firstColumn="1" w:lastColumn="0" w:noHBand="0" w:noVBand="1"/>
      </w:tblPr>
      <w:tblGrid>
        <w:gridCol w:w="7332"/>
        <w:gridCol w:w="1056"/>
        <w:gridCol w:w="990"/>
      </w:tblGrid>
      <w:tr w:rsidR="007121E0" w:rsidRPr="007121E0" w14:paraId="5C9A2BBE" w14:textId="77777777" w:rsidTr="007121E0">
        <w:tc>
          <w:tcPr>
            <w:tcW w:w="7332" w:type="dxa"/>
          </w:tcPr>
          <w:p w14:paraId="3FE05A9D" w14:textId="77777777" w:rsidR="007121E0" w:rsidRPr="007121E0" w:rsidRDefault="007121E0" w:rsidP="007121E0">
            <w:pPr>
              <w:tabs>
                <w:tab w:val="left" w:pos="7371"/>
              </w:tabs>
              <w:jc w:val="center"/>
              <w:rPr>
                <w:b/>
                <w:sz w:val="28"/>
                <w:szCs w:val="28"/>
                <w:lang w:val="ro-RO"/>
              </w:rPr>
            </w:pPr>
            <w:r w:rsidRPr="007121E0">
              <w:rPr>
                <w:b/>
                <w:sz w:val="28"/>
                <w:szCs w:val="28"/>
                <w:lang w:val="ro-RO"/>
              </w:rPr>
              <w:t>Bugetul de Stat</w:t>
            </w:r>
          </w:p>
        </w:tc>
        <w:tc>
          <w:tcPr>
            <w:tcW w:w="1056" w:type="dxa"/>
          </w:tcPr>
          <w:p w14:paraId="1D0101CB" w14:textId="77777777" w:rsidR="007121E0" w:rsidRPr="007121E0" w:rsidRDefault="007121E0" w:rsidP="007121E0">
            <w:pPr>
              <w:tabs>
                <w:tab w:val="left" w:pos="7371"/>
              </w:tabs>
              <w:jc w:val="center"/>
              <w:rPr>
                <w:b/>
                <w:sz w:val="28"/>
                <w:szCs w:val="28"/>
                <w:lang w:val="ro-RO"/>
              </w:rPr>
            </w:pPr>
            <w:r w:rsidRPr="007121E0">
              <w:rPr>
                <w:b/>
                <w:sz w:val="28"/>
                <w:szCs w:val="28"/>
                <w:lang w:val="ro-RO"/>
              </w:rPr>
              <w:t>Cod</w:t>
            </w:r>
          </w:p>
        </w:tc>
        <w:tc>
          <w:tcPr>
            <w:tcW w:w="990" w:type="dxa"/>
          </w:tcPr>
          <w:p w14:paraId="4AAE8A88" w14:textId="77777777" w:rsidR="007121E0" w:rsidRPr="007121E0" w:rsidRDefault="007121E0" w:rsidP="007121E0">
            <w:pPr>
              <w:tabs>
                <w:tab w:val="left" w:pos="7371"/>
              </w:tabs>
              <w:jc w:val="center"/>
              <w:rPr>
                <w:b/>
                <w:sz w:val="28"/>
                <w:szCs w:val="28"/>
                <w:lang w:val="ro-RO"/>
              </w:rPr>
            </w:pPr>
            <w:r w:rsidRPr="007121E0">
              <w:rPr>
                <w:b/>
                <w:sz w:val="28"/>
                <w:szCs w:val="28"/>
                <w:lang w:val="ro-RO"/>
              </w:rPr>
              <w:t>Suma,</w:t>
            </w:r>
          </w:p>
          <w:p w14:paraId="25056FAE" w14:textId="77777777" w:rsidR="007121E0" w:rsidRPr="007121E0" w:rsidRDefault="007121E0" w:rsidP="007121E0">
            <w:pPr>
              <w:tabs>
                <w:tab w:val="left" w:pos="7371"/>
              </w:tabs>
              <w:jc w:val="center"/>
              <w:rPr>
                <w:b/>
                <w:sz w:val="28"/>
                <w:szCs w:val="28"/>
                <w:lang w:val="ro-RO"/>
              </w:rPr>
            </w:pPr>
            <w:r w:rsidRPr="007121E0">
              <w:rPr>
                <w:b/>
                <w:sz w:val="28"/>
                <w:szCs w:val="28"/>
                <w:lang w:val="ro-RO"/>
              </w:rPr>
              <w:t>mii lei</w:t>
            </w:r>
          </w:p>
        </w:tc>
      </w:tr>
      <w:tr w:rsidR="007121E0" w:rsidRPr="007121E0" w14:paraId="05E3D751" w14:textId="77777777" w:rsidTr="007121E0">
        <w:tc>
          <w:tcPr>
            <w:tcW w:w="7332" w:type="dxa"/>
          </w:tcPr>
          <w:p w14:paraId="218D0772" w14:textId="77777777" w:rsidR="007121E0" w:rsidRPr="007121E0" w:rsidRDefault="007121E0" w:rsidP="007121E0">
            <w:pPr>
              <w:tabs>
                <w:tab w:val="left" w:pos="7371"/>
              </w:tabs>
              <w:jc w:val="center"/>
              <w:rPr>
                <w:b/>
                <w:sz w:val="28"/>
                <w:szCs w:val="28"/>
                <w:lang w:val="ro-RO"/>
              </w:rPr>
            </w:pPr>
            <w:r w:rsidRPr="007121E0">
              <w:rPr>
                <w:b/>
                <w:sz w:val="28"/>
                <w:szCs w:val="28"/>
                <w:lang w:val="ro-RO"/>
              </w:rPr>
              <w:t>Transferuri primite</w:t>
            </w:r>
          </w:p>
        </w:tc>
        <w:tc>
          <w:tcPr>
            <w:tcW w:w="1056" w:type="dxa"/>
          </w:tcPr>
          <w:p w14:paraId="3A6357B6" w14:textId="77777777" w:rsidR="007121E0" w:rsidRPr="007121E0" w:rsidRDefault="007121E0" w:rsidP="007121E0">
            <w:pPr>
              <w:tabs>
                <w:tab w:val="left" w:pos="7371"/>
              </w:tabs>
              <w:jc w:val="center"/>
              <w:rPr>
                <w:b/>
                <w:sz w:val="28"/>
                <w:szCs w:val="28"/>
                <w:lang w:val="ro-RO"/>
              </w:rPr>
            </w:pPr>
          </w:p>
        </w:tc>
        <w:tc>
          <w:tcPr>
            <w:tcW w:w="990" w:type="dxa"/>
          </w:tcPr>
          <w:p w14:paraId="1028BCE8" w14:textId="5438AFA4" w:rsidR="007121E0" w:rsidRPr="007121E0" w:rsidRDefault="00454594" w:rsidP="007121E0">
            <w:pPr>
              <w:tabs>
                <w:tab w:val="left" w:pos="7371"/>
              </w:tabs>
              <w:jc w:val="right"/>
              <w:rPr>
                <w:b/>
                <w:sz w:val="28"/>
                <w:szCs w:val="28"/>
                <w:lang w:val="ro-RO"/>
              </w:rPr>
            </w:pPr>
            <w:r>
              <w:rPr>
                <w:b/>
                <w:sz w:val="28"/>
                <w:szCs w:val="28"/>
                <w:lang w:val="ro-RO"/>
              </w:rPr>
              <w:t>7092.2</w:t>
            </w:r>
          </w:p>
        </w:tc>
      </w:tr>
      <w:tr w:rsidR="007121E0" w:rsidRPr="007121E0" w14:paraId="5E45C163" w14:textId="77777777" w:rsidTr="007121E0">
        <w:tc>
          <w:tcPr>
            <w:tcW w:w="7332" w:type="dxa"/>
          </w:tcPr>
          <w:p w14:paraId="10C7F966" w14:textId="77777777" w:rsidR="007121E0" w:rsidRPr="007121E0" w:rsidRDefault="007121E0" w:rsidP="007121E0">
            <w:pPr>
              <w:tabs>
                <w:tab w:val="left" w:pos="7371"/>
              </w:tabs>
              <w:jc w:val="both"/>
              <w:rPr>
                <w:sz w:val="28"/>
                <w:szCs w:val="28"/>
                <w:lang w:val="ro-RO"/>
              </w:rPr>
            </w:pPr>
            <w:r w:rsidRPr="007121E0">
              <w:rPr>
                <w:sz w:val="28"/>
                <w:szCs w:val="28"/>
                <w:lang w:val="ro-RO"/>
              </w:rPr>
              <w:t>Inclusiv:</w:t>
            </w:r>
          </w:p>
        </w:tc>
        <w:tc>
          <w:tcPr>
            <w:tcW w:w="1056" w:type="dxa"/>
          </w:tcPr>
          <w:p w14:paraId="62B76FA8" w14:textId="77777777" w:rsidR="007121E0" w:rsidRPr="007121E0" w:rsidRDefault="007121E0" w:rsidP="007121E0">
            <w:pPr>
              <w:tabs>
                <w:tab w:val="left" w:pos="7371"/>
              </w:tabs>
              <w:jc w:val="both"/>
              <w:rPr>
                <w:sz w:val="28"/>
                <w:szCs w:val="28"/>
                <w:lang w:val="ro-RO"/>
              </w:rPr>
            </w:pPr>
          </w:p>
        </w:tc>
        <w:tc>
          <w:tcPr>
            <w:tcW w:w="990" w:type="dxa"/>
          </w:tcPr>
          <w:p w14:paraId="32436350" w14:textId="77777777" w:rsidR="007121E0" w:rsidRPr="007121E0" w:rsidRDefault="007121E0" w:rsidP="007121E0">
            <w:pPr>
              <w:tabs>
                <w:tab w:val="left" w:pos="7371"/>
              </w:tabs>
              <w:jc w:val="right"/>
              <w:rPr>
                <w:sz w:val="28"/>
                <w:szCs w:val="28"/>
                <w:lang w:val="ro-RO"/>
              </w:rPr>
            </w:pPr>
          </w:p>
        </w:tc>
      </w:tr>
      <w:tr w:rsidR="007121E0" w:rsidRPr="007121E0" w14:paraId="329CDAAB" w14:textId="77777777" w:rsidTr="007121E0">
        <w:tc>
          <w:tcPr>
            <w:tcW w:w="7332" w:type="dxa"/>
          </w:tcPr>
          <w:p w14:paraId="3518DE30" w14:textId="77777777" w:rsidR="007121E0" w:rsidRPr="007121E0" w:rsidRDefault="007121E0" w:rsidP="007121E0">
            <w:pPr>
              <w:tabs>
                <w:tab w:val="left" w:pos="7371"/>
              </w:tabs>
              <w:jc w:val="both"/>
              <w:rPr>
                <w:sz w:val="28"/>
                <w:szCs w:val="28"/>
                <w:lang w:val="ro-RO"/>
              </w:rPr>
            </w:pPr>
            <w:r w:rsidRPr="007121E0">
              <w:rPr>
                <w:sz w:val="28"/>
                <w:szCs w:val="28"/>
                <w:lang w:val="ro-RO"/>
              </w:rPr>
              <w:t xml:space="preserve">Transferuri curente primite cu </w:t>
            </w:r>
            <w:proofErr w:type="spellStart"/>
            <w:r w:rsidRPr="007121E0">
              <w:rPr>
                <w:sz w:val="28"/>
                <w:szCs w:val="28"/>
                <w:lang w:val="ro-RO"/>
              </w:rPr>
              <w:t>destinaţie</w:t>
            </w:r>
            <w:proofErr w:type="spellEnd"/>
            <w:r w:rsidRPr="007121E0">
              <w:rPr>
                <w:sz w:val="28"/>
                <w:szCs w:val="28"/>
                <w:lang w:val="ro-RO"/>
              </w:rPr>
              <w:t xml:space="preserve"> specială între bugetul de stat </w:t>
            </w:r>
            <w:proofErr w:type="spellStart"/>
            <w:r w:rsidRPr="007121E0">
              <w:rPr>
                <w:sz w:val="28"/>
                <w:szCs w:val="28"/>
                <w:lang w:val="ro-RO"/>
              </w:rPr>
              <w:t>şi</w:t>
            </w:r>
            <w:proofErr w:type="spellEnd"/>
            <w:r w:rsidRPr="007121E0">
              <w:rPr>
                <w:sz w:val="28"/>
                <w:szCs w:val="28"/>
                <w:lang w:val="ro-RO"/>
              </w:rPr>
              <w:t xml:space="preserve"> bugetele locale de nivelul I pentru învățământul preșcolar, primar, secundar general, special și complementar (extrașcolar)</w:t>
            </w:r>
          </w:p>
        </w:tc>
        <w:tc>
          <w:tcPr>
            <w:tcW w:w="1056" w:type="dxa"/>
          </w:tcPr>
          <w:p w14:paraId="1610AE82" w14:textId="77777777" w:rsidR="007121E0" w:rsidRPr="007121E0" w:rsidRDefault="007121E0" w:rsidP="007121E0">
            <w:pPr>
              <w:tabs>
                <w:tab w:val="left" w:pos="7371"/>
              </w:tabs>
              <w:jc w:val="both"/>
              <w:rPr>
                <w:sz w:val="28"/>
                <w:szCs w:val="28"/>
                <w:lang w:val="ro-RO"/>
              </w:rPr>
            </w:pPr>
            <w:r w:rsidRPr="007121E0">
              <w:rPr>
                <w:sz w:val="28"/>
                <w:szCs w:val="28"/>
                <w:lang w:val="ro-RO"/>
              </w:rPr>
              <w:t>191211</w:t>
            </w:r>
          </w:p>
        </w:tc>
        <w:tc>
          <w:tcPr>
            <w:tcW w:w="990" w:type="dxa"/>
          </w:tcPr>
          <w:p w14:paraId="19036741" w14:textId="750E4D0A" w:rsidR="007121E0" w:rsidRPr="007121E0" w:rsidRDefault="00454594" w:rsidP="00E729AE">
            <w:pPr>
              <w:tabs>
                <w:tab w:val="left" w:pos="7371"/>
              </w:tabs>
              <w:jc w:val="right"/>
              <w:rPr>
                <w:sz w:val="28"/>
                <w:szCs w:val="28"/>
                <w:lang w:val="ro-RO"/>
              </w:rPr>
            </w:pPr>
            <w:r>
              <w:rPr>
                <w:sz w:val="28"/>
                <w:szCs w:val="28"/>
                <w:lang w:val="ro-RO"/>
              </w:rPr>
              <w:t>4705.8</w:t>
            </w:r>
          </w:p>
        </w:tc>
      </w:tr>
      <w:tr w:rsidR="007121E0" w:rsidRPr="007121E0" w14:paraId="47614277" w14:textId="77777777" w:rsidTr="007121E0">
        <w:tc>
          <w:tcPr>
            <w:tcW w:w="7332" w:type="dxa"/>
          </w:tcPr>
          <w:p w14:paraId="467D927C" w14:textId="77777777" w:rsidR="007121E0" w:rsidRPr="007121E0" w:rsidRDefault="007121E0" w:rsidP="007121E0">
            <w:pPr>
              <w:tabs>
                <w:tab w:val="left" w:pos="7371"/>
              </w:tabs>
              <w:jc w:val="both"/>
              <w:rPr>
                <w:sz w:val="28"/>
                <w:szCs w:val="28"/>
                <w:lang w:val="ro-RO"/>
              </w:rPr>
            </w:pPr>
            <w:r w:rsidRPr="007121E0">
              <w:rPr>
                <w:sz w:val="28"/>
                <w:szCs w:val="28"/>
                <w:lang w:val="ro-RO"/>
              </w:rPr>
              <w:t>Transferuri curente primite cu destinație specială între bugetul de stat și bugetele locale de nivelul I pentru infrastructura drumurilor</w:t>
            </w:r>
          </w:p>
        </w:tc>
        <w:tc>
          <w:tcPr>
            <w:tcW w:w="1056" w:type="dxa"/>
          </w:tcPr>
          <w:p w14:paraId="5A697A02" w14:textId="77777777" w:rsidR="007121E0" w:rsidRPr="007121E0" w:rsidRDefault="007121E0" w:rsidP="007121E0">
            <w:pPr>
              <w:tabs>
                <w:tab w:val="left" w:pos="7371"/>
              </w:tabs>
              <w:jc w:val="both"/>
              <w:rPr>
                <w:sz w:val="28"/>
                <w:szCs w:val="28"/>
                <w:lang w:val="ro-RO"/>
              </w:rPr>
            </w:pPr>
            <w:r w:rsidRPr="007121E0">
              <w:rPr>
                <w:sz w:val="28"/>
                <w:szCs w:val="28"/>
                <w:lang w:val="ro-RO"/>
              </w:rPr>
              <w:t>191216</w:t>
            </w:r>
          </w:p>
        </w:tc>
        <w:tc>
          <w:tcPr>
            <w:tcW w:w="990" w:type="dxa"/>
          </w:tcPr>
          <w:p w14:paraId="1B7A8C33" w14:textId="35CA4177" w:rsidR="007121E0" w:rsidRPr="007121E0" w:rsidRDefault="00454594" w:rsidP="00606CB5">
            <w:pPr>
              <w:tabs>
                <w:tab w:val="left" w:pos="7371"/>
              </w:tabs>
              <w:jc w:val="right"/>
              <w:rPr>
                <w:sz w:val="28"/>
                <w:szCs w:val="28"/>
                <w:lang w:val="ro-RO"/>
              </w:rPr>
            </w:pPr>
            <w:r>
              <w:rPr>
                <w:sz w:val="28"/>
                <w:szCs w:val="28"/>
                <w:lang w:val="ro-RO"/>
              </w:rPr>
              <w:t>919.1</w:t>
            </w:r>
          </w:p>
        </w:tc>
      </w:tr>
      <w:tr w:rsidR="007121E0" w:rsidRPr="007121E0" w14:paraId="1A844879" w14:textId="77777777" w:rsidTr="007121E0">
        <w:tc>
          <w:tcPr>
            <w:tcW w:w="7332" w:type="dxa"/>
          </w:tcPr>
          <w:p w14:paraId="793FA312" w14:textId="77777777" w:rsidR="007121E0" w:rsidRPr="007121E0" w:rsidRDefault="007121E0" w:rsidP="007121E0">
            <w:pPr>
              <w:tabs>
                <w:tab w:val="left" w:pos="7371"/>
              </w:tabs>
              <w:jc w:val="both"/>
              <w:rPr>
                <w:sz w:val="28"/>
                <w:szCs w:val="28"/>
                <w:lang w:val="ro-RO"/>
              </w:rPr>
            </w:pPr>
            <w:r w:rsidRPr="007121E0">
              <w:rPr>
                <w:sz w:val="28"/>
                <w:szCs w:val="28"/>
                <w:lang w:val="ro-RO"/>
              </w:rPr>
              <w:t xml:space="preserve">Transferuri curente primite cu </w:t>
            </w:r>
            <w:proofErr w:type="spellStart"/>
            <w:r w:rsidRPr="007121E0">
              <w:rPr>
                <w:sz w:val="28"/>
                <w:szCs w:val="28"/>
                <w:lang w:val="ro-RO"/>
              </w:rPr>
              <w:t>destinaţie</w:t>
            </w:r>
            <w:proofErr w:type="spellEnd"/>
            <w:r w:rsidRPr="007121E0">
              <w:rPr>
                <w:sz w:val="28"/>
                <w:szCs w:val="28"/>
                <w:lang w:val="ro-RO"/>
              </w:rPr>
              <w:t xml:space="preserve"> generală între bugetul de stat </w:t>
            </w:r>
            <w:proofErr w:type="spellStart"/>
            <w:r w:rsidRPr="007121E0">
              <w:rPr>
                <w:sz w:val="28"/>
                <w:szCs w:val="28"/>
                <w:lang w:val="ro-RO"/>
              </w:rPr>
              <w:t>şi</w:t>
            </w:r>
            <w:proofErr w:type="spellEnd"/>
            <w:r w:rsidRPr="007121E0">
              <w:rPr>
                <w:sz w:val="28"/>
                <w:szCs w:val="28"/>
                <w:lang w:val="ro-RO"/>
              </w:rPr>
              <w:t xml:space="preserve"> bugetele locale de nivelul I</w:t>
            </w:r>
          </w:p>
        </w:tc>
        <w:tc>
          <w:tcPr>
            <w:tcW w:w="1056" w:type="dxa"/>
          </w:tcPr>
          <w:p w14:paraId="195FF38F" w14:textId="77777777" w:rsidR="007121E0" w:rsidRPr="007121E0" w:rsidRDefault="007121E0" w:rsidP="007121E0">
            <w:pPr>
              <w:tabs>
                <w:tab w:val="left" w:pos="7371"/>
              </w:tabs>
              <w:jc w:val="both"/>
              <w:rPr>
                <w:sz w:val="28"/>
                <w:szCs w:val="28"/>
                <w:lang w:val="ro-RO"/>
              </w:rPr>
            </w:pPr>
            <w:r w:rsidRPr="007121E0">
              <w:rPr>
                <w:sz w:val="28"/>
                <w:szCs w:val="28"/>
                <w:lang w:val="ro-RO"/>
              </w:rPr>
              <w:t>191231</w:t>
            </w:r>
          </w:p>
        </w:tc>
        <w:tc>
          <w:tcPr>
            <w:tcW w:w="990" w:type="dxa"/>
          </w:tcPr>
          <w:p w14:paraId="110F7EE8" w14:textId="69CC11AD" w:rsidR="007121E0" w:rsidRPr="007121E0" w:rsidRDefault="00454594" w:rsidP="007121E0">
            <w:pPr>
              <w:tabs>
                <w:tab w:val="left" w:pos="7371"/>
              </w:tabs>
              <w:jc w:val="right"/>
              <w:rPr>
                <w:sz w:val="28"/>
                <w:szCs w:val="28"/>
                <w:lang w:val="ro-RO"/>
              </w:rPr>
            </w:pPr>
            <w:r>
              <w:rPr>
                <w:sz w:val="28"/>
                <w:szCs w:val="28"/>
                <w:lang w:val="ro-RO"/>
              </w:rPr>
              <w:t>1467.3</w:t>
            </w:r>
          </w:p>
        </w:tc>
      </w:tr>
    </w:tbl>
    <w:p w14:paraId="5FDD1AA7" w14:textId="35882873" w:rsidR="004F225D" w:rsidRPr="009C2933" w:rsidRDefault="004F225D" w:rsidP="004F225D">
      <w:pPr>
        <w:rPr>
          <w:b/>
          <w:sz w:val="28"/>
          <w:szCs w:val="28"/>
          <w:lang w:val="ro-RO"/>
        </w:rPr>
      </w:pPr>
      <w:r w:rsidRPr="009C2933">
        <w:rPr>
          <w:b/>
          <w:sz w:val="28"/>
          <w:szCs w:val="28"/>
          <w:lang w:val="ro-RO"/>
        </w:rPr>
        <w:t xml:space="preserve">Contabil-șef   </w:t>
      </w:r>
      <w:r w:rsidR="00454594">
        <w:rPr>
          <w:b/>
          <w:sz w:val="28"/>
          <w:szCs w:val="28"/>
          <w:lang w:val="ro-RO"/>
        </w:rPr>
        <w:t>Istrati Larisa</w:t>
      </w:r>
      <w:r w:rsidRPr="009C2933">
        <w:rPr>
          <w:b/>
          <w:sz w:val="28"/>
          <w:szCs w:val="28"/>
          <w:lang w:val="ro-RO"/>
        </w:rPr>
        <w:t xml:space="preserve"> </w:t>
      </w:r>
    </w:p>
    <w:p w14:paraId="40546A8F" w14:textId="77777777" w:rsidR="00830FE0" w:rsidRDefault="00830FE0" w:rsidP="001B429E">
      <w:pPr>
        <w:jc w:val="center"/>
        <w:rPr>
          <w:i/>
          <w:sz w:val="28"/>
          <w:szCs w:val="28"/>
          <w:lang w:val="ro-RO"/>
        </w:rPr>
      </w:pPr>
    </w:p>
    <w:p w14:paraId="783C15D8" w14:textId="77777777" w:rsidR="00830FE0" w:rsidRDefault="00830FE0" w:rsidP="001B429E">
      <w:pPr>
        <w:jc w:val="center"/>
        <w:rPr>
          <w:i/>
          <w:sz w:val="28"/>
          <w:szCs w:val="28"/>
          <w:lang w:val="ro-RO"/>
        </w:rPr>
      </w:pPr>
    </w:p>
    <w:p w14:paraId="341EF93B" w14:textId="77777777" w:rsidR="00830FE0" w:rsidRDefault="004F225D" w:rsidP="001B429E">
      <w:pPr>
        <w:jc w:val="center"/>
        <w:rPr>
          <w:i/>
          <w:sz w:val="28"/>
          <w:szCs w:val="28"/>
          <w:lang w:val="ro-RO"/>
        </w:rPr>
      </w:pPr>
      <w:r>
        <w:rPr>
          <w:i/>
          <w:sz w:val="28"/>
          <w:szCs w:val="28"/>
          <w:lang w:val="ro-RO"/>
        </w:rPr>
        <w:t xml:space="preserve">                                                                                                          </w:t>
      </w:r>
    </w:p>
    <w:p w14:paraId="234C11E5" w14:textId="77777777" w:rsidR="001B429E" w:rsidRPr="004B333A" w:rsidRDefault="00830FE0" w:rsidP="001B429E">
      <w:pPr>
        <w:jc w:val="center"/>
        <w:rPr>
          <w:i/>
          <w:sz w:val="28"/>
          <w:szCs w:val="28"/>
          <w:lang w:val="ro-RO"/>
        </w:rPr>
      </w:pPr>
      <w:r>
        <w:rPr>
          <w:i/>
          <w:sz w:val="28"/>
          <w:szCs w:val="28"/>
          <w:lang w:val="ro-RO"/>
        </w:rPr>
        <w:t xml:space="preserve">                                                                                                          </w:t>
      </w:r>
      <w:proofErr w:type="spellStart"/>
      <w:r w:rsidR="001B429E">
        <w:rPr>
          <w:i/>
          <w:sz w:val="28"/>
          <w:szCs w:val="28"/>
        </w:rPr>
        <w:t>Anexa</w:t>
      </w:r>
      <w:proofErr w:type="spellEnd"/>
      <w:r w:rsidR="001B429E">
        <w:rPr>
          <w:i/>
          <w:sz w:val="28"/>
          <w:szCs w:val="28"/>
        </w:rPr>
        <w:t xml:space="preserve"> nr.</w:t>
      </w:r>
      <w:r w:rsidR="004B333A">
        <w:rPr>
          <w:i/>
          <w:sz w:val="28"/>
          <w:szCs w:val="28"/>
          <w:lang w:val="ro-RO"/>
        </w:rPr>
        <w:t>6</w:t>
      </w:r>
    </w:p>
    <w:p w14:paraId="38574047" w14:textId="09FAB394" w:rsidR="001B429E" w:rsidRPr="00830FE0" w:rsidRDefault="001B429E" w:rsidP="001B429E">
      <w:pPr>
        <w:tabs>
          <w:tab w:val="left" w:pos="7371"/>
        </w:tabs>
        <w:jc w:val="center"/>
        <w:rPr>
          <w:i/>
          <w:sz w:val="28"/>
          <w:szCs w:val="28"/>
          <w:lang w:val="ro-RO"/>
        </w:rPr>
      </w:pPr>
      <w:r>
        <w:rPr>
          <w:i/>
          <w:sz w:val="28"/>
          <w:szCs w:val="28"/>
        </w:rPr>
        <w:t xml:space="preserve">                               </w:t>
      </w:r>
      <w:proofErr w:type="spellStart"/>
      <w:r>
        <w:rPr>
          <w:i/>
          <w:sz w:val="28"/>
          <w:szCs w:val="28"/>
        </w:rPr>
        <w:t>la</w:t>
      </w:r>
      <w:proofErr w:type="spellEnd"/>
      <w:r>
        <w:rPr>
          <w:i/>
          <w:sz w:val="28"/>
          <w:szCs w:val="28"/>
        </w:rPr>
        <w:t xml:space="preserve"> </w:t>
      </w:r>
      <w:proofErr w:type="spellStart"/>
      <w:r>
        <w:rPr>
          <w:i/>
          <w:sz w:val="28"/>
          <w:szCs w:val="28"/>
        </w:rPr>
        <w:t>decizia</w:t>
      </w:r>
      <w:proofErr w:type="spellEnd"/>
      <w:r>
        <w:rPr>
          <w:i/>
          <w:sz w:val="28"/>
          <w:szCs w:val="28"/>
        </w:rPr>
        <w:t xml:space="preserve"> </w:t>
      </w:r>
      <w:proofErr w:type="spellStart"/>
      <w:r>
        <w:rPr>
          <w:i/>
          <w:sz w:val="28"/>
          <w:szCs w:val="28"/>
        </w:rPr>
        <w:t>Consiliului</w:t>
      </w:r>
      <w:proofErr w:type="spellEnd"/>
      <w:r>
        <w:rPr>
          <w:i/>
          <w:sz w:val="28"/>
          <w:szCs w:val="28"/>
        </w:rPr>
        <w:t xml:space="preserve"> </w:t>
      </w:r>
      <w:proofErr w:type="spellStart"/>
      <w:r>
        <w:rPr>
          <w:i/>
          <w:sz w:val="28"/>
          <w:szCs w:val="28"/>
        </w:rPr>
        <w:t>sătesc</w:t>
      </w:r>
      <w:proofErr w:type="spellEnd"/>
      <w:r>
        <w:rPr>
          <w:i/>
          <w:sz w:val="28"/>
          <w:szCs w:val="28"/>
        </w:rPr>
        <w:t xml:space="preserve"> </w:t>
      </w:r>
      <w:proofErr w:type="spellStart"/>
      <w:r>
        <w:rPr>
          <w:i/>
          <w:sz w:val="28"/>
          <w:szCs w:val="28"/>
        </w:rPr>
        <w:t>nr</w:t>
      </w:r>
      <w:proofErr w:type="spellEnd"/>
      <w:r>
        <w:rPr>
          <w:i/>
          <w:sz w:val="28"/>
          <w:szCs w:val="28"/>
        </w:rPr>
        <w:t xml:space="preserve">. </w:t>
      </w:r>
      <w:r w:rsidR="009E5D7B">
        <w:rPr>
          <w:i/>
          <w:sz w:val="28"/>
          <w:szCs w:val="28"/>
          <w:lang w:val="ro-RO"/>
        </w:rPr>
        <w:t>8</w:t>
      </w:r>
      <w:r w:rsidR="00830FE0">
        <w:rPr>
          <w:i/>
          <w:sz w:val="28"/>
          <w:szCs w:val="28"/>
          <w:lang w:val="ro-RO"/>
        </w:rPr>
        <w:t>/</w:t>
      </w:r>
      <w:r w:rsidR="009E5D7B">
        <w:rPr>
          <w:i/>
          <w:sz w:val="28"/>
          <w:szCs w:val="28"/>
          <w:lang w:val="ro-RO"/>
        </w:rPr>
        <w:t>6</w:t>
      </w:r>
      <w:r>
        <w:rPr>
          <w:i/>
          <w:sz w:val="28"/>
          <w:szCs w:val="28"/>
        </w:rPr>
        <w:t xml:space="preserve">  </w:t>
      </w:r>
      <w:proofErr w:type="spellStart"/>
      <w:r>
        <w:rPr>
          <w:i/>
          <w:sz w:val="28"/>
          <w:szCs w:val="28"/>
        </w:rPr>
        <w:t>din</w:t>
      </w:r>
      <w:proofErr w:type="spellEnd"/>
      <w:r>
        <w:rPr>
          <w:i/>
          <w:sz w:val="28"/>
          <w:szCs w:val="28"/>
        </w:rPr>
        <w:t xml:space="preserve"> </w:t>
      </w:r>
      <w:r w:rsidR="001A3D38">
        <w:rPr>
          <w:i/>
          <w:sz w:val="28"/>
          <w:szCs w:val="28"/>
          <w:lang w:val="en-US"/>
        </w:rPr>
        <w:t>12</w:t>
      </w:r>
      <w:r>
        <w:rPr>
          <w:i/>
          <w:sz w:val="28"/>
          <w:szCs w:val="28"/>
        </w:rPr>
        <w:t xml:space="preserve"> </w:t>
      </w:r>
      <w:proofErr w:type="spellStart"/>
      <w:r>
        <w:rPr>
          <w:i/>
          <w:sz w:val="28"/>
          <w:szCs w:val="28"/>
        </w:rPr>
        <w:t>decembrie</w:t>
      </w:r>
      <w:proofErr w:type="spellEnd"/>
      <w:r>
        <w:rPr>
          <w:i/>
          <w:sz w:val="28"/>
          <w:szCs w:val="28"/>
        </w:rPr>
        <w:t xml:space="preserve"> 202</w:t>
      </w:r>
      <w:r w:rsidR="00830FE0">
        <w:rPr>
          <w:i/>
          <w:sz w:val="28"/>
          <w:szCs w:val="28"/>
          <w:lang w:val="ro-RO"/>
        </w:rPr>
        <w:t>2</w:t>
      </w:r>
    </w:p>
    <w:p w14:paraId="0649C594" w14:textId="77777777" w:rsidR="001B429E" w:rsidRDefault="001B429E" w:rsidP="001B429E">
      <w:pPr>
        <w:tabs>
          <w:tab w:val="left" w:pos="7371"/>
        </w:tabs>
        <w:jc w:val="center"/>
        <w:rPr>
          <w:b/>
          <w:sz w:val="28"/>
          <w:szCs w:val="28"/>
          <w:lang w:val="ro-RO"/>
        </w:rPr>
      </w:pPr>
      <w:r>
        <w:rPr>
          <w:b/>
          <w:sz w:val="28"/>
          <w:szCs w:val="28"/>
          <w:lang w:val="ro-RO"/>
        </w:rPr>
        <w:t xml:space="preserve">Sinteza </w:t>
      </w:r>
      <w:proofErr w:type="spellStart"/>
      <w:r>
        <w:rPr>
          <w:b/>
          <w:sz w:val="28"/>
          <w:szCs w:val="28"/>
          <w:lang w:val="ro-RO"/>
        </w:rPr>
        <w:t>veniturililor</w:t>
      </w:r>
      <w:proofErr w:type="spellEnd"/>
      <w:r>
        <w:rPr>
          <w:b/>
          <w:sz w:val="28"/>
          <w:szCs w:val="28"/>
          <w:lang w:val="ro-RO"/>
        </w:rPr>
        <w:t xml:space="preserve"> colectate de către </w:t>
      </w:r>
      <w:proofErr w:type="spellStart"/>
      <w:r>
        <w:rPr>
          <w:b/>
          <w:sz w:val="28"/>
          <w:szCs w:val="28"/>
          <w:lang w:val="ro-RO"/>
        </w:rPr>
        <w:t>instituţiile</w:t>
      </w:r>
      <w:proofErr w:type="spellEnd"/>
      <w:r>
        <w:rPr>
          <w:b/>
          <w:sz w:val="28"/>
          <w:szCs w:val="28"/>
          <w:lang w:val="ro-RO"/>
        </w:rPr>
        <w:t xml:space="preserve"> bugetare </w:t>
      </w:r>
      <w:proofErr w:type="spellStart"/>
      <w:r>
        <w:rPr>
          <w:b/>
          <w:sz w:val="28"/>
          <w:szCs w:val="28"/>
          <w:lang w:val="ro-RO"/>
        </w:rPr>
        <w:t>finanţate</w:t>
      </w:r>
      <w:proofErr w:type="spellEnd"/>
      <w:r>
        <w:rPr>
          <w:b/>
          <w:sz w:val="28"/>
          <w:szCs w:val="28"/>
          <w:lang w:val="ro-RO"/>
        </w:rPr>
        <w:t xml:space="preserve"> din </w:t>
      </w:r>
    </w:p>
    <w:p w14:paraId="572D73D0" w14:textId="1FD4E04F" w:rsidR="001B429E" w:rsidRDefault="001B429E" w:rsidP="001B429E">
      <w:pPr>
        <w:tabs>
          <w:tab w:val="left" w:pos="7371"/>
        </w:tabs>
        <w:jc w:val="center"/>
        <w:rPr>
          <w:b/>
          <w:sz w:val="28"/>
          <w:szCs w:val="28"/>
          <w:lang w:val="ro-RO"/>
        </w:rPr>
      </w:pPr>
      <w:r>
        <w:rPr>
          <w:b/>
          <w:sz w:val="28"/>
          <w:szCs w:val="28"/>
          <w:lang w:val="ro-RO"/>
        </w:rPr>
        <w:t xml:space="preserve">bugetul </w:t>
      </w:r>
      <w:r w:rsidR="009E5D7B">
        <w:rPr>
          <w:b/>
          <w:sz w:val="28"/>
          <w:szCs w:val="28"/>
          <w:lang w:val="ro-RO"/>
        </w:rPr>
        <w:t>comunei Boșcana</w:t>
      </w:r>
      <w:r>
        <w:rPr>
          <w:b/>
          <w:sz w:val="28"/>
          <w:szCs w:val="28"/>
          <w:lang w:val="ro-RO"/>
        </w:rPr>
        <w:t xml:space="preserve"> pe anul 202</w:t>
      </w:r>
      <w:r w:rsidR="00830FE0">
        <w:rPr>
          <w:b/>
          <w:sz w:val="28"/>
          <w:szCs w:val="28"/>
          <w:lang w:val="ro-RO"/>
        </w:rPr>
        <w:t>3</w:t>
      </w:r>
      <w:r w:rsidR="009E5D7B">
        <w:rPr>
          <w:b/>
          <w:sz w:val="28"/>
          <w:szCs w:val="28"/>
          <w:lang w:val="ro-RO"/>
        </w:rPr>
        <w:t xml:space="preserve"> </w:t>
      </w:r>
      <w:r>
        <w:rPr>
          <w:i/>
          <w:sz w:val="28"/>
          <w:szCs w:val="28"/>
          <w:lang w:val="ro-RO"/>
        </w:rPr>
        <w:t>(mii lei</w:t>
      </w:r>
      <w:r>
        <w:rPr>
          <w:b/>
          <w:sz w:val="28"/>
          <w:szCs w:val="28"/>
          <w:lang w:val="ro-RO"/>
        </w:rPr>
        <w:t>)</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
        <w:gridCol w:w="3427"/>
        <w:gridCol w:w="992"/>
        <w:gridCol w:w="1134"/>
        <w:gridCol w:w="1275"/>
        <w:gridCol w:w="1276"/>
        <w:gridCol w:w="1167"/>
      </w:tblGrid>
      <w:tr w:rsidR="001B429E" w:rsidRPr="001B429E" w14:paraId="3C34DDE1" w14:textId="77777777" w:rsidTr="001B429E">
        <w:trPr>
          <w:trHeight w:val="976"/>
          <w:tblHeader/>
          <w:jc w:val="center"/>
        </w:trPr>
        <w:tc>
          <w:tcPr>
            <w:tcW w:w="719" w:type="dxa"/>
            <w:vMerge w:val="restart"/>
            <w:tcBorders>
              <w:top w:val="single" w:sz="4" w:space="0" w:color="auto"/>
              <w:left w:val="single" w:sz="4" w:space="0" w:color="auto"/>
              <w:bottom w:val="single" w:sz="4" w:space="0" w:color="auto"/>
              <w:right w:val="single" w:sz="4" w:space="0" w:color="auto"/>
            </w:tcBorders>
            <w:vAlign w:val="center"/>
            <w:hideMark/>
          </w:tcPr>
          <w:p w14:paraId="05C0E37C" w14:textId="77777777" w:rsidR="001B429E" w:rsidRDefault="001B429E">
            <w:pPr>
              <w:tabs>
                <w:tab w:val="left" w:pos="7371"/>
              </w:tabs>
              <w:spacing w:line="276" w:lineRule="auto"/>
              <w:jc w:val="center"/>
              <w:rPr>
                <w:b/>
                <w:sz w:val="28"/>
                <w:szCs w:val="28"/>
                <w:lang w:val="ro-RO" w:eastAsia="en-US"/>
              </w:rPr>
            </w:pPr>
            <w:r>
              <w:rPr>
                <w:b/>
                <w:sz w:val="28"/>
                <w:szCs w:val="28"/>
                <w:lang w:val="ro-RO" w:eastAsia="en-US"/>
              </w:rPr>
              <w:t>Nr. d/o</w:t>
            </w:r>
          </w:p>
        </w:tc>
        <w:tc>
          <w:tcPr>
            <w:tcW w:w="3427" w:type="dxa"/>
            <w:vMerge w:val="restart"/>
            <w:tcBorders>
              <w:top w:val="single" w:sz="4" w:space="0" w:color="auto"/>
              <w:left w:val="single" w:sz="4" w:space="0" w:color="auto"/>
              <w:bottom w:val="single" w:sz="4" w:space="0" w:color="auto"/>
              <w:right w:val="single" w:sz="4" w:space="0" w:color="auto"/>
            </w:tcBorders>
            <w:vAlign w:val="center"/>
          </w:tcPr>
          <w:p w14:paraId="53E3B542" w14:textId="77777777" w:rsidR="001B429E" w:rsidRDefault="001B429E">
            <w:pPr>
              <w:tabs>
                <w:tab w:val="left" w:pos="7371"/>
              </w:tabs>
              <w:spacing w:line="276" w:lineRule="auto"/>
              <w:jc w:val="center"/>
              <w:rPr>
                <w:b/>
                <w:lang w:val="ro-RO" w:eastAsia="en-US"/>
              </w:rPr>
            </w:pPr>
            <w:r>
              <w:rPr>
                <w:b/>
                <w:lang w:val="ro-RO" w:eastAsia="en-US"/>
              </w:rPr>
              <w:t xml:space="preserve">Denumirea </w:t>
            </w:r>
            <w:proofErr w:type="spellStart"/>
            <w:r>
              <w:rPr>
                <w:b/>
                <w:lang w:val="ro-RO" w:eastAsia="en-US"/>
              </w:rPr>
              <w:t>instituţiei</w:t>
            </w:r>
            <w:proofErr w:type="spellEnd"/>
          </w:p>
          <w:p w14:paraId="61AD7B11" w14:textId="77777777" w:rsidR="001B429E" w:rsidRDefault="001B429E">
            <w:pPr>
              <w:tabs>
                <w:tab w:val="left" w:pos="7371"/>
              </w:tabs>
              <w:spacing w:line="276" w:lineRule="auto"/>
              <w:jc w:val="center"/>
              <w:rPr>
                <w:b/>
                <w:lang w:val="ro-RO" w:eastAsia="en-US"/>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57573010" w14:textId="77777777" w:rsidR="001B429E" w:rsidRDefault="001B429E">
            <w:pPr>
              <w:tabs>
                <w:tab w:val="left" w:pos="7371"/>
              </w:tabs>
              <w:spacing w:line="276" w:lineRule="auto"/>
              <w:jc w:val="center"/>
              <w:rPr>
                <w:b/>
                <w:lang w:val="ro-RO" w:eastAsia="en-US"/>
              </w:rPr>
            </w:pPr>
            <w:r>
              <w:rPr>
                <w:b/>
                <w:lang w:val="ro-RO" w:eastAsia="en-US"/>
              </w:rPr>
              <w:t>Cod</w:t>
            </w:r>
          </w:p>
          <w:p w14:paraId="46DBBD70" w14:textId="77777777" w:rsidR="001B429E" w:rsidRDefault="001B429E">
            <w:pPr>
              <w:tabs>
                <w:tab w:val="left" w:pos="7371"/>
              </w:tabs>
              <w:spacing w:line="276" w:lineRule="auto"/>
              <w:jc w:val="center"/>
              <w:rPr>
                <w:b/>
                <w:lang w:val="ro-RO" w:eastAsia="en-US"/>
              </w:rPr>
            </w:pPr>
            <w:r>
              <w:rPr>
                <w:b/>
                <w:lang w:val="ro-RO" w:eastAsia="en-US"/>
              </w:rPr>
              <w:t xml:space="preserve">Grupa </w:t>
            </w:r>
            <w:proofErr w:type="spellStart"/>
            <w:r>
              <w:rPr>
                <w:b/>
                <w:lang w:val="ro-RO" w:eastAsia="en-US"/>
              </w:rPr>
              <w:t>funcţiei</w:t>
            </w:r>
            <w:proofErr w:type="spellEnd"/>
          </w:p>
        </w:tc>
        <w:tc>
          <w:tcPr>
            <w:tcW w:w="4852" w:type="dxa"/>
            <w:gridSpan w:val="4"/>
            <w:tcBorders>
              <w:top w:val="single" w:sz="4" w:space="0" w:color="auto"/>
              <w:left w:val="single" w:sz="4" w:space="0" w:color="auto"/>
              <w:bottom w:val="single" w:sz="4" w:space="0" w:color="auto"/>
              <w:right w:val="single" w:sz="4" w:space="0" w:color="auto"/>
            </w:tcBorders>
            <w:hideMark/>
          </w:tcPr>
          <w:p w14:paraId="76FF538A" w14:textId="77777777" w:rsidR="001B429E" w:rsidRDefault="001B429E">
            <w:pPr>
              <w:tabs>
                <w:tab w:val="left" w:pos="264"/>
                <w:tab w:val="left" w:pos="7371"/>
              </w:tabs>
              <w:spacing w:line="276" w:lineRule="auto"/>
              <w:ind w:left="-125" w:firstLine="125"/>
              <w:jc w:val="center"/>
              <w:rPr>
                <w:b/>
                <w:lang w:val="ro-RO" w:eastAsia="en-US"/>
              </w:rPr>
            </w:pPr>
            <w:r>
              <w:rPr>
                <w:b/>
                <w:lang w:val="ro-RO" w:eastAsia="en-US"/>
              </w:rPr>
              <w:t>Suma preconizată spre încasare pe subcomponente de surse:</w:t>
            </w:r>
          </w:p>
        </w:tc>
      </w:tr>
      <w:tr w:rsidR="001B429E" w14:paraId="373DD936" w14:textId="77777777" w:rsidTr="001B429E">
        <w:trPr>
          <w:trHeight w:val="1455"/>
          <w:tblHeader/>
          <w:jc w:val="center"/>
        </w:trPr>
        <w:tc>
          <w:tcPr>
            <w:tcW w:w="4146" w:type="dxa"/>
            <w:vMerge/>
            <w:tcBorders>
              <w:top w:val="single" w:sz="4" w:space="0" w:color="auto"/>
              <w:left w:val="single" w:sz="4" w:space="0" w:color="auto"/>
              <w:bottom w:val="single" w:sz="4" w:space="0" w:color="auto"/>
              <w:right w:val="single" w:sz="4" w:space="0" w:color="auto"/>
            </w:tcBorders>
            <w:vAlign w:val="center"/>
            <w:hideMark/>
          </w:tcPr>
          <w:p w14:paraId="5330C73F" w14:textId="77777777" w:rsidR="001B429E" w:rsidRDefault="001B429E">
            <w:pPr>
              <w:rPr>
                <w:b/>
                <w:sz w:val="28"/>
                <w:szCs w:val="28"/>
                <w:lang w:val="ro-RO" w:eastAsia="en-US"/>
              </w:rPr>
            </w:pPr>
          </w:p>
        </w:tc>
        <w:tc>
          <w:tcPr>
            <w:tcW w:w="3427" w:type="dxa"/>
            <w:vMerge/>
            <w:tcBorders>
              <w:top w:val="single" w:sz="4" w:space="0" w:color="auto"/>
              <w:left w:val="single" w:sz="4" w:space="0" w:color="auto"/>
              <w:bottom w:val="single" w:sz="4" w:space="0" w:color="auto"/>
              <w:right w:val="single" w:sz="4" w:space="0" w:color="auto"/>
            </w:tcBorders>
            <w:vAlign w:val="center"/>
            <w:hideMark/>
          </w:tcPr>
          <w:p w14:paraId="115892CF" w14:textId="77777777" w:rsidR="001B429E" w:rsidRDefault="001B429E">
            <w:pPr>
              <w:rPr>
                <w:b/>
                <w:lang w:val="ro-RO" w:eastAsia="en-US"/>
              </w:rPr>
            </w:pPr>
          </w:p>
        </w:tc>
        <w:tc>
          <w:tcPr>
            <w:tcW w:w="5844" w:type="dxa"/>
            <w:vMerge/>
            <w:tcBorders>
              <w:top w:val="single" w:sz="4" w:space="0" w:color="auto"/>
              <w:left w:val="single" w:sz="4" w:space="0" w:color="auto"/>
              <w:bottom w:val="single" w:sz="4" w:space="0" w:color="auto"/>
              <w:right w:val="single" w:sz="4" w:space="0" w:color="auto"/>
            </w:tcBorders>
            <w:vAlign w:val="center"/>
            <w:hideMark/>
          </w:tcPr>
          <w:p w14:paraId="0E04B74A" w14:textId="77777777" w:rsidR="001B429E" w:rsidRDefault="001B429E">
            <w:pPr>
              <w:rPr>
                <w:b/>
                <w:lang w:val="ro-RO" w:eastAsia="en-US"/>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65F84C2D" w14:textId="77777777" w:rsidR="001B429E" w:rsidRDefault="001B429E">
            <w:pPr>
              <w:tabs>
                <w:tab w:val="left" w:pos="264"/>
                <w:tab w:val="left" w:pos="7371"/>
              </w:tabs>
              <w:spacing w:line="276" w:lineRule="auto"/>
              <w:ind w:left="-125" w:firstLine="125"/>
              <w:jc w:val="center"/>
              <w:rPr>
                <w:b/>
                <w:lang w:val="ro-RO" w:eastAsia="en-US"/>
              </w:rPr>
            </w:pPr>
            <w:r>
              <w:rPr>
                <w:b/>
                <w:lang w:val="ro-RO" w:eastAsia="en-US"/>
              </w:rPr>
              <w:t>Resurse fonduri speciale</w:t>
            </w:r>
          </w:p>
          <w:p w14:paraId="018F4054" w14:textId="77777777" w:rsidR="001B429E" w:rsidRDefault="001B429E">
            <w:pPr>
              <w:tabs>
                <w:tab w:val="left" w:pos="264"/>
                <w:tab w:val="left" w:pos="7371"/>
              </w:tabs>
              <w:spacing w:line="276" w:lineRule="auto"/>
              <w:ind w:left="-125" w:firstLine="125"/>
              <w:jc w:val="center"/>
              <w:rPr>
                <w:b/>
                <w:i/>
                <w:lang w:val="ro-RO" w:eastAsia="en-US"/>
              </w:rPr>
            </w:pPr>
            <w:r>
              <w:rPr>
                <w:b/>
                <w:lang w:val="ro-RO" w:eastAsia="en-US"/>
              </w:rPr>
              <w:t>(296)</w:t>
            </w:r>
          </w:p>
        </w:tc>
        <w:tc>
          <w:tcPr>
            <w:tcW w:w="2551" w:type="dxa"/>
            <w:gridSpan w:val="2"/>
            <w:tcBorders>
              <w:top w:val="single" w:sz="4" w:space="0" w:color="auto"/>
              <w:left w:val="single" w:sz="4" w:space="0" w:color="auto"/>
              <w:bottom w:val="single" w:sz="4" w:space="0" w:color="auto"/>
              <w:right w:val="single" w:sz="4" w:space="0" w:color="auto"/>
            </w:tcBorders>
            <w:hideMark/>
          </w:tcPr>
          <w:p w14:paraId="6FA39228" w14:textId="77777777" w:rsidR="001B429E" w:rsidRDefault="001B429E">
            <w:pPr>
              <w:tabs>
                <w:tab w:val="left" w:pos="264"/>
                <w:tab w:val="left" w:pos="7371"/>
              </w:tabs>
              <w:spacing w:line="276" w:lineRule="auto"/>
              <w:ind w:left="-125" w:firstLine="125"/>
              <w:jc w:val="center"/>
              <w:rPr>
                <w:b/>
                <w:lang w:val="ro-RO" w:eastAsia="en-US"/>
              </w:rPr>
            </w:pPr>
            <w:r>
              <w:rPr>
                <w:b/>
                <w:lang w:val="ro-RO" w:eastAsia="en-US"/>
              </w:rPr>
              <w:t xml:space="preserve">Resurse atrase de </w:t>
            </w:r>
            <w:proofErr w:type="spellStart"/>
            <w:r>
              <w:rPr>
                <w:b/>
                <w:lang w:val="ro-RO" w:eastAsia="en-US"/>
              </w:rPr>
              <w:t>instituţii</w:t>
            </w:r>
            <w:proofErr w:type="spellEnd"/>
          </w:p>
          <w:p w14:paraId="712AF8D9" w14:textId="77777777" w:rsidR="001B429E" w:rsidRDefault="001B429E">
            <w:pPr>
              <w:tabs>
                <w:tab w:val="left" w:pos="264"/>
                <w:tab w:val="left" w:pos="7371"/>
              </w:tabs>
              <w:spacing w:line="276" w:lineRule="auto"/>
              <w:ind w:left="-125" w:firstLine="125"/>
              <w:jc w:val="center"/>
              <w:rPr>
                <w:b/>
                <w:lang w:val="ro-RO" w:eastAsia="en-US"/>
              </w:rPr>
            </w:pPr>
            <w:r>
              <w:rPr>
                <w:b/>
                <w:lang w:val="ro-RO" w:eastAsia="en-US"/>
              </w:rPr>
              <w:t>(297)</w:t>
            </w:r>
          </w:p>
        </w:tc>
        <w:tc>
          <w:tcPr>
            <w:tcW w:w="1167" w:type="dxa"/>
            <w:vMerge w:val="restart"/>
            <w:tcBorders>
              <w:top w:val="single" w:sz="4" w:space="0" w:color="auto"/>
              <w:left w:val="single" w:sz="4" w:space="0" w:color="auto"/>
              <w:bottom w:val="single" w:sz="4" w:space="0" w:color="auto"/>
              <w:right w:val="single" w:sz="4" w:space="0" w:color="auto"/>
            </w:tcBorders>
            <w:hideMark/>
          </w:tcPr>
          <w:p w14:paraId="18998D01" w14:textId="77777777" w:rsidR="001B429E" w:rsidRDefault="001B429E">
            <w:pPr>
              <w:tabs>
                <w:tab w:val="left" w:pos="264"/>
                <w:tab w:val="left" w:pos="7371"/>
              </w:tabs>
              <w:spacing w:line="276" w:lineRule="auto"/>
              <w:ind w:left="-125" w:firstLine="125"/>
              <w:jc w:val="center"/>
              <w:rPr>
                <w:b/>
                <w:lang w:val="ro-RO" w:eastAsia="en-US"/>
              </w:rPr>
            </w:pPr>
            <w:r>
              <w:rPr>
                <w:b/>
                <w:lang w:val="ro-RO" w:eastAsia="en-US"/>
              </w:rPr>
              <w:t xml:space="preserve">Resurse atrase pentru  proiecte    </w:t>
            </w:r>
            <w:proofErr w:type="spellStart"/>
            <w:r>
              <w:rPr>
                <w:b/>
                <w:lang w:val="ro-RO" w:eastAsia="en-US"/>
              </w:rPr>
              <w:t>finanţate</w:t>
            </w:r>
            <w:proofErr w:type="spellEnd"/>
            <w:r>
              <w:rPr>
                <w:b/>
                <w:lang w:val="ro-RO" w:eastAsia="en-US"/>
              </w:rPr>
              <w:t xml:space="preserve"> din surse externe</w:t>
            </w:r>
          </w:p>
          <w:p w14:paraId="55C30FB1" w14:textId="77777777" w:rsidR="001B429E" w:rsidRDefault="001B429E">
            <w:pPr>
              <w:tabs>
                <w:tab w:val="left" w:pos="264"/>
                <w:tab w:val="left" w:pos="7371"/>
              </w:tabs>
              <w:spacing w:line="276" w:lineRule="auto"/>
              <w:ind w:left="-125" w:firstLine="125"/>
              <w:jc w:val="center"/>
              <w:rPr>
                <w:b/>
                <w:lang w:val="ro-RO" w:eastAsia="en-US"/>
              </w:rPr>
            </w:pPr>
            <w:r>
              <w:rPr>
                <w:b/>
                <w:lang w:val="ro-RO" w:eastAsia="en-US"/>
              </w:rPr>
              <w:t>(298)</w:t>
            </w:r>
          </w:p>
        </w:tc>
      </w:tr>
      <w:tr w:rsidR="001B429E" w14:paraId="7889FCE6" w14:textId="77777777" w:rsidTr="001B429E">
        <w:trPr>
          <w:trHeight w:val="981"/>
          <w:tblHeader/>
          <w:jc w:val="center"/>
        </w:trPr>
        <w:tc>
          <w:tcPr>
            <w:tcW w:w="4146" w:type="dxa"/>
            <w:vMerge/>
            <w:tcBorders>
              <w:top w:val="single" w:sz="4" w:space="0" w:color="auto"/>
              <w:left w:val="single" w:sz="4" w:space="0" w:color="auto"/>
              <w:bottom w:val="single" w:sz="4" w:space="0" w:color="auto"/>
              <w:right w:val="single" w:sz="4" w:space="0" w:color="auto"/>
            </w:tcBorders>
            <w:vAlign w:val="center"/>
            <w:hideMark/>
          </w:tcPr>
          <w:p w14:paraId="5AC2B346" w14:textId="77777777" w:rsidR="001B429E" w:rsidRDefault="001B429E">
            <w:pPr>
              <w:rPr>
                <w:b/>
                <w:sz w:val="28"/>
                <w:szCs w:val="28"/>
                <w:lang w:val="ro-RO" w:eastAsia="en-US"/>
              </w:rPr>
            </w:pPr>
          </w:p>
        </w:tc>
        <w:tc>
          <w:tcPr>
            <w:tcW w:w="3427" w:type="dxa"/>
            <w:vMerge/>
            <w:tcBorders>
              <w:top w:val="single" w:sz="4" w:space="0" w:color="auto"/>
              <w:left w:val="single" w:sz="4" w:space="0" w:color="auto"/>
              <w:bottom w:val="single" w:sz="4" w:space="0" w:color="auto"/>
              <w:right w:val="single" w:sz="4" w:space="0" w:color="auto"/>
            </w:tcBorders>
            <w:vAlign w:val="center"/>
            <w:hideMark/>
          </w:tcPr>
          <w:p w14:paraId="7A646948" w14:textId="77777777" w:rsidR="001B429E" w:rsidRDefault="001B429E">
            <w:pPr>
              <w:rPr>
                <w:b/>
                <w:lang w:val="ro-RO" w:eastAsia="en-US"/>
              </w:rPr>
            </w:pPr>
          </w:p>
        </w:tc>
        <w:tc>
          <w:tcPr>
            <w:tcW w:w="5844" w:type="dxa"/>
            <w:vMerge/>
            <w:tcBorders>
              <w:top w:val="single" w:sz="4" w:space="0" w:color="auto"/>
              <w:left w:val="single" w:sz="4" w:space="0" w:color="auto"/>
              <w:bottom w:val="single" w:sz="4" w:space="0" w:color="auto"/>
              <w:right w:val="single" w:sz="4" w:space="0" w:color="auto"/>
            </w:tcBorders>
            <w:vAlign w:val="center"/>
            <w:hideMark/>
          </w:tcPr>
          <w:p w14:paraId="7927DBB9" w14:textId="77777777" w:rsidR="001B429E" w:rsidRDefault="001B429E">
            <w:pPr>
              <w:rPr>
                <w:b/>
                <w:lang w:val="ro-RO" w:eastAsia="en-US"/>
              </w:rPr>
            </w:pPr>
          </w:p>
        </w:tc>
        <w:tc>
          <w:tcPr>
            <w:tcW w:w="4852" w:type="dxa"/>
            <w:vMerge/>
            <w:tcBorders>
              <w:top w:val="single" w:sz="4" w:space="0" w:color="auto"/>
              <w:left w:val="single" w:sz="4" w:space="0" w:color="auto"/>
              <w:bottom w:val="single" w:sz="4" w:space="0" w:color="auto"/>
              <w:right w:val="single" w:sz="4" w:space="0" w:color="auto"/>
            </w:tcBorders>
            <w:vAlign w:val="center"/>
            <w:hideMark/>
          </w:tcPr>
          <w:p w14:paraId="0925500E" w14:textId="77777777" w:rsidR="001B429E" w:rsidRDefault="001B429E">
            <w:pPr>
              <w:rPr>
                <w:b/>
                <w:i/>
                <w:lang w:val="ro-RO" w:eastAsia="en-US"/>
              </w:rPr>
            </w:pPr>
          </w:p>
        </w:tc>
        <w:tc>
          <w:tcPr>
            <w:tcW w:w="1275" w:type="dxa"/>
            <w:tcBorders>
              <w:top w:val="single" w:sz="4" w:space="0" w:color="auto"/>
              <w:left w:val="single" w:sz="4" w:space="0" w:color="auto"/>
              <w:bottom w:val="single" w:sz="4" w:space="0" w:color="auto"/>
              <w:right w:val="single" w:sz="4" w:space="0" w:color="auto"/>
            </w:tcBorders>
            <w:hideMark/>
          </w:tcPr>
          <w:p w14:paraId="777CE8B2" w14:textId="77777777" w:rsidR="001B429E" w:rsidRDefault="001B429E">
            <w:pPr>
              <w:tabs>
                <w:tab w:val="left" w:pos="264"/>
                <w:tab w:val="left" w:pos="7371"/>
              </w:tabs>
              <w:spacing w:line="276" w:lineRule="auto"/>
              <w:ind w:left="-125" w:firstLine="125"/>
              <w:jc w:val="center"/>
              <w:rPr>
                <w:b/>
                <w:lang w:val="ro-RO" w:eastAsia="en-US"/>
              </w:rPr>
            </w:pPr>
            <w:r>
              <w:rPr>
                <w:b/>
                <w:lang w:val="ro-RO" w:eastAsia="en-US"/>
              </w:rPr>
              <w:t>Cod ECO</w:t>
            </w:r>
          </w:p>
          <w:p w14:paraId="0DF7FD09" w14:textId="77777777" w:rsidR="001B429E" w:rsidRDefault="001B429E">
            <w:pPr>
              <w:tabs>
                <w:tab w:val="left" w:pos="264"/>
                <w:tab w:val="left" w:pos="7371"/>
              </w:tabs>
              <w:spacing w:line="276" w:lineRule="auto"/>
              <w:ind w:left="-125" w:firstLine="125"/>
              <w:jc w:val="center"/>
              <w:rPr>
                <w:b/>
                <w:lang w:val="ro-RO" w:eastAsia="en-US"/>
              </w:rPr>
            </w:pPr>
            <w:r>
              <w:rPr>
                <w:b/>
                <w:lang w:val="ro-RO" w:eastAsia="en-US"/>
              </w:rPr>
              <w:t>142310</w:t>
            </w:r>
          </w:p>
        </w:tc>
        <w:tc>
          <w:tcPr>
            <w:tcW w:w="1276" w:type="dxa"/>
            <w:tcBorders>
              <w:top w:val="single" w:sz="4" w:space="0" w:color="auto"/>
              <w:left w:val="single" w:sz="4" w:space="0" w:color="auto"/>
              <w:bottom w:val="single" w:sz="4" w:space="0" w:color="auto"/>
              <w:right w:val="single" w:sz="4" w:space="0" w:color="auto"/>
            </w:tcBorders>
            <w:hideMark/>
          </w:tcPr>
          <w:p w14:paraId="7DB30C38" w14:textId="77777777" w:rsidR="001B429E" w:rsidRDefault="001B429E">
            <w:pPr>
              <w:tabs>
                <w:tab w:val="left" w:pos="264"/>
                <w:tab w:val="left" w:pos="7371"/>
              </w:tabs>
              <w:spacing w:line="276" w:lineRule="auto"/>
              <w:ind w:left="-125" w:firstLine="125"/>
              <w:jc w:val="center"/>
              <w:rPr>
                <w:b/>
                <w:lang w:val="ro-RO" w:eastAsia="en-US"/>
              </w:rPr>
            </w:pPr>
            <w:r>
              <w:rPr>
                <w:b/>
                <w:lang w:val="ro-RO" w:eastAsia="en-US"/>
              </w:rPr>
              <w:t>Cod ECO</w:t>
            </w:r>
          </w:p>
          <w:p w14:paraId="58E8CB42" w14:textId="77777777" w:rsidR="001B429E" w:rsidRDefault="001B429E">
            <w:pPr>
              <w:tabs>
                <w:tab w:val="left" w:pos="264"/>
                <w:tab w:val="left" w:pos="7371"/>
              </w:tabs>
              <w:spacing w:line="276" w:lineRule="auto"/>
              <w:ind w:left="-125" w:firstLine="125"/>
              <w:jc w:val="center"/>
              <w:rPr>
                <w:b/>
                <w:lang w:val="ro-RO" w:eastAsia="en-US"/>
              </w:rPr>
            </w:pPr>
            <w:r>
              <w:rPr>
                <w:b/>
                <w:lang w:val="ro-RO" w:eastAsia="en-US"/>
              </w:rPr>
              <w:t>142320</w:t>
            </w: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75CA9A2F" w14:textId="77777777" w:rsidR="001B429E" w:rsidRDefault="001B429E">
            <w:pPr>
              <w:rPr>
                <w:b/>
                <w:lang w:val="ro-RO" w:eastAsia="en-US"/>
              </w:rPr>
            </w:pPr>
          </w:p>
        </w:tc>
      </w:tr>
      <w:tr w:rsidR="001B429E" w14:paraId="68999316" w14:textId="77777777" w:rsidTr="001B429E">
        <w:trPr>
          <w:jc w:val="center"/>
        </w:trPr>
        <w:tc>
          <w:tcPr>
            <w:tcW w:w="719" w:type="dxa"/>
            <w:tcBorders>
              <w:top w:val="single" w:sz="4" w:space="0" w:color="auto"/>
              <w:left w:val="single" w:sz="4" w:space="0" w:color="auto"/>
              <w:bottom w:val="single" w:sz="4" w:space="0" w:color="auto"/>
              <w:right w:val="single" w:sz="4" w:space="0" w:color="auto"/>
            </w:tcBorders>
            <w:hideMark/>
          </w:tcPr>
          <w:p w14:paraId="60B7FF42" w14:textId="77777777" w:rsidR="001B429E" w:rsidRDefault="001B429E">
            <w:pPr>
              <w:tabs>
                <w:tab w:val="left" w:pos="7371"/>
              </w:tabs>
              <w:spacing w:line="276" w:lineRule="auto"/>
              <w:jc w:val="center"/>
              <w:rPr>
                <w:i/>
                <w:sz w:val="28"/>
                <w:szCs w:val="28"/>
                <w:lang w:val="ro-RO" w:eastAsia="en-US"/>
              </w:rPr>
            </w:pPr>
            <w:r>
              <w:rPr>
                <w:i/>
                <w:sz w:val="28"/>
                <w:szCs w:val="28"/>
                <w:lang w:val="ro-RO" w:eastAsia="en-US"/>
              </w:rPr>
              <w:t>1</w:t>
            </w:r>
          </w:p>
        </w:tc>
        <w:tc>
          <w:tcPr>
            <w:tcW w:w="3427" w:type="dxa"/>
            <w:tcBorders>
              <w:top w:val="single" w:sz="4" w:space="0" w:color="auto"/>
              <w:left w:val="single" w:sz="4" w:space="0" w:color="auto"/>
              <w:bottom w:val="single" w:sz="4" w:space="0" w:color="auto"/>
              <w:right w:val="single" w:sz="4" w:space="0" w:color="auto"/>
            </w:tcBorders>
            <w:hideMark/>
          </w:tcPr>
          <w:p w14:paraId="0DC882FC" w14:textId="77777777" w:rsidR="001B429E" w:rsidRDefault="001B429E">
            <w:pPr>
              <w:tabs>
                <w:tab w:val="left" w:pos="7371"/>
              </w:tabs>
              <w:spacing w:line="276" w:lineRule="auto"/>
              <w:jc w:val="center"/>
              <w:rPr>
                <w:i/>
                <w:sz w:val="28"/>
                <w:szCs w:val="28"/>
                <w:lang w:val="ro-RO" w:eastAsia="en-US"/>
              </w:rPr>
            </w:pPr>
            <w:r>
              <w:rPr>
                <w:i/>
                <w:sz w:val="28"/>
                <w:szCs w:val="28"/>
                <w:lang w:val="ro-RO"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6055C8A0" w14:textId="77777777" w:rsidR="001B429E" w:rsidRDefault="001B429E">
            <w:pPr>
              <w:tabs>
                <w:tab w:val="left" w:pos="7371"/>
              </w:tabs>
              <w:spacing w:line="276" w:lineRule="auto"/>
              <w:jc w:val="center"/>
              <w:rPr>
                <w:i/>
                <w:sz w:val="28"/>
                <w:szCs w:val="28"/>
                <w:lang w:val="ro-RO" w:eastAsia="en-US"/>
              </w:rPr>
            </w:pPr>
            <w:r>
              <w:rPr>
                <w:i/>
                <w:sz w:val="28"/>
                <w:szCs w:val="28"/>
                <w:lang w:val="ro-RO"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55FE7C1D" w14:textId="77777777" w:rsidR="001B429E" w:rsidRDefault="001B429E">
            <w:pPr>
              <w:tabs>
                <w:tab w:val="left" w:pos="264"/>
                <w:tab w:val="left" w:pos="7371"/>
              </w:tabs>
              <w:spacing w:line="276" w:lineRule="auto"/>
              <w:ind w:left="-125" w:firstLine="125"/>
              <w:jc w:val="center"/>
              <w:rPr>
                <w:sz w:val="28"/>
                <w:szCs w:val="28"/>
                <w:lang w:val="ro-RO" w:eastAsia="en-US"/>
              </w:rPr>
            </w:pPr>
            <w:r>
              <w:rPr>
                <w:sz w:val="28"/>
                <w:szCs w:val="28"/>
                <w:lang w:val="ro-RO" w:eastAsia="en-US"/>
              </w:rPr>
              <w:t>4</w:t>
            </w:r>
          </w:p>
        </w:tc>
        <w:tc>
          <w:tcPr>
            <w:tcW w:w="1275" w:type="dxa"/>
            <w:tcBorders>
              <w:top w:val="single" w:sz="4" w:space="0" w:color="auto"/>
              <w:left w:val="single" w:sz="4" w:space="0" w:color="auto"/>
              <w:bottom w:val="single" w:sz="4" w:space="0" w:color="auto"/>
              <w:right w:val="single" w:sz="4" w:space="0" w:color="auto"/>
            </w:tcBorders>
            <w:hideMark/>
          </w:tcPr>
          <w:p w14:paraId="1EEC4425" w14:textId="77777777" w:rsidR="001B429E" w:rsidRDefault="001B429E">
            <w:pPr>
              <w:tabs>
                <w:tab w:val="left" w:pos="264"/>
                <w:tab w:val="left" w:pos="7371"/>
              </w:tabs>
              <w:spacing w:line="276" w:lineRule="auto"/>
              <w:ind w:left="-125" w:firstLine="125"/>
              <w:jc w:val="center"/>
              <w:rPr>
                <w:i/>
                <w:sz w:val="28"/>
                <w:szCs w:val="28"/>
                <w:lang w:val="ro-RO" w:eastAsia="en-US"/>
              </w:rPr>
            </w:pPr>
            <w:r>
              <w:rPr>
                <w:i/>
                <w:sz w:val="28"/>
                <w:szCs w:val="28"/>
                <w:lang w:val="ro-RO" w:eastAsia="en-US"/>
              </w:rPr>
              <w:t>5</w:t>
            </w:r>
          </w:p>
        </w:tc>
        <w:tc>
          <w:tcPr>
            <w:tcW w:w="1276" w:type="dxa"/>
            <w:tcBorders>
              <w:top w:val="single" w:sz="4" w:space="0" w:color="auto"/>
              <w:left w:val="single" w:sz="4" w:space="0" w:color="auto"/>
              <w:bottom w:val="single" w:sz="4" w:space="0" w:color="auto"/>
              <w:right w:val="single" w:sz="4" w:space="0" w:color="auto"/>
            </w:tcBorders>
            <w:hideMark/>
          </w:tcPr>
          <w:p w14:paraId="68FF1096" w14:textId="77777777" w:rsidR="001B429E" w:rsidRDefault="001B429E">
            <w:pPr>
              <w:tabs>
                <w:tab w:val="left" w:pos="264"/>
                <w:tab w:val="left" w:pos="7371"/>
              </w:tabs>
              <w:spacing w:line="276" w:lineRule="auto"/>
              <w:ind w:left="-125" w:firstLine="125"/>
              <w:jc w:val="center"/>
              <w:rPr>
                <w:i/>
                <w:sz w:val="28"/>
                <w:szCs w:val="28"/>
                <w:lang w:val="ro-RO" w:eastAsia="en-US"/>
              </w:rPr>
            </w:pPr>
            <w:r>
              <w:rPr>
                <w:i/>
                <w:sz w:val="28"/>
                <w:szCs w:val="28"/>
                <w:lang w:val="ro-RO" w:eastAsia="en-US"/>
              </w:rPr>
              <w:t>6</w:t>
            </w:r>
          </w:p>
        </w:tc>
        <w:tc>
          <w:tcPr>
            <w:tcW w:w="1167" w:type="dxa"/>
            <w:tcBorders>
              <w:top w:val="single" w:sz="4" w:space="0" w:color="auto"/>
              <w:left w:val="single" w:sz="4" w:space="0" w:color="auto"/>
              <w:bottom w:val="single" w:sz="4" w:space="0" w:color="auto"/>
              <w:right w:val="single" w:sz="4" w:space="0" w:color="auto"/>
            </w:tcBorders>
            <w:hideMark/>
          </w:tcPr>
          <w:p w14:paraId="1C2C3FD5" w14:textId="77777777" w:rsidR="001B429E" w:rsidRDefault="001B429E">
            <w:pPr>
              <w:tabs>
                <w:tab w:val="left" w:pos="264"/>
                <w:tab w:val="left" w:pos="7371"/>
              </w:tabs>
              <w:spacing w:line="276" w:lineRule="auto"/>
              <w:ind w:left="-125" w:firstLine="125"/>
              <w:jc w:val="center"/>
              <w:rPr>
                <w:i/>
                <w:sz w:val="28"/>
                <w:szCs w:val="28"/>
                <w:lang w:val="ro-RO" w:eastAsia="en-US"/>
              </w:rPr>
            </w:pPr>
            <w:r>
              <w:rPr>
                <w:i/>
                <w:sz w:val="28"/>
                <w:szCs w:val="28"/>
                <w:lang w:val="ro-RO" w:eastAsia="en-US"/>
              </w:rPr>
              <w:t>7</w:t>
            </w:r>
          </w:p>
        </w:tc>
      </w:tr>
      <w:tr w:rsidR="001B429E" w14:paraId="49BFACA8" w14:textId="77777777" w:rsidTr="001B429E">
        <w:trPr>
          <w:jc w:val="center"/>
        </w:trPr>
        <w:tc>
          <w:tcPr>
            <w:tcW w:w="719" w:type="dxa"/>
            <w:tcBorders>
              <w:top w:val="single" w:sz="4" w:space="0" w:color="auto"/>
              <w:left w:val="single" w:sz="4" w:space="0" w:color="auto"/>
              <w:bottom w:val="single" w:sz="4" w:space="0" w:color="auto"/>
              <w:right w:val="single" w:sz="4" w:space="0" w:color="auto"/>
            </w:tcBorders>
            <w:hideMark/>
          </w:tcPr>
          <w:p w14:paraId="66ACA27C" w14:textId="77777777" w:rsidR="001B429E" w:rsidRDefault="001B429E">
            <w:pPr>
              <w:tabs>
                <w:tab w:val="left" w:pos="7371"/>
              </w:tabs>
              <w:spacing w:line="276" w:lineRule="auto"/>
              <w:jc w:val="center"/>
              <w:rPr>
                <w:b/>
                <w:sz w:val="28"/>
                <w:szCs w:val="28"/>
                <w:lang w:val="ro-RO" w:eastAsia="en-US"/>
              </w:rPr>
            </w:pPr>
            <w:r>
              <w:rPr>
                <w:b/>
                <w:sz w:val="28"/>
                <w:szCs w:val="28"/>
                <w:lang w:val="ro-RO" w:eastAsia="en-US"/>
              </w:rPr>
              <w:t>1</w:t>
            </w:r>
          </w:p>
        </w:tc>
        <w:tc>
          <w:tcPr>
            <w:tcW w:w="3427" w:type="dxa"/>
            <w:tcBorders>
              <w:top w:val="single" w:sz="4" w:space="0" w:color="auto"/>
              <w:left w:val="single" w:sz="4" w:space="0" w:color="auto"/>
              <w:bottom w:val="single" w:sz="4" w:space="0" w:color="auto"/>
              <w:right w:val="single" w:sz="4" w:space="0" w:color="auto"/>
            </w:tcBorders>
            <w:hideMark/>
          </w:tcPr>
          <w:p w14:paraId="07E253AE" w14:textId="77777777" w:rsidR="001B429E" w:rsidRDefault="001B429E">
            <w:pPr>
              <w:tabs>
                <w:tab w:val="left" w:pos="7371"/>
              </w:tabs>
              <w:spacing w:line="276" w:lineRule="auto"/>
              <w:rPr>
                <w:sz w:val="28"/>
                <w:szCs w:val="28"/>
                <w:lang w:val="ro-RO" w:eastAsia="en-US"/>
              </w:rPr>
            </w:pPr>
            <w:r>
              <w:rPr>
                <w:sz w:val="28"/>
                <w:szCs w:val="28"/>
                <w:lang w:val="ro-RO" w:eastAsia="en-US"/>
              </w:rPr>
              <w:t xml:space="preserve">Primăria inclusiv: </w:t>
            </w:r>
          </w:p>
        </w:tc>
        <w:tc>
          <w:tcPr>
            <w:tcW w:w="992" w:type="dxa"/>
            <w:tcBorders>
              <w:top w:val="single" w:sz="4" w:space="0" w:color="auto"/>
              <w:left w:val="single" w:sz="4" w:space="0" w:color="auto"/>
              <w:bottom w:val="single" w:sz="4" w:space="0" w:color="auto"/>
              <w:right w:val="single" w:sz="4" w:space="0" w:color="auto"/>
            </w:tcBorders>
            <w:vAlign w:val="center"/>
          </w:tcPr>
          <w:p w14:paraId="10B0EB84" w14:textId="77777777" w:rsidR="001B429E" w:rsidRDefault="001B429E">
            <w:pPr>
              <w:tabs>
                <w:tab w:val="left" w:pos="7371"/>
              </w:tabs>
              <w:spacing w:line="276" w:lineRule="auto"/>
              <w:jc w:val="center"/>
              <w:rPr>
                <w:sz w:val="28"/>
                <w:szCs w:val="28"/>
                <w:lang w:val="ro-RO" w:eastAsia="en-US"/>
              </w:rPr>
            </w:pPr>
          </w:p>
        </w:tc>
        <w:tc>
          <w:tcPr>
            <w:tcW w:w="1134" w:type="dxa"/>
            <w:tcBorders>
              <w:top w:val="single" w:sz="4" w:space="0" w:color="auto"/>
              <w:left w:val="single" w:sz="4" w:space="0" w:color="auto"/>
              <w:bottom w:val="single" w:sz="4" w:space="0" w:color="auto"/>
              <w:right w:val="single" w:sz="4" w:space="0" w:color="auto"/>
            </w:tcBorders>
          </w:tcPr>
          <w:p w14:paraId="6E47EE5B" w14:textId="77777777" w:rsidR="001B429E" w:rsidRDefault="001B429E">
            <w:pPr>
              <w:tabs>
                <w:tab w:val="left" w:pos="264"/>
                <w:tab w:val="left" w:pos="7371"/>
              </w:tabs>
              <w:spacing w:line="276" w:lineRule="auto"/>
              <w:ind w:left="-125" w:firstLine="125"/>
              <w:jc w:val="center"/>
              <w:rPr>
                <w:sz w:val="28"/>
                <w:szCs w:val="28"/>
                <w:lang w:val="ro-RO" w:eastAsia="en-US"/>
              </w:rPr>
            </w:pPr>
          </w:p>
        </w:tc>
        <w:tc>
          <w:tcPr>
            <w:tcW w:w="1275" w:type="dxa"/>
            <w:tcBorders>
              <w:top w:val="single" w:sz="4" w:space="0" w:color="auto"/>
              <w:left w:val="single" w:sz="4" w:space="0" w:color="auto"/>
              <w:bottom w:val="single" w:sz="4" w:space="0" w:color="auto"/>
              <w:right w:val="single" w:sz="4" w:space="0" w:color="auto"/>
            </w:tcBorders>
          </w:tcPr>
          <w:p w14:paraId="58901D3B" w14:textId="77777777" w:rsidR="001B429E" w:rsidRDefault="001B429E">
            <w:pPr>
              <w:tabs>
                <w:tab w:val="left" w:pos="264"/>
                <w:tab w:val="left" w:pos="7371"/>
              </w:tabs>
              <w:spacing w:line="276" w:lineRule="auto"/>
              <w:ind w:left="-125" w:firstLine="125"/>
              <w:jc w:val="center"/>
              <w:rPr>
                <w:sz w:val="28"/>
                <w:szCs w:val="28"/>
                <w:lang w:val="ro-RO" w:eastAsia="en-US"/>
              </w:rPr>
            </w:pPr>
          </w:p>
        </w:tc>
        <w:tc>
          <w:tcPr>
            <w:tcW w:w="1276" w:type="dxa"/>
            <w:tcBorders>
              <w:top w:val="single" w:sz="4" w:space="0" w:color="auto"/>
              <w:left w:val="single" w:sz="4" w:space="0" w:color="auto"/>
              <w:bottom w:val="single" w:sz="4" w:space="0" w:color="auto"/>
              <w:right w:val="single" w:sz="4" w:space="0" w:color="auto"/>
            </w:tcBorders>
          </w:tcPr>
          <w:p w14:paraId="2BBE4A29" w14:textId="77777777" w:rsidR="001B429E" w:rsidRDefault="001B429E">
            <w:pPr>
              <w:tabs>
                <w:tab w:val="left" w:pos="264"/>
                <w:tab w:val="left" w:pos="7371"/>
              </w:tabs>
              <w:spacing w:line="276" w:lineRule="auto"/>
              <w:ind w:left="-125" w:firstLine="125"/>
              <w:jc w:val="center"/>
              <w:rPr>
                <w:sz w:val="28"/>
                <w:szCs w:val="28"/>
                <w:lang w:val="ro-RO" w:eastAsia="en-US"/>
              </w:rPr>
            </w:pPr>
          </w:p>
        </w:tc>
        <w:tc>
          <w:tcPr>
            <w:tcW w:w="1167" w:type="dxa"/>
            <w:tcBorders>
              <w:top w:val="single" w:sz="4" w:space="0" w:color="auto"/>
              <w:left w:val="single" w:sz="4" w:space="0" w:color="auto"/>
              <w:bottom w:val="single" w:sz="4" w:space="0" w:color="auto"/>
              <w:right w:val="single" w:sz="4" w:space="0" w:color="auto"/>
            </w:tcBorders>
            <w:vAlign w:val="center"/>
          </w:tcPr>
          <w:p w14:paraId="3E2FC5AF" w14:textId="77777777" w:rsidR="001B429E" w:rsidRDefault="001B429E">
            <w:pPr>
              <w:tabs>
                <w:tab w:val="left" w:pos="264"/>
                <w:tab w:val="left" w:pos="7371"/>
              </w:tabs>
              <w:spacing w:line="276" w:lineRule="auto"/>
              <w:ind w:left="-125" w:firstLine="125"/>
              <w:jc w:val="center"/>
              <w:rPr>
                <w:sz w:val="28"/>
                <w:szCs w:val="28"/>
                <w:lang w:val="ro-RO" w:eastAsia="en-US"/>
              </w:rPr>
            </w:pPr>
          </w:p>
        </w:tc>
      </w:tr>
      <w:tr w:rsidR="001B429E" w14:paraId="790F58D9" w14:textId="77777777" w:rsidTr="001B429E">
        <w:trPr>
          <w:jc w:val="center"/>
        </w:trPr>
        <w:tc>
          <w:tcPr>
            <w:tcW w:w="719" w:type="dxa"/>
            <w:tcBorders>
              <w:top w:val="single" w:sz="4" w:space="0" w:color="auto"/>
              <w:left w:val="single" w:sz="4" w:space="0" w:color="auto"/>
              <w:bottom w:val="single" w:sz="4" w:space="0" w:color="auto"/>
              <w:right w:val="single" w:sz="4" w:space="0" w:color="auto"/>
            </w:tcBorders>
          </w:tcPr>
          <w:p w14:paraId="594F79F4" w14:textId="77777777" w:rsidR="001B429E" w:rsidRDefault="001B429E">
            <w:pPr>
              <w:tabs>
                <w:tab w:val="left" w:pos="7371"/>
              </w:tabs>
              <w:spacing w:line="276" w:lineRule="auto"/>
              <w:jc w:val="center"/>
              <w:rPr>
                <w:b/>
                <w:sz w:val="28"/>
                <w:szCs w:val="28"/>
                <w:lang w:val="ro-RO" w:eastAsia="en-US"/>
              </w:rPr>
            </w:pPr>
          </w:p>
        </w:tc>
        <w:tc>
          <w:tcPr>
            <w:tcW w:w="3427" w:type="dxa"/>
            <w:tcBorders>
              <w:top w:val="single" w:sz="4" w:space="0" w:color="auto"/>
              <w:left w:val="single" w:sz="4" w:space="0" w:color="auto"/>
              <w:bottom w:val="single" w:sz="4" w:space="0" w:color="auto"/>
              <w:right w:val="single" w:sz="4" w:space="0" w:color="auto"/>
            </w:tcBorders>
            <w:hideMark/>
          </w:tcPr>
          <w:p w14:paraId="59066612" w14:textId="77777777" w:rsidR="001B429E" w:rsidRDefault="001B429E">
            <w:pPr>
              <w:tabs>
                <w:tab w:val="left" w:pos="7371"/>
              </w:tabs>
              <w:spacing w:line="276" w:lineRule="auto"/>
              <w:rPr>
                <w:sz w:val="28"/>
                <w:szCs w:val="28"/>
                <w:lang w:val="ro-RO" w:eastAsia="en-US"/>
              </w:rPr>
            </w:pPr>
            <w:r>
              <w:rPr>
                <w:sz w:val="28"/>
                <w:szCs w:val="28"/>
                <w:lang w:val="ro-RO" w:eastAsia="en-US"/>
              </w:rPr>
              <w:t>aparat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86B7F9" w14:textId="77777777" w:rsidR="001B429E" w:rsidRDefault="001B429E">
            <w:pPr>
              <w:tabs>
                <w:tab w:val="left" w:pos="7371"/>
              </w:tabs>
              <w:spacing w:line="276" w:lineRule="auto"/>
              <w:jc w:val="center"/>
              <w:rPr>
                <w:sz w:val="28"/>
                <w:szCs w:val="28"/>
                <w:lang w:val="ro-RO" w:eastAsia="en-US"/>
              </w:rPr>
            </w:pPr>
            <w:r>
              <w:rPr>
                <w:sz w:val="28"/>
                <w:szCs w:val="28"/>
                <w:lang w:val="ro-RO" w:eastAsia="en-US"/>
              </w:rPr>
              <w:t>0111</w:t>
            </w:r>
          </w:p>
        </w:tc>
        <w:tc>
          <w:tcPr>
            <w:tcW w:w="1134" w:type="dxa"/>
            <w:tcBorders>
              <w:top w:val="single" w:sz="4" w:space="0" w:color="auto"/>
              <w:left w:val="single" w:sz="4" w:space="0" w:color="auto"/>
              <w:bottom w:val="single" w:sz="4" w:space="0" w:color="auto"/>
              <w:right w:val="single" w:sz="4" w:space="0" w:color="auto"/>
            </w:tcBorders>
          </w:tcPr>
          <w:p w14:paraId="7C4CB9D3" w14:textId="77777777" w:rsidR="001B429E" w:rsidRDefault="001B429E">
            <w:pPr>
              <w:tabs>
                <w:tab w:val="left" w:pos="264"/>
                <w:tab w:val="left" w:pos="7371"/>
              </w:tabs>
              <w:spacing w:line="276" w:lineRule="auto"/>
              <w:ind w:left="-125" w:firstLine="125"/>
              <w:jc w:val="center"/>
              <w:rPr>
                <w:sz w:val="28"/>
                <w:szCs w:val="28"/>
                <w:lang w:val="ro-RO" w:eastAsia="en-US"/>
              </w:rPr>
            </w:pPr>
          </w:p>
        </w:tc>
        <w:tc>
          <w:tcPr>
            <w:tcW w:w="1275" w:type="dxa"/>
            <w:tcBorders>
              <w:top w:val="single" w:sz="4" w:space="0" w:color="auto"/>
              <w:left w:val="single" w:sz="4" w:space="0" w:color="auto"/>
              <w:bottom w:val="single" w:sz="4" w:space="0" w:color="auto"/>
              <w:right w:val="single" w:sz="4" w:space="0" w:color="auto"/>
            </w:tcBorders>
            <w:hideMark/>
          </w:tcPr>
          <w:p w14:paraId="2681C2D9" w14:textId="4EB529AC" w:rsidR="001B429E" w:rsidRDefault="009E5D7B">
            <w:pPr>
              <w:tabs>
                <w:tab w:val="left" w:pos="264"/>
                <w:tab w:val="left" w:pos="7371"/>
              </w:tabs>
              <w:spacing w:line="276" w:lineRule="auto"/>
              <w:ind w:left="-125" w:firstLine="125"/>
              <w:jc w:val="center"/>
              <w:rPr>
                <w:sz w:val="28"/>
                <w:szCs w:val="28"/>
                <w:lang w:val="ro-RO" w:eastAsia="en-US"/>
              </w:rPr>
            </w:pPr>
            <w:r>
              <w:rPr>
                <w:sz w:val="28"/>
                <w:szCs w:val="28"/>
                <w:lang w:val="ro-RO" w:eastAsia="en-US"/>
              </w:rPr>
              <w:t>0,2</w:t>
            </w:r>
          </w:p>
        </w:tc>
        <w:tc>
          <w:tcPr>
            <w:tcW w:w="1276" w:type="dxa"/>
            <w:tcBorders>
              <w:top w:val="single" w:sz="4" w:space="0" w:color="auto"/>
              <w:left w:val="single" w:sz="4" w:space="0" w:color="auto"/>
              <w:bottom w:val="single" w:sz="4" w:space="0" w:color="auto"/>
              <w:right w:val="single" w:sz="4" w:space="0" w:color="auto"/>
            </w:tcBorders>
            <w:hideMark/>
          </w:tcPr>
          <w:p w14:paraId="5B1CC796" w14:textId="7FF4E945" w:rsidR="001B429E" w:rsidRDefault="009E5D7B">
            <w:pPr>
              <w:tabs>
                <w:tab w:val="left" w:pos="264"/>
                <w:tab w:val="left" w:pos="7371"/>
              </w:tabs>
              <w:spacing w:line="276" w:lineRule="auto"/>
              <w:ind w:left="-125" w:firstLine="125"/>
              <w:jc w:val="center"/>
              <w:rPr>
                <w:sz w:val="28"/>
                <w:szCs w:val="28"/>
                <w:lang w:val="ro-RO" w:eastAsia="en-US"/>
              </w:rPr>
            </w:pPr>
            <w:r>
              <w:rPr>
                <w:sz w:val="28"/>
                <w:szCs w:val="28"/>
                <w:lang w:val="ro-RO" w:eastAsia="en-US"/>
              </w:rPr>
              <w:t>6,3</w:t>
            </w:r>
          </w:p>
        </w:tc>
        <w:tc>
          <w:tcPr>
            <w:tcW w:w="1167" w:type="dxa"/>
            <w:tcBorders>
              <w:top w:val="single" w:sz="4" w:space="0" w:color="auto"/>
              <w:left w:val="single" w:sz="4" w:space="0" w:color="auto"/>
              <w:bottom w:val="single" w:sz="4" w:space="0" w:color="auto"/>
              <w:right w:val="single" w:sz="4" w:space="0" w:color="auto"/>
            </w:tcBorders>
            <w:vAlign w:val="center"/>
          </w:tcPr>
          <w:p w14:paraId="7A21ADA4" w14:textId="77777777" w:rsidR="001B429E" w:rsidRDefault="001B429E">
            <w:pPr>
              <w:tabs>
                <w:tab w:val="left" w:pos="264"/>
                <w:tab w:val="left" w:pos="7371"/>
              </w:tabs>
              <w:spacing w:line="276" w:lineRule="auto"/>
              <w:ind w:left="-125" w:firstLine="125"/>
              <w:jc w:val="center"/>
              <w:rPr>
                <w:sz w:val="28"/>
                <w:szCs w:val="28"/>
                <w:lang w:val="ro-RO" w:eastAsia="en-US"/>
              </w:rPr>
            </w:pPr>
          </w:p>
        </w:tc>
      </w:tr>
      <w:tr w:rsidR="001B429E" w14:paraId="703968D7" w14:textId="77777777" w:rsidTr="001B429E">
        <w:trPr>
          <w:jc w:val="center"/>
        </w:trPr>
        <w:tc>
          <w:tcPr>
            <w:tcW w:w="719" w:type="dxa"/>
            <w:tcBorders>
              <w:top w:val="single" w:sz="4" w:space="0" w:color="auto"/>
              <w:left w:val="single" w:sz="4" w:space="0" w:color="auto"/>
              <w:bottom w:val="single" w:sz="4" w:space="0" w:color="auto"/>
              <w:right w:val="single" w:sz="4" w:space="0" w:color="auto"/>
            </w:tcBorders>
            <w:hideMark/>
          </w:tcPr>
          <w:p w14:paraId="5CD068CD" w14:textId="77777777" w:rsidR="001B429E" w:rsidRDefault="001B429E">
            <w:pPr>
              <w:tabs>
                <w:tab w:val="left" w:pos="7371"/>
              </w:tabs>
              <w:spacing w:line="276" w:lineRule="auto"/>
              <w:jc w:val="center"/>
              <w:rPr>
                <w:b/>
                <w:sz w:val="28"/>
                <w:szCs w:val="28"/>
                <w:lang w:val="ro-RO" w:eastAsia="en-US"/>
              </w:rPr>
            </w:pPr>
            <w:r>
              <w:rPr>
                <w:b/>
                <w:sz w:val="28"/>
                <w:szCs w:val="28"/>
                <w:lang w:val="ro-RO" w:eastAsia="en-US"/>
              </w:rPr>
              <w:t>2</w:t>
            </w:r>
          </w:p>
        </w:tc>
        <w:tc>
          <w:tcPr>
            <w:tcW w:w="3427" w:type="dxa"/>
            <w:tcBorders>
              <w:top w:val="single" w:sz="4" w:space="0" w:color="auto"/>
              <w:left w:val="single" w:sz="4" w:space="0" w:color="auto"/>
              <w:bottom w:val="single" w:sz="4" w:space="0" w:color="auto"/>
              <w:right w:val="single" w:sz="4" w:space="0" w:color="auto"/>
            </w:tcBorders>
            <w:hideMark/>
          </w:tcPr>
          <w:p w14:paraId="425176EF" w14:textId="2505688B" w:rsidR="001B429E" w:rsidRDefault="001B429E">
            <w:pPr>
              <w:tabs>
                <w:tab w:val="left" w:pos="7371"/>
              </w:tabs>
              <w:spacing w:line="276" w:lineRule="auto"/>
              <w:rPr>
                <w:sz w:val="28"/>
                <w:szCs w:val="28"/>
                <w:lang w:val="ro-RO" w:eastAsia="en-US"/>
              </w:rPr>
            </w:pPr>
            <w:proofErr w:type="spellStart"/>
            <w:r>
              <w:rPr>
                <w:sz w:val="28"/>
                <w:szCs w:val="28"/>
                <w:lang w:val="ro-RO" w:eastAsia="en-US"/>
              </w:rPr>
              <w:t>Grădiniţa</w:t>
            </w:r>
            <w:proofErr w:type="spellEnd"/>
            <w:r>
              <w:rPr>
                <w:sz w:val="28"/>
                <w:szCs w:val="28"/>
                <w:lang w:val="ro-RO" w:eastAsia="en-US"/>
              </w:rPr>
              <w:t xml:space="preserve">  de copii </w:t>
            </w:r>
            <w:r w:rsidR="009E5D7B">
              <w:rPr>
                <w:sz w:val="28"/>
                <w:szCs w:val="28"/>
                <w:lang w:val="ro-RO" w:eastAsia="en-US"/>
              </w:rPr>
              <w:t xml:space="preserve"> Boșcana</w:t>
            </w:r>
            <w:r>
              <w:rPr>
                <w:sz w:val="28"/>
                <w:szCs w:val="28"/>
                <w:lang w:val="ro-RO" w:eastAsia="en-US"/>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4C8F55" w14:textId="77777777" w:rsidR="001B429E" w:rsidRDefault="001B429E">
            <w:pPr>
              <w:tabs>
                <w:tab w:val="left" w:pos="7371"/>
              </w:tabs>
              <w:spacing w:line="276" w:lineRule="auto"/>
              <w:jc w:val="center"/>
              <w:rPr>
                <w:sz w:val="28"/>
                <w:szCs w:val="28"/>
                <w:lang w:val="ro-RO" w:eastAsia="en-US"/>
              </w:rPr>
            </w:pPr>
            <w:r>
              <w:rPr>
                <w:sz w:val="28"/>
                <w:szCs w:val="28"/>
                <w:lang w:val="ro-RO" w:eastAsia="en-US"/>
              </w:rPr>
              <w:t>0911</w:t>
            </w:r>
          </w:p>
        </w:tc>
        <w:tc>
          <w:tcPr>
            <w:tcW w:w="1134" w:type="dxa"/>
            <w:tcBorders>
              <w:top w:val="single" w:sz="4" w:space="0" w:color="auto"/>
              <w:left w:val="single" w:sz="4" w:space="0" w:color="auto"/>
              <w:bottom w:val="single" w:sz="4" w:space="0" w:color="auto"/>
              <w:right w:val="single" w:sz="4" w:space="0" w:color="auto"/>
            </w:tcBorders>
          </w:tcPr>
          <w:p w14:paraId="762387EB" w14:textId="77777777" w:rsidR="001B429E" w:rsidRDefault="001B429E">
            <w:pPr>
              <w:tabs>
                <w:tab w:val="left" w:pos="264"/>
                <w:tab w:val="left" w:pos="7371"/>
              </w:tabs>
              <w:spacing w:line="276" w:lineRule="auto"/>
              <w:ind w:left="-125" w:firstLine="125"/>
              <w:jc w:val="center"/>
              <w:rPr>
                <w:sz w:val="28"/>
                <w:szCs w:val="28"/>
                <w:lang w:val="ro-RO" w:eastAsia="en-US"/>
              </w:rPr>
            </w:pPr>
          </w:p>
        </w:tc>
        <w:tc>
          <w:tcPr>
            <w:tcW w:w="1275" w:type="dxa"/>
            <w:tcBorders>
              <w:top w:val="single" w:sz="4" w:space="0" w:color="auto"/>
              <w:left w:val="single" w:sz="4" w:space="0" w:color="auto"/>
              <w:bottom w:val="single" w:sz="4" w:space="0" w:color="auto"/>
              <w:right w:val="single" w:sz="4" w:space="0" w:color="auto"/>
            </w:tcBorders>
            <w:hideMark/>
          </w:tcPr>
          <w:p w14:paraId="4C222C9E" w14:textId="7EFF2FAF" w:rsidR="001B429E" w:rsidRDefault="00830FE0">
            <w:pPr>
              <w:tabs>
                <w:tab w:val="left" w:pos="264"/>
                <w:tab w:val="left" w:pos="7371"/>
              </w:tabs>
              <w:spacing w:line="276" w:lineRule="auto"/>
              <w:ind w:left="-125" w:firstLine="125"/>
              <w:jc w:val="center"/>
              <w:rPr>
                <w:sz w:val="28"/>
                <w:szCs w:val="28"/>
                <w:lang w:val="ro-RO" w:eastAsia="en-US"/>
              </w:rPr>
            </w:pPr>
            <w:r>
              <w:rPr>
                <w:sz w:val="28"/>
                <w:szCs w:val="28"/>
                <w:lang w:val="ro-RO" w:eastAsia="en-US"/>
              </w:rPr>
              <w:t>1</w:t>
            </w:r>
            <w:r w:rsidR="009E5D7B">
              <w:rPr>
                <w:sz w:val="28"/>
                <w:szCs w:val="28"/>
                <w:lang w:val="ro-RO" w:eastAsia="en-US"/>
              </w:rPr>
              <w:t>51,6</w:t>
            </w:r>
          </w:p>
        </w:tc>
        <w:tc>
          <w:tcPr>
            <w:tcW w:w="1276" w:type="dxa"/>
            <w:tcBorders>
              <w:top w:val="single" w:sz="4" w:space="0" w:color="auto"/>
              <w:left w:val="single" w:sz="4" w:space="0" w:color="auto"/>
              <w:bottom w:val="single" w:sz="4" w:space="0" w:color="auto"/>
              <w:right w:val="single" w:sz="4" w:space="0" w:color="auto"/>
            </w:tcBorders>
          </w:tcPr>
          <w:p w14:paraId="5616991E" w14:textId="77777777" w:rsidR="001B429E" w:rsidRDefault="001B429E">
            <w:pPr>
              <w:tabs>
                <w:tab w:val="left" w:pos="264"/>
                <w:tab w:val="left" w:pos="7371"/>
              </w:tabs>
              <w:spacing w:line="276" w:lineRule="auto"/>
              <w:ind w:left="-125" w:firstLine="125"/>
              <w:jc w:val="center"/>
              <w:rPr>
                <w:sz w:val="28"/>
                <w:szCs w:val="28"/>
                <w:lang w:val="ro-RO" w:eastAsia="en-US"/>
              </w:rPr>
            </w:pPr>
          </w:p>
        </w:tc>
        <w:tc>
          <w:tcPr>
            <w:tcW w:w="1167" w:type="dxa"/>
            <w:tcBorders>
              <w:top w:val="single" w:sz="4" w:space="0" w:color="auto"/>
              <w:left w:val="single" w:sz="4" w:space="0" w:color="auto"/>
              <w:bottom w:val="single" w:sz="4" w:space="0" w:color="auto"/>
              <w:right w:val="single" w:sz="4" w:space="0" w:color="auto"/>
            </w:tcBorders>
            <w:vAlign w:val="center"/>
          </w:tcPr>
          <w:p w14:paraId="3BFCE712" w14:textId="77777777" w:rsidR="001B429E" w:rsidRDefault="001B429E">
            <w:pPr>
              <w:tabs>
                <w:tab w:val="left" w:pos="264"/>
                <w:tab w:val="left" w:pos="7371"/>
              </w:tabs>
              <w:spacing w:line="276" w:lineRule="auto"/>
              <w:ind w:left="-125" w:firstLine="125"/>
              <w:jc w:val="center"/>
              <w:rPr>
                <w:sz w:val="28"/>
                <w:szCs w:val="28"/>
                <w:lang w:val="ro-RO" w:eastAsia="en-US"/>
              </w:rPr>
            </w:pPr>
          </w:p>
        </w:tc>
      </w:tr>
      <w:tr w:rsidR="001B429E" w14:paraId="483B8BA6" w14:textId="77777777" w:rsidTr="001B429E">
        <w:trPr>
          <w:jc w:val="center"/>
        </w:trPr>
        <w:tc>
          <w:tcPr>
            <w:tcW w:w="719" w:type="dxa"/>
            <w:tcBorders>
              <w:top w:val="single" w:sz="4" w:space="0" w:color="auto"/>
              <w:left w:val="single" w:sz="4" w:space="0" w:color="auto"/>
              <w:bottom w:val="single" w:sz="4" w:space="0" w:color="auto"/>
              <w:right w:val="single" w:sz="4" w:space="0" w:color="auto"/>
            </w:tcBorders>
            <w:hideMark/>
          </w:tcPr>
          <w:p w14:paraId="6577EEFF" w14:textId="77777777" w:rsidR="001B429E" w:rsidRDefault="001B429E">
            <w:pPr>
              <w:tabs>
                <w:tab w:val="left" w:pos="7371"/>
              </w:tabs>
              <w:spacing w:line="276" w:lineRule="auto"/>
              <w:jc w:val="center"/>
              <w:rPr>
                <w:b/>
                <w:sz w:val="28"/>
                <w:szCs w:val="28"/>
                <w:lang w:val="ro-RO" w:eastAsia="en-US"/>
              </w:rPr>
            </w:pPr>
            <w:r>
              <w:rPr>
                <w:b/>
                <w:sz w:val="28"/>
                <w:szCs w:val="28"/>
                <w:lang w:val="ro-RO" w:eastAsia="en-US"/>
              </w:rPr>
              <w:t>3.</w:t>
            </w:r>
          </w:p>
        </w:tc>
        <w:tc>
          <w:tcPr>
            <w:tcW w:w="3427" w:type="dxa"/>
            <w:tcBorders>
              <w:top w:val="single" w:sz="4" w:space="0" w:color="auto"/>
              <w:left w:val="single" w:sz="4" w:space="0" w:color="auto"/>
              <w:bottom w:val="single" w:sz="4" w:space="0" w:color="auto"/>
              <w:right w:val="single" w:sz="4" w:space="0" w:color="auto"/>
            </w:tcBorders>
            <w:hideMark/>
          </w:tcPr>
          <w:p w14:paraId="4518A63F" w14:textId="2022773A" w:rsidR="001B429E" w:rsidRDefault="009E5D7B">
            <w:pPr>
              <w:tabs>
                <w:tab w:val="left" w:pos="7371"/>
              </w:tabs>
              <w:spacing w:line="276" w:lineRule="auto"/>
              <w:rPr>
                <w:sz w:val="28"/>
                <w:szCs w:val="28"/>
                <w:lang w:val="ro-RO" w:eastAsia="en-US"/>
              </w:rPr>
            </w:pPr>
            <w:r>
              <w:rPr>
                <w:sz w:val="28"/>
                <w:szCs w:val="28"/>
                <w:lang w:val="ro-RO" w:eastAsia="en-US"/>
              </w:rPr>
              <w:t xml:space="preserve">Grădinița </w:t>
            </w:r>
            <w:proofErr w:type="spellStart"/>
            <w:r>
              <w:rPr>
                <w:sz w:val="28"/>
                <w:szCs w:val="28"/>
                <w:lang w:val="ro-RO" w:eastAsia="en-US"/>
              </w:rPr>
              <w:t>Mardareuca</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5DAE9128" w14:textId="4D8FF0F3" w:rsidR="001B429E" w:rsidRDefault="009E5D7B">
            <w:pPr>
              <w:tabs>
                <w:tab w:val="left" w:pos="7371"/>
              </w:tabs>
              <w:spacing w:line="276" w:lineRule="auto"/>
              <w:jc w:val="center"/>
              <w:rPr>
                <w:sz w:val="28"/>
                <w:szCs w:val="28"/>
                <w:lang w:val="ro-RO" w:eastAsia="en-US"/>
              </w:rPr>
            </w:pPr>
            <w:r>
              <w:rPr>
                <w:sz w:val="28"/>
                <w:szCs w:val="28"/>
                <w:lang w:val="ro-RO" w:eastAsia="en-US"/>
              </w:rPr>
              <w:t>0911</w:t>
            </w:r>
          </w:p>
        </w:tc>
        <w:tc>
          <w:tcPr>
            <w:tcW w:w="1134" w:type="dxa"/>
            <w:tcBorders>
              <w:top w:val="single" w:sz="4" w:space="0" w:color="auto"/>
              <w:left w:val="single" w:sz="4" w:space="0" w:color="auto"/>
              <w:bottom w:val="single" w:sz="4" w:space="0" w:color="auto"/>
              <w:right w:val="single" w:sz="4" w:space="0" w:color="auto"/>
            </w:tcBorders>
          </w:tcPr>
          <w:p w14:paraId="0D03964F" w14:textId="77777777" w:rsidR="001B429E" w:rsidRDefault="001B429E">
            <w:pPr>
              <w:tabs>
                <w:tab w:val="left" w:pos="264"/>
                <w:tab w:val="left" w:pos="7371"/>
              </w:tabs>
              <w:spacing w:line="276" w:lineRule="auto"/>
              <w:ind w:left="-125" w:firstLine="125"/>
              <w:jc w:val="center"/>
              <w:rPr>
                <w:sz w:val="28"/>
                <w:szCs w:val="28"/>
                <w:lang w:val="ro-RO" w:eastAsia="en-US"/>
              </w:rPr>
            </w:pPr>
          </w:p>
        </w:tc>
        <w:tc>
          <w:tcPr>
            <w:tcW w:w="1275" w:type="dxa"/>
            <w:tcBorders>
              <w:top w:val="single" w:sz="4" w:space="0" w:color="auto"/>
              <w:left w:val="single" w:sz="4" w:space="0" w:color="auto"/>
              <w:bottom w:val="single" w:sz="4" w:space="0" w:color="auto"/>
              <w:right w:val="single" w:sz="4" w:space="0" w:color="auto"/>
            </w:tcBorders>
            <w:hideMark/>
          </w:tcPr>
          <w:p w14:paraId="5DAA01F4" w14:textId="67558F51" w:rsidR="001B429E" w:rsidRPr="00976EBA" w:rsidRDefault="00976EBA">
            <w:pPr>
              <w:spacing w:line="276" w:lineRule="auto"/>
              <w:rPr>
                <w:rFonts w:asciiTheme="minorHAnsi" w:eastAsiaTheme="minorHAnsi" w:hAnsiTheme="minorHAnsi" w:cstheme="minorBidi"/>
                <w:lang w:val="ro-RO" w:eastAsia="en-US"/>
              </w:rPr>
            </w:pPr>
            <w:r>
              <w:rPr>
                <w:rFonts w:asciiTheme="minorHAnsi" w:eastAsiaTheme="minorHAnsi" w:hAnsiTheme="minorHAnsi" w:cstheme="minorBidi"/>
                <w:lang w:val="ro-RO" w:eastAsia="en-US"/>
              </w:rPr>
              <w:t xml:space="preserve">        </w:t>
            </w:r>
            <w:r w:rsidR="009E5D7B">
              <w:rPr>
                <w:rFonts w:asciiTheme="minorHAnsi" w:eastAsiaTheme="minorHAnsi" w:hAnsiTheme="minorHAnsi" w:cstheme="minorBidi"/>
                <w:lang w:val="ro-RO" w:eastAsia="en-US"/>
              </w:rPr>
              <w:t>47,2</w:t>
            </w:r>
          </w:p>
        </w:tc>
        <w:tc>
          <w:tcPr>
            <w:tcW w:w="1276" w:type="dxa"/>
            <w:tcBorders>
              <w:top w:val="single" w:sz="4" w:space="0" w:color="auto"/>
              <w:left w:val="single" w:sz="4" w:space="0" w:color="auto"/>
              <w:bottom w:val="single" w:sz="4" w:space="0" w:color="auto"/>
              <w:right w:val="single" w:sz="4" w:space="0" w:color="auto"/>
            </w:tcBorders>
            <w:hideMark/>
          </w:tcPr>
          <w:p w14:paraId="5E19E2C1" w14:textId="4F14C5C3" w:rsidR="001B429E" w:rsidRDefault="009E5D7B">
            <w:pPr>
              <w:tabs>
                <w:tab w:val="left" w:pos="264"/>
                <w:tab w:val="left" w:pos="7371"/>
              </w:tabs>
              <w:spacing w:line="276" w:lineRule="auto"/>
              <w:ind w:left="-125" w:firstLine="125"/>
              <w:jc w:val="center"/>
              <w:rPr>
                <w:sz w:val="28"/>
                <w:szCs w:val="28"/>
                <w:lang w:val="ro-RO" w:eastAsia="en-US"/>
              </w:rPr>
            </w:pPr>
            <w:r>
              <w:rPr>
                <w:sz w:val="28"/>
                <w:szCs w:val="28"/>
                <w:lang w:val="ro-RO" w:eastAsia="en-US"/>
              </w:rPr>
              <w:t xml:space="preserve"> </w:t>
            </w:r>
          </w:p>
        </w:tc>
        <w:tc>
          <w:tcPr>
            <w:tcW w:w="1167" w:type="dxa"/>
            <w:tcBorders>
              <w:top w:val="single" w:sz="4" w:space="0" w:color="auto"/>
              <w:left w:val="single" w:sz="4" w:space="0" w:color="auto"/>
              <w:bottom w:val="single" w:sz="4" w:space="0" w:color="auto"/>
              <w:right w:val="single" w:sz="4" w:space="0" w:color="auto"/>
            </w:tcBorders>
            <w:vAlign w:val="center"/>
          </w:tcPr>
          <w:p w14:paraId="221CDC48" w14:textId="77777777" w:rsidR="001B429E" w:rsidRDefault="001B429E">
            <w:pPr>
              <w:tabs>
                <w:tab w:val="left" w:pos="264"/>
                <w:tab w:val="left" w:pos="7371"/>
              </w:tabs>
              <w:spacing w:line="276" w:lineRule="auto"/>
              <w:ind w:left="-125" w:firstLine="125"/>
              <w:jc w:val="center"/>
              <w:rPr>
                <w:sz w:val="28"/>
                <w:szCs w:val="28"/>
                <w:lang w:val="ro-RO" w:eastAsia="en-US"/>
              </w:rPr>
            </w:pPr>
          </w:p>
        </w:tc>
      </w:tr>
      <w:tr w:rsidR="001B429E" w14:paraId="03D3E0EF" w14:textId="77777777" w:rsidTr="001B429E">
        <w:trPr>
          <w:jc w:val="center"/>
        </w:trPr>
        <w:tc>
          <w:tcPr>
            <w:tcW w:w="4146" w:type="dxa"/>
            <w:gridSpan w:val="2"/>
            <w:tcBorders>
              <w:top w:val="single" w:sz="4" w:space="0" w:color="auto"/>
              <w:left w:val="single" w:sz="4" w:space="0" w:color="auto"/>
              <w:bottom w:val="single" w:sz="4" w:space="0" w:color="auto"/>
              <w:right w:val="single" w:sz="4" w:space="0" w:color="auto"/>
            </w:tcBorders>
            <w:hideMark/>
          </w:tcPr>
          <w:p w14:paraId="2F6942D0" w14:textId="77777777" w:rsidR="001B429E" w:rsidRDefault="001B429E">
            <w:pPr>
              <w:tabs>
                <w:tab w:val="left" w:pos="7371"/>
              </w:tabs>
              <w:spacing w:line="276" w:lineRule="auto"/>
              <w:jc w:val="center"/>
              <w:rPr>
                <w:b/>
                <w:sz w:val="28"/>
                <w:szCs w:val="28"/>
                <w:lang w:val="ro-RO" w:eastAsia="en-US"/>
              </w:rPr>
            </w:pPr>
            <w:r>
              <w:rPr>
                <w:b/>
                <w:sz w:val="28"/>
                <w:szCs w:val="28"/>
                <w:lang w:val="ro-RO" w:eastAsia="en-US"/>
              </w:rPr>
              <w:t>Total</w:t>
            </w:r>
          </w:p>
        </w:tc>
        <w:tc>
          <w:tcPr>
            <w:tcW w:w="992" w:type="dxa"/>
            <w:tcBorders>
              <w:top w:val="single" w:sz="4" w:space="0" w:color="auto"/>
              <w:left w:val="single" w:sz="4" w:space="0" w:color="auto"/>
              <w:bottom w:val="single" w:sz="4" w:space="0" w:color="auto"/>
              <w:right w:val="single" w:sz="4" w:space="0" w:color="auto"/>
            </w:tcBorders>
            <w:vAlign w:val="center"/>
          </w:tcPr>
          <w:p w14:paraId="7434E16D" w14:textId="77777777" w:rsidR="001B429E" w:rsidRDefault="001B429E">
            <w:pPr>
              <w:tabs>
                <w:tab w:val="left" w:pos="7371"/>
              </w:tabs>
              <w:spacing w:line="276" w:lineRule="auto"/>
              <w:jc w:val="center"/>
              <w:rPr>
                <w:b/>
                <w:sz w:val="28"/>
                <w:szCs w:val="28"/>
                <w:lang w:val="ro-RO" w:eastAsia="en-US"/>
              </w:rPr>
            </w:pPr>
          </w:p>
        </w:tc>
        <w:tc>
          <w:tcPr>
            <w:tcW w:w="1134" w:type="dxa"/>
            <w:tcBorders>
              <w:top w:val="single" w:sz="4" w:space="0" w:color="auto"/>
              <w:left w:val="single" w:sz="4" w:space="0" w:color="auto"/>
              <w:bottom w:val="single" w:sz="4" w:space="0" w:color="auto"/>
              <w:right w:val="single" w:sz="4" w:space="0" w:color="auto"/>
            </w:tcBorders>
          </w:tcPr>
          <w:p w14:paraId="2BB917D2" w14:textId="77777777" w:rsidR="001B429E" w:rsidRDefault="001B429E">
            <w:pPr>
              <w:tabs>
                <w:tab w:val="left" w:pos="264"/>
                <w:tab w:val="left" w:pos="7371"/>
              </w:tabs>
              <w:spacing w:line="276" w:lineRule="auto"/>
              <w:ind w:left="-125" w:firstLine="125"/>
              <w:jc w:val="center"/>
              <w:rPr>
                <w:b/>
                <w:sz w:val="28"/>
                <w:szCs w:val="28"/>
                <w:lang w:val="ro-RO" w:eastAsia="en-US"/>
              </w:rPr>
            </w:pPr>
          </w:p>
        </w:tc>
        <w:tc>
          <w:tcPr>
            <w:tcW w:w="1275" w:type="dxa"/>
            <w:tcBorders>
              <w:top w:val="single" w:sz="4" w:space="0" w:color="auto"/>
              <w:left w:val="single" w:sz="4" w:space="0" w:color="auto"/>
              <w:bottom w:val="single" w:sz="4" w:space="0" w:color="auto"/>
              <w:right w:val="single" w:sz="4" w:space="0" w:color="auto"/>
            </w:tcBorders>
            <w:hideMark/>
          </w:tcPr>
          <w:p w14:paraId="76D3ABA0" w14:textId="66D93E9F" w:rsidR="001B429E" w:rsidRDefault="009E5D7B">
            <w:pPr>
              <w:tabs>
                <w:tab w:val="left" w:pos="264"/>
                <w:tab w:val="left" w:pos="7371"/>
              </w:tabs>
              <w:spacing w:line="276" w:lineRule="auto"/>
              <w:ind w:left="-125" w:firstLine="125"/>
              <w:jc w:val="center"/>
              <w:rPr>
                <w:b/>
                <w:sz w:val="28"/>
                <w:szCs w:val="28"/>
                <w:lang w:val="ro-RO" w:eastAsia="en-US"/>
              </w:rPr>
            </w:pPr>
            <w:r>
              <w:rPr>
                <w:b/>
                <w:sz w:val="28"/>
                <w:szCs w:val="28"/>
                <w:lang w:val="ro-RO" w:eastAsia="en-US"/>
              </w:rPr>
              <w:t>199,0</w:t>
            </w:r>
          </w:p>
        </w:tc>
        <w:tc>
          <w:tcPr>
            <w:tcW w:w="1276" w:type="dxa"/>
            <w:tcBorders>
              <w:top w:val="single" w:sz="4" w:space="0" w:color="auto"/>
              <w:left w:val="single" w:sz="4" w:space="0" w:color="auto"/>
              <w:bottom w:val="single" w:sz="4" w:space="0" w:color="auto"/>
              <w:right w:val="single" w:sz="4" w:space="0" w:color="auto"/>
            </w:tcBorders>
            <w:hideMark/>
          </w:tcPr>
          <w:p w14:paraId="316C1F3F" w14:textId="473F8C7D" w:rsidR="001B429E" w:rsidRDefault="009E5D7B">
            <w:pPr>
              <w:tabs>
                <w:tab w:val="left" w:pos="264"/>
                <w:tab w:val="left" w:pos="7371"/>
              </w:tabs>
              <w:spacing w:line="276" w:lineRule="auto"/>
              <w:ind w:left="-125" w:firstLine="125"/>
              <w:jc w:val="center"/>
              <w:rPr>
                <w:b/>
                <w:sz w:val="28"/>
                <w:szCs w:val="28"/>
                <w:lang w:val="ro-RO" w:eastAsia="en-US"/>
              </w:rPr>
            </w:pPr>
            <w:r>
              <w:rPr>
                <w:b/>
                <w:sz w:val="28"/>
                <w:szCs w:val="28"/>
                <w:lang w:val="ro-RO" w:eastAsia="en-US"/>
              </w:rPr>
              <w:t>6,3</w:t>
            </w:r>
          </w:p>
        </w:tc>
        <w:tc>
          <w:tcPr>
            <w:tcW w:w="1167" w:type="dxa"/>
            <w:tcBorders>
              <w:top w:val="single" w:sz="4" w:space="0" w:color="auto"/>
              <w:left w:val="single" w:sz="4" w:space="0" w:color="auto"/>
              <w:bottom w:val="single" w:sz="4" w:space="0" w:color="auto"/>
              <w:right w:val="single" w:sz="4" w:space="0" w:color="auto"/>
            </w:tcBorders>
            <w:vAlign w:val="center"/>
          </w:tcPr>
          <w:p w14:paraId="1BF79320" w14:textId="77777777" w:rsidR="001B429E" w:rsidRDefault="001B429E">
            <w:pPr>
              <w:tabs>
                <w:tab w:val="left" w:pos="264"/>
                <w:tab w:val="left" w:pos="7371"/>
              </w:tabs>
              <w:spacing w:line="276" w:lineRule="auto"/>
              <w:ind w:left="-125" w:firstLine="125"/>
              <w:jc w:val="center"/>
              <w:rPr>
                <w:b/>
                <w:sz w:val="28"/>
                <w:szCs w:val="28"/>
                <w:lang w:val="ro-RO" w:eastAsia="en-US"/>
              </w:rPr>
            </w:pPr>
          </w:p>
        </w:tc>
      </w:tr>
      <w:tr w:rsidR="001B429E" w14:paraId="70F16C1D" w14:textId="77777777" w:rsidTr="001B429E">
        <w:trPr>
          <w:jc w:val="center"/>
        </w:trPr>
        <w:tc>
          <w:tcPr>
            <w:tcW w:w="4146" w:type="dxa"/>
            <w:gridSpan w:val="2"/>
            <w:tcBorders>
              <w:top w:val="single" w:sz="4" w:space="0" w:color="auto"/>
              <w:left w:val="single" w:sz="4" w:space="0" w:color="auto"/>
              <w:bottom w:val="single" w:sz="4" w:space="0" w:color="auto"/>
              <w:right w:val="single" w:sz="4" w:space="0" w:color="auto"/>
            </w:tcBorders>
            <w:hideMark/>
          </w:tcPr>
          <w:p w14:paraId="7268EE0A" w14:textId="77777777" w:rsidR="001B429E" w:rsidRDefault="001B429E">
            <w:pPr>
              <w:tabs>
                <w:tab w:val="left" w:pos="7371"/>
              </w:tabs>
              <w:spacing w:line="276" w:lineRule="auto"/>
              <w:jc w:val="center"/>
              <w:rPr>
                <w:b/>
                <w:sz w:val="28"/>
                <w:szCs w:val="28"/>
                <w:lang w:val="ro-RO" w:eastAsia="en-US"/>
              </w:rPr>
            </w:pPr>
            <w:r>
              <w:rPr>
                <w:b/>
                <w:sz w:val="28"/>
                <w:szCs w:val="28"/>
                <w:lang w:val="ro-RO" w:eastAsia="en-US"/>
              </w:rPr>
              <w:t>Total general</w:t>
            </w:r>
          </w:p>
        </w:tc>
        <w:tc>
          <w:tcPr>
            <w:tcW w:w="5844" w:type="dxa"/>
            <w:gridSpan w:val="5"/>
            <w:tcBorders>
              <w:top w:val="single" w:sz="4" w:space="0" w:color="auto"/>
              <w:left w:val="single" w:sz="4" w:space="0" w:color="auto"/>
              <w:bottom w:val="single" w:sz="4" w:space="0" w:color="auto"/>
              <w:right w:val="single" w:sz="4" w:space="0" w:color="auto"/>
            </w:tcBorders>
            <w:vAlign w:val="center"/>
            <w:hideMark/>
          </w:tcPr>
          <w:p w14:paraId="3E80DED5" w14:textId="74954602" w:rsidR="001B429E" w:rsidRDefault="00830FE0">
            <w:pPr>
              <w:tabs>
                <w:tab w:val="left" w:pos="264"/>
                <w:tab w:val="left" w:pos="7371"/>
              </w:tabs>
              <w:spacing w:line="276" w:lineRule="auto"/>
              <w:ind w:left="-125" w:firstLine="125"/>
              <w:jc w:val="center"/>
              <w:rPr>
                <w:b/>
                <w:sz w:val="28"/>
                <w:szCs w:val="28"/>
                <w:lang w:val="ro-RO" w:eastAsia="en-US"/>
              </w:rPr>
            </w:pPr>
            <w:r>
              <w:rPr>
                <w:b/>
                <w:sz w:val="28"/>
                <w:szCs w:val="28"/>
                <w:lang w:val="ro-RO" w:eastAsia="en-US"/>
              </w:rPr>
              <w:t>2</w:t>
            </w:r>
            <w:r w:rsidR="009E5D7B">
              <w:rPr>
                <w:b/>
                <w:sz w:val="28"/>
                <w:szCs w:val="28"/>
                <w:lang w:val="ro-RO" w:eastAsia="en-US"/>
              </w:rPr>
              <w:t>05,3</w:t>
            </w:r>
          </w:p>
        </w:tc>
      </w:tr>
    </w:tbl>
    <w:p w14:paraId="78CD9376" w14:textId="2D688C4B" w:rsidR="004F225D" w:rsidRPr="009C2933" w:rsidRDefault="004F225D" w:rsidP="004F225D">
      <w:pPr>
        <w:rPr>
          <w:b/>
          <w:sz w:val="28"/>
          <w:szCs w:val="28"/>
          <w:lang w:val="ro-RO"/>
        </w:rPr>
      </w:pPr>
      <w:r>
        <w:rPr>
          <w:b/>
          <w:sz w:val="28"/>
          <w:szCs w:val="28"/>
          <w:lang w:val="ro-RO"/>
        </w:rPr>
        <w:t xml:space="preserve">   </w:t>
      </w:r>
      <w:r w:rsidRPr="009C2933">
        <w:rPr>
          <w:b/>
          <w:sz w:val="28"/>
          <w:szCs w:val="28"/>
          <w:lang w:val="ro-RO"/>
        </w:rPr>
        <w:t xml:space="preserve">Contabil-șef                            </w:t>
      </w:r>
      <w:r w:rsidR="004C1C2D">
        <w:rPr>
          <w:b/>
          <w:sz w:val="28"/>
          <w:szCs w:val="28"/>
          <w:lang w:val="ro-RO"/>
        </w:rPr>
        <w:t>Istrati Larisa</w:t>
      </w:r>
      <w:r w:rsidRPr="009C2933">
        <w:rPr>
          <w:b/>
          <w:sz w:val="28"/>
          <w:szCs w:val="28"/>
          <w:lang w:val="ro-RO"/>
        </w:rPr>
        <w:t xml:space="preserve"> </w:t>
      </w:r>
    </w:p>
    <w:p w14:paraId="019F0AAF" w14:textId="08186704" w:rsidR="00606CB5" w:rsidRPr="00976EBA" w:rsidRDefault="00606CB5" w:rsidP="009A4606">
      <w:pPr>
        <w:pStyle w:val="a8"/>
        <w:jc w:val="both"/>
        <w:rPr>
          <w:rFonts w:ascii="Times New Roman" w:hAnsi="Times New Roman" w:cs="Times New Roman"/>
          <w:i/>
          <w:sz w:val="28"/>
          <w:szCs w:val="28"/>
          <w:lang w:val="en-US"/>
        </w:rPr>
      </w:pPr>
      <w:r>
        <w:rPr>
          <w:rFonts w:ascii="Times New Roman" w:hAnsi="Times New Roman" w:cs="Times New Roman"/>
          <w:i/>
          <w:sz w:val="28"/>
          <w:szCs w:val="28"/>
          <w:lang w:val="en-US"/>
        </w:rPr>
        <w:lastRenderedPageBreak/>
        <w:t xml:space="preserve">                                                                                                            </w:t>
      </w:r>
      <w:proofErr w:type="spellStart"/>
      <w:r w:rsidRPr="00976EBA">
        <w:rPr>
          <w:rFonts w:ascii="Times New Roman" w:hAnsi="Times New Roman" w:cs="Times New Roman"/>
          <w:i/>
          <w:sz w:val="28"/>
          <w:szCs w:val="28"/>
          <w:lang w:val="en-US"/>
        </w:rPr>
        <w:t>Anexa</w:t>
      </w:r>
      <w:proofErr w:type="spellEnd"/>
      <w:r w:rsidRPr="00976EBA">
        <w:rPr>
          <w:rFonts w:ascii="Times New Roman" w:hAnsi="Times New Roman" w:cs="Times New Roman"/>
          <w:i/>
          <w:sz w:val="28"/>
          <w:szCs w:val="28"/>
          <w:lang w:val="en-US"/>
        </w:rPr>
        <w:t xml:space="preserve"> nr.</w:t>
      </w:r>
      <w:r w:rsidR="00830FE0">
        <w:rPr>
          <w:rFonts w:ascii="Times New Roman" w:hAnsi="Times New Roman" w:cs="Times New Roman"/>
          <w:i/>
          <w:sz w:val="28"/>
          <w:szCs w:val="28"/>
          <w:lang w:val="en-US"/>
        </w:rPr>
        <w:t>7</w:t>
      </w:r>
    </w:p>
    <w:p w14:paraId="4D6995F1" w14:textId="13199D8D" w:rsidR="00606CB5" w:rsidRPr="00976EBA" w:rsidRDefault="00606CB5" w:rsidP="00606CB5">
      <w:pPr>
        <w:tabs>
          <w:tab w:val="left" w:pos="7371"/>
        </w:tabs>
        <w:jc w:val="center"/>
        <w:rPr>
          <w:i/>
          <w:sz w:val="28"/>
          <w:szCs w:val="28"/>
          <w:lang w:val="ro-RO"/>
        </w:rPr>
      </w:pPr>
      <w:r w:rsidRPr="00976EBA">
        <w:rPr>
          <w:i/>
          <w:sz w:val="28"/>
          <w:szCs w:val="28"/>
        </w:rPr>
        <w:t xml:space="preserve">                                       </w:t>
      </w:r>
      <w:proofErr w:type="spellStart"/>
      <w:r w:rsidRPr="00976EBA">
        <w:rPr>
          <w:i/>
          <w:sz w:val="28"/>
          <w:szCs w:val="28"/>
        </w:rPr>
        <w:t>la</w:t>
      </w:r>
      <w:proofErr w:type="spellEnd"/>
      <w:r w:rsidRPr="00976EBA">
        <w:rPr>
          <w:i/>
          <w:sz w:val="28"/>
          <w:szCs w:val="28"/>
        </w:rPr>
        <w:t xml:space="preserve"> </w:t>
      </w:r>
      <w:proofErr w:type="spellStart"/>
      <w:r w:rsidRPr="00976EBA">
        <w:rPr>
          <w:i/>
          <w:sz w:val="28"/>
          <w:szCs w:val="28"/>
        </w:rPr>
        <w:t>decizia</w:t>
      </w:r>
      <w:proofErr w:type="spellEnd"/>
      <w:r w:rsidRPr="00976EBA">
        <w:rPr>
          <w:i/>
          <w:sz w:val="28"/>
          <w:szCs w:val="28"/>
        </w:rPr>
        <w:t xml:space="preserve"> </w:t>
      </w:r>
      <w:proofErr w:type="spellStart"/>
      <w:r w:rsidRPr="00976EBA">
        <w:rPr>
          <w:i/>
          <w:sz w:val="28"/>
          <w:szCs w:val="28"/>
        </w:rPr>
        <w:t>Consiliului</w:t>
      </w:r>
      <w:proofErr w:type="spellEnd"/>
      <w:r w:rsidRPr="00976EBA">
        <w:rPr>
          <w:i/>
          <w:sz w:val="28"/>
          <w:szCs w:val="28"/>
        </w:rPr>
        <w:t xml:space="preserve"> </w:t>
      </w:r>
      <w:proofErr w:type="spellStart"/>
      <w:r w:rsidRPr="00976EBA">
        <w:rPr>
          <w:i/>
          <w:sz w:val="28"/>
          <w:szCs w:val="28"/>
        </w:rPr>
        <w:t>sătescnr</w:t>
      </w:r>
      <w:proofErr w:type="spellEnd"/>
      <w:r w:rsidRPr="00976EBA">
        <w:rPr>
          <w:i/>
          <w:sz w:val="28"/>
          <w:szCs w:val="28"/>
        </w:rPr>
        <w:t xml:space="preserve">. </w:t>
      </w:r>
      <w:r w:rsidR="009A4606">
        <w:rPr>
          <w:i/>
          <w:sz w:val="28"/>
          <w:szCs w:val="28"/>
          <w:lang w:val="ro-MD"/>
        </w:rPr>
        <w:t>8</w:t>
      </w:r>
      <w:r w:rsidR="00830FE0">
        <w:rPr>
          <w:i/>
          <w:sz w:val="28"/>
          <w:szCs w:val="28"/>
          <w:lang w:val="ro-RO"/>
        </w:rPr>
        <w:t>/</w:t>
      </w:r>
      <w:r w:rsidR="009A4606">
        <w:rPr>
          <w:i/>
          <w:sz w:val="28"/>
          <w:szCs w:val="28"/>
          <w:lang w:val="ro-RO"/>
        </w:rPr>
        <w:t>6</w:t>
      </w:r>
      <w:r w:rsidRPr="00976EBA">
        <w:rPr>
          <w:i/>
          <w:sz w:val="28"/>
          <w:szCs w:val="28"/>
        </w:rPr>
        <w:t xml:space="preserve">  </w:t>
      </w:r>
      <w:proofErr w:type="spellStart"/>
      <w:r w:rsidRPr="00976EBA">
        <w:rPr>
          <w:i/>
          <w:sz w:val="28"/>
          <w:szCs w:val="28"/>
        </w:rPr>
        <w:t>din</w:t>
      </w:r>
      <w:proofErr w:type="spellEnd"/>
      <w:r w:rsidRPr="00976EBA">
        <w:rPr>
          <w:i/>
          <w:sz w:val="28"/>
          <w:szCs w:val="28"/>
        </w:rPr>
        <w:t xml:space="preserve"> </w:t>
      </w:r>
      <w:r w:rsidR="001A3D38">
        <w:rPr>
          <w:i/>
          <w:sz w:val="28"/>
          <w:szCs w:val="28"/>
          <w:lang w:val="ro-RO"/>
        </w:rPr>
        <w:t>12</w:t>
      </w:r>
      <w:r w:rsidRPr="00976EBA">
        <w:rPr>
          <w:i/>
          <w:sz w:val="28"/>
          <w:szCs w:val="28"/>
        </w:rPr>
        <w:t xml:space="preserve"> </w:t>
      </w:r>
      <w:proofErr w:type="spellStart"/>
      <w:r w:rsidRPr="00976EBA">
        <w:rPr>
          <w:i/>
          <w:sz w:val="28"/>
          <w:szCs w:val="28"/>
        </w:rPr>
        <w:t>decembrie</w:t>
      </w:r>
      <w:proofErr w:type="spellEnd"/>
      <w:r w:rsidRPr="00976EBA">
        <w:rPr>
          <w:i/>
          <w:sz w:val="28"/>
          <w:szCs w:val="28"/>
        </w:rPr>
        <w:t xml:space="preserve"> 20</w:t>
      </w:r>
      <w:r w:rsidR="00830FE0">
        <w:rPr>
          <w:i/>
          <w:sz w:val="28"/>
          <w:szCs w:val="28"/>
          <w:lang w:val="ro-RO"/>
        </w:rPr>
        <w:t>2</w:t>
      </w:r>
      <w:r w:rsidR="009A4606">
        <w:rPr>
          <w:i/>
          <w:sz w:val="28"/>
          <w:szCs w:val="28"/>
          <w:lang w:val="ro-RO"/>
        </w:rPr>
        <w:t>2</w:t>
      </w:r>
    </w:p>
    <w:p w14:paraId="66AA2B7F" w14:textId="77777777" w:rsidR="00606CB5" w:rsidRDefault="00606CB5" w:rsidP="00606CB5">
      <w:pPr>
        <w:jc w:val="center"/>
        <w:rPr>
          <w:b/>
          <w:sz w:val="28"/>
          <w:szCs w:val="28"/>
          <w:lang w:val="ro-RO"/>
        </w:rPr>
      </w:pPr>
      <w:r>
        <w:rPr>
          <w:b/>
          <w:sz w:val="28"/>
          <w:szCs w:val="28"/>
          <w:lang w:val="ro-RO"/>
        </w:rPr>
        <w:t xml:space="preserve">Efectivul limită al statelor de personal </w:t>
      </w:r>
    </w:p>
    <w:p w14:paraId="2953907D" w14:textId="77777777" w:rsidR="00606CB5" w:rsidRDefault="00606CB5" w:rsidP="00606CB5">
      <w:pPr>
        <w:jc w:val="center"/>
        <w:rPr>
          <w:b/>
          <w:sz w:val="28"/>
          <w:szCs w:val="28"/>
          <w:lang w:val="ro-RO"/>
        </w:rPr>
      </w:pPr>
      <w:r>
        <w:rPr>
          <w:b/>
          <w:sz w:val="28"/>
          <w:szCs w:val="28"/>
          <w:lang w:val="ro-RO"/>
        </w:rPr>
        <w:t xml:space="preserve">din </w:t>
      </w:r>
      <w:proofErr w:type="spellStart"/>
      <w:r>
        <w:rPr>
          <w:b/>
          <w:sz w:val="28"/>
          <w:szCs w:val="28"/>
          <w:lang w:val="ro-RO"/>
        </w:rPr>
        <w:t>instituţiile</w:t>
      </w:r>
      <w:proofErr w:type="spellEnd"/>
      <w:r>
        <w:rPr>
          <w:b/>
          <w:sz w:val="28"/>
          <w:szCs w:val="28"/>
          <w:lang w:val="ro-RO"/>
        </w:rPr>
        <w:t xml:space="preserve"> publice </w:t>
      </w:r>
      <w:proofErr w:type="spellStart"/>
      <w:r>
        <w:rPr>
          <w:b/>
          <w:sz w:val="28"/>
          <w:szCs w:val="28"/>
          <w:lang w:val="ro-RO"/>
        </w:rPr>
        <w:t>finanţate</w:t>
      </w:r>
      <w:proofErr w:type="spellEnd"/>
      <w:r>
        <w:rPr>
          <w:b/>
          <w:sz w:val="28"/>
          <w:szCs w:val="28"/>
          <w:lang w:val="ro-RO"/>
        </w:rPr>
        <w:t xml:space="preserve"> de la bugetul local  pe anul 202</w:t>
      </w:r>
      <w:r w:rsidR="00830FE0">
        <w:rPr>
          <w:b/>
          <w:sz w:val="28"/>
          <w:szCs w:val="28"/>
          <w:lang w:val="ro-RO"/>
        </w:rPr>
        <w:t>3</w:t>
      </w:r>
    </w:p>
    <w:p w14:paraId="36483E5F" w14:textId="5542FA25" w:rsidR="006C29DC" w:rsidRDefault="00606CB5" w:rsidP="001B429E">
      <w:pPr>
        <w:pStyle w:val="a8"/>
        <w:rPr>
          <w:rFonts w:ascii="Times New Roman" w:hAnsi="Times New Roman" w:cs="Times New Roman"/>
          <w:i/>
          <w:sz w:val="28"/>
          <w:szCs w:val="28"/>
          <w:lang w:val="en-US"/>
        </w:rPr>
      </w:pPr>
      <w:r>
        <w:rPr>
          <w:rFonts w:ascii="Times New Roman" w:hAnsi="Times New Roman" w:cs="Times New Roman"/>
          <w:i/>
          <w:sz w:val="28"/>
          <w:szCs w:val="28"/>
          <w:lang w:val="en-US"/>
        </w:rPr>
        <w:t xml:space="preserve">                                                                                            </w:t>
      </w:r>
      <w:r w:rsidR="004F225D">
        <w:rPr>
          <w:rFonts w:ascii="Times New Roman" w:hAnsi="Times New Roman" w:cs="Times New Roman"/>
          <w:i/>
          <w:sz w:val="28"/>
          <w:szCs w:val="28"/>
          <w:lang w:val="en-US"/>
        </w:rPr>
        <w:t xml:space="preserve">        </w:t>
      </w:r>
      <w:r w:rsidR="00F30AF4">
        <w:rPr>
          <w:rFonts w:ascii="Times New Roman" w:hAnsi="Times New Roman" w:cs="Times New Roman"/>
          <w:i/>
          <w:sz w:val="28"/>
          <w:szCs w:val="28"/>
          <w:lang w:val="en-US"/>
        </w:rPr>
        <w:t xml:space="preserve">        </w:t>
      </w:r>
      <w:r w:rsidR="00D83AD3">
        <w:rPr>
          <w:rFonts w:ascii="Times New Roman" w:hAnsi="Times New Roman" w:cs="Times New Roman"/>
          <w:i/>
          <w:sz w:val="28"/>
          <w:szCs w:val="28"/>
          <w:lang w:val="en-US"/>
        </w:rPr>
        <w:t xml:space="preserve"> </w:t>
      </w:r>
    </w:p>
    <w:p w14:paraId="4912A117" w14:textId="6DC3DF24" w:rsidR="002132AC" w:rsidRPr="006C29DC" w:rsidRDefault="002132AC" w:rsidP="002132AC">
      <w:pPr>
        <w:pStyle w:val="a8"/>
        <w:rPr>
          <w:i/>
          <w:sz w:val="28"/>
          <w:szCs w:val="28"/>
          <w:lang w:val="en-US" w:bidi="ro-RO"/>
        </w:rPr>
      </w:pPr>
      <w:r>
        <w:rPr>
          <w:b/>
          <w:i/>
          <w:sz w:val="28"/>
          <w:szCs w:val="28"/>
          <w:u w:val="single"/>
          <w:lang w:val="en-US"/>
        </w:rPr>
        <w:t xml:space="preserve"> </w:t>
      </w:r>
    </w:p>
    <w:tbl>
      <w:tblPr>
        <w:tblW w:w="0" w:type="auto"/>
        <w:tblInd w:w="8" w:type="dxa"/>
        <w:tblBorders>
          <w:top w:val="single" w:sz="6" w:space="0" w:color="482F3F"/>
          <w:left w:val="single" w:sz="6" w:space="0" w:color="482F3F"/>
          <w:bottom w:val="single" w:sz="6" w:space="0" w:color="482F3F"/>
          <w:right w:val="single" w:sz="6" w:space="0" w:color="482F3F"/>
          <w:insideH w:val="single" w:sz="6" w:space="0" w:color="482F3F"/>
          <w:insideV w:val="single" w:sz="6" w:space="0" w:color="482F3F"/>
        </w:tblBorders>
        <w:tblLayout w:type="fixed"/>
        <w:tblLook w:val="01E0" w:firstRow="1" w:lastRow="1" w:firstColumn="1" w:lastColumn="1" w:noHBand="0" w:noVBand="0"/>
      </w:tblPr>
      <w:tblGrid>
        <w:gridCol w:w="1094"/>
        <w:gridCol w:w="5942"/>
        <w:gridCol w:w="2332"/>
      </w:tblGrid>
      <w:tr w:rsidR="002132AC" w:rsidRPr="006C29DC" w14:paraId="36B30C7D" w14:textId="77777777" w:rsidTr="00255441">
        <w:trPr>
          <w:trHeight w:val="330"/>
        </w:trPr>
        <w:tc>
          <w:tcPr>
            <w:tcW w:w="1094" w:type="dxa"/>
            <w:tcBorders>
              <w:top w:val="single" w:sz="6" w:space="0" w:color="482F3F"/>
              <w:left w:val="single" w:sz="6" w:space="0" w:color="482F3F"/>
              <w:bottom w:val="single" w:sz="6" w:space="0" w:color="482F3F"/>
              <w:right w:val="single" w:sz="6" w:space="0" w:color="482F3F"/>
            </w:tcBorders>
            <w:hideMark/>
          </w:tcPr>
          <w:p w14:paraId="6ABAD2EF" w14:textId="77777777" w:rsidR="002132AC" w:rsidRPr="006C29DC" w:rsidRDefault="002132AC" w:rsidP="00255441">
            <w:pPr>
              <w:pStyle w:val="a8"/>
              <w:rPr>
                <w:i/>
                <w:sz w:val="28"/>
                <w:szCs w:val="28"/>
                <w:lang w:val="en-US" w:bidi="ro-RO"/>
              </w:rPr>
            </w:pPr>
            <w:proofErr w:type="spellStart"/>
            <w:r w:rsidRPr="006C29DC">
              <w:rPr>
                <w:i/>
                <w:sz w:val="28"/>
                <w:szCs w:val="28"/>
                <w:lang w:val="en-US" w:bidi="ro-RO"/>
              </w:rPr>
              <w:t>Nr.d</w:t>
            </w:r>
            <w:proofErr w:type="spellEnd"/>
            <w:r w:rsidRPr="006C29DC">
              <w:rPr>
                <w:i/>
                <w:sz w:val="28"/>
                <w:szCs w:val="28"/>
                <w:lang w:val="en-US" w:bidi="ro-RO"/>
              </w:rPr>
              <w:t>/o</w:t>
            </w:r>
          </w:p>
        </w:tc>
        <w:tc>
          <w:tcPr>
            <w:tcW w:w="5942" w:type="dxa"/>
            <w:tcBorders>
              <w:top w:val="single" w:sz="6" w:space="0" w:color="482F3F"/>
              <w:left w:val="single" w:sz="6" w:space="0" w:color="482F3F"/>
              <w:bottom w:val="single" w:sz="6" w:space="0" w:color="482F3F"/>
              <w:right w:val="single" w:sz="6" w:space="0" w:color="482F3F"/>
            </w:tcBorders>
            <w:hideMark/>
          </w:tcPr>
          <w:p w14:paraId="1C3B0407" w14:textId="77777777" w:rsidR="002132AC" w:rsidRPr="006C29DC" w:rsidRDefault="002132AC" w:rsidP="00255441">
            <w:pPr>
              <w:pStyle w:val="a8"/>
              <w:rPr>
                <w:i/>
                <w:sz w:val="28"/>
                <w:szCs w:val="28"/>
                <w:lang w:val="en-US" w:bidi="ro-RO"/>
              </w:rPr>
            </w:pPr>
            <w:proofErr w:type="spellStart"/>
            <w:r w:rsidRPr="006C29DC">
              <w:rPr>
                <w:i/>
                <w:sz w:val="28"/>
                <w:szCs w:val="28"/>
                <w:lang w:val="en-US" w:bidi="ro-RO"/>
              </w:rPr>
              <w:t>Institutia</w:t>
            </w:r>
            <w:proofErr w:type="spellEnd"/>
          </w:p>
        </w:tc>
        <w:tc>
          <w:tcPr>
            <w:tcW w:w="2332" w:type="dxa"/>
            <w:tcBorders>
              <w:top w:val="single" w:sz="6" w:space="0" w:color="482F3F"/>
              <w:left w:val="single" w:sz="6" w:space="0" w:color="482F3F"/>
              <w:bottom w:val="single" w:sz="6" w:space="0" w:color="482F3F"/>
              <w:right w:val="single" w:sz="6" w:space="0" w:color="482F3F"/>
            </w:tcBorders>
          </w:tcPr>
          <w:p w14:paraId="1F1634EC" w14:textId="77777777" w:rsidR="002132AC" w:rsidRPr="006C29DC" w:rsidRDefault="002132AC" w:rsidP="00255441">
            <w:pPr>
              <w:pStyle w:val="a8"/>
              <w:rPr>
                <w:i/>
                <w:sz w:val="28"/>
                <w:szCs w:val="28"/>
                <w:lang w:val="en-US" w:bidi="ro-RO"/>
              </w:rPr>
            </w:pPr>
            <w:r w:rsidRPr="006C29DC">
              <w:rPr>
                <w:i/>
                <w:sz w:val="28"/>
                <w:szCs w:val="28"/>
                <w:lang w:val="en-US" w:bidi="ro-RO"/>
              </w:rPr>
              <w:t xml:space="preserve">                 </w:t>
            </w:r>
            <w:proofErr w:type="spellStart"/>
            <w:r w:rsidRPr="006C29DC">
              <w:rPr>
                <w:i/>
                <w:sz w:val="28"/>
                <w:szCs w:val="28"/>
                <w:lang w:val="en-US" w:bidi="ro-RO"/>
              </w:rPr>
              <w:t>Unităţi</w:t>
            </w:r>
            <w:proofErr w:type="spellEnd"/>
            <w:r w:rsidRPr="006C29DC">
              <w:rPr>
                <w:i/>
                <w:sz w:val="28"/>
                <w:szCs w:val="28"/>
                <w:lang w:val="en-US" w:bidi="ro-RO"/>
              </w:rPr>
              <w:t xml:space="preserve"> </w:t>
            </w:r>
          </w:p>
          <w:p w14:paraId="31F8F3F0" w14:textId="77777777" w:rsidR="002132AC" w:rsidRPr="006C29DC" w:rsidRDefault="002132AC" w:rsidP="00255441">
            <w:pPr>
              <w:pStyle w:val="a8"/>
              <w:rPr>
                <w:i/>
                <w:sz w:val="28"/>
                <w:szCs w:val="28"/>
                <w:lang w:val="en-US" w:bidi="ro-RO"/>
              </w:rPr>
            </w:pPr>
          </w:p>
        </w:tc>
      </w:tr>
      <w:tr w:rsidR="002132AC" w:rsidRPr="006C29DC" w14:paraId="06D42E97" w14:textId="77777777" w:rsidTr="00255441">
        <w:trPr>
          <w:trHeight w:val="320"/>
        </w:trPr>
        <w:tc>
          <w:tcPr>
            <w:tcW w:w="1094" w:type="dxa"/>
            <w:tcBorders>
              <w:top w:val="single" w:sz="6" w:space="0" w:color="482F3F"/>
              <w:left w:val="single" w:sz="6" w:space="0" w:color="482F3F"/>
              <w:bottom w:val="single" w:sz="6" w:space="0" w:color="482F3F"/>
              <w:right w:val="single" w:sz="6" w:space="0" w:color="482F3F"/>
            </w:tcBorders>
            <w:hideMark/>
          </w:tcPr>
          <w:p w14:paraId="0DF2EA22" w14:textId="77777777" w:rsidR="002132AC" w:rsidRPr="006C29DC" w:rsidRDefault="002132AC" w:rsidP="00255441">
            <w:pPr>
              <w:pStyle w:val="a8"/>
              <w:rPr>
                <w:i/>
                <w:sz w:val="28"/>
                <w:szCs w:val="28"/>
                <w:lang w:val="en-US" w:bidi="ro-RO"/>
              </w:rPr>
            </w:pPr>
            <w:r w:rsidRPr="006C29DC">
              <w:rPr>
                <w:i/>
                <w:sz w:val="28"/>
                <w:szCs w:val="28"/>
                <w:lang w:val="en-US" w:bidi="ro-RO"/>
              </w:rPr>
              <w:t xml:space="preserve">  1</w:t>
            </w:r>
          </w:p>
        </w:tc>
        <w:tc>
          <w:tcPr>
            <w:tcW w:w="5942" w:type="dxa"/>
            <w:tcBorders>
              <w:top w:val="single" w:sz="6" w:space="0" w:color="482F3F"/>
              <w:left w:val="single" w:sz="6" w:space="0" w:color="482F3F"/>
              <w:bottom w:val="single" w:sz="6" w:space="0" w:color="482F3F"/>
              <w:right w:val="single" w:sz="6" w:space="0" w:color="482F3F"/>
            </w:tcBorders>
            <w:hideMark/>
          </w:tcPr>
          <w:p w14:paraId="3B0CE235" w14:textId="77777777" w:rsidR="002132AC" w:rsidRPr="006C29DC" w:rsidRDefault="002132AC" w:rsidP="00255441">
            <w:pPr>
              <w:pStyle w:val="a8"/>
              <w:rPr>
                <w:i/>
                <w:sz w:val="28"/>
                <w:szCs w:val="28"/>
                <w:lang w:val="en-US" w:bidi="ro-RO"/>
              </w:rPr>
            </w:pPr>
            <w:proofErr w:type="spellStart"/>
            <w:r w:rsidRPr="006C29DC">
              <w:rPr>
                <w:i/>
                <w:sz w:val="28"/>
                <w:szCs w:val="28"/>
                <w:lang w:val="en-US" w:bidi="ro-RO"/>
              </w:rPr>
              <w:t>Aparatul</w:t>
            </w:r>
            <w:proofErr w:type="spellEnd"/>
            <w:r w:rsidRPr="006C29DC">
              <w:rPr>
                <w:i/>
                <w:sz w:val="28"/>
                <w:szCs w:val="28"/>
                <w:lang w:val="en-US" w:bidi="ro-RO"/>
              </w:rPr>
              <w:t xml:space="preserve"> </w:t>
            </w:r>
            <w:proofErr w:type="spellStart"/>
            <w:r w:rsidRPr="006C29DC">
              <w:rPr>
                <w:i/>
                <w:sz w:val="28"/>
                <w:szCs w:val="28"/>
                <w:lang w:val="en-US" w:bidi="ro-RO"/>
              </w:rPr>
              <w:t>Primarului</w:t>
            </w:r>
            <w:proofErr w:type="spellEnd"/>
          </w:p>
        </w:tc>
        <w:tc>
          <w:tcPr>
            <w:tcW w:w="2332" w:type="dxa"/>
            <w:tcBorders>
              <w:top w:val="single" w:sz="6" w:space="0" w:color="482F3F"/>
              <w:left w:val="single" w:sz="6" w:space="0" w:color="482F3F"/>
              <w:bottom w:val="single" w:sz="6" w:space="0" w:color="482F3F"/>
              <w:right w:val="single" w:sz="6" w:space="0" w:color="482F3F"/>
            </w:tcBorders>
            <w:hideMark/>
          </w:tcPr>
          <w:p w14:paraId="784EEC82" w14:textId="77777777" w:rsidR="002132AC" w:rsidRPr="006C29DC" w:rsidRDefault="002132AC" w:rsidP="00255441">
            <w:pPr>
              <w:pStyle w:val="a8"/>
              <w:rPr>
                <w:b/>
                <w:i/>
                <w:sz w:val="28"/>
                <w:szCs w:val="28"/>
                <w:lang w:val="en-US" w:bidi="ro-RO"/>
              </w:rPr>
            </w:pPr>
            <w:r w:rsidRPr="006C29DC">
              <w:rPr>
                <w:b/>
                <w:i/>
                <w:sz w:val="28"/>
                <w:szCs w:val="28"/>
                <w:lang w:val="en-US" w:bidi="ro-RO"/>
              </w:rPr>
              <w:t>11,5</w:t>
            </w:r>
          </w:p>
        </w:tc>
      </w:tr>
      <w:tr w:rsidR="002132AC" w:rsidRPr="006C29DC" w14:paraId="7FCBDC29" w14:textId="77777777" w:rsidTr="00255441">
        <w:trPr>
          <w:trHeight w:val="316"/>
        </w:trPr>
        <w:tc>
          <w:tcPr>
            <w:tcW w:w="1094" w:type="dxa"/>
            <w:tcBorders>
              <w:top w:val="single" w:sz="6" w:space="0" w:color="482F3F"/>
              <w:left w:val="single" w:sz="6" w:space="0" w:color="482F3F"/>
              <w:bottom w:val="single" w:sz="6" w:space="0" w:color="482F3F"/>
              <w:right w:val="single" w:sz="6" w:space="0" w:color="482F3F"/>
            </w:tcBorders>
            <w:hideMark/>
          </w:tcPr>
          <w:p w14:paraId="150C17F9" w14:textId="77777777" w:rsidR="002132AC" w:rsidRPr="006C29DC" w:rsidRDefault="002132AC" w:rsidP="00255441">
            <w:pPr>
              <w:pStyle w:val="a8"/>
              <w:rPr>
                <w:i/>
                <w:sz w:val="28"/>
                <w:szCs w:val="28"/>
                <w:lang w:val="en-US" w:bidi="ro-RO"/>
              </w:rPr>
            </w:pPr>
            <w:r w:rsidRPr="006C29DC">
              <w:rPr>
                <w:i/>
                <w:sz w:val="28"/>
                <w:szCs w:val="28"/>
                <w:lang w:val="en-US" w:bidi="ro-RO"/>
              </w:rPr>
              <w:t>2</w:t>
            </w:r>
          </w:p>
        </w:tc>
        <w:tc>
          <w:tcPr>
            <w:tcW w:w="5942" w:type="dxa"/>
            <w:tcBorders>
              <w:top w:val="single" w:sz="6" w:space="0" w:color="482F3F"/>
              <w:left w:val="single" w:sz="6" w:space="0" w:color="482F3F"/>
              <w:bottom w:val="single" w:sz="6" w:space="0" w:color="482F3F"/>
              <w:right w:val="single" w:sz="6" w:space="0" w:color="482F3F"/>
            </w:tcBorders>
            <w:hideMark/>
          </w:tcPr>
          <w:p w14:paraId="0C005904" w14:textId="77777777" w:rsidR="002132AC" w:rsidRPr="006C29DC" w:rsidRDefault="002132AC" w:rsidP="00255441">
            <w:pPr>
              <w:pStyle w:val="a8"/>
              <w:rPr>
                <w:i/>
                <w:sz w:val="28"/>
                <w:szCs w:val="28"/>
                <w:lang w:val="en-US" w:bidi="ro-RO"/>
              </w:rPr>
            </w:pPr>
            <w:proofErr w:type="spellStart"/>
            <w:r w:rsidRPr="006C29DC">
              <w:rPr>
                <w:i/>
                <w:sz w:val="28"/>
                <w:szCs w:val="28"/>
                <w:lang w:val="en-US" w:bidi="ro-RO"/>
              </w:rPr>
              <w:t>Grădinița</w:t>
            </w:r>
            <w:proofErr w:type="spellEnd"/>
            <w:r w:rsidRPr="006C29DC">
              <w:rPr>
                <w:i/>
                <w:sz w:val="28"/>
                <w:szCs w:val="28"/>
                <w:lang w:val="en-US" w:bidi="ro-RO"/>
              </w:rPr>
              <w:t xml:space="preserve"> </w:t>
            </w:r>
            <w:proofErr w:type="spellStart"/>
            <w:r w:rsidRPr="006C29DC">
              <w:rPr>
                <w:i/>
                <w:sz w:val="28"/>
                <w:szCs w:val="28"/>
                <w:lang w:val="en-US" w:bidi="ro-RO"/>
              </w:rPr>
              <w:t>Boșcana</w:t>
            </w:r>
            <w:proofErr w:type="spellEnd"/>
          </w:p>
        </w:tc>
        <w:tc>
          <w:tcPr>
            <w:tcW w:w="2332" w:type="dxa"/>
            <w:tcBorders>
              <w:top w:val="single" w:sz="6" w:space="0" w:color="482F3F"/>
              <w:left w:val="single" w:sz="6" w:space="0" w:color="482F3F"/>
              <w:bottom w:val="single" w:sz="6" w:space="0" w:color="482F3F"/>
              <w:right w:val="single" w:sz="6" w:space="0" w:color="482F3F"/>
            </w:tcBorders>
            <w:hideMark/>
          </w:tcPr>
          <w:p w14:paraId="0463B2B7" w14:textId="77777777" w:rsidR="002132AC" w:rsidRPr="006C29DC" w:rsidRDefault="002132AC" w:rsidP="00255441">
            <w:pPr>
              <w:pStyle w:val="a8"/>
              <w:rPr>
                <w:b/>
                <w:i/>
                <w:sz w:val="28"/>
                <w:szCs w:val="28"/>
                <w:lang w:val="en-US" w:bidi="ro-RO"/>
              </w:rPr>
            </w:pPr>
            <w:r w:rsidRPr="006C29DC">
              <w:rPr>
                <w:b/>
                <w:i/>
                <w:sz w:val="28"/>
                <w:szCs w:val="28"/>
                <w:lang w:val="en-US" w:bidi="ro-RO"/>
              </w:rPr>
              <w:t>25.35</w:t>
            </w:r>
          </w:p>
        </w:tc>
      </w:tr>
      <w:tr w:rsidR="002132AC" w:rsidRPr="006C29DC" w14:paraId="5E089B46" w14:textId="77777777" w:rsidTr="00255441">
        <w:trPr>
          <w:trHeight w:val="316"/>
        </w:trPr>
        <w:tc>
          <w:tcPr>
            <w:tcW w:w="1094" w:type="dxa"/>
            <w:tcBorders>
              <w:top w:val="single" w:sz="6" w:space="0" w:color="482F3F"/>
              <w:left w:val="single" w:sz="6" w:space="0" w:color="482F3F"/>
              <w:bottom w:val="single" w:sz="6" w:space="0" w:color="482F3F"/>
              <w:right w:val="single" w:sz="6" w:space="0" w:color="482F3F"/>
            </w:tcBorders>
            <w:hideMark/>
          </w:tcPr>
          <w:p w14:paraId="4ACA0E40" w14:textId="77777777" w:rsidR="002132AC" w:rsidRPr="006C29DC" w:rsidRDefault="002132AC" w:rsidP="00255441">
            <w:pPr>
              <w:pStyle w:val="a8"/>
              <w:rPr>
                <w:i/>
                <w:sz w:val="28"/>
                <w:szCs w:val="28"/>
                <w:lang w:val="en-US" w:bidi="ro-RO"/>
              </w:rPr>
            </w:pPr>
            <w:r w:rsidRPr="006C29DC">
              <w:rPr>
                <w:i/>
                <w:sz w:val="28"/>
                <w:szCs w:val="28"/>
                <w:lang w:val="en-US" w:bidi="ro-RO"/>
              </w:rPr>
              <w:t>3</w:t>
            </w:r>
          </w:p>
        </w:tc>
        <w:tc>
          <w:tcPr>
            <w:tcW w:w="5942" w:type="dxa"/>
            <w:tcBorders>
              <w:top w:val="single" w:sz="6" w:space="0" w:color="482F3F"/>
              <w:left w:val="single" w:sz="6" w:space="0" w:color="482F3F"/>
              <w:bottom w:val="single" w:sz="6" w:space="0" w:color="482F3F"/>
              <w:right w:val="single" w:sz="6" w:space="0" w:color="482F3F"/>
            </w:tcBorders>
            <w:hideMark/>
          </w:tcPr>
          <w:p w14:paraId="449182BE" w14:textId="77777777" w:rsidR="002132AC" w:rsidRPr="006C29DC" w:rsidRDefault="002132AC" w:rsidP="00255441">
            <w:pPr>
              <w:pStyle w:val="a8"/>
              <w:rPr>
                <w:i/>
                <w:sz w:val="28"/>
                <w:szCs w:val="28"/>
                <w:lang w:val="en-US" w:bidi="ro-RO"/>
              </w:rPr>
            </w:pPr>
            <w:proofErr w:type="spellStart"/>
            <w:r w:rsidRPr="006C29DC">
              <w:rPr>
                <w:i/>
                <w:sz w:val="28"/>
                <w:szCs w:val="28"/>
                <w:lang w:val="en-US" w:bidi="ro-RO"/>
              </w:rPr>
              <w:t>Bucătăria</w:t>
            </w:r>
            <w:proofErr w:type="spellEnd"/>
            <w:r w:rsidRPr="006C29DC">
              <w:rPr>
                <w:i/>
                <w:sz w:val="28"/>
                <w:szCs w:val="28"/>
                <w:lang w:val="en-US" w:bidi="ro-RO"/>
              </w:rPr>
              <w:t xml:space="preserve"> </w:t>
            </w:r>
            <w:proofErr w:type="spellStart"/>
            <w:r w:rsidRPr="006C29DC">
              <w:rPr>
                <w:i/>
                <w:sz w:val="28"/>
                <w:szCs w:val="28"/>
                <w:lang w:val="en-US" w:bidi="ro-RO"/>
              </w:rPr>
              <w:t>Boscana</w:t>
            </w:r>
            <w:proofErr w:type="spellEnd"/>
          </w:p>
        </w:tc>
        <w:tc>
          <w:tcPr>
            <w:tcW w:w="2332" w:type="dxa"/>
            <w:tcBorders>
              <w:top w:val="single" w:sz="6" w:space="0" w:color="482F3F"/>
              <w:left w:val="single" w:sz="6" w:space="0" w:color="482F3F"/>
              <w:bottom w:val="single" w:sz="6" w:space="0" w:color="482F3F"/>
              <w:right w:val="single" w:sz="6" w:space="0" w:color="482F3F"/>
            </w:tcBorders>
            <w:hideMark/>
          </w:tcPr>
          <w:p w14:paraId="1D519688" w14:textId="77777777" w:rsidR="002132AC" w:rsidRPr="006C29DC" w:rsidRDefault="002132AC" w:rsidP="00255441">
            <w:pPr>
              <w:pStyle w:val="a8"/>
              <w:rPr>
                <w:b/>
                <w:i/>
                <w:sz w:val="28"/>
                <w:szCs w:val="28"/>
                <w:lang w:val="en-US" w:bidi="ro-RO"/>
              </w:rPr>
            </w:pPr>
            <w:r w:rsidRPr="006C29DC">
              <w:rPr>
                <w:b/>
                <w:i/>
                <w:sz w:val="28"/>
                <w:szCs w:val="28"/>
                <w:lang w:val="en-US" w:bidi="ro-RO"/>
              </w:rPr>
              <w:t>2,0</w:t>
            </w:r>
          </w:p>
        </w:tc>
      </w:tr>
      <w:tr w:rsidR="002132AC" w:rsidRPr="006C29DC" w14:paraId="3C0B6089" w14:textId="77777777" w:rsidTr="00255441">
        <w:trPr>
          <w:trHeight w:val="320"/>
        </w:trPr>
        <w:tc>
          <w:tcPr>
            <w:tcW w:w="1094" w:type="dxa"/>
            <w:tcBorders>
              <w:top w:val="single" w:sz="6" w:space="0" w:color="482F3F"/>
              <w:left w:val="single" w:sz="6" w:space="0" w:color="482F3F"/>
              <w:bottom w:val="single" w:sz="6" w:space="0" w:color="482F3F"/>
              <w:right w:val="single" w:sz="6" w:space="0" w:color="482F3F"/>
            </w:tcBorders>
            <w:hideMark/>
          </w:tcPr>
          <w:p w14:paraId="0B39AB4B" w14:textId="77777777" w:rsidR="002132AC" w:rsidRPr="006C29DC" w:rsidRDefault="002132AC" w:rsidP="00255441">
            <w:pPr>
              <w:pStyle w:val="a8"/>
              <w:rPr>
                <w:i/>
                <w:sz w:val="28"/>
                <w:szCs w:val="28"/>
                <w:lang w:val="en-US" w:bidi="ro-RO"/>
              </w:rPr>
            </w:pPr>
            <w:r w:rsidRPr="006C29DC">
              <w:rPr>
                <w:i/>
                <w:sz w:val="28"/>
                <w:szCs w:val="28"/>
                <w:lang w:val="en-US" w:bidi="ro-RO"/>
              </w:rPr>
              <w:t>4</w:t>
            </w:r>
          </w:p>
        </w:tc>
        <w:tc>
          <w:tcPr>
            <w:tcW w:w="5942" w:type="dxa"/>
            <w:tcBorders>
              <w:top w:val="single" w:sz="6" w:space="0" w:color="482F3F"/>
              <w:left w:val="single" w:sz="6" w:space="0" w:color="482F3F"/>
              <w:bottom w:val="single" w:sz="6" w:space="0" w:color="482F3F"/>
              <w:right w:val="single" w:sz="6" w:space="0" w:color="482F3F"/>
            </w:tcBorders>
            <w:hideMark/>
          </w:tcPr>
          <w:p w14:paraId="3E6D0E13" w14:textId="77777777" w:rsidR="002132AC" w:rsidRPr="006C29DC" w:rsidRDefault="002132AC" w:rsidP="00255441">
            <w:pPr>
              <w:pStyle w:val="a8"/>
              <w:rPr>
                <w:i/>
                <w:sz w:val="28"/>
                <w:szCs w:val="28"/>
                <w:lang w:val="en-US" w:bidi="ro-RO"/>
              </w:rPr>
            </w:pPr>
            <w:proofErr w:type="spellStart"/>
            <w:r w:rsidRPr="006C29DC">
              <w:rPr>
                <w:i/>
                <w:sz w:val="28"/>
                <w:szCs w:val="28"/>
                <w:lang w:val="en-US" w:bidi="ro-RO"/>
              </w:rPr>
              <w:t>Grădinița</w:t>
            </w:r>
            <w:proofErr w:type="spellEnd"/>
            <w:r w:rsidRPr="006C29DC">
              <w:rPr>
                <w:i/>
                <w:sz w:val="28"/>
                <w:szCs w:val="28"/>
                <w:lang w:val="en-US" w:bidi="ro-RO"/>
              </w:rPr>
              <w:t xml:space="preserve"> </w:t>
            </w:r>
            <w:proofErr w:type="spellStart"/>
            <w:r w:rsidRPr="006C29DC">
              <w:rPr>
                <w:i/>
                <w:sz w:val="28"/>
                <w:szCs w:val="28"/>
                <w:lang w:val="en-US" w:bidi="ro-RO"/>
              </w:rPr>
              <w:t>Mardareuca</w:t>
            </w:r>
            <w:proofErr w:type="spellEnd"/>
          </w:p>
        </w:tc>
        <w:tc>
          <w:tcPr>
            <w:tcW w:w="2332" w:type="dxa"/>
            <w:tcBorders>
              <w:top w:val="single" w:sz="6" w:space="0" w:color="482F3F"/>
              <w:left w:val="single" w:sz="6" w:space="0" w:color="482F3F"/>
              <w:bottom w:val="single" w:sz="6" w:space="0" w:color="482F3F"/>
              <w:right w:val="single" w:sz="6" w:space="0" w:color="482F3F"/>
            </w:tcBorders>
            <w:hideMark/>
          </w:tcPr>
          <w:p w14:paraId="78C1C0B9" w14:textId="77777777" w:rsidR="002132AC" w:rsidRPr="006C29DC" w:rsidRDefault="002132AC" w:rsidP="00255441">
            <w:pPr>
              <w:pStyle w:val="a8"/>
              <w:rPr>
                <w:b/>
                <w:i/>
                <w:sz w:val="28"/>
                <w:szCs w:val="28"/>
                <w:lang w:val="en-US" w:bidi="ro-RO"/>
              </w:rPr>
            </w:pPr>
            <w:r w:rsidRPr="006C29DC">
              <w:rPr>
                <w:b/>
                <w:i/>
                <w:sz w:val="28"/>
                <w:szCs w:val="28"/>
                <w:lang w:val="en-US" w:bidi="ro-RO"/>
              </w:rPr>
              <w:t>11,03</w:t>
            </w:r>
          </w:p>
        </w:tc>
      </w:tr>
      <w:tr w:rsidR="002132AC" w:rsidRPr="006C29DC" w14:paraId="67E0AE1D" w14:textId="77777777" w:rsidTr="00255441">
        <w:trPr>
          <w:trHeight w:val="321"/>
        </w:trPr>
        <w:tc>
          <w:tcPr>
            <w:tcW w:w="1094" w:type="dxa"/>
            <w:tcBorders>
              <w:top w:val="single" w:sz="6" w:space="0" w:color="482F3F"/>
              <w:left w:val="single" w:sz="6" w:space="0" w:color="482F3F"/>
              <w:bottom w:val="single" w:sz="6" w:space="0" w:color="482F3F"/>
              <w:right w:val="single" w:sz="6" w:space="0" w:color="482F3F"/>
            </w:tcBorders>
            <w:hideMark/>
          </w:tcPr>
          <w:p w14:paraId="1B832DD4" w14:textId="77777777" w:rsidR="002132AC" w:rsidRPr="006C29DC" w:rsidRDefault="002132AC" w:rsidP="00255441">
            <w:pPr>
              <w:pStyle w:val="a8"/>
              <w:rPr>
                <w:i/>
                <w:sz w:val="28"/>
                <w:szCs w:val="28"/>
                <w:lang w:val="en-US" w:bidi="ro-RO"/>
              </w:rPr>
            </w:pPr>
            <w:r w:rsidRPr="006C29DC">
              <w:rPr>
                <w:i/>
                <w:sz w:val="28"/>
                <w:szCs w:val="28"/>
                <w:lang w:val="en-US" w:bidi="ro-RO"/>
              </w:rPr>
              <w:t>5</w:t>
            </w:r>
          </w:p>
        </w:tc>
        <w:tc>
          <w:tcPr>
            <w:tcW w:w="5942" w:type="dxa"/>
            <w:tcBorders>
              <w:top w:val="single" w:sz="6" w:space="0" w:color="482F3F"/>
              <w:left w:val="single" w:sz="6" w:space="0" w:color="482F3F"/>
              <w:bottom w:val="single" w:sz="6" w:space="0" w:color="482F3F"/>
              <w:right w:val="single" w:sz="6" w:space="0" w:color="482F3F"/>
            </w:tcBorders>
            <w:hideMark/>
          </w:tcPr>
          <w:p w14:paraId="1281F17D" w14:textId="77777777" w:rsidR="002132AC" w:rsidRPr="006C29DC" w:rsidRDefault="002132AC" w:rsidP="00255441">
            <w:pPr>
              <w:pStyle w:val="a8"/>
              <w:rPr>
                <w:i/>
                <w:sz w:val="28"/>
                <w:szCs w:val="28"/>
                <w:lang w:val="en-US" w:bidi="ro-RO"/>
              </w:rPr>
            </w:pPr>
            <w:proofErr w:type="spellStart"/>
            <w:r w:rsidRPr="006C29DC">
              <w:rPr>
                <w:i/>
                <w:sz w:val="28"/>
                <w:szCs w:val="28"/>
                <w:lang w:val="en-US" w:bidi="ro-RO"/>
              </w:rPr>
              <w:t>Bucătăria</w:t>
            </w:r>
            <w:proofErr w:type="spellEnd"/>
            <w:r w:rsidRPr="006C29DC">
              <w:rPr>
                <w:i/>
                <w:sz w:val="28"/>
                <w:szCs w:val="28"/>
                <w:lang w:val="en-US" w:bidi="ro-RO"/>
              </w:rPr>
              <w:t xml:space="preserve"> </w:t>
            </w:r>
            <w:proofErr w:type="spellStart"/>
            <w:r w:rsidRPr="006C29DC">
              <w:rPr>
                <w:i/>
                <w:sz w:val="28"/>
                <w:szCs w:val="28"/>
                <w:lang w:val="en-US" w:bidi="ro-RO"/>
              </w:rPr>
              <w:t>Mardareuca</w:t>
            </w:r>
            <w:proofErr w:type="spellEnd"/>
          </w:p>
        </w:tc>
        <w:tc>
          <w:tcPr>
            <w:tcW w:w="2332" w:type="dxa"/>
            <w:tcBorders>
              <w:top w:val="single" w:sz="6" w:space="0" w:color="482F3F"/>
              <w:left w:val="single" w:sz="6" w:space="0" w:color="482F3F"/>
              <w:bottom w:val="single" w:sz="6" w:space="0" w:color="482F3F"/>
              <w:right w:val="single" w:sz="6" w:space="0" w:color="482F3F"/>
            </w:tcBorders>
            <w:hideMark/>
          </w:tcPr>
          <w:p w14:paraId="1E1A093A" w14:textId="77777777" w:rsidR="002132AC" w:rsidRPr="006C29DC" w:rsidRDefault="002132AC" w:rsidP="00255441">
            <w:pPr>
              <w:pStyle w:val="a8"/>
              <w:rPr>
                <w:b/>
                <w:i/>
                <w:sz w:val="28"/>
                <w:szCs w:val="28"/>
                <w:lang w:val="en-US" w:bidi="ro-RO"/>
              </w:rPr>
            </w:pPr>
            <w:r w:rsidRPr="006C29DC">
              <w:rPr>
                <w:b/>
                <w:i/>
                <w:sz w:val="28"/>
                <w:szCs w:val="28"/>
                <w:lang w:val="en-US" w:bidi="ro-RO"/>
              </w:rPr>
              <w:t>1,0</w:t>
            </w:r>
          </w:p>
        </w:tc>
      </w:tr>
      <w:tr w:rsidR="002132AC" w:rsidRPr="006C29DC" w14:paraId="7EC95F80" w14:textId="77777777" w:rsidTr="00255441">
        <w:trPr>
          <w:trHeight w:val="316"/>
        </w:trPr>
        <w:tc>
          <w:tcPr>
            <w:tcW w:w="1094" w:type="dxa"/>
            <w:tcBorders>
              <w:top w:val="single" w:sz="6" w:space="0" w:color="482F3F"/>
              <w:left w:val="single" w:sz="6" w:space="0" w:color="482F3F"/>
              <w:bottom w:val="single" w:sz="6" w:space="0" w:color="482F3F"/>
              <w:right w:val="single" w:sz="6" w:space="0" w:color="482F3F"/>
            </w:tcBorders>
            <w:hideMark/>
          </w:tcPr>
          <w:p w14:paraId="318489A5" w14:textId="77777777" w:rsidR="002132AC" w:rsidRPr="006C29DC" w:rsidRDefault="002132AC" w:rsidP="00255441">
            <w:pPr>
              <w:pStyle w:val="a8"/>
              <w:rPr>
                <w:i/>
                <w:sz w:val="28"/>
                <w:szCs w:val="28"/>
                <w:lang w:val="en-US" w:bidi="ro-RO"/>
              </w:rPr>
            </w:pPr>
            <w:r w:rsidRPr="006C29DC">
              <w:rPr>
                <w:i/>
                <w:sz w:val="28"/>
                <w:szCs w:val="28"/>
                <w:lang w:val="en-US" w:bidi="ro-RO"/>
              </w:rPr>
              <w:t>5</w:t>
            </w:r>
          </w:p>
        </w:tc>
        <w:tc>
          <w:tcPr>
            <w:tcW w:w="5942" w:type="dxa"/>
            <w:tcBorders>
              <w:top w:val="single" w:sz="6" w:space="0" w:color="482F3F"/>
              <w:left w:val="single" w:sz="6" w:space="0" w:color="482F3F"/>
              <w:bottom w:val="single" w:sz="6" w:space="0" w:color="482F3F"/>
              <w:right w:val="single" w:sz="6" w:space="0" w:color="482F3F"/>
            </w:tcBorders>
            <w:hideMark/>
          </w:tcPr>
          <w:p w14:paraId="44A14320" w14:textId="77777777" w:rsidR="002132AC" w:rsidRPr="006C29DC" w:rsidRDefault="002132AC" w:rsidP="00255441">
            <w:pPr>
              <w:pStyle w:val="a8"/>
              <w:rPr>
                <w:i/>
                <w:sz w:val="28"/>
                <w:szCs w:val="28"/>
                <w:lang w:val="en-US" w:bidi="ro-RO"/>
              </w:rPr>
            </w:pPr>
            <w:proofErr w:type="spellStart"/>
            <w:r w:rsidRPr="006C29DC">
              <w:rPr>
                <w:i/>
                <w:sz w:val="28"/>
                <w:szCs w:val="28"/>
                <w:lang w:val="en-US" w:bidi="ro-RO"/>
              </w:rPr>
              <w:t>Biblioteca</w:t>
            </w:r>
            <w:proofErr w:type="spellEnd"/>
          </w:p>
        </w:tc>
        <w:tc>
          <w:tcPr>
            <w:tcW w:w="2332" w:type="dxa"/>
            <w:tcBorders>
              <w:top w:val="single" w:sz="6" w:space="0" w:color="482F3F"/>
              <w:left w:val="single" w:sz="6" w:space="0" w:color="482F3F"/>
              <w:bottom w:val="single" w:sz="6" w:space="0" w:color="482F3F"/>
              <w:right w:val="single" w:sz="6" w:space="0" w:color="482F3F"/>
            </w:tcBorders>
            <w:hideMark/>
          </w:tcPr>
          <w:p w14:paraId="799907B3" w14:textId="77777777" w:rsidR="002132AC" w:rsidRPr="006C29DC" w:rsidRDefault="002132AC" w:rsidP="00255441">
            <w:pPr>
              <w:pStyle w:val="a8"/>
              <w:rPr>
                <w:b/>
                <w:i/>
                <w:sz w:val="28"/>
                <w:szCs w:val="28"/>
                <w:lang w:val="en-US" w:bidi="ro-RO"/>
              </w:rPr>
            </w:pPr>
            <w:r w:rsidRPr="006C29DC">
              <w:rPr>
                <w:b/>
                <w:i/>
                <w:sz w:val="28"/>
                <w:szCs w:val="28"/>
                <w:lang w:val="en-US" w:bidi="ro-RO"/>
              </w:rPr>
              <w:t>1,5</w:t>
            </w:r>
          </w:p>
        </w:tc>
      </w:tr>
      <w:tr w:rsidR="002132AC" w:rsidRPr="006C29DC" w14:paraId="7378B107" w14:textId="77777777" w:rsidTr="00255441">
        <w:trPr>
          <w:trHeight w:val="316"/>
        </w:trPr>
        <w:tc>
          <w:tcPr>
            <w:tcW w:w="1094" w:type="dxa"/>
            <w:tcBorders>
              <w:top w:val="single" w:sz="6" w:space="0" w:color="482F3F"/>
              <w:left w:val="single" w:sz="6" w:space="0" w:color="482F3F"/>
              <w:bottom w:val="single" w:sz="6" w:space="0" w:color="482F3F"/>
              <w:right w:val="single" w:sz="6" w:space="0" w:color="482F3F"/>
            </w:tcBorders>
            <w:hideMark/>
          </w:tcPr>
          <w:p w14:paraId="0E61ACE9" w14:textId="77777777" w:rsidR="002132AC" w:rsidRPr="006C29DC" w:rsidRDefault="002132AC" w:rsidP="00255441">
            <w:pPr>
              <w:pStyle w:val="a8"/>
              <w:rPr>
                <w:i/>
                <w:sz w:val="28"/>
                <w:szCs w:val="28"/>
                <w:lang w:val="en-US" w:bidi="ro-RO"/>
              </w:rPr>
            </w:pPr>
            <w:r w:rsidRPr="006C29DC">
              <w:rPr>
                <w:i/>
                <w:sz w:val="28"/>
                <w:szCs w:val="28"/>
                <w:lang w:val="en-US" w:bidi="ro-RO"/>
              </w:rPr>
              <w:t>6</w:t>
            </w:r>
          </w:p>
        </w:tc>
        <w:tc>
          <w:tcPr>
            <w:tcW w:w="5942" w:type="dxa"/>
            <w:tcBorders>
              <w:top w:val="single" w:sz="6" w:space="0" w:color="482F3F"/>
              <w:left w:val="single" w:sz="6" w:space="0" w:color="482F3F"/>
              <w:bottom w:val="single" w:sz="6" w:space="0" w:color="482F3F"/>
              <w:right w:val="single" w:sz="6" w:space="0" w:color="482F3F"/>
            </w:tcBorders>
            <w:hideMark/>
          </w:tcPr>
          <w:p w14:paraId="5433206A" w14:textId="77777777" w:rsidR="002132AC" w:rsidRPr="006C29DC" w:rsidRDefault="002132AC" w:rsidP="00255441">
            <w:pPr>
              <w:pStyle w:val="a8"/>
              <w:rPr>
                <w:i/>
                <w:sz w:val="28"/>
                <w:szCs w:val="28"/>
                <w:lang w:val="en-US" w:bidi="ro-RO"/>
              </w:rPr>
            </w:pPr>
            <w:r w:rsidRPr="006C29DC">
              <w:rPr>
                <w:i/>
                <w:sz w:val="28"/>
                <w:szCs w:val="28"/>
                <w:lang w:val="en-US" w:bidi="ro-RO"/>
              </w:rPr>
              <w:t xml:space="preserve">Casa de </w:t>
            </w:r>
            <w:proofErr w:type="spellStart"/>
            <w:r w:rsidRPr="006C29DC">
              <w:rPr>
                <w:i/>
                <w:sz w:val="28"/>
                <w:szCs w:val="28"/>
                <w:lang w:val="en-US" w:bidi="ro-RO"/>
              </w:rPr>
              <w:t>cultură</w:t>
            </w:r>
            <w:proofErr w:type="spellEnd"/>
          </w:p>
        </w:tc>
        <w:tc>
          <w:tcPr>
            <w:tcW w:w="2332" w:type="dxa"/>
            <w:tcBorders>
              <w:top w:val="single" w:sz="6" w:space="0" w:color="482F3F"/>
              <w:left w:val="single" w:sz="6" w:space="0" w:color="482F3F"/>
              <w:bottom w:val="single" w:sz="6" w:space="0" w:color="482F3F"/>
              <w:right w:val="single" w:sz="6" w:space="0" w:color="482F3F"/>
            </w:tcBorders>
            <w:hideMark/>
          </w:tcPr>
          <w:p w14:paraId="486F5E12" w14:textId="77777777" w:rsidR="002132AC" w:rsidRPr="006C29DC" w:rsidRDefault="002132AC" w:rsidP="00255441">
            <w:pPr>
              <w:pStyle w:val="a8"/>
              <w:rPr>
                <w:b/>
                <w:i/>
                <w:sz w:val="28"/>
                <w:szCs w:val="28"/>
                <w:lang w:val="en-US" w:bidi="ro-RO"/>
              </w:rPr>
            </w:pPr>
            <w:r w:rsidRPr="006C29DC">
              <w:rPr>
                <w:b/>
                <w:i/>
                <w:sz w:val="28"/>
                <w:szCs w:val="28"/>
                <w:lang w:val="en-US" w:bidi="ro-RO"/>
              </w:rPr>
              <w:t>7.0</w:t>
            </w:r>
          </w:p>
        </w:tc>
      </w:tr>
      <w:tr w:rsidR="002132AC" w:rsidRPr="006C29DC" w14:paraId="12F6B21F" w14:textId="77777777" w:rsidTr="00255441">
        <w:trPr>
          <w:trHeight w:val="316"/>
        </w:trPr>
        <w:tc>
          <w:tcPr>
            <w:tcW w:w="1094" w:type="dxa"/>
            <w:tcBorders>
              <w:top w:val="single" w:sz="6" w:space="0" w:color="482F3F"/>
              <w:left w:val="single" w:sz="6" w:space="0" w:color="482F3F"/>
              <w:bottom w:val="single" w:sz="6" w:space="0" w:color="482F3F"/>
              <w:right w:val="single" w:sz="6" w:space="0" w:color="482F3F"/>
            </w:tcBorders>
          </w:tcPr>
          <w:p w14:paraId="782C473C" w14:textId="77777777" w:rsidR="002132AC" w:rsidRPr="006C29DC" w:rsidRDefault="002132AC" w:rsidP="00255441">
            <w:pPr>
              <w:pStyle w:val="a8"/>
              <w:rPr>
                <w:i/>
                <w:sz w:val="28"/>
                <w:szCs w:val="28"/>
                <w:lang w:val="en-US" w:bidi="ro-RO"/>
              </w:rPr>
            </w:pPr>
          </w:p>
        </w:tc>
        <w:tc>
          <w:tcPr>
            <w:tcW w:w="5942" w:type="dxa"/>
            <w:tcBorders>
              <w:top w:val="single" w:sz="6" w:space="0" w:color="482F3F"/>
              <w:left w:val="single" w:sz="6" w:space="0" w:color="482F3F"/>
              <w:bottom w:val="single" w:sz="6" w:space="0" w:color="482F3F"/>
              <w:right w:val="single" w:sz="6" w:space="0" w:color="482F3F"/>
            </w:tcBorders>
          </w:tcPr>
          <w:p w14:paraId="55B5C600" w14:textId="77777777" w:rsidR="002132AC" w:rsidRPr="006C29DC" w:rsidRDefault="002132AC" w:rsidP="00255441">
            <w:pPr>
              <w:pStyle w:val="a8"/>
              <w:rPr>
                <w:i/>
                <w:sz w:val="28"/>
                <w:szCs w:val="28"/>
                <w:lang w:val="en-US" w:bidi="ro-RO"/>
              </w:rPr>
            </w:pPr>
          </w:p>
        </w:tc>
        <w:tc>
          <w:tcPr>
            <w:tcW w:w="2332" w:type="dxa"/>
            <w:tcBorders>
              <w:top w:val="single" w:sz="6" w:space="0" w:color="482F3F"/>
              <w:left w:val="single" w:sz="6" w:space="0" w:color="482F3F"/>
              <w:bottom w:val="single" w:sz="6" w:space="0" w:color="482F3F"/>
              <w:right w:val="single" w:sz="6" w:space="0" w:color="482F3F"/>
            </w:tcBorders>
          </w:tcPr>
          <w:p w14:paraId="3979DBEC" w14:textId="77777777" w:rsidR="002132AC" w:rsidRPr="006C29DC" w:rsidRDefault="002132AC" w:rsidP="00255441">
            <w:pPr>
              <w:pStyle w:val="a8"/>
              <w:rPr>
                <w:b/>
                <w:i/>
                <w:sz w:val="28"/>
                <w:szCs w:val="28"/>
                <w:lang w:val="en-US" w:bidi="ro-RO"/>
              </w:rPr>
            </w:pPr>
          </w:p>
        </w:tc>
      </w:tr>
      <w:tr w:rsidR="002132AC" w:rsidRPr="006C29DC" w14:paraId="380BE5F9" w14:textId="77777777" w:rsidTr="00255441">
        <w:trPr>
          <w:trHeight w:val="320"/>
        </w:trPr>
        <w:tc>
          <w:tcPr>
            <w:tcW w:w="1094" w:type="dxa"/>
            <w:tcBorders>
              <w:top w:val="single" w:sz="6" w:space="0" w:color="482F3F"/>
              <w:left w:val="single" w:sz="6" w:space="0" w:color="482F3F"/>
              <w:bottom w:val="single" w:sz="6" w:space="0" w:color="482F3F"/>
              <w:right w:val="single" w:sz="6" w:space="0" w:color="482F3F"/>
            </w:tcBorders>
          </w:tcPr>
          <w:p w14:paraId="1D1C0A62" w14:textId="77777777" w:rsidR="002132AC" w:rsidRPr="006C29DC" w:rsidRDefault="002132AC" w:rsidP="00255441">
            <w:pPr>
              <w:pStyle w:val="a8"/>
              <w:rPr>
                <w:i/>
                <w:sz w:val="28"/>
                <w:szCs w:val="28"/>
                <w:lang w:val="en-US" w:bidi="ro-RO"/>
              </w:rPr>
            </w:pPr>
          </w:p>
        </w:tc>
        <w:tc>
          <w:tcPr>
            <w:tcW w:w="5942" w:type="dxa"/>
            <w:tcBorders>
              <w:top w:val="single" w:sz="6" w:space="0" w:color="482F3F"/>
              <w:left w:val="single" w:sz="6" w:space="0" w:color="482F3F"/>
              <w:bottom w:val="single" w:sz="6" w:space="0" w:color="482F3F"/>
              <w:right w:val="single" w:sz="6" w:space="0" w:color="482F3F"/>
            </w:tcBorders>
            <w:hideMark/>
          </w:tcPr>
          <w:p w14:paraId="57C71124" w14:textId="77777777" w:rsidR="002132AC" w:rsidRPr="006C29DC" w:rsidRDefault="002132AC" w:rsidP="00255441">
            <w:pPr>
              <w:pStyle w:val="a8"/>
              <w:rPr>
                <w:i/>
                <w:sz w:val="28"/>
                <w:szCs w:val="28"/>
                <w:lang w:val="en-US" w:bidi="ro-RO"/>
              </w:rPr>
            </w:pPr>
            <w:r w:rsidRPr="006C29DC">
              <w:rPr>
                <w:i/>
                <w:sz w:val="28"/>
                <w:szCs w:val="28"/>
                <w:lang w:val="en-US" w:bidi="ro-RO"/>
              </w:rPr>
              <w:t>Total</w:t>
            </w:r>
          </w:p>
        </w:tc>
        <w:tc>
          <w:tcPr>
            <w:tcW w:w="2332" w:type="dxa"/>
            <w:tcBorders>
              <w:top w:val="single" w:sz="6" w:space="0" w:color="482F3F"/>
              <w:left w:val="single" w:sz="6" w:space="0" w:color="482F3F"/>
              <w:bottom w:val="single" w:sz="6" w:space="0" w:color="482F3F"/>
              <w:right w:val="single" w:sz="6" w:space="0" w:color="482F3F"/>
            </w:tcBorders>
            <w:hideMark/>
          </w:tcPr>
          <w:p w14:paraId="0AE96D1F" w14:textId="77777777" w:rsidR="002132AC" w:rsidRPr="006C29DC" w:rsidRDefault="002132AC" w:rsidP="00255441">
            <w:pPr>
              <w:pStyle w:val="a8"/>
              <w:rPr>
                <w:b/>
                <w:i/>
                <w:sz w:val="28"/>
                <w:szCs w:val="28"/>
                <w:lang w:val="en-US" w:bidi="ro-RO"/>
              </w:rPr>
            </w:pPr>
            <w:r w:rsidRPr="006C29DC">
              <w:rPr>
                <w:b/>
                <w:i/>
                <w:sz w:val="28"/>
                <w:szCs w:val="28"/>
                <w:lang w:val="en-US" w:bidi="ro-RO"/>
              </w:rPr>
              <w:t>59.38</w:t>
            </w:r>
          </w:p>
        </w:tc>
      </w:tr>
    </w:tbl>
    <w:p w14:paraId="74F81ED6" w14:textId="5F88A0AC" w:rsidR="002132AC" w:rsidRPr="009C2933" w:rsidRDefault="002132AC" w:rsidP="002132AC">
      <w:pPr>
        <w:rPr>
          <w:b/>
          <w:sz w:val="28"/>
          <w:szCs w:val="28"/>
          <w:lang w:val="ro-RO"/>
        </w:rPr>
      </w:pPr>
      <w:r>
        <w:rPr>
          <w:i/>
          <w:sz w:val="28"/>
          <w:szCs w:val="28"/>
          <w:lang w:val="en-US"/>
        </w:rPr>
        <w:t xml:space="preserve">       </w:t>
      </w:r>
      <w:r>
        <w:rPr>
          <w:b/>
          <w:sz w:val="28"/>
          <w:szCs w:val="28"/>
          <w:lang w:val="ro-RO"/>
        </w:rPr>
        <w:t xml:space="preserve">             </w:t>
      </w:r>
      <w:r w:rsidRPr="009C2933">
        <w:rPr>
          <w:b/>
          <w:sz w:val="28"/>
          <w:szCs w:val="28"/>
          <w:lang w:val="ro-RO"/>
        </w:rPr>
        <w:t xml:space="preserve">Contabil-șef                </w:t>
      </w:r>
      <w:r w:rsidR="009A4606">
        <w:rPr>
          <w:b/>
          <w:sz w:val="28"/>
          <w:szCs w:val="28"/>
          <w:lang w:val="ro-RO"/>
        </w:rPr>
        <w:t>Istrati Larisa</w:t>
      </w:r>
      <w:r w:rsidRPr="009C2933">
        <w:rPr>
          <w:b/>
          <w:sz w:val="28"/>
          <w:szCs w:val="28"/>
          <w:lang w:val="ro-RO"/>
        </w:rPr>
        <w:t xml:space="preserve"> </w:t>
      </w:r>
    </w:p>
    <w:p w14:paraId="2ECE04B7" w14:textId="77777777" w:rsidR="006C29DC" w:rsidRDefault="006C29DC" w:rsidP="001B429E">
      <w:pPr>
        <w:pStyle w:val="a8"/>
        <w:rPr>
          <w:rFonts w:ascii="Times New Roman" w:hAnsi="Times New Roman" w:cs="Times New Roman"/>
          <w:i/>
          <w:sz w:val="28"/>
          <w:szCs w:val="28"/>
          <w:lang w:val="en-US"/>
        </w:rPr>
      </w:pPr>
    </w:p>
    <w:p w14:paraId="47944E5F" w14:textId="685AA27E" w:rsidR="006C29DC" w:rsidRPr="006C29DC" w:rsidRDefault="006C29DC" w:rsidP="003F7E0C">
      <w:pPr>
        <w:pStyle w:val="a8"/>
        <w:jc w:val="right"/>
        <w:rPr>
          <w:i/>
          <w:sz w:val="28"/>
          <w:szCs w:val="28"/>
          <w:lang w:val="en-US"/>
        </w:rPr>
      </w:pPr>
      <w:proofErr w:type="spellStart"/>
      <w:r w:rsidRPr="006C29DC">
        <w:rPr>
          <w:b/>
          <w:i/>
          <w:sz w:val="28"/>
          <w:szCs w:val="28"/>
          <w:lang w:val="en-US"/>
        </w:rPr>
        <w:t>Anexa</w:t>
      </w:r>
      <w:proofErr w:type="spellEnd"/>
      <w:r w:rsidRPr="006C29DC">
        <w:rPr>
          <w:b/>
          <w:i/>
          <w:sz w:val="28"/>
          <w:szCs w:val="28"/>
          <w:lang w:val="en-US"/>
        </w:rPr>
        <w:t xml:space="preserve"> nr.</w:t>
      </w:r>
      <w:r w:rsidR="006D28F0">
        <w:rPr>
          <w:b/>
          <w:i/>
          <w:sz w:val="28"/>
          <w:szCs w:val="28"/>
          <w:lang w:val="en-US"/>
        </w:rPr>
        <w:t>8</w:t>
      </w:r>
    </w:p>
    <w:p w14:paraId="1F8F6D8D" w14:textId="5F8532C2" w:rsidR="006C29DC" w:rsidRPr="001A3D38" w:rsidRDefault="006C29DC" w:rsidP="00EA740B">
      <w:pPr>
        <w:pStyle w:val="a8"/>
        <w:jc w:val="right"/>
        <w:rPr>
          <w:rFonts w:ascii="Times New Roman" w:hAnsi="Times New Roman" w:cs="Times New Roman"/>
          <w:i/>
          <w:sz w:val="28"/>
          <w:szCs w:val="28"/>
          <w:lang w:val="en-US"/>
        </w:rPr>
      </w:pPr>
      <w:r w:rsidRPr="001A3D38">
        <w:rPr>
          <w:rFonts w:ascii="Times New Roman" w:hAnsi="Times New Roman" w:cs="Times New Roman"/>
          <w:i/>
          <w:sz w:val="28"/>
          <w:szCs w:val="28"/>
          <w:lang w:val="en-US"/>
        </w:rPr>
        <w:t xml:space="preserve">la </w:t>
      </w:r>
      <w:proofErr w:type="spellStart"/>
      <w:r w:rsidRPr="001A3D38">
        <w:rPr>
          <w:rFonts w:ascii="Times New Roman" w:hAnsi="Times New Roman" w:cs="Times New Roman"/>
          <w:i/>
          <w:sz w:val="28"/>
          <w:szCs w:val="28"/>
          <w:lang w:val="en-US"/>
        </w:rPr>
        <w:t>Decizia</w:t>
      </w:r>
      <w:proofErr w:type="spellEnd"/>
      <w:r w:rsidRPr="001A3D38">
        <w:rPr>
          <w:rFonts w:ascii="Times New Roman" w:hAnsi="Times New Roman" w:cs="Times New Roman"/>
          <w:i/>
          <w:sz w:val="28"/>
          <w:szCs w:val="28"/>
          <w:lang w:val="en-US"/>
        </w:rPr>
        <w:t xml:space="preserve"> </w:t>
      </w:r>
      <w:proofErr w:type="spellStart"/>
      <w:r w:rsidRPr="001A3D38">
        <w:rPr>
          <w:rFonts w:ascii="Times New Roman" w:hAnsi="Times New Roman" w:cs="Times New Roman"/>
          <w:i/>
          <w:sz w:val="28"/>
          <w:szCs w:val="28"/>
          <w:lang w:val="en-US"/>
        </w:rPr>
        <w:t>Consiliului</w:t>
      </w:r>
      <w:proofErr w:type="spellEnd"/>
      <w:r w:rsidRPr="001A3D38">
        <w:rPr>
          <w:rFonts w:ascii="Times New Roman" w:hAnsi="Times New Roman" w:cs="Times New Roman"/>
          <w:i/>
          <w:sz w:val="28"/>
          <w:szCs w:val="28"/>
          <w:lang w:val="en-US"/>
        </w:rPr>
        <w:t xml:space="preserve"> </w:t>
      </w:r>
      <w:proofErr w:type="spellStart"/>
      <w:r w:rsidRPr="001A3D38">
        <w:rPr>
          <w:rFonts w:ascii="Times New Roman" w:hAnsi="Times New Roman" w:cs="Times New Roman"/>
          <w:i/>
          <w:sz w:val="28"/>
          <w:szCs w:val="28"/>
          <w:lang w:val="en-US"/>
        </w:rPr>
        <w:t>comunei</w:t>
      </w:r>
      <w:proofErr w:type="spellEnd"/>
      <w:r w:rsidRPr="001A3D38">
        <w:rPr>
          <w:rFonts w:ascii="Times New Roman" w:hAnsi="Times New Roman" w:cs="Times New Roman"/>
          <w:i/>
          <w:sz w:val="28"/>
          <w:szCs w:val="28"/>
          <w:lang w:val="en-US"/>
        </w:rPr>
        <w:t xml:space="preserve"> </w:t>
      </w:r>
      <w:proofErr w:type="spellStart"/>
      <w:r w:rsidRPr="001A3D38">
        <w:rPr>
          <w:rFonts w:ascii="Times New Roman" w:hAnsi="Times New Roman" w:cs="Times New Roman"/>
          <w:i/>
          <w:sz w:val="28"/>
          <w:szCs w:val="28"/>
          <w:lang w:val="en-US"/>
        </w:rPr>
        <w:t>Boșcana</w:t>
      </w:r>
      <w:proofErr w:type="spellEnd"/>
    </w:p>
    <w:p w14:paraId="5C6A884C" w14:textId="0CE054DD" w:rsidR="006C29DC" w:rsidRPr="001A3D38" w:rsidRDefault="006C29DC" w:rsidP="00EA740B">
      <w:pPr>
        <w:pStyle w:val="a8"/>
        <w:jc w:val="right"/>
        <w:rPr>
          <w:rFonts w:ascii="Times New Roman" w:hAnsi="Times New Roman" w:cs="Times New Roman"/>
          <w:i/>
          <w:sz w:val="28"/>
          <w:szCs w:val="28"/>
          <w:lang w:val="en-US"/>
        </w:rPr>
      </w:pPr>
      <w:r w:rsidRPr="001A3D38">
        <w:rPr>
          <w:rFonts w:ascii="Times New Roman" w:hAnsi="Times New Roman" w:cs="Times New Roman"/>
          <w:i/>
          <w:sz w:val="28"/>
          <w:szCs w:val="28"/>
          <w:lang w:val="en-US"/>
        </w:rPr>
        <w:t xml:space="preserve">nr. </w:t>
      </w:r>
      <w:r w:rsidR="00EA740B" w:rsidRPr="001A3D38">
        <w:rPr>
          <w:rFonts w:ascii="Times New Roman" w:hAnsi="Times New Roman" w:cs="Times New Roman"/>
          <w:i/>
          <w:sz w:val="28"/>
          <w:szCs w:val="28"/>
          <w:lang w:val="en-US"/>
        </w:rPr>
        <w:t>8/6</w:t>
      </w:r>
      <w:r w:rsidRPr="001A3D38">
        <w:rPr>
          <w:rFonts w:ascii="Times New Roman" w:hAnsi="Times New Roman" w:cs="Times New Roman"/>
          <w:i/>
          <w:sz w:val="28"/>
          <w:szCs w:val="28"/>
          <w:lang w:val="en-US"/>
        </w:rPr>
        <w:t xml:space="preserve"> din </w:t>
      </w:r>
      <w:r w:rsidR="001A3D38">
        <w:rPr>
          <w:rFonts w:ascii="Times New Roman" w:hAnsi="Times New Roman" w:cs="Times New Roman"/>
          <w:i/>
          <w:sz w:val="28"/>
          <w:szCs w:val="28"/>
          <w:lang w:val="en-US"/>
        </w:rPr>
        <w:t>12</w:t>
      </w:r>
      <w:r w:rsidRPr="001A3D38">
        <w:rPr>
          <w:rFonts w:ascii="Times New Roman" w:hAnsi="Times New Roman" w:cs="Times New Roman"/>
          <w:i/>
          <w:sz w:val="28"/>
          <w:szCs w:val="28"/>
          <w:lang w:val="en-US"/>
        </w:rPr>
        <w:t xml:space="preserve"> </w:t>
      </w:r>
      <w:proofErr w:type="spellStart"/>
      <w:r w:rsidRPr="001A3D38">
        <w:rPr>
          <w:rFonts w:ascii="Times New Roman" w:hAnsi="Times New Roman" w:cs="Times New Roman"/>
          <w:i/>
          <w:sz w:val="28"/>
          <w:szCs w:val="28"/>
          <w:lang w:val="en-US"/>
        </w:rPr>
        <w:t>decembrie</w:t>
      </w:r>
      <w:proofErr w:type="spellEnd"/>
      <w:r w:rsidRPr="001A3D38">
        <w:rPr>
          <w:rFonts w:ascii="Times New Roman" w:hAnsi="Times New Roman" w:cs="Times New Roman"/>
          <w:i/>
          <w:sz w:val="28"/>
          <w:szCs w:val="28"/>
          <w:lang w:val="en-US"/>
        </w:rPr>
        <w:t xml:space="preserve"> 202</w:t>
      </w:r>
      <w:r w:rsidR="00EA740B" w:rsidRPr="001A3D38">
        <w:rPr>
          <w:rFonts w:ascii="Times New Roman" w:hAnsi="Times New Roman" w:cs="Times New Roman"/>
          <w:i/>
          <w:sz w:val="28"/>
          <w:szCs w:val="28"/>
          <w:lang w:val="en-US"/>
        </w:rPr>
        <w:t>2</w:t>
      </w:r>
    </w:p>
    <w:p w14:paraId="7DFBAFC9" w14:textId="77777777" w:rsidR="006C29DC" w:rsidRPr="001A3D38" w:rsidRDefault="006C29DC" w:rsidP="006C29DC">
      <w:pPr>
        <w:pStyle w:val="a8"/>
        <w:rPr>
          <w:rFonts w:ascii="Times New Roman" w:hAnsi="Times New Roman" w:cs="Times New Roman"/>
          <w:i/>
          <w:sz w:val="28"/>
          <w:szCs w:val="28"/>
          <w:lang w:val="en-US" w:bidi="ro-RO"/>
        </w:rPr>
      </w:pPr>
    </w:p>
    <w:p w14:paraId="2B517014" w14:textId="72BB4F5D" w:rsidR="006C29DC" w:rsidRPr="001A3D38" w:rsidRDefault="006C29DC" w:rsidP="006C29DC">
      <w:pPr>
        <w:pStyle w:val="a8"/>
        <w:rPr>
          <w:rFonts w:ascii="Times New Roman" w:hAnsi="Times New Roman" w:cs="Times New Roman"/>
          <w:b/>
          <w:i/>
          <w:sz w:val="28"/>
          <w:szCs w:val="28"/>
          <w:lang w:val="en-US" w:bidi="ro-RO"/>
        </w:rPr>
      </w:pPr>
      <w:bookmarkStart w:id="0" w:name="_Hlk120040150"/>
      <w:proofErr w:type="spellStart"/>
      <w:r w:rsidRPr="001A3D38">
        <w:rPr>
          <w:rFonts w:ascii="Times New Roman" w:hAnsi="Times New Roman" w:cs="Times New Roman"/>
          <w:b/>
          <w:i/>
          <w:sz w:val="28"/>
          <w:szCs w:val="28"/>
          <w:u w:val="single"/>
          <w:lang w:val="en-US"/>
        </w:rPr>
        <w:t>Nomenclatorul</w:t>
      </w:r>
      <w:proofErr w:type="spellEnd"/>
      <w:r w:rsidRPr="001A3D38">
        <w:rPr>
          <w:rFonts w:ascii="Times New Roman" w:hAnsi="Times New Roman" w:cs="Times New Roman"/>
          <w:b/>
          <w:i/>
          <w:sz w:val="28"/>
          <w:szCs w:val="28"/>
          <w:u w:val="single"/>
          <w:lang w:val="en-US"/>
        </w:rPr>
        <w:t xml:space="preserve"> </w:t>
      </w:r>
      <w:proofErr w:type="spellStart"/>
      <w:r w:rsidRPr="001A3D38">
        <w:rPr>
          <w:rFonts w:ascii="Times New Roman" w:hAnsi="Times New Roman" w:cs="Times New Roman"/>
          <w:b/>
          <w:i/>
          <w:sz w:val="28"/>
          <w:szCs w:val="28"/>
          <w:u w:val="single"/>
          <w:lang w:val="en-US"/>
        </w:rPr>
        <w:t>serviciilor</w:t>
      </w:r>
      <w:proofErr w:type="spellEnd"/>
      <w:r w:rsidRPr="001A3D38">
        <w:rPr>
          <w:rFonts w:ascii="Times New Roman" w:hAnsi="Times New Roman" w:cs="Times New Roman"/>
          <w:b/>
          <w:i/>
          <w:sz w:val="28"/>
          <w:szCs w:val="28"/>
          <w:u w:val="single"/>
          <w:lang w:val="en-US"/>
        </w:rPr>
        <w:t xml:space="preserve"> </w:t>
      </w:r>
      <w:proofErr w:type="spellStart"/>
      <w:r w:rsidRPr="001A3D38">
        <w:rPr>
          <w:rFonts w:ascii="Times New Roman" w:hAnsi="Times New Roman" w:cs="Times New Roman"/>
          <w:b/>
          <w:i/>
          <w:sz w:val="28"/>
          <w:szCs w:val="28"/>
          <w:u w:val="single"/>
          <w:lang w:val="en-US"/>
        </w:rPr>
        <w:t>prestate</w:t>
      </w:r>
      <w:proofErr w:type="spellEnd"/>
      <w:r w:rsidRPr="001A3D38">
        <w:rPr>
          <w:rFonts w:ascii="Times New Roman" w:hAnsi="Times New Roman" w:cs="Times New Roman"/>
          <w:b/>
          <w:i/>
          <w:sz w:val="28"/>
          <w:szCs w:val="28"/>
          <w:u w:val="single"/>
          <w:lang w:val="en-US"/>
        </w:rPr>
        <w:t xml:space="preserve"> </w:t>
      </w:r>
      <w:proofErr w:type="spellStart"/>
      <w:r w:rsidRPr="001A3D38">
        <w:rPr>
          <w:rFonts w:ascii="Times New Roman" w:hAnsi="Times New Roman" w:cs="Times New Roman"/>
          <w:b/>
          <w:i/>
          <w:sz w:val="28"/>
          <w:szCs w:val="28"/>
          <w:u w:val="single"/>
          <w:lang w:val="en-US"/>
        </w:rPr>
        <w:t>instituliilor</w:t>
      </w:r>
      <w:proofErr w:type="spellEnd"/>
      <w:r w:rsidRPr="001A3D38">
        <w:rPr>
          <w:rFonts w:ascii="Times New Roman" w:hAnsi="Times New Roman" w:cs="Times New Roman"/>
          <w:b/>
          <w:i/>
          <w:sz w:val="28"/>
          <w:szCs w:val="28"/>
          <w:u w:val="single"/>
          <w:lang w:val="en-US"/>
        </w:rPr>
        <w:t xml:space="preserve"> </w:t>
      </w:r>
      <w:proofErr w:type="spellStart"/>
      <w:r w:rsidRPr="001A3D38">
        <w:rPr>
          <w:rFonts w:ascii="Times New Roman" w:hAnsi="Times New Roman" w:cs="Times New Roman"/>
          <w:b/>
          <w:i/>
          <w:sz w:val="28"/>
          <w:szCs w:val="28"/>
          <w:u w:val="single"/>
          <w:lang w:val="en-US"/>
        </w:rPr>
        <w:t>publice</w:t>
      </w:r>
      <w:proofErr w:type="spellEnd"/>
      <w:r w:rsidRPr="001A3D38">
        <w:rPr>
          <w:rFonts w:ascii="Times New Roman" w:hAnsi="Times New Roman" w:cs="Times New Roman"/>
          <w:b/>
          <w:i/>
          <w:sz w:val="28"/>
          <w:szCs w:val="28"/>
          <w:u w:val="single"/>
          <w:lang w:val="en-US"/>
        </w:rPr>
        <w:t xml:space="preserve">, </w:t>
      </w:r>
      <w:proofErr w:type="spellStart"/>
      <w:r w:rsidRPr="001A3D38">
        <w:rPr>
          <w:rFonts w:ascii="Times New Roman" w:hAnsi="Times New Roman" w:cs="Times New Roman"/>
          <w:b/>
          <w:i/>
          <w:sz w:val="28"/>
          <w:szCs w:val="28"/>
          <w:u w:val="single"/>
          <w:lang w:val="en-US"/>
        </w:rPr>
        <w:t>finantate</w:t>
      </w:r>
      <w:proofErr w:type="spellEnd"/>
      <w:r w:rsidRPr="001A3D38">
        <w:rPr>
          <w:rFonts w:ascii="Times New Roman" w:hAnsi="Times New Roman" w:cs="Times New Roman"/>
          <w:b/>
          <w:i/>
          <w:sz w:val="28"/>
          <w:szCs w:val="28"/>
          <w:u w:val="single"/>
          <w:lang w:val="en-US"/>
        </w:rPr>
        <w:t xml:space="preserve"> de la </w:t>
      </w:r>
      <w:proofErr w:type="spellStart"/>
      <w:r w:rsidRPr="001A3D38">
        <w:rPr>
          <w:rFonts w:ascii="Times New Roman" w:hAnsi="Times New Roman" w:cs="Times New Roman"/>
          <w:b/>
          <w:i/>
          <w:sz w:val="28"/>
          <w:szCs w:val="28"/>
          <w:u w:val="single"/>
          <w:lang w:val="en-US"/>
        </w:rPr>
        <w:t>bugetul</w:t>
      </w:r>
      <w:proofErr w:type="spellEnd"/>
      <w:r w:rsidRPr="001A3D38">
        <w:rPr>
          <w:rFonts w:ascii="Times New Roman" w:hAnsi="Times New Roman" w:cs="Times New Roman"/>
          <w:b/>
          <w:i/>
          <w:sz w:val="28"/>
          <w:szCs w:val="28"/>
          <w:u w:val="single"/>
          <w:lang w:val="en-US"/>
        </w:rPr>
        <w:t xml:space="preserve"> </w:t>
      </w:r>
      <w:proofErr w:type="spellStart"/>
      <w:r w:rsidRPr="001A3D38">
        <w:rPr>
          <w:rFonts w:ascii="Times New Roman" w:hAnsi="Times New Roman" w:cs="Times New Roman"/>
          <w:b/>
          <w:i/>
          <w:sz w:val="28"/>
          <w:szCs w:val="28"/>
          <w:u w:val="single"/>
          <w:lang w:val="en-US"/>
        </w:rPr>
        <w:t>comunei</w:t>
      </w:r>
      <w:proofErr w:type="spellEnd"/>
      <w:r w:rsidRPr="001A3D38">
        <w:rPr>
          <w:rFonts w:ascii="Times New Roman" w:hAnsi="Times New Roman" w:cs="Times New Roman"/>
          <w:b/>
          <w:i/>
          <w:sz w:val="28"/>
          <w:szCs w:val="28"/>
          <w:u w:val="single"/>
          <w:lang w:val="en-US"/>
        </w:rPr>
        <w:t xml:space="preserve"> </w:t>
      </w:r>
      <w:proofErr w:type="spellStart"/>
      <w:r w:rsidRPr="001A3D38">
        <w:rPr>
          <w:rFonts w:ascii="Times New Roman" w:hAnsi="Times New Roman" w:cs="Times New Roman"/>
          <w:b/>
          <w:i/>
          <w:sz w:val="28"/>
          <w:szCs w:val="28"/>
          <w:u w:val="single"/>
          <w:lang w:val="en-US"/>
        </w:rPr>
        <w:t>Boscana</w:t>
      </w:r>
      <w:proofErr w:type="spellEnd"/>
    </w:p>
    <w:bookmarkEnd w:id="0"/>
    <w:p w14:paraId="6E458AD3" w14:textId="77777777" w:rsidR="006C29DC" w:rsidRPr="001A3D38" w:rsidRDefault="006C29DC" w:rsidP="006C29DC">
      <w:pPr>
        <w:pStyle w:val="a8"/>
        <w:rPr>
          <w:rFonts w:ascii="Times New Roman" w:hAnsi="Times New Roman" w:cs="Times New Roman"/>
          <w:b/>
          <w:i/>
          <w:sz w:val="28"/>
          <w:szCs w:val="28"/>
          <w:lang w:val="en-US" w:bidi="ro-RO"/>
        </w:rPr>
      </w:pPr>
    </w:p>
    <w:tbl>
      <w:tblPr>
        <w:tblW w:w="0" w:type="auto"/>
        <w:tblInd w:w="8" w:type="dxa"/>
        <w:tblBorders>
          <w:top w:val="single" w:sz="6" w:space="0" w:color="483444"/>
          <w:left w:val="single" w:sz="6" w:space="0" w:color="483444"/>
          <w:bottom w:val="single" w:sz="6" w:space="0" w:color="483444"/>
          <w:right w:val="single" w:sz="6" w:space="0" w:color="483444"/>
          <w:insideH w:val="single" w:sz="6" w:space="0" w:color="483444"/>
          <w:insideV w:val="single" w:sz="6" w:space="0" w:color="483444"/>
        </w:tblBorders>
        <w:tblLayout w:type="fixed"/>
        <w:tblLook w:val="01E0" w:firstRow="1" w:lastRow="1" w:firstColumn="1" w:lastColumn="1" w:noHBand="0" w:noVBand="0"/>
      </w:tblPr>
      <w:tblGrid>
        <w:gridCol w:w="946"/>
        <w:gridCol w:w="1340"/>
        <w:gridCol w:w="4532"/>
        <w:gridCol w:w="2564"/>
      </w:tblGrid>
      <w:tr w:rsidR="006C29DC" w:rsidRPr="006C29DC" w14:paraId="361B30E6" w14:textId="77777777" w:rsidTr="006C29DC">
        <w:trPr>
          <w:trHeight w:val="556"/>
        </w:trPr>
        <w:tc>
          <w:tcPr>
            <w:tcW w:w="946" w:type="dxa"/>
            <w:tcBorders>
              <w:top w:val="single" w:sz="6" w:space="0" w:color="483444"/>
              <w:left w:val="single" w:sz="6" w:space="0" w:color="483444"/>
              <w:bottom w:val="single" w:sz="6" w:space="0" w:color="483444"/>
              <w:right w:val="single" w:sz="6" w:space="0" w:color="483444"/>
            </w:tcBorders>
            <w:hideMark/>
          </w:tcPr>
          <w:p w14:paraId="7CEBBF81" w14:textId="77777777" w:rsidR="006C29DC" w:rsidRPr="006C29DC" w:rsidRDefault="006C29DC" w:rsidP="006C29DC">
            <w:pPr>
              <w:pStyle w:val="a8"/>
              <w:rPr>
                <w:i/>
                <w:sz w:val="28"/>
                <w:szCs w:val="28"/>
                <w:lang w:val="en-US" w:bidi="ro-RO"/>
              </w:rPr>
            </w:pPr>
            <w:proofErr w:type="spellStart"/>
            <w:r w:rsidRPr="006C29DC">
              <w:rPr>
                <w:i/>
                <w:sz w:val="28"/>
                <w:szCs w:val="28"/>
                <w:lang w:val="en-US" w:bidi="ro-RO"/>
              </w:rPr>
              <w:t>Nr.d</w:t>
            </w:r>
            <w:proofErr w:type="spellEnd"/>
            <w:r w:rsidRPr="006C29DC">
              <w:rPr>
                <w:i/>
                <w:sz w:val="28"/>
                <w:szCs w:val="28"/>
                <w:lang w:val="en-US" w:bidi="ro-RO"/>
              </w:rPr>
              <w:t>/o</w:t>
            </w:r>
          </w:p>
        </w:tc>
        <w:tc>
          <w:tcPr>
            <w:tcW w:w="1340" w:type="dxa"/>
            <w:tcBorders>
              <w:top w:val="single" w:sz="6" w:space="0" w:color="483444"/>
              <w:left w:val="single" w:sz="6" w:space="0" w:color="483444"/>
              <w:bottom w:val="single" w:sz="6" w:space="0" w:color="483444"/>
              <w:right w:val="single" w:sz="6" w:space="0" w:color="483444"/>
            </w:tcBorders>
            <w:hideMark/>
          </w:tcPr>
          <w:p w14:paraId="7B1EA5A1" w14:textId="77777777" w:rsidR="006C29DC" w:rsidRPr="006C29DC" w:rsidRDefault="006C29DC" w:rsidP="006C29DC">
            <w:pPr>
              <w:pStyle w:val="a8"/>
              <w:rPr>
                <w:i/>
                <w:sz w:val="28"/>
                <w:szCs w:val="28"/>
                <w:lang w:val="en-US" w:bidi="ro-RO"/>
              </w:rPr>
            </w:pPr>
            <w:proofErr w:type="spellStart"/>
            <w:r w:rsidRPr="006C29DC">
              <w:rPr>
                <w:i/>
                <w:sz w:val="28"/>
                <w:szCs w:val="28"/>
                <w:lang w:val="en-US" w:bidi="ro-RO"/>
              </w:rPr>
              <w:t>Articol</w:t>
            </w:r>
            <w:proofErr w:type="spellEnd"/>
          </w:p>
          <w:p w14:paraId="61C515BC" w14:textId="77777777" w:rsidR="006C29DC" w:rsidRPr="006C29DC" w:rsidRDefault="006C29DC" w:rsidP="006C29DC">
            <w:pPr>
              <w:pStyle w:val="a8"/>
              <w:rPr>
                <w:i/>
                <w:sz w:val="28"/>
                <w:szCs w:val="28"/>
                <w:lang w:val="en-US" w:bidi="ro-RO"/>
              </w:rPr>
            </w:pPr>
            <w:proofErr w:type="spellStart"/>
            <w:r w:rsidRPr="006C29DC">
              <w:rPr>
                <w:i/>
                <w:sz w:val="28"/>
                <w:szCs w:val="28"/>
                <w:lang w:val="en-US" w:bidi="ro-RO"/>
              </w:rPr>
              <w:t>aliniat</w:t>
            </w:r>
            <w:proofErr w:type="spellEnd"/>
          </w:p>
        </w:tc>
        <w:tc>
          <w:tcPr>
            <w:tcW w:w="4532" w:type="dxa"/>
            <w:tcBorders>
              <w:top w:val="single" w:sz="6" w:space="0" w:color="483444"/>
              <w:left w:val="single" w:sz="6" w:space="0" w:color="483444"/>
              <w:bottom w:val="single" w:sz="6" w:space="0" w:color="483444"/>
              <w:right w:val="single" w:sz="6" w:space="0" w:color="483444"/>
            </w:tcBorders>
            <w:hideMark/>
          </w:tcPr>
          <w:p w14:paraId="60DFBE10" w14:textId="77777777" w:rsidR="006C29DC" w:rsidRPr="006C29DC" w:rsidRDefault="006C29DC" w:rsidP="006C29DC">
            <w:pPr>
              <w:pStyle w:val="a8"/>
              <w:rPr>
                <w:i/>
                <w:sz w:val="28"/>
                <w:szCs w:val="28"/>
                <w:lang w:val="en-US" w:bidi="ro-RO"/>
              </w:rPr>
            </w:pPr>
            <w:proofErr w:type="spellStart"/>
            <w:r w:rsidRPr="006C29DC">
              <w:rPr>
                <w:i/>
                <w:sz w:val="28"/>
                <w:szCs w:val="28"/>
                <w:lang w:val="en-US" w:bidi="ro-RO"/>
              </w:rPr>
              <w:t>Denumirea</w:t>
            </w:r>
            <w:proofErr w:type="spellEnd"/>
            <w:r w:rsidRPr="006C29DC">
              <w:rPr>
                <w:i/>
                <w:sz w:val="28"/>
                <w:szCs w:val="28"/>
                <w:lang w:val="en-US" w:bidi="ro-RO"/>
              </w:rPr>
              <w:t xml:space="preserve"> </w:t>
            </w:r>
            <w:proofErr w:type="spellStart"/>
            <w:r w:rsidRPr="006C29DC">
              <w:rPr>
                <w:i/>
                <w:sz w:val="28"/>
                <w:szCs w:val="28"/>
                <w:lang w:val="en-US" w:bidi="ro-RO"/>
              </w:rPr>
              <w:t>serviciilor</w:t>
            </w:r>
            <w:proofErr w:type="spellEnd"/>
          </w:p>
        </w:tc>
        <w:tc>
          <w:tcPr>
            <w:tcW w:w="2564" w:type="dxa"/>
            <w:tcBorders>
              <w:top w:val="single" w:sz="6" w:space="0" w:color="483444"/>
              <w:left w:val="single" w:sz="6" w:space="0" w:color="483444"/>
              <w:bottom w:val="single" w:sz="6" w:space="0" w:color="483444"/>
              <w:right w:val="single" w:sz="6" w:space="0" w:color="483444"/>
            </w:tcBorders>
            <w:hideMark/>
          </w:tcPr>
          <w:p w14:paraId="028B53D1" w14:textId="77777777" w:rsidR="006C29DC" w:rsidRPr="006C29DC" w:rsidRDefault="006C29DC" w:rsidP="006C29DC">
            <w:pPr>
              <w:pStyle w:val="a8"/>
              <w:rPr>
                <w:i/>
                <w:sz w:val="28"/>
                <w:szCs w:val="28"/>
                <w:lang w:val="en-US" w:bidi="ro-RO"/>
              </w:rPr>
            </w:pPr>
            <w:r w:rsidRPr="006C29DC">
              <w:rPr>
                <w:i/>
                <w:sz w:val="28"/>
                <w:szCs w:val="28"/>
                <w:lang w:val="en-US" w:bidi="ro-RO"/>
              </w:rPr>
              <w:t>Suma</w:t>
            </w:r>
          </w:p>
        </w:tc>
      </w:tr>
      <w:tr w:rsidR="006C29DC" w:rsidRPr="006C29DC" w14:paraId="2A9D90FF" w14:textId="77777777" w:rsidTr="006C29DC">
        <w:trPr>
          <w:trHeight w:val="273"/>
        </w:trPr>
        <w:tc>
          <w:tcPr>
            <w:tcW w:w="946" w:type="dxa"/>
            <w:tcBorders>
              <w:top w:val="single" w:sz="6" w:space="0" w:color="483444"/>
              <w:left w:val="single" w:sz="6" w:space="0" w:color="483444"/>
              <w:bottom w:val="single" w:sz="6" w:space="0" w:color="483444"/>
              <w:right w:val="single" w:sz="6" w:space="0" w:color="483444"/>
            </w:tcBorders>
          </w:tcPr>
          <w:p w14:paraId="4C2FB555" w14:textId="77777777" w:rsidR="006C29DC" w:rsidRPr="006C29DC" w:rsidRDefault="006C29DC" w:rsidP="006C29DC">
            <w:pPr>
              <w:pStyle w:val="a8"/>
              <w:rPr>
                <w:i/>
                <w:sz w:val="28"/>
                <w:szCs w:val="28"/>
                <w:lang w:val="en-US" w:bidi="ro-RO"/>
              </w:rPr>
            </w:pPr>
          </w:p>
        </w:tc>
        <w:tc>
          <w:tcPr>
            <w:tcW w:w="1340" w:type="dxa"/>
            <w:tcBorders>
              <w:top w:val="single" w:sz="6" w:space="0" w:color="483444"/>
              <w:left w:val="single" w:sz="6" w:space="0" w:color="483444"/>
              <w:bottom w:val="single" w:sz="6" w:space="0" w:color="483444"/>
              <w:right w:val="single" w:sz="6" w:space="0" w:color="483444"/>
            </w:tcBorders>
          </w:tcPr>
          <w:p w14:paraId="5D4C5D30" w14:textId="77777777" w:rsidR="006C29DC" w:rsidRPr="006C29DC" w:rsidRDefault="006C29DC" w:rsidP="006C29DC">
            <w:pPr>
              <w:pStyle w:val="a8"/>
              <w:rPr>
                <w:i/>
                <w:sz w:val="28"/>
                <w:szCs w:val="28"/>
                <w:lang w:val="en-US" w:bidi="ro-RO"/>
              </w:rPr>
            </w:pPr>
          </w:p>
        </w:tc>
        <w:tc>
          <w:tcPr>
            <w:tcW w:w="4532" w:type="dxa"/>
            <w:tcBorders>
              <w:top w:val="single" w:sz="6" w:space="0" w:color="483444"/>
              <w:left w:val="single" w:sz="6" w:space="0" w:color="483444"/>
              <w:bottom w:val="single" w:sz="6" w:space="0" w:color="483444"/>
              <w:right w:val="single" w:sz="6" w:space="0" w:color="483444"/>
            </w:tcBorders>
          </w:tcPr>
          <w:p w14:paraId="559FD613" w14:textId="77777777" w:rsidR="006C29DC" w:rsidRPr="006C29DC" w:rsidRDefault="006C29DC" w:rsidP="006C29DC">
            <w:pPr>
              <w:pStyle w:val="a8"/>
              <w:rPr>
                <w:i/>
                <w:sz w:val="28"/>
                <w:szCs w:val="28"/>
                <w:lang w:val="en-US" w:bidi="ro-RO"/>
              </w:rPr>
            </w:pPr>
          </w:p>
        </w:tc>
        <w:tc>
          <w:tcPr>
            <w:tcW w:w="2564" w:type="dxa"/>
            <w:tcBorders>
              <w:top w:val="single" w:sz="6" w:space="0" w:color="483444"/>
              <w:left w:val="single" w:sz="6" w:space="0" w:color="483444"/>
              <w:bottom w:val="single" w:sz="6" w:space="0" w:color="483444"/>
              <w:right w:val="single" w:sz="6" w:space="0" w:color="483444"/>
            </w:tcBorders>
          </w:tcPr>
          <w:p w14:paraId="6FE4765C" w14:textId="77777777" w:rsidR="006C29DC" w:rsidRPr="006C29DC" w:rsidRDefault="006C29DC" w:rsidP="006C29DC">
            <w:pPr>
              <w:pStyle w:val="a8"/>
              <w:rPr>
                <w:i/>
                <w:sz w:val="28"/>
                <w:szCs w:val="28"/>
                <w:lang w:val="en-US" w:bidi="ro-RO"/>
              </w:rPr>
            </w:pPr>
          </w:p>
        </w:tc>
      </w:tr>
      <w:tr w:rsidR="006C29DC" w:rsidRPr="006C29DC" w14:paraId="1975FB22" w14:textId="77777777" w:rsidTr="006C29DC">
        <w:trPr>
          <w:trHeight w:val="306"/>
        </w:trPr>
        <w:tc>
          <w:tcPr>
            <w:tcW w:w="946" w:type="dxa"/>
            <w:tcBorders>
              <w:top w:val="single" w:sz="6" w:space="0" w:color="483444"/>
              <w:left w:val="single" w:sz="6" w:space="0" w:color="483444"/>
              <w:bottom w:val="single" w:sz="6" w:space="0" w:color="483444"/>
              <w:right w:val="single" w:sz="6" w:space="0" w:color="483444"/>
            </w:tcBorders>
            <w:hideMark/>
          </w:tcPr>
          <w:p w14:paraId="79D05DED" w14:textId="77777777" w:rsidR="006C29DC" w:rsidRPr="006C29DC" w:rsidRDefault="006C29DC" w:rsidP="006C29DC">
            <w:pPr>
              <w:pStyle w:val="a8"/>
              <w:rPr>
                <w:b/>
                <w:i/>
                <w:sz w:val="28"/>
                <w:szCs w:val="28"/>
                <w:lang w:val="en-US" w:bidi="ro-RO"/>
              </w:rPr>
            </w:pPr>
            <w:r w:rsidRPr="006C29DC">
              <w:rPr>
                <w:b/>
                <w:i/>
                <w:sz w:val="28"/>
                <w:szCs w:val="28"/>
                <w:lang w:val="en-US" w:bidi="ro-RO"/>
              </w:rPr>
              <w:t>1</w:t>
            </w:r>
          </w:p>
        </w:tc>
        <w:tc>
          <w:tcPr>
            <w:tcW w:w="1340" w:type="dxa"/>
            <w:tcBorders>
              <w:top w:val="single" w:sz="6" w:space="0" w:color="483444"/>
              <w:left w:val="single" w:sz="6" w:space="0" w:color="483444"/>
              <w:bottom w:val="single" w:sz="6" w:space="0" w:color="483444"/>
              <w:right w:val="single" w:sz="6" w:space="0" w:color="483444"/>
            </w:tcBorders>
            <w:hideMark/>
          </w:tcPr>
          <w:p w14:paraId="49B03E64" w14:textId="77777777" w:rsidR="006C29DC" w:rsidRPr="006C29DC" w:rsidRDefault="006C29DC" w:rsidP="006C29DC">
            <w:pPr>
              <w:pStyle w:val="a8"/>
              <w:rPr>
                <w:b/>
                <w:i/>
                <w:sz w:val="28"/>
                <w:szCs w:val="28"/>
                <w:lang w:val="en-US" w:bidi="ro-RO"/>
              </w:rPr>
            </w:pPr>
            <w:r w:rsidRPr="006C29DC">
              <w:rPr>
                <w:b/>
                <w:i/>
                <w:sz w:val="28"/>
                <w:szCs w:val="28"/>
                <w:lang w:val="en-US" w:bidi="ro-RO"/>
              </w:rPr>
              <w:t>222110</w:t>
            </w:r>
          </w:p>
        </w:tc>
        <w:tc>
          <w:tcPr>
            <w:tcW w:w="4532" w:type="dxa"/>
            <w:tcBorders>
              <w:top w:val="single" w:sz="6" w:space="0" w:color="483444"/>
              <w:left w:val="single" w:sz="6" w:space="0" w:color="483444"/>
              <w:bottom w:val="single" w:sz="6" w:space="0" w:color="483444"/>
              <w:right w:val="single" w:sz="6" w:space="0" w:color="483444"/>
            </w:tcBorders>
          </w:tcPr>
          <w:p w14:paraId="4F09C717" w14:textId="77777777" w:rsidR="006C29DC" w:rsidRPr="006C29DC" w:rsidRDefault="006C29DC" w:rsidP="006C29DC">
            <w:pPr>
              <w:pStyle w:val="a8"/>
              <w:rPr>
                <w:b/>
                <w:i/>
                <w:sz w:val="28"/>
                <w:szCs w:val="28"/>
                <w:lang w:val="en-US"/>
              </w:rPr>
            </w:pPr>
            <w:r w:rsidRPr="006C29DC">
              <w:rPr>
                <w:b/>
                <w:i/>
                <w:sz w:val="28"/>
                <w:szCs w:val="28"/>
                <w:lang w:val="en-US"/>
              </w:rPr>
              <w:t xml:space="preserve">   </w:t>
            </w:r>
            <w:proofErr w:type="spellStart"/>
            <w:r w:rsidRPr="006C29DC">
              <w:rPr>
                <w:b/>
                <w:i/>
                <w:sz w:val="28"/>
                <w:szCs w:val="28"/>
                <w:lang w:val="en-US"/>
              </w:rPr>
              <w:t>Energie</w:t>
            </w:r>
            <w:proofErr w:type="spellEnd"/>
            <w:r w:rsidRPr="006C29DC">
              <w:rPr>
                <w:b/>
                <w:i/>
                <w:sz w:val="28"/>
                <w:szCs w:val="28"/>
                <w:lang w:val="en-US"/>
              </w:rPr>
              <w:t xml:space="preserve"> </w:t>
            </w:r>
            <w:proofErr w:type="spellStart"/>
            <w:r w:rsidRPr="006C29DC">
              <w:rPr>
                <w:b/>
                <w:i/>
                <w:sz w:val="28"/>
                <w:szCs w:val="28"/>
                <w:lang w:val="en-US"/>
              </w:rPr>
              <w:t>electrică</w:t>
            </w:r>
            <w:proofErr w:type="spellEnd"/>
          </w:p>
        </w:tc>
        <w:tc>
          <w:tcPr>
            <w:tcW w:w="2564" w:type="dxa"/>
            <w:tcBorders>
              <w:top w:val="single" w:sz="6" w:space="0" w:color="483444"/>
              <w:left w:val="single" w:sz="6" w:space="0" w:color="483444"/>
              <w:bottom w:val="single" w:sz="6" w:space="0" w:color="483444"/>
              <w:right w:val="single" w:sz="6" w:space="0" w:color="483444"/>
            </w:tcBorders>
            <w:hideMark/>
          </w:tcPr>
          <w:p w14:paraId="45278DC1" w14:textId="1A2B5C85" w:rsidR="006C29DC" w:rsidRPr="006C29DC" w:rsidRDefault="004A0586" w:rsidP="006C29DC">
            <w:pPr>
              <w:pStyle w:val="a8"/>
              <w:rPr>
                <w:b/>
                <w:i/>
                <w:sz w:val="28"/>
                <w:szCs w:val="28"/>
                <w:lang w:val="en-US"/>
              </w:rPr>
            </w:pPr>
            <w:r>
              <w:rPr>
                <w:b/>
                <w:i/>
                <w:sz w:val="28"/>
                <w:szCs w:val="28"/>
                <w:lang w:val="en-US"/>
              </w:rPr>
              <w:t>254,9</w:t>
            </w:r>
          </w:p>
        </w:tc>
      </w:tr>
      <w:tr w:rsidR="006C29DC" w:rsidRPr="006C29DC" w14:paraId="684FB89C" w14:textId="77777777" w:rsidTr="006C29DC">
        <w:trPr>
          <w:trHeight w:val="272"/>
        </w:trPr>
        <w:tc>
          <w:tcPr>
            <w:tcW w:w="946" w:type="dxa"/>
            <w:tcBorders>
              <w:top w:val="single" w:sz="6" w:space="0" w:color="483444"/>
              <w:left w:val="single" w:sz="6" w:space="0" w:color="483444"/>
              <w:bottom w:val="single" w:sz="6" w:space="0" w:color="483444"/>
              <w:right w:val="single" w:sz="6" w:space="0" w:color="483444"/>
            </w:tcBorders>
          </w:tcPr>
          <w:p w14:paraId="5E300EE8" w14:textId="77777777" w:rsidR="006C29DC" w:rsidRPr="006C29DC" w:rsidRDefault="006C29DC" w:rsidP="006C29DC">
            <w:pPr>
              <w:pStyle w:val="a8"/>
              <w:rPr>
                <w:b/>
                <w:i/>
                <w:sz w:val="28"/>
                <w:szCs w:val="28"/>
                <w:lang w:val="en-US" w:bidi="ro-RO"/>
              </w:rPr>
            </w:pPr>
          </w:p>
        </w:tc>
        <w:tc>
          <w:tcPr>
            <w:tcW w:w="1340" w:type="dxa"/>
            <w:tcBorders>
              <w:top w:val="single" w:sz="6" w:space="0" w:color="483444"/>
              <w:left w:val="single" w:sz="6" w:space="0" w:color="483444"/>
              <w:bottom w:val="single" w:sz="6" w:space="0" w:color="483444"/>
              <w:right w:val="single" w:sz="6" w:space="0" w:color="483444"/>
            </w:tcBorders>
          </w:tcPr>
          <w:p w14:paraId="74B8C606" w14:textId="77777777" w:rsidR="006C29DC" w:rsidRPr="006C29DC" w:rsidRDefault="006C29DC" w:rsidP="006C29DC">
            <w:pPr>
              <w:pStyle w:val="a8"/>
              <w:rPr>
                <w:b/>
                <w:i/>
                <w:sz w:val="28"/>
                <w:szCs w:val="28"/>
                <w:lang w:val="en-US" w:bidi="ro-RO"/>
              </w:rPr>
            </w:pPr>
          </w:p>
        </w:tc>
        <w:tc>
          <w:tcPr>
            <w:tcW w:w="4532" w:type="dxa"/>
            <w:tcBorders>
              <w:top w:val="single" w:sz="6" w:space="0" w:color="483444"/>
              <w:left w:val="single" w:sz="6" w:space="0" w:color="483444"/>
              <w:bottom w:val="single" w:sz="6" w:space="0" w:color="483444"/>
              <w:right w:val="single" w:sz="6" w:space="0" w:color="483444"/>
            </w:tcBorders>
            <w:hideMark/>
          </w:tcPr>
          <w:p w14:paraId="6F91DC06" w14:textId="15B8B169" w:rsidR="006C29DC" w:rsidRPr="006C29DC" w:rsidRDefault="006C29DC" w:rsidP="006C29DC">
            <w:pPr>
              <w:pStyle w:val="a8"/>
              <w:rPr>
                <w:i/>
                <w:sz w:val="28"/>
                <w:szCs w:val="28"/>
                <w:lang w:val="en-US" w:bidi="ro-RO"/>
              </w:rPr>
            </w:pPr>
            <w:proofErr w:type="spellStart"/>
            <w:r w:rsidRPr="006C29DC">
              <w:rPr>
                <w:i/>
                <w:sz w:val="28"/>
                <w:szCs w:val="28"/>
                <w:lang w:val="en-US" w:bidi="ro-RO"/>
              </w:rPr>
              <w:t>Pentru</w:t>
            </w:r>
            <w:proofErr w:type="spellEnd"/>
            <w:r w:rsidRPr="006C29DC">
              <w:rPr>
                <w:i/>
                <w:sz w:val="28"/>
                <w:szCs w:val="28"/>
                <w:lang w:val="en-US" w:bidi="ro-RO"/>
              </w:rPr>
              <w:t xml:space="preserve"> 1 kw  </w:t>
            </w:r>
            <w:r w:rsidR="006C7C5F">
              <w:rPr>
                <w:i/>
                <w:sz w:val="28"/>
                <w:szCs w:val="28"/>
                <w:lang w:val="en-US" w:bidi="ro-RO"/>
              </w:rPr>
              <w:t xml:space="preserve">- 3.668 </w:t>
            </w:r>
            <w:r w:rsidRPr="006C29DC">
              <w:rPr>
                <w:i/>
                <w:sz w:val="28"/>
                <w:szCs w:val="28"/>
                <w:lang w:val="en-US" w:bidi="ro-RO"/>
              </w:rPr>
              <w:t>lei</w:t>
            </w:r>
          </w:p>
        </w:tc>
        <w:tc>
          <w:tcPr>
            <w:tcW w:w="2564" w:type="dxa"/>
            <w:tcBorders>
              <w:top w:val="single" w:sz="6" w:space="0" w:color="483444"/>
              <w:left w:val="single" w:sz="6" w:space="0" w:color="483444"/>
              <w:bottom w:val="single" w:sz="6" w:space="0" w:color="483444"/>
              <w:right w:val="single" w:sz="6" w:space="0" w:color="483444"/>
            </w:tcBorders>
          </w:tcPr>
          <w:p w14:paraId="49B2B828" w14:textId="77777777" w:rsidR="006C29DC" w:rsidRPr="006C29DC" w:rsidRDefault="006C29DC" w:rsidP="006C29DC">
            <w:pPr>
              <w:pStyle w:val="a8"/>
              <w:rPr>
                <w:b/>
                <w:i/>
                <w:sz w:val="28"/>
                <w:szCs w:val="28"/>
                <w:lang w:val="en-US"/>
              </w:rPr>
            </w:pPr>
          </w:p>
        </w:tc>
      </w:tr>
      <w:tr w:rsidR="006C29DC" w:rsidRPr="006C29DC" w14:paraId="102AC0AA" w14:textId="77777777" w:rsidTr="006C29DC">
        <w:trPr>
          <w:trHeight w:val="277"/>
        </w:trPr>
        <w:tc>
          <w:tcPr>
            <w:tcW w:w="946" w:type="dxa"/>
            <w:tcBorders>
              <w:top w:val="single" w:sz="6" w:space="0" w:color="483444"/>
              <w:left w:val="single" w:sz="6" w:space="0" w:color="483444"/>
              <w:bottom w:val="single" w:sz="6" w:space="0" w:color="483444"/>
              <w:right w:val="single" w:sz="6" w:space="0" w:color="483444"/>
            </w:tcBorders>
            <w:hideMark/>
          </w:tcPr>
          <w:p w14:paraId="556A2FF5" w14:textId="77777777" w:rsidR="006C29DC" w:rsidRPr="006C29DC" w:rsidRDefault="006C29DC" w:rsidP="006C29DC">
            <w:pPr>
              <w:pStyle w:val="a8"/>
              <w:rPr>
                <w:b/>
                <w:i/>
                <w:sz w:val="28"/>
                <w:szCs w:val="28"/>
                <w:lang w:val="en-US" w:bidi="ro-RO"/>
              </w:rPr>
            </w:pPr>
            <w:r w:rsidRPr="006C29DC">
              <w:rPr>
                <w:b/>
                <w:i/>
                <w:sz w:val="28"/>
                <w:szCs w:val="28"/>
                <w:lang w:val="en-US" w:bidi="ro-RO"/>
              </w:rPr>
              <w:t>2</w:t>
            </w:r>
          </w:p>
        </w:tc>
        <w:tc>
          <w:tcPr>
            <w:tcW w:w="1340" w:type="dxa"/>
            <w:tcBorders>
              <w:top w:val="single" w:sz="6" w:space="0" w:color="483444"/>
              <w:left w:val="single" w:sz="6" w:space="0" w:color="483444"/>
              <w:bottom w:val="single" w:sz="6" w:space="0" w:color="483444"/>
              <w:right w:val="single" w:sz="6" w:space="0" w:color="483444"/>
            </w:tcBorders>
            <w:hideMark/>
          </w:tcPr>
          <w:p w14:paraId="65BEAA6F" w14:textId="77777777" w:rsidR="006C29DC" w:rsidRPr="006C29DC" w:rsidRDefault="006C29DC" w:rsidP="006C29DC">
            <w:pPr>
              <w:pStyle w:val="a8"/>
              <w:rPr>
                <w:b/>
                <w:i/>
                <w:sz w:val="28"/>
                <w:szCs w:val="28"/>
                <w:lang w:val="en-US" w:bidi="ro-RO"/>
              </w:rPr>
            </w:pPr>
            <w:r w:rsidRPr="006C29DC">
              <w:rPr>
                <w:b/>
                <w:i/>
                <w:sz w:val="28"/>
                <w:szCs w:val="28"/>
                <w:lang w:val="en-US" w:bidi="ro-RO"/>
              </w:rPr>
              <w:t>222120</w:t>
            </w:r>
          </w:p>
        </w:tc>
        <w:tc>
          <w:tcPr>
            <w:tcW w:w="4532" w:type="dxa"/>
            <w:tcBorders>
              <w:top w:val="single" w:sz="6" w:space="0" w:color="483444"/>
              <w:left w:val="single" w:sz="6" w:space="0" w:color="483444"/>
              <w:bottom w:val="single" w:sz="6" w:space="0" w:color="483444"/>
              <w:right w:val="single" w:sz="6" w:space="0" w:color="483444"/>
            </w:tcBorders>
            <w:hideMark/>
          </w:tcPr>
          <w:p w14:paraId="5E9D5BC2" w14:textId="77777777" w:rsidR="006C29DC" w:rsidRPr="006C29DC" w:rsidRDefault="006C29DC" w:rsidP="006C29DC">
            <w:pPr>
              <w:pStyle w:val="a8"/>
              <w:rPr>
                <w:b/>
                <w:i/>
                <w:sz w:val="28"/>
                <w:szCs w:val="28"/>
                <w:lang w:val="en-US" w:bidi="ro-RO"/>
              </w:rPr>
            </w:pPr>
            <w:proofErr w:type="spellStart"/>
            <w:r w:rsidRPr="006C29DC">
              <w:rPr>
                <w:b/>
                <w:i/>
                <w:sz w:val="28"/>
                <w:szCs w:val="28"/>
                <w:lang w:val="en-US" w:bidi="ro-RO"/>
              </w:rPr>
              <w:t>Gazele</w:t>
            </w:r>
            <w:proofErr w:type="spellEnd"/>
          </w:p>
        </w:tc>
        <w:tc>
          <w:tcPr>
            <w:tcW w:w="2564" w:type="dxa"/>
            <w:tcBorders>
              <w:top w:val="single" w:sz="6" w:space="0" w:color="483444"/>
              <w:left w:val="single" w:sz="6" w:space="0" w:color="483444"/>
              <w:bottom w:val="single" w:sz="6" w:space="0" w:color="483444"/>
              <w:right w:val="single" w:sz="6" w:space="0" w:color="483444"/>
            </w:tcBorders>
            <w:hideMark/>
          </w:tcPr>
          <w:p w14:paraId="55D60FD8" w14:textId="2B6FE7D7" w:rsidR="006C29DC" w:rsidRPr="006C29DC" w:rsidRDefault="004A0586" w:rsidP="006C29DC">
            <w:pPr>
              <w:pStyle w:val="a8"/>
              <w:rPr>
                <w:b/>
                <w:i/>
                <w:sz w:val="28"/>
                <w:szCs w:val="28"/>
                <w:lang w:val="en-US"/>
              </w:rPr>
            </w:pPr>
            <w:r>
              <w:rPr>
                <w:b/>
                <w:i/>
                <w:sz w:val="28"/>
                <w:szCs w:val="28"/>
                <w:lang w:val="en-US"/>
              </w:rPr>
              <w:t>661,8</w:t>
            </w:r>
          </w:p>
        </w:tc>
      </w:tr>
      <w:tr w:rsidR="006C29DC" w:rsidRPr="006C29DC" w14:paraId="43350D7A" w14:textId="77777777" w:rsidTr="006C29DC">
        <w:trPr>
          <w:trHeight w:val="268"/>
        </w:trPr>
        <w:tc>
          <w:tcPr>
            <w:tcW w:w="946" w:type="dxa"/>
            <w:tcBorders>
              <w:top w:val="single" w:sz="6" w:space="0" w:color="483444"/>
              <w:left w:val="single" w:sz="6" w:space="0" w:color="483444"/>
              <w:bottom w:val="single" w:sz="6" w:space="0" w:color="483444"/>
              <w:right w:val="single" w:sz="6" w:space="0" w:color="483444"/>
            </w:tcBorders>
          </w:tcPr>
          <w:p w14:paraId="532E0283" w14:textId="77777777" w:rsidR="006C29DC" w:rsidRPr="006C29DC" w:rsidRDefault="006C29DC" w:rsidP="006C29DC">
            <w:pPr>
              <w:pStyle w:val="a8"/>
              <w:rPr>
                <w:b/>
                <w:i/>
                <w:sz w:val="28"/>
                <w:szCs w:val="28"/>
                <w:lang w:val="en-US" w:bidi="ro-RO"/>
              </w:rPr>
            </w:pPr>
          </w:p>
        </w:tc>
        <w:tc>
          <w:tcPr>
            <w:tcW w:w="1340" w:type="dxa"/>
            <w:tcBorders>
              <w:top w:val="single" w:sz="6" w:space="0" w:color="483444"/>
              <w:left w:val="single" w:sz="6" w:space="0" w:color="483444"/>
              <w:bottom w:val="single" w:sz="6" w:space="0" w:color="483444"/>
              <w:right w:val="single" w:sz="6" w:space="0" w:color="483444"/>
            </w:tcBorders>
          </w:tcPr>
          <w:p w14:paraId="272343BE" w14:textId="77777777" w:rsidR="006C29DC" w:rsidRPr="006C29DC" w:rsidRDefault="006C29DC" w:rsidP="006C29DC">
            <w:pPr>
              <w:pStyle w:val="a8"/>
              <w:rPr>
                <w:b/>
                <w:i/>
                <w:sz w:val="28"/>
                <w:szCs w:val="28"/>
                <w:lang w:val="en-US" w:bidi="ro-RO"/>
              </w:rPr>
            </w:pPr>
          </w:p>
        </w:tc>
        <w:tc>
          <w:tcPr>
            <w:tcW w:w="4532" w:type="dxa"/>
            <w:tcBorders>
              <w:top w:val="single" w:sz="6" w:space="0" w:color="483444"/>
              <w:left w:val="single" w:sz="6" w:space="0" w:color="483444"/>
              <w:bottom w:val="single" w:sz="6" w:space="0" w:color="483444"/>
              <w:right w:val="single" w:sz="6" w:space="0" w:color="483444"/>
            </w:tcBorders>
            <w:hideMark/>
          </w:tcPr>
          <w:p w14:paraId="0EEA95EF" w14:textId="7B132173" w:rsidR="006C29DC" w:rsidRPr="006C29DC" w:rsidRDefault="006C29DC" w:rsidP="006C29DC">
            <w:pPr>
              <w:pStyle w:val="a8"/>
              <w:rPr>
                <w:i/>
                <w:sz w:val="28"/>
                <w:szCs w:val="28"/>
                <w:lang w:val="en-US" w:bidi="ro-RO"/>
              </w:rPr>
            </w:pPr>
            <w:proofErr w:type="spellStart"/>
            <w:r w:rsidRPr="006C29DC">
              <w:rPr>
                <w:i/>
                <w:sz w:val="28"/>
                <w:szCs w:val="28"/>
                <w:lang w:val="en-US" w:bidi="ro-RO"/>
              </w:rPr>
              <w:t>Pentru</w:t>
            </w:r>
            <w:proofErr w:type="spellEnd"/>
            <w:r w:rsidRPr="006C29DC">
              <w:rPr>
                <w:i/>
                <w:sz w:val="28"/>
                <w:szCs w:val="28"/>
                <w:lang w:val="en-US" w:bidi="ro-RO"/>
              </w:rPr>
              <w:t xml:space="preserve"> 1m³ - </w:t>
            </w:r>
            <w:r w:rsidR="004A0586">
              <w:rPr>
                <w:i/>
                <w:sz w:val="28"/>
                <w:szCs w:val="28"/>
                <w:lang w:val="en-US" w:bidi="ro-RO"/>
              </w:rPr>
              <w:t>29,27</w:t>
            </w:r>
            <w:r w:rsidRPr="006C29DC">
              <w:rPr>
                <w:i/>
                <w:sz w:val="28"/>
                <w:szCs w:val="28"/>
                <w:lang w:val="en-US" w:bidi="ro-RO"/>
              </w:rPr>
              <w:t xml:space="preserve"> lei</w:t>
            </w:r>
          </w:p>
        </w:tc>
        <w:tc>
          <w:tcPr>
            <w:tcW w:w="2564" w:type="dxa"/>
            <w:tcBorders>
              <w:top w:val="single" w:sz="6" w:space="0" w:color="483444"/>
              <w:left w:val="single" w:sz="6" w:space="0" w:color="483444"/>
              <w:bottom w:val="single" w:sz="6" w:space="0" w:color="483444"/>
              <w:right w:val="single" w:sz="6" w:space="0" w:color="483444"/>
            </w:tcBorders>
          </w:tcPr>
          <w:p w14:paraId="5886B75B" w14:textId="77777777" w:rsidR="006C29DC" w:rsidRPr="006C29DC" w:rsidRDefault="006C29DC" w:rsidP="006C29DC">
            <w:pPr>
              <w:pStyle w:val="a8"/>
              <w:rPr>
                <w:b/>
                <w:i/>
                <w:sz w:val="28"/>
                <w:szCs w:val="28"/>
                <w:lang w:val="en-US"/>
              </w:rPr>
            </w:pPr>
          </w:p>
        </w:tc>
      </w:tr>
      <w:tr w:rsidR="006C29DC" w:rsidRPr="006C29DC" w14:paraId="52D1A1FD" w14:textId="77777777" w:rsidTr="006C29DC">
        <w:trPr>
          <w:trHeight w:val="273"/>
        </w:trPr>
        <w:tc>
          <w:tcPr>
            <w:tcW w:w="946" w:type="dxa"/>
            <w:tcBorders>
              <w:top w:val="single" w:sz="6" w:space="0" w:color="483444"/>
              <w:left w:val="single" w:sz="6" w:space="0" w:color="483444"/>
              <w:bottom w:val="single" w:sz="6" w:space="0" w:color="483444"/>
              <w:right w:val="single" w:sz="6" w:space="0" w:color="483444"/>
            </w:tcBorders>
            <w:hideMark/>
          </w:tcPr>
          <w:p w14:paraId="6552DEFB" w14:textId="77777777" w:rsidR="006C29DC" w:rsidRPr="006C29DC" w:rsidRDefault="006C29DC" w:rsidP="006C29DC">
            <w:pPr>
              <w:pStyle w:val="a8"/>
              <w:rPr>
                <w:b/>
                <w:i/>
                <w:sz w:val="28"/>
                <w:szCs w:val="28"/>
                <w:lang w:val="en-US" w:bidi="ro-RO"/>
              </w:rPr>
            </w:pPr>
            <w:r w:rsidRPr="006C29DC">
              <w:rPr>
                <w:b/>
                <w:i/>
                <w:sz w:val="28"/>
                <w:szCs w:val="28"/>
                <w:lang w:val="en-US" w:bidi="ro-RO"/>
              </w:rPr>
              <w:t>3</w:t>
            </w:r>
          </w:p>
        </w:tc>
        <w:tc>
          <w:tcPr>
            <w:tcW w:w="1340" w:type="dxa"/>
            <w:tcBorders>
              <w:top w:val="single" w:sz="6" w:space="0" w:color="483444"/>
              <w:left w:val="single" w:sz="6" w:space="0" w:color="483444"/>
              <w:bottom w:val="single" w:sz="6" w:space="0" w:color="483444"/>
              <w:right w:val="single" w:sz="6" w:space="0" w:color="483444"/>
            </w:tcBorders>
            <w:hideMark/>
          </w:tcPr>
          <w:p w14:paraId="37411EF9" w14:textId="77777777" w:rsidR="006C29DC" w:rsidRPr="006C29DC" w:rsidRDefault="006C29DC" w:rsidP="006C29DC">
            <w:pPr>
              <w:pStyle w:val="a8"/>
              <w:rPr>
                <w:b/>
                <w:i/>
                <w:sz w:val="28"/>
                <w:szCs w:val="28"/>
                <w:lang w:val="en-US" w:bidi="ro-RO"/>
              </w:rPr>
            </w:pPr>
            <w:r w:rsidRPr="006C29DC">
              <w:rPr>
                <w:b/>
                <w:i/>
                <w:sz w:val="28"/>
                <w:szCs w:val="28"/>
                <w:lang w:val="en-US" w:bidi="ro-RO"/>
              </w:rPr>
              <w:t>222140</w:t>
            </w:r>
          </w:p>
        </w:tc>
        <w:tc>
          <w:tcPr>
            <w:tcW w:w="4532" w:type="dxa"/>
            <w:tcBorders>
              <w:top w:val="single" w:sz="6" w:space="0" w:color="483444"/>
              <w:left w:val="single" w:sz="6" w:space="0" w:color="483444"/>
              <w:bottom w:val="single" w:sz="6" w:space="0" w:color="483444"/>
              <w:right w:val="single" w:sz="6" w:space="0" w:color="483444"/>
            </w:tcBorders>
            <w:hideMark/>
          </w:tcPr>
          <w:p w14:paraId="584DFD7D" w14:textId="77777777" w:rsidR="006C29DC" w:rsidRPr="006C29DC" w:rsidRDefault="006C29DC" w:rsidP="006C29DC">
            <w:pPr>
              <w:pStyle w:val="a8"/>
              <w:rPr>
                <w:b/>
                <w:i/>
                <w:sz w:val="28"/>
                <w:szCs w:val="28"/>
                <w:lang w:val="en-US"/>
              </w:rPr>
            </w:pPr>
            <w:r w:rsidRPr="006C29DC">
              <w:rPr>
                <w:b/>
                <w:i/>
                <w:sz w:val="28"/>
                <w:szCs w:val="28"/>
                <w:lang w:val="en-US"/>
              </w:rPr>
              <w:t xml:space="preserve">  </w:t>
            </w:r>
            <w:proofErr w:type="spellStart"/>
            <w:r w:rsidRPr="006C29DC">
              <w:rPr>
                <w:b/>
                <w:i/>
                <w:sz w:val="28"/>
                <w:szCs w:val="28"/>
                <w:lang w:val="en-US"/>
              </w:rPr>
              <w:t>Apă</w:t>
            </w:r>
            <w:proofErr w:type="spellEnd"/>
            <w:r w:rsidRPr="006C29DC">
              <w:rPr>
                <w:b/>
                <w:i/>
                <w:sz w:val="28"/>
                <w:szCs w:val="28"/>
                <w:lang w:val="en-US"/>
              </w:rPr>
              <w:t xml:space="preserve"> </w:t>
            </w:r>
            <w:proofErr w:type="spellStart"/>
            <w:r w:rsidRPr="006C29DC">
              <w:rPr>
                <w:b/>
                <w:i/>
                <w:sz w:val="28"/>
                <w:szCs w:val="28"/>
                <w:lang w:val="en-US"/>
              </w:rPr>
              <w:t>şi</w:t>
            </w:r>
            <w:proofErr w:type="spellEnd"/>
            <w:r w:rsidRPr="006C29DC">
              <w:rPr>
                <w:b/>
                <w:i/>
                <w:sz w:val="28"/>
                <w:szCs w:val="28"/>
                <w:lang w:val="en-US"/>
              </w:rPr>
              <w:t xml:space="preserve"> </w:t>
            </w:r>
            <w:proofErr w:type="spellStart"/>
            <w:r w:rsidRPr="006C29DC">
              <w:rPr>
                <w:b/>
                <w:i/>
                <w:sz w:val="28"/>
                <w:szCs w:val="28"/>
                <w:lang w:val="en-US"/>
              </w:rPr>
              <w:t>canalizare</w:t>
            </w:r>
            <w:proofErr w:type="spellEnd"/>
          </w:p>
        </w:tc>
        <w:tc>
          <w:tcPr>
            <w:tcW w:w="2564" w:type="dxa"/>
            <w:tcBorders>
              <w:top w:val="single" w:sz="6" w:space="0" w:color="483444"/>
              <w:left w:val="single" w:sz="6" w:space="0" w:color="483444"/>
              <w:bottom w:val="single" w:sz="6" w:space="0" w:color="483444"/>
              <w:right w:val="single" w:sz="6" w:space="0" w:color="483444"/>
            </w:tcBorders>
            <w:hideMark/>
          </w:tcPr>
          <w:p w14:paraId="430285BE" w14:textId="1EBE760C" w:rsidR="006C29DC" w:rsidRPr="006C29DC" w:rsidRDefault="004A0586" w:rsidP="006C29DC">
            <w:pPr>
              <w:pStyle w:val="a8"/>
              <w:rPr>
                <w:b/>
                <w:i/>
                <w:sz w:val="28"/>
                <w:szCs w:val="28"/>
                <w:lang w:val="en-US"/>
              </w:rPr>
            </w:pPr>
            <w:r>
              <w:rPr>
                <w:b/>
                <w:i/>
                <w:sz w:val="28"/>
                <w:szCs w:val="28"/>
                <w:lang w:val="en-US"/>
              </w:rPr>
              <w:t>22,5</w:t>
            </w:r>
          </w:p>
        </w:tc>
      </w:tr>
      <w:tr w:rsidR="006C29DC" w:rsidRPr="006C29DC" w14:paraId="69034BCF" w14:textId="77777777" w:rsidTr="006C29DC">
        <w:trPr>
          <w:trHeight w:val="273"/>
        </w:trPr>
        <w:tc>
          <w:tcPr>
            <w:tcW w:w="946" w:type="dxa"/>
            <w:tcBorders>
              <w:top w:val="single" w:sz="6" w:space="0" w:color="483444"/>
              <w:left w:val="single" w:sz="6" w:space="0" w:color="483444"/>
              <w:bottom w:val="single" w:sz="6" w:space="0" w:color="483444"/>
              <w:right w:val="single" w:sz="6" w:space="0" w:color="483444"/>
            </w:tcBorders>
          </w:tcPr>
          <w:p w14:paraId="4F404A31" w14:textId="77777777" w:rsidR="006C29DC" w:rsidRPr="006C29DC" w:rsidRDefault="006C29DC" w:rsidP="006C29DC">
            <w:pPr>
              <w:pStyle w:val="a8"/>
              <w:rPr>
                <w:b/>
                <w:i/>
                <w:sz w:val="28"/>
                <w:szCs w:val="28"/>
                <w:lang w:val="en-US" w:bidi="ro-RO"/>
              </w:rPr>
            </w:pPr>
          </w:p>
        </w:tc>
        <w:tc>
          <w:tcPr>
            <w:tcW w:w="1340" w:type="dxa"/>
            <w:tcBorders>
              <w:top w:val="single" w:sz="6" w:space="0" w:color="483444"/>
              <w:left w:val="single" w:sz="6" w:space="0" w:color="483444"/>
              <w:bottom w:val="single" w:sz="6" w:space="0" w:color="483444"/>
              <w:right w:val="single" w:sz="6" w:space="0" w:color="483444"/>
            </w:tcBorders>
          </w:tcPr>
          <w:p w14:paraId="706B0720" w14:textId="77777777" w:rsidR="006C29DC" w:rsidRPr="006C29DC" w:rsidRDefault="006C29DC" w:rsidP="006C29DC">
            <w:pPr>
              <w:pStyle w:val="a8"/>
              <w:rPr>
                <w:b/>
                <w:i/>
                <w:sz w:val="28"/>
                <w:szCs w:val="28"/>
                <w:lang w:val="en-US" w:bidi="ro-RO"/>
              </w:rPr>
            </w:pPr>
          </w:p>
        </w:tc>
        <w:tc>
          <w:tcPr>
            <w:tcW w:w="4532" w:type="dxa"/>
            <w:tcBorders>
              <w:top w:val="single" w:sz="6" w:space="0" w:color="483444"/>
              <w:left w:val="single" w:sz="6" w:space="0" w:color="483444"/>
              <w:bottom w:val="single" w:sz="6" w:space="0" w:color="483444"/>
              <w:right w:val="single" w:sz="6" w:space="0" w:color="483444"/>
            </w:tcBorders>
            <w:hideMark/>
          </w:tcPr>
          <w:p w14:paraId="54FD41D9" w14:textId="77777777" w:rsidR="006C29DC" w:rsidRPr="006C29DC" w:rsidRDefault="006C29DC" w:rsidP="006C29DC">
            <w:pPr>
              <w:pStyle w:val="a8"/>
              <w:rPr>
                <w:i/>
                <w:sz w:val="28"/>
                <w:szCs w:val="28"/>
                <w:lang w:val="en-US" w:bidi="ro-RO"/>
              </w:rPr>
            </w:pPr>
            <w:proofErr w:type="spellStart"/>
            <w:r w:rsidRPr="006C29DC">
              <w:rPr>
                <w:i/>
                <w:sz w:val="28"/>
                <w:szCs w:val="28"/>
                <w:lang w:val="en-US" w:bidi="ro-RO"/>
              </w:rPr>
              <w:t>Pentru</w:t>
            </w:r>
            <w:proofErr w:type="spellEnd"/>
            <w:r w:rsidRPr="006C29DC">
              <w:rPr>
                <w:i/>
                <w:sz w:val="28"/>
                <w:szCs w:val="28"/>
                <w:lang w:val="en-US" w:bidi="ro-RO"/>
              </w:rPr>
              <w:t xml:space="preserve"> 1m³ de </w:t>
            </w:r>
            <w:proofErr w:type="spellStart"/>
            <w:r w:rsidRPr="006C29DC">
              <w:rPr>
                <w:i/>
                <w:sz w:val="28"/>
                <w:szCs w:val="28"/>
                <w:lang w:val="en-US" w:bidi="ro-RO"/>
              </w:rPr>
              <w:t>apa</w:t>
            </w:r>
            <w:proofErr w:type="spellEnd"/>
            <w:r w:rsidRPr="006C29DC">
              <w:rPr>
                <w:i/>
                <w:sz w:val="28"/>
                <w:szCs w:val="28"/>
                <w:lang w:val="en-US" w:bidi="ro-RO"/>
              </w:rPr>
              <w:t xml:space="preserve"> - 20 lei</w:t>
            </w:r>
          </w:p>
        </w:tc>
        <w:tc>
          <w:tcPr>
            <w:tcW w:w="2564" w:type="dxa"/>
            <w:tcBorders>
              <w:top w:val="single" w:sz="6" w:space="0" w:color="483444"/>
              <w:left w:val="single" w:sz="6" w:space="0" w:color="483444"/>
              <w:bottom w:val="single" w:sz="6" w:space="0" w:color="483444"/>
              <w:right w:val="single" w:sz="6" w:space="0" w:color="483444"/>
            </w:tcBorders>
          </w:tcPr>
          <w:p w14:paraId="12D3F8FA" w14:textId="77777777" w:rsidR="006C29DC" w:rsidRPr="006C29DC" w:rsidRDefault="006C29DC" w:rsidP="006C29DC">
            <w:pPr>
              <w:pStyle w:val="a8"/>
              <w:rPr>
                <w:b/>
                <w:i/>
                <w:sz w:val="28"/>
                <w:szCs w:val="28"/>
                <w:lang w:val="en-US"/>
              </w:rPr>
            </w:pPr>
          </w:p>
        </w:tc>
      </w:tr>
      <w:tr w:rsidR="006C29DC" w:rsidRPr="006C29DC" w14:paraId="23C99549" w14:textId="77777777" w:rsidTr="006C29DC">
        <w:trPr>
          <w:trHeight w:val="273"/>
        </w:trPr>
        <w:tc>
          <w:tcPr>
            <w:tcW w:w="946" w:type="dxa"/>
            <w:tcBorders>
              <w:top w:val="single" w:sz="6" w:space="0" w:color="483444"/>
              <w:left w:val="single" w:sz="6" w:space="0" w:color="483444"/>
              <w:bottom w:val="single" w:sz="6" w:space="0" w:color="483444"/>
              <w:right w:val="single" w:sz="6" w:space="0" w:color="483444"/>
            </w:tcBorders>
            <w:hideMark/>
          </w:tcPr>
          <w:p w14:paraId="3E803EDB" w14:textId="77777777" w:rsidR="006C29DC" w:rsidRPr="006C29DC" w:rsidRDefault="006C29DC" w:rsidP="006C29DC">
            <w:pPr>
              <w:pStyle w:val="a8"/>
              <w:rPr>
                <w:b/>
                <w:i/>
                <w:sz w:val="28"/>
                <w:szCs w:val="28"/>
                <w:lang w:val="en-US" w:bidi="ro-RO"/>
              </w:rPr>
            </w:pPr>
            <w:r w:rsidRPr="006C29DC">
              <w:rPr>
                <w:b/>
                <w:i/>
                <w:sz w:val="28"/>
                <w:szCs w:val="28"/>
                <w:lang w:val="en-US" w:bidi="ro-RO"/>
              </w:rPr>
              <w:t>4</w:t>
            </w:r>
          </w:p>
        </w:tc>
        <w:tc>
          <w:tcPr>
            <w:tcW w:w="1340" w:type="dxa"/>
            <w:tcBorders>
              <w:top w:val="single" w:sz="6" w:space="0" w:color="483444"/>
              <w:left w:val="single" w:sz="6" w:space="0" w:color="483444"/>
              <w:bottom w:val="single" w:sz="6" w:space="0" w:color="483444"/>
              <w:right w:val="single" w:sz="6" w:space="0" w:color="483444"/>
            </w:tcBorders>
            <w:hideMark/>
          </w:tcPr>
          <w:p w14:paraId="58F83EA9" w14:textId="77777777" w:rsidR="006C29DC" w:rsidRPr="006C29DC" w:rsidRDefault="006C29DC" w:rsidP="006C29DC">
            <w:pPr>
              <w:pStyle w:val="a8"/>
              <w:rPr>
                <w:b/>
                <w:i/>
                <w:sz w:val="28"/>
                <w:szCs w:val="28"/>
                <w:lang w:val="en-US" w:bidi="ro-RO"/>
              </w:rPr>
            </w:pPr>
            <w:r w:rsidRPr="006C29DC">
              <w:rPr>
                <w:b/>
                <w:i/>
                <w:sz w:val="28"/>
                <w:szCs w:val="28"/>
                <w:lang w:val="en-US" w:bidi="ro-RO"/>
              </w:rPr>
              <w:t>222190</w:t>
            </w:r>
          </w:p>
        </w:tc>
        <w:tc>
          <w:tcPr>
            <w:tcW w:w="4532" w:type="dxa"/>
            <w:tcBorders>
              <w:top w:val="single" w:sz="6" w:space="0" w:color="483444"/>
              <w:left w:val="single" w:sz="6" w:space="0" w:color="483444"/>
              <w:bottom w:val="single" w:sz="6" w:space="0" w:color="483444"/>
              <w:right w:val="single" w:sz="6" w:space="0" w:color="483444"/>
            </w:tcBorders>
            <w:hideMark/>
          </w:tcPr>
          <w:p w14:paraId="4688B0D6" w14:textId="77777777" w:rsidR="006C29DC" w:rsidRPr="006C29DC" w:rsidRDefault="006C29DC" w:rsidP="006C29DC">
            <w:pPr>
              <w:pStyle w:val="a8"/>
              <w:rPr>
                <w:b/>
                <w:i/>
                <w:sz w:val="28"/>
                <w:szCs w:val="28"/>
                <w:lang w:val="en-US"/>
              </w:rPr>
            </w:pPr>
            <w:r w:rsidRPr="006C29DC">
              <w:rPr>
                <w:b/>
                <w:i/>
                <w:sz w:val="28"/>
                <w:szCs w:val="28"/>
                <w:lang w:val="en-US"/>
              </w:rPr>
              <w:t xml:space="preserve">  Alte </w:t>
            </w:r>
            <w:proofErr w:type="spellStart"/>
            <w:r w:rsidRPr="006C29DC">
              <w:rPr>
                <w:b/>
                <w:i/>
                <w:sz w:val="28"/>
                <w:szCs w:val="28"/>
                <w:lang w:val="en-US"/>
              </w:rPr>
              <w:t>servicii</w:t>
            </w:r>
            <w:proofErr w:type="spellEnd"/>
            <w:r w:rsidRPr="006C29DC">
              <w:rPr>
                <w:b/>
                <w:i/>
                <w:sz w:val="28"/>
                <w:szCs w:val="28"/>
                <w:lang w:val="en-US"/>
              </w:rPr>
              <w:t xml:space="preserve"> </w:t>
            </w:r>
            <w:proofErr w:type="spellStart"/>
            <w:r w:rsidRPr="006C29DC">
              <w:rPr>
                <w:b/>
                <w:i/>
                <w:sz w:val="28"/>
                <w:szCs w:val="28"/>
                <w:lang w:val="en-US"/>
              </w:rPr>
              <w:t>comunale</w:t>
            </w:r>
            <w:proofErr w:type="spellEnd"/>
          </w:p>
        </w:tc>
        <w:tc>
          <w:tcPr>
            <w:tcW w:w="2564" w:type="dxa"/>
            <w:tcBorders>
              <w:top w:val="single" w:sz="6" w:space="0" w:color="483444"/>
              <w:left w:val="single" w:sz="6" w:space="0" w:color="483444"/>
              <w:bottom w:val="single" w:sz="6" w:space="0" w:color="483444"/>
              <w:right w:val="single" w:sz="6" w:space="0" w:color="483444"/>
            </w:tcBorders>
          </w:tcPr>
          <w:p w14:paraId="4073567B" w14:textId="19263648" w:rsidR="006C29DC" w:rsidRPr="006C29DC" w:rsidRDefault="004A0586" w:rsidP="006C29DC">
            <w:pPr>
              <w:pStyle w:val="a8"/>
              <w:rPr>
                <w:b/>
                <w:i/>
                <w:sz w:val="28"/>
                <w:szCs w:val="28"/>
                <w:lang w:val="en-US"/>
              </w:rPr>
            </w:pPr>
            <w:r>
              <w:rPr>
                <w:b/>
                <w:i/>
                <w:sz w:val="28"/>
                <w:szCs w:val="28"/>
                <w:lang w:val="en-US"/>
              </w:rPr>
              <w:t>22,5</w:t>
            </w:r>
          </w:p>
        </w:tc>
      </w:tr>
      <w:tr w:rsidR="006C29DC" w:rsidRPr="006C29DC" w14:paraId="297D63A1" w14:textId="77777777" w:rsidTr="006C29DC">
        <w:trPr>
          <w:trHeight w:val="282"/>
        </w:trPr>
        <w:tc>
          <w:tcPr>
            <w:tcW w:w="946" w:type="dxa"/>
            <w:tcBorders>
              <w:top w:val="single" w:sz="6" w:space="0" w:color="483444"/>
              <w:left w:val="single" w:sz="6" w:space="0" w:color="483444"/>
              <w:bottom w:val="single" w:sz="6" w:space="0" w:color="483444"/>
              <w:right w:val="single" w:sz="6" w:space="0" w:color="483444"/>
            </w:tcBorders>
          </w:tcPr>
          <w:p w14:paraId="0770DAE1" w14:textId="77777777" w:rsidR="006C29DC" w:rsidRPr="006C29DC" w:rsidRDefault="006C29DC" w:rsidP="006C29DC">
            <w:pPr>
              <w:pStyle w:val="a8"/>
              <w:rPr>
                <w:b/>
                <w:i/>
                <w:sz w:val="28"/>
                <w:szCs w:val="28"/>
                <w:lang w:val="en-US" w:bidi="ro-RO"/>
              </w:rPr>
            </w:pPr>
          </w:p>
        </w:tc>
        <w:tc>
          <w:tcPr>
            <w:tcW w:w="1340" w:type="dxa"/>
            <w:tcBorders>
              <w:top w:val="single" w:sz="6" w:space="0" w:color="483444"/>
              <w:left w:val="single" w:sz="6" w:space="0" w:color="483444"/>
              <w:bottom w:val="single" w:sz="6" w:space="0" w:color="483444"/>
              <w:right w:val="single" w:sz="6" w:space="0" w:color="483444"/>
            </w:tcBorders>
          </w:tcPr>
          <w:p w14:paraId="0F89968C" w14:textId="77777777" w:rsidR="006C29DC" w:rsidRPr="006C29DC" w:rsidRDefault="006C29DC" w:rsidP="006C29DC">
            <w:pPr>
              <w:pStyle w:val="a8"/>
              <w:rPr>
                <w:b/>
                <w:i/>
                <w:sz w:val="28"/>
                <w:szCs w:val="28"/>
                <w:lang w:val="en-US" w:bidi="ro-RO"/>
              </w:rPr>
            </w:pPr>
          </w:p>
        </w:tc>
        <w:tc>
          <w:tcPr>
            <w:tcW w:w="4532" w:type="dxa"/>
            <w:tcBorders>
              <w:top w:val="single" w:sz="6" w:space="0" w:color="483444"/>
              <w:left w:val="single" w:sz="6" w:space="0" w:color="483444"/>
              <w:bottom w:val="single" w:sz="6" w:space="0" w:color="483444"/>
              <w:right w:val="single" w:sz="6" w:space="0" w:color="483444"/>
            </w:tcBorders>
            <w:hideMark/>
          </w:tcPr>
          <w:p w14:paraId="2C61442A" w14:textId="77777777" w:rsidR="006C29DC" w:rsidRPr="006C29DC" w:rsidRDefault="006C29DC" w:rsidP="006C29DC">
            <w:pPr>
              <w:pStyle w:val="a8"/>
              <w:rPr>
                <w:i/>
                <w:sz w:val="28"/>
                <w:szCs w:val="28"/>
                <w:lang w:val="en-US" w:bidi="ro-RO"/>
              </w:rPr>
            </w:pPr>
            <w:proofErr w:type="spellStart"/>
            <w:r w:rsidRPr="006C29DC">
              <w:rPr>
                <w:i/>
                <w:sz w:val="28"/>
                <w:szCs w:val="28"/>
                <w:lang w:val="en-US" w:bidi="ro-RO"/>
              </w:rPr>
              <w:t>Evacuarea</w:t>
            </w:r>
            <w:proofErr w:type="spellEnd"/>
            <w:r w:rsidRPr="006C29DC">
              <w:rPr>
                <w:i/>
                <w:sz w:val="28"/>
                <w:szCs w:val="28"/>
                <w:lang w:val="en-US" w:bidi="ro-RO"/>
              </w:rPr>
              <w:t xml:space="preserve"> </w:t>
            </w:r>
            <w:proofErr w:type="spellStart"/>
            <w:r w:rsidRPr="006C29DC">
              <w:rPr>
                <w:i/>
                <w:sz w:val="28"/>
                <w:szCs w:val="28"/>
                <w:lang w:val="en-US" w:bidi="ro-RO"/>
              </w:rPr>
              <w:t>deşeurilor</w:t>
            </w:r>
            <w:proofErr w:type="spellEnd"/>
            <w:r w:rsidRPr="006C29DC">
              <w:rPr>
                <w:i/>
                <w:sz w:val="28"/>
                <w:szCs w:val="28"/>
                <w:lang w:val="en-US" w:bidi="ro-RO"/>
              </w:rPr>
              <w:t xml:space="preserve"> - pe </w:t>
            </w:r>
            <w:proofErr w:type="spellStart"/>
            <w:r w:rsidRPr="006C29DC">
              <w:rPr>
                <w:i/>
                <w:sz w:val="28"/>
                <w:szCs w:val="28"/>
                <w:lang w:val="en-US" w:bidi="ro-RO"/>
              </w:rPr>
              <w:t>luna</w:t>
            </w:r>
            <w:proofErr w:type="spellEnd"/>
            <w:r w:rsidRPr="006C29DC">
              <w:rPr>
                <w:i/>
                <w:sz w:val="28"/>
                <w:szCs w:val="28"/>
                <w:lang w:val="en-US" w:bidi="ro-RO"/>
              </w:rPr>
              <w:t xml:space="preserve"> 100 lei</w:t>
            </w:r>
          </w:p>
        </w:tc>
        <w:tc>
          <w:tcPr>
            <w:tcW w:w="2564" w:type="dxa"/>
            <w:tcBorders>
              <w:top w:val="single" w:sz="6" w:space="0" w:color="483444"/>
              <w:left w:val="single" w:sz="6" w:space="0" w:color="483444"/>
              <w:bottom w:val="single" w:sz="6" w:space="0" w:color="483444"/>
              <w:right w:val="single" w:sz="6" w:space="0" w:color="483444"/>
            </w:tcBorders>
          </w:tcPr>
          <w:p w14:paraId="2A80C7CA" w14:textId="77777777" w:rsidR="006C29DC" w:rsidRPr="006C29DC" w:rsidRDefault="006C29DC" w:rsidP="006C29DC">
            <w:pPr>
              <w:pStyle w:val="a8"/>
              <w:rPr>
                <w:b/>
                <w:i/>
                <w:sz w:val="28"/>
                <w:szCs w:val="28"/>
                <w:lang w:val="en-US"/>
              </w:rPr>
            </w:pPr>
          </w:p>
        </w:tc>
      </w:tr>
      <w:tr w:rsidR="006C29DC" w:rsidRPr="006C29DC" w14:paraId="29102802" w14:textId="77777777" w:rsidTr="006C29DC">
        <w:trPr>
          <w:trHeight w:val="258"/>
        </w:trPr>
        <w:tc>
          <w:tcPr>
            <w:tcW w:w="946" w:type="dxa"/>
            <w:tcBorders>
              <w:top w:val="single" w:sz="6" w:space="0" w:color="483444"/>
              <w:left w:val="single" w:sz="6" w:space="0" w:color="483444"/>
              <w:bottom w:val="single" w:sz="6" w:space="0" w:color="483444"/>
              <w:right w:val="single" w:sz="6" w:space="0" w:color="483444"/>
            </w:tcBorders>
            <w:hideMark/>
          </w:tcPr>
          <w:p w14:paraId="4A63E9C2" w14:textId="77777777" w:rsidR="006C29DC" w:rsidRPr="006C29DC" w:rsidRDefault="006C29DC" w:rsidP="006C29DC">
            <w:pPr>
              <w:pStyle w:val="a8"/>
              <w:rPr>
                <w:b/>
                <w:i/>
                <w:sz w:val="28"/>
                <w:szCs w:val="28"/>
                <w:lang w:val="en-US" w:bidi="ro-RO"/>
              </w:rPr>
            </w:pPr>
            <w:r w:rsidRPr="006C29DC">
              <w:rPr>
                <w:b/>
                <w:i/>
                <w:sz w:val="28"/>
                <w:szCs w:val="28"/>
                <w:lang w:val="en-US" w:bidi="ro-RO"/>
              </w:rPr>
              <w:t>5</w:t>
            </w:r>
          </w:p>
        </w:tc>
        <w:tc>
          <w:tcPr>
            <w:tcW w:w="1340" w:type="dxa"/>
            <w:tcBorders>
              <w:top w:val="single" w:sz="6" w:space="0" w:color="483444"/>
              <w:left w:val="single" w:sz="6" w:space="0" w:color="483444"/>
              <w:bottom w:val="single" w:sz="6" w:space="0" w:color="483444"/>
              <w:right w:val="single" w:sz="6" w:space="0" w:color="483444"/>
            </w:tcBorders>
            <w:hideMark/>
          </w:tcPr>
          <w:p w14:paraId="760BA23F" w14:textId="77777777" w:rsidR="006C29DC" w:rsidRPr="006C29DC" w:rsidRDefault="006C29DC" w:rsidP="006C29DC">
            <w:pPr>
              <w:pStyle w:val="a8"/>
              <w:rPr>
                <w:b/>
                <w:i/>
                <w:sz w:val="28"/>
                <w:szCs w:val="28"/>
                <w:lang w:val="en-US" w:bidi="ro-RO"/>
              </w:rPr>
            </w:pPr>
            <w:r w:rsidRPr="006C29DC">
              <w:rPr>
                <w:b/>
                <w:i/>
                <w:sz w:val="28"/>
                <w:szCs w:val="28"/>
                <w:lang w:val="en-US" w:bidi="ro-RO"/>
              </w:rPr>
              <w:t>222210</w:t>
            </w:r>
          </w:p>
        </w:tc>
        <w:tc>
          <w:tcPr>
            <w:tcW w:w="4532" w:type="dxa"/>
            <w:tcBorders>
              <w:top w:val="single" w:sz="6" w:space="0" w:color="483444"/>
              <w:left w:val="single" w:sz="6" w:space="0" w:color="483444"/>
              <w:bottom w:val="single" w:sz="6" w:space="0" w:color="483444"/>
              <w:right w:val="single" w:sz="6" w:space="0" w:color="483444"/>
            </w:tcBorders>
            <w:hideMark/>
          </w:tcPr>
          <w:p w14:paraId="375C44DF" w14:textId="77777777" w:rsidR="006C29DC" w:rsidRPr="006C29DC" w:rsidRDefault="006C29DC" w:rsidP="006C29DC">
            <w:pPr>
              <w:pStyle w:val="a8"/>
              <w:rPr>
                <w:b/>
                <w:i/>
                <w:sz w:val="28"/>
                <w:szCs w:val="28"/>
                <w:lang w:val="en-US" w:bidi="ro-RO"/>
              </w:rPr>
            </w:pPr>
            <w:proofErr w:type="spellStart"/>
            <w:r w:rsidRPr="006C29DC">
              <w:rPr>
                <w:b/>
                <w:i/>
                <w:sz w:val="28"/>
                <w:szCs w:val="28"/>
                <w:lang w:val="en-US" w:bidi="ro-RO"/>
              </w:rPr>
              <w:t>Servicii</w:t>
            </w:r>
            <w:proofErr w:type="spellEnd"/>
            <w:r w:rsidRPr="006C29DC">
              <w:rPr>
                <w:b/>
                <w:i/>
                <w:sz w:val="28"/>
                <w:szCs w:val="28"/>
                <w:lang w:val="en-US" w:bidi="ro-RO"/>
              </w:rPr>
              <w:t xml:space="preserve"> </w:t>
            </w:r>
            <w:proofErr w:type="spellStart"/>
            <w:r w:rsidRPr="006C29DC">
              <w:rPr>
                <w:b/>
                <w:i/>
                <w:sz w:val="28"/>
                <w:szCs w:val="28"/>
                <w:lang w:val="en-US" w:bidi="ro-RO"/>
              </w:rPr>
              <w:t>informaționale</w:t>
            </w:r>
            <w:proofErr w:type="spellEnd"/>
          </w:p>
        </w:tc>
        <w:tc>
          <w:tcPr>
            <w:tcW w:w="2564" w:type="dxa"/>
            <w:tcBorders>
              <w:top w:val="single" w:sz="6" w:space="0" w:color="483444"/>
              <w:left w:val="single" w:sz="6" w:space="0" w:color="483444"/>
              <w:bottom w:val="single" w:sz="6" w:space="0" w:color="483444"/>
              <w:right w:val="single" w:sz="6" w:space="0" w:color="483444"/>
            </w:tcBorders>
            <w:hideMark/>
          </w:tcPr>
          <w:p w14:paraId="69CAEDC2" w14:textId="3276DC0E" w:rsidR="006C29DC" w:rsidRPr="006C29DC" w:rsidRDefault="004A0586" w:rsidP="006C29DC">
            <w:pPr>
              <w:pStyle w:val="a8"/>
              <w:rPr>
                <w:b/>
                <w:i/>
                <w:sz w:val="28"/>
                <w:szCs w:val="28"/>
                <w:lang w:val="en-US"/>
              </w:rPr>
            </w:pPr>
            <w:r>
              <w:rPr>
                <w:b/>
                <w:i/>
                <w:sz w:val="28"/>
                <w:szCs w:val="28"/>
                <w:lang w:val="en-US"/>
              </w:rPr>
              <w:t>33,3</w:t>
            </w:r>
          </w:p>
        </w:tc>
      </w:tr>
      <w:tr w:rsidR="006C29DC" w:rsidRPr="006C29DC" w14:paraId="1C51E4AC" w14:textId="77777777" w:rsidTr="006C29DC">
        <w:trPr>
          <w:trHeight w:val="503"/>
        </w:trPr>
        <w:tc>
          <w:tcPr>
            <w:tcW w:w="946" w:type="dxa"/>
            <w:tcBorders>
              <w:top w:val="single" w:sz="6" w:space="0" w:color="483444"/>
              <w:left w:val="single" w:sz="6" w:space="0" w:color="483444"/>
              <w:bottom w:val="single" w:sz="6" w:space="0" w:color="483444"/>
              <w:right w:val="single" w:sz="6" w:space="0" w:color="483444"/>
            </w:tcBorders>
          </w:tcPr>
          <w:p w14:paraId="6BDBAA38" w14:textId="77777777" w:rsidR="006C29DC" w:rsidRPr="006C29DC" w:rsidRDefault="006C29DC" w:rsidP="006C29DC">
            <w:pPr>
              <w:pStyle w:val="a8"/>
              <w:rPr>
                <w:b/>
                <w:i/>
                <w:sz w:val="28"/>
                <w:szCs w:val="28"/>
                <w:lang w:val="en-US" w:bidi="ro-RO"/>
              </w:rPr>
            </w:pPr>
          </w:p>
        </w:tc>
        <w:tc>
          <w:tcPr>
            <w:tcW w:w="1340" w:type="dxa"/>
            <w:tcBorders>
              <w:top w:val="single" w:sz="6" w:space="0" w:color="483444"/>
              <w:left w:val="single" w:sz="6" w:space="0" w:color="483444"/>
              <w:bottom w:val="single" w:sz="6" w:space="0" w:color="483444"/>
              <w:right w:val="single" w:sz="6" w:space="0" w:color="483444"/>
            </w:tcBorders>
          </w:tcPr>
          <w:p w14:paraId="651E09D9" w14:textId="77777777" w:rsidR="006C29DC" w:rsidRPr="006C29DC" w:rsidRDefault="006C29DC" w:rsidP="006C29DC">
            <w:pPr>
              <w:pStyle w:val="a8"/>
              <w:rPr>
                <w:b/>
                <w:i/>
                <w:sz w:val="28"/>
                <w:szCs w:val="28"/>
                <w:lang w:val="en-US" w:bidi="ro-RO"/>
              </w:rPr>
            </w:pPr>
          </w:p>
        </w:tc>
        <w:tc>
          <w:tcPr>
            <w:tcW w:w="4532" w:type="dxa"/>
            <w:tcBorders>
              <w:top w:val="single" w:sz="6" w:space="0" w:color="483444"/>
              <w:left w:val="single" w:sz="6" w:space="0" w:color="483444"/>
              <w:bottom w:val="single" w:sz="6" w:space="0" w:color="483444"/>
              <w:right w:val="single" w:sz="6" w:space="0" w:color="483444"/>
            </w:tcBorders>
            <w:hideMark/>
          </w:tcPr>
          <w:p w14:paraId="4C6CAC10" w14:textId="77777777" w:rsidR="006C29DC" w:rsidRPr="006C29DC" w:rsidRDefault="006C29DC" w:rsidP="006C29DC">
            <w:pPr>
              <w:pStyle w:val="a8"/>
              <w:rPr>
                <w:i/>
                <w:sz w:val="28"/>
                <w:szCs w:val="28"/>
                <w:lang w:val="en-US" w:bidi="ro-RO"/>
              </w:rPr>
            </w:pPr>
            <w:proofErr w:type="spellStart"/>
            <w:r w:rsidRPr="006C29DC">
              <w:rPr>
                <w:i/>
                <w:sz w:val="28"/>
                <w:szCs w:val="28"/>
                <w:lang w:val="en-US" w:bidi="ro-RO"/>
              </w:rPr>
              <w:t>Pentru</w:t>
            </w:r>
            <w:proofErr w:type="spellEnd"/>
            <w:r w:rsidRPr="006C29DC">
              <w:rPr>
                <w:i/>
                <w:sz w:val="28"/>
                <w:szCs w:val="28"/>
                <w:lang w:val="en-US" w:bidi="ro-RO"/>
              </w:rPr>
              <w:t xml:space="preserve"> </w:t>
            </w:r>
            <w:proofErr w:type="spellStart"/>
            <w:r w:rsidRPr="006C29DC">
              <w:rPr>
                <w:i/>
                <w:sz w:val="28"/>
                <w:szCs w:val="28"/>
                <w:lang w:val="en-US" w:bidi="ro-RO"/>
              </w:rPr>
              <w:t>servicii</w:t>
            </w:r>
            <w:proofErr w:type="spellEnd"/>
            <w:r w:rsidRPr="006C29DC">
              <w:rPr>
                <w:i/>
                <w:sz w:val="28"/>
                <w:szCs w:val="28"/>
                <w:lang w:val="en-US" w:bidi="ro-RO"/>
              </w:rPr>
              <w:t xml:space="preserve"> de </w:t>
            </w:r>
            <w:proofErr w:type="spellStart"/>
            <w:r w:rsidRPr="006C29DC">
              <w:rPr>
                <w:i/>
                <w:sz w:val="28"/>
                <w:szCs w:val="28"/>
                <w:lang w:val="en-US" w:bidi="ro-RO"/>
              </w:rPr>
              <w:t>acces</w:t>
            </w:r>
            <w:proofErr w:type="spellEnd"/>
            <w:r w:rsidRPr="006C29DC">
              <w:rPr>
                <w:i/>
                <w:sz w:val="28"/>
                <w:szCs w:val="28"/>
                <w:lang w:val="en-US" w:bidi="ro-RO"/>
              </w:rPr>
              <w:t xml:space="preserve"> la internet , </w:t>
            </w:r>
            <w:proofErr w:type="spellStart"/>
            <w:r w:rsidRPr="006C29DC">
              <w:rPr>
                <w:i/>
                <w:sz w:val="28"/>
                <w:szCs w:val="28"/>
                <w:lang w:val="en-US" w:bidi="ro-RO"/>
              </w:rPr>
              <w:t>deservirea</w:t>
            </w:r>
            <w:proofErr w:type="spellEnd"/>
          </w:p>
          <w:p w14:paraId="0011C0AD" w14:textId="77777777" w:rsidR="006C29DC" w:rsidRPr="006C29DC" w:rsidRDefault="006C29DC" w:rsidP="006C29DC">
            <w:pPr>
              <w:pStyle w:val="a8"/>
              <w:rPr>
                <w:i/>
                <w:sz w:val="28"/>
                <w:szCs w:val="28"/>
                <w:lang w:val="en-US" w:bidi="ro-RO"/>
              </w:rPr>
            </w:pPr>
            <w:proofErr w:type="spellStart"/>
            <w:r w:rsidRPr="006C29DC">
              <w:rPr>
                <w:i/>
                <w:sz w:val="28"/>
                <w:szCs w:val="28"/>
                <w:lang w:val="en-US" w:bidi="ro-RO"/>
              </w:rPr>
              <w:t>Programelor</w:t>
            </w:r>
            <w:proofErr w:type="spellEnd"/>
            <w:r w:rsidRPr="006C29DC">
              <w:rPr>
                <w:i/>
                <w:sz w:val="28"/>
                <w:szCs w:val="28"/>
                <w:lang w:val="en-US" w:bidi="ro-RO"/>
              </w:rPr>
              <w:t xml:space="preserve"> </w:t>
            </w:r>
          </w:p>
        </w:tc>
        <w:tc>
          <w:tcPr>
            <w:tcW w:w="2564" w:type="dxa"/>
            <w:tcBorders>
              <w:top w:val="single" w:sz="6" w:space="0" w:color="483444"/>
              <w:left w:val="single" w:sz="6" w:space="0" w:color="483444"/>
              <w:bottom w:val="single" w:sz="6" w:space="0" w:color="483444"/>
              <w:right w:val="single" w:sz="6" w:space="0" w:color="483444"/>
            </w:tcBorders>
          </w:tcPr>
          <w:p w14:paraId="44195EAD" w14:textId="77777777" w:rsidR="006C29DC" w:rsidRPr="006C29DC" w:rsidRDefault="006C29DC" w:rsidP="006C29DC">
            <w:pPr>
              <w:pStyle w:val="a8"/>
              <w:rPr>
                <w:b/>
                <w:i/>
                <w:sz w:val="28"/>
                <w:szCs w:val="28"/>
                <w:lang w:val="en-US"/>
              </w:rPr>
            </w:pPr>
          </w:p>
        </w:tc>
      </w:tr>
      <w:tr w:rsidR="006C29DC" w:rsidRPr="006C29DC" w14:paraId="2CDFCFC5" w14:textId="77777777" w:rsidTr="006C29DC">
        <w:trPr>
          <w:trHeight w:val="273"/>
        </w:trPr>
        <w:tc>
          <w:tcPr>
            <w:tcW w:w="946" w:type="dxa"/>
            <w:tcBorders>
              <w:top w:val="single" w:sz="6" w:space="0" w:color="483444"/>
              <w:left w:val="single" w:sz="6" w:space="0" w:color="483444"/>
              <w:bottom w:val="single" w:sz="6" w:space="0" w:color="483444"/>
              <w:right w:val="single" w:sz="6" w:space="0" w:color="483444"/>
            </w:tcBorders>
          </w:tcPr>
          <w:p w14:paraId="7FD23938" w14:textId="77777777" w:rsidR="006C29DC" w:rsidRPr="006C29DC" w:rsidRDefault="006C29DC" w:rsidP="006C29DC">
            <w:pPr>
              <w:pStyle w:val="a8"/>
              <w:rPr>
                <w:i/>
                <w:sz w:val="28"/>
                <w:szCs w:val="28"/>
                <w:lang w:val="en-US"/>
              </w:rPr>
            </w:pPr>
            <w:r w:rsidRPr="006C29DC">
              <w:rPr>
                <w:b/>
                <w:i/>
                <w:sz w:val="28"/>
                <w:szCs w:val="28"/>
                <w:lang w:val="en-US"/>
              </w:rPr>
              <w:t xml:space="preserve">  6</w:t>
            </w:r>
          </w:p>
        </w:tc>
        <w:tc>
          <w:tcPr>
            <w:tcW w:w="1340" w:type="dxa"/>
            <w:tcBorders>
              <w:top w:val="single" w:sz="6" w:space="0" w:color="483444"/>
              <w:left w:val="single" w:sz="6" w:space="0" w:color="483444"/>
              <w:bottom w:val="single" w:sz="6" w:space="0" w:color="483444"/>
              <w:right w:val="single" w:sz="6" w:space="0" w:color="483444"/>
            </w:tcBorders>
            <w:hideMark/>
          </w:tcPr>
          <w:p w14:paraId="3EEA1D71" w14:textId="77777777" w:rsidR="006C29DC" w:rsidRPr="006C29DC" w:rsidRDefault="006C29DC" w:rsidP="006C29DC">
            <w:pPr>
              <w:pStyle w:val="a8"/>
              <w:rPr>
                <w:b/>
                <w:i/>
                <w:sz w:val="28"/>
                <w:szCs w:val="28"/>
                <w:lang w:val="en-US" w:bidi="ro-RO"/>
              </w:rPr>
            </w:pPr>
            <w:r w:rsidRPr="006C29DC">
              <w:rPr>
                <w:b/>
                <w:i/>
                <w:sz w:val="28"/>
                <w:szCs w:val="28"/>
                <w:lang w:val="en-US" w:bidi="ro-RO"/>
              </w:rPr>
              <w:t>222220</w:t>
            </w:r>
          </w:p>
        </w:tc>
        <w:tc>
          <w:tcPr>
            <w:tcW w:w="4532" w:type="dxa"/>
            <w:tcBorders>
              <w:top w:val="single" w:sz="6" w:space="0" w:color="483444"/>
              <w:left w:val="single" w:sz="6" w:space="0" w:color="483444"/>
              <w:bottom w:val="single" w:sz="6" w:space="0" w:color="483444"/>
              <w:right w:val="single" w:sz="6" w:space="0" w:color="483444"/>
            </w:tcBorders>
            <w:hideMark/>
          </w:tcPr>
          <w:p w14:paraId="36785AE2" w14:textId="77777777" w:rsidR="006C29DC" w:rsidRPr="006C29DC" w:rsidRDefault="006C29DC" w:rsidP="006C29DC">
            <w:pPr>
              <w:pStyle w:val="a8"/>
              <w:rPr>
                <w:b/>
                <w:i/>
                <w:sz w:val="28"/>
                <w:szCs w:val="28"/>
                <w:lang w:val="en-US" w:bidi="ro-RO"/>
              </w:rPr>
            </w:pPr>
            <w:proofErr w:type="spellStart"/>
            <w:r w:rsidRPr="006C29DC">
              <w:rPr>
                <w:b/>
                <w:i/>
                <w:sz w:val="28"/>
                <w:szCs w:val="28"/>
                <w:lang w:val="en-US" w:bidi="ro-RO"/>
              </w:rPr>
              <w:t>Servicii</w:t>
            </w:r>
            <w:proofErr w:type="spellEnd"/>
            <w:r w:rsidRPr="006C29DC">
              <w:rPr>
                <w:b/>
                <w:i/>
                <w:sz w:val="28"/>
                <w:szCs w:val="28"/>
                <w:lang w:val="en-US" w:bidi="ro-RO"/>
              </w:rPr>
              <w:t xml:space="preserve"> de </w:t>
            </w:r>
            <w:proofErr w:type="spellStart"/>
            <w:r w:rsidRPr="006C29DC">
              <w:rPr>
                <w:b/>
                <w:i/>
                <w:sz w:val="28"/>
                <w:szCs w:val="28"/>
                <w:lang w:val="en-US" w:bidi="ro-RO"/>
              </w:rPr>
              <w:t>telecomunicații</w:t>
            </w:r>
            <w:proofErr w:type="spellEnd"/>
          </w:p>
        </w:tc>
        <w:tc>
          <w:tcPr>
            <w:tcW w:w="2564" w:type="dxa"/>
            <w:tcBorders>
              <w:top w:val="single" w:sz="6" w:space="0" w:color="483444"/>
              <w:left w:val="single" w:sz="6" w:space="0" w:color="483444"/>
              <w:bottom w:val="single" w:sz="6" w:space="0" w:color="483444"/>
              <w:right w:val="single" w:sz="6" w:space="0" w:color="483444"/>
            </w:tcBorders>
            <w:hideMark/>
          </w:tcPr>
          <w:p w14:paraId="424359FB" w14:textId="6EA1170A" w:rsidR="006C29DC" w:rsidRPr="006C29DC" w:rsidRDefault="004A0586" w:rsidP="006C29DC">
            <w:pPr>
              <w:pStyle w:val="a8"/>
              <w:rPr>
                <w:b/>
                <w:i/>
                <w:sz w:val="28"/>
                <w:szCs w:val="28"/>
                <w:lang w:val="en-US"/>
              </w:rPr>
            </w:pPr>
            <w:r>
              <w:rPr>
                <w:b/>
                <w:i/>
                <w:sz w:val="28"/>
                <w:szCs w:val="28"/>
                <w:lang w:val="en-US"/>
              </w:rPr>
              <w:t>18,0</w:t>
            </w:r>
          </w:p>
        </w:tc>
      </w:tr>
      <w:tr w:rsidR="006C29DC" w:rsidRPr="006C29DC" w14:paraId="186D4FE2" w14:textId="77777777" w:rsidTr="006C29DC">
        <w:trPr>
          <w:trHeight w:val="268"/>
        </w:trPr>
        <w:tc>
          <w:tcPr>
            <w:tcW w:w="946" w:type="dxa"/>
            <w:tcBorders>
              <w:top w:val="single" w:sz="6" w:space="0" w:color="483444"/>
              <w:left w:val="single" w:sz="6" w:space="0" w:color="483444"/>
              <w:bottom w:val="single" w:sz="6" w:space="0" w:color="483444"/>
              <w:right w:val="single" w:sz="6" w:space="0" w:color="483444"/>
            </w:tcBorders>
          </w:tcPr>
          <w:p w14:paraId="21328D63" w14:textId="77777777" w:rsidR="006C29DC" w:rsidRPr="006C29DC" w:rsidRDefault="006C29DC" w:rsidP="006C29DC">
            <w:pPr>
              <w:pStyle w:val="a8"/>
              <w:rPr>
                <w:i/>
                <w:sz w:val="28"/>
                <w:szCs w:val="28"/>
                <w:lang w:val="en-US" w:bidi="ro-RO"/>
              </w:rPr>
            </w:pPr>
          </w:p>
        </w:tc>
        <w:tc>
          <w:tcPr>
            <w:tcW w:w="1340" w:type="dxa"/>
            <w:tcBorders>
              <w:top w:val="single" w:sz="6" w:space="0" w:color="483444"/>
              <w:left w:val="single" w:sz="6" w:space="0" w:color="483444"/>
              <w:bottom w:val="single" w:sz="6" w:space="0" w:color="483444"/>
              <w:right w:val="single" w:sz="6" w:space="0" w:color="483444"/>
            </w:tcBorders>
          </w:tcPr>
          <w:p w14:paraId="2B66DA1F" w14:textId="77777777" w:rsidR="006C29DC" w:rsidRPr="006C29DC" w:rsidRDefault="006C29DC" w:rsidP="006C29DC">
            <w:pPr>
              <w:pStyle w:val="a8"/>
              <w:rPr>
                <w:i/>
                <w:sz w:val="28"/>
                <w:szCs w:val="28"/>
                <w:lang w:val="en-US" w:bidi="ro-RO"/>
              </w:rPr>
            </w:pPr>
          </w:p>
        </w:tc>
        <w:tc>
          <w:tcPr>
            <w:tcW w:w="4532" w:type="dxa"/>
            <w:tcBorders>
              <w:top w:val="single" w:sz="6" w:space="0" w:color="483444"/>
              <w:left w:val="single" w:sz="6" w:space="0" w:color="483444"/>
              <w:bottom w:val="single" w:sz="6" w:space="0" w:color="483444"/>
              <w:right w:val="single" w:sz="6" w:space="0" w:color="483444"/>
            </w:tcBorders>
            <w:hideMark/>
          </w:tcPr>
          <w:p w14:paraId="23CA91DC" w14:textId="77777777" w:rsidR="006C29DC" w:rsidRPr="006C29DC" w:rsidRDefault="006C29DC" w:rsidP="006C29DC">
            <w:pPr>
              <w:pStyle w:val="a8"/>
              <w:rPr>
                <w:i/>
                <w:sz w:val="28"/>
                <w:szCs w:val="28"/>
                <w:lang w:val="en-US" w:bidi="ro-RO"/>
              </w:rPr>
            </w:pPr>
            <w:proofErr w:type="spellStart"/>
            <w:r w:rsidRPr="006C29DC">
              <w:rPr>
                <w:i/>
                <w:sz w:val="28"/>
                <w:szCs w:val="28"/>
                <w:lang w:val="en-US" w:bidi="ro-RO"/>
              </w:rPr>
              <w:t>Pentru</w:t>
            </w:r>
            <w:proofErr w:type="spellEnd"/>
            <w:r w:rsidRPr="006C29DC">
              <w:rPr>
                <w:i/>
                <w:sz w:val="28"/>
                <w:szCs w:val="28"/>
                <w:lang w:val="en-US" w:bidi="ro-RO"/>
              </w:rPr>
              <w:t xml:space="preserve"> 1 </w:t>
            </w:r>
            <w:proofErr w:type="spellStart"/>
            <w:r w:rsidRPr="006C29DC">
              <w:rPr>
                <w:i/>
                <w:sz w:val="28"/>
                <w:szCs w:val="28"/>
                <w:lang w:val="en-US" w:bidi="ro-RO"/>
              </w:rPr>
              <w:t>abonament</w:t>
            </w:r>
            <w:proofErr w:type="spellEnd"/>
            <w:r w:rsidRPr="006C29DC">
              <w:rPr>
                <w:i/>
                <w:sz w:val="28"/>
                <w:szCs w:val="28"/>
                <w:lang w:val="en-US" w:bidi="ro-RO"/>
              </w:rPr>
              <w:t xml:space="preserve">(l </w:t>
            </w:r>
            <w:proofErr w:type="spellStart"/>
            <w:r w:rsidRPr="006C29DC">
              <w:rPr>
                <w:i/>
                <w:sz w:val="28"/>
                <w:szCs w:val="28"/>
                <w:lang w:val="en-US" w:bidi="ro-RO"/>
              </w:rPr>
              <w:t>inie</w:t>
            </w:r>
            <w:proofErr w:type="spellEnd"/>
            <w:r w:rsidRPr="006C29DC">
              <w:rPr>
                <w:i/>
                <w:sz w:val="28"/>
                <w:szCs w:val="28"/>
                <w:lang w:val="en-US" w:bidi="ro-RO"/>
              </w:rPr>
              <w:t>) 222 lei</w:t>
            </w:r>
          </w:p>
        </w:tc>
        <w:tc>
          <w:tcPr>
            <w:tcW w:w="2564" w:type="dxa"/>
            <w:tcBorders>
              <w:top w:val="single" w:sz="6" w:space="0" w:color="483444"/>
              <w:left w:val="single" w:sz="6" w:space="0" w:color="483444"/>
              <w:bottom w:val="single" w:sz="6" w:space="0" w:color="483444"/>
              <w:right w:val="single" w:sz="6" w:space="0" w:color="483444"/>
            </w:tcBorders>
          </w:tcPr>
          <w:p w14:paraId="2D4A5A0C" w14:textId="77777777" w:rsidR="006C29DC" w:rsidRPr="006C29DC" w:rsidRDefault="006C29DC" w:rsidP="006C29DC">
            <w:pPr>
              <w:pStyle w:val="a8"/>
              <w:rPr>
                <w:i/>
                <w:sz w:val="28"/>
                <w:szCs w:val="28"/>
                <w:lang w:val="en-US" w:bidi="ro-RO"/>
              </w:rPr>
            </w:pPr>
          </w:p>
        </w:tc>
      </w:tr>
    </w:tbl>
    <w:p w14:paraId="456C8923" w14:textId="77777777" w:rsidR="006C29DC" w:rsidRDefault="006C29DC" w:rsidP="001B429E">
      <w:pPr>
        <w:pStyle w:val="a8"/>
        <w:rPr>
          <w:rFonts w:ascii="Times New Roman" w:hAnsi="Times New Roman" w:cs="Times New Roman"/>
          <w:i/>
          <w:sz w:val="28"/>
          <w:szCs w:val="28"/>
          <w:lang w:val="en-US"/>
        </w:rPr>
      </w:pPr>
    </w:p>
    <w:p w14:paraId="7A7EE3CE" w14:textId="77777777" w:rsidR="006C29DC" w:rsidRDefault="006C29DC" w:rsidP="001B429E">
      <w:pPr>
        <w:pStyle w:val="a8"/>
        <w:rPr>
          <w:rFonts w:ascii="Times New Roman" w:hAnsi="Times New Roman" w:cs="Times New Roman"/>
          <w:i/>
          <w:sz w:val="28"/>
          <w:szCs w:val="28"/>
          <w:lang w:val="en-US"/>
        </w:rPr>
      </w:pPr>
    </w:p>
    <w:p w14:paraId="36ED7CC2" w14:textId="77777777" w:rsidR="006C29DC" w:rsidRDefault="006C29DC" w:rsidP="001B429E">
      <w:pPr>
        <w:pStyle w:val="a8"/>
        <w:rPr>
          <w:rFonts w:ascii="Times New Roman" w:hAnsi="Times New Roman" w:cs="Times New Roman"/>
          <w:i/>
          <w:sz w:val="28"/>
          <w:szCs w:val="28"/>
          <w:lang w:val="en-US"/>
        </w:rPr>
      </w:pPr>
    </w:p>
    <w:p w14:paraId="60A42572" w14:textId="77777777" w:rsidR="006C29DC" w:rsidRPr="006C29DC" w:rsidRDefault="006C29DC" w:rsidP="006C29DC">
      <w:pPr>
        <w:pStyle w:val="a8"/>
        <w:rPr>
          <w:i/>
          <w:sz w:val="28"/>
          <w:szCs w:val="28"/>
          <w:lang w:val="en-US"/>
        </w:rPr>
      </w:pPr>
    </w:p>
    <w:p w14:paraId="143D5DDC" w14:textId="2D98BC10" w:rsidR="006C29DC" w:rsidRPr="006C29DC" w:rsidRDefault="006C29DC" w:rsidP="003F7E0C">
      <w:pPr>
        <w:pStyle w:val="a8"/>
        <w:jc w:val="right"/>
        <w:rPr>
          <w:i/>
          <w:sz w:val="28"/>
          <w:szCs w:val="28"/>
          <w:lang w:val="en-US"/>
        </w:rPr>
      </w:pPr>
      <w:proofErr w:type="spellStart"/>
      <w:r w:rsidRPr="006C29DC">
        <w:rPr>
          <w:i/>
          <w:sz w:val="28"/>
          <w:szCs w:val="28"/>
          <w:lang w:val="en-US"/>
        </w:rPr>
        <w:t>Anexa</w:t>
      </w:r>
      <w:proofErr w:type="spellEnd"/>
      <w:r w:rsidRPr="006C29DC">
        <w:rPr>
          <w:i/>
          <w:sz w:val="28"/>
          <w:szCs w:val="28"/>
          <w:lang w:val="en-US"/>
        </w:rPr>
        <w:t xml:space="preserve"> nr.</w:t>
      </w:r>
      <w:r w:rsidR="005A2968">
        <w:rPr>
          <w:i/>
          <w:sz w:val="28"/>
          <w:szCs w:val="28"/>
          <w:lang w:val="en-US"/>
        </w:rPr>
        <w:t>9</w:t>
      </w:r>
    </w:p>
    <w:p w14:paraId="1146736D" w14:textId="3A3BAC2D" w:rsidR="006C29DC" w:rsidRPr="006C29DC" w:rsidRDefault="006C29DC" w:rsidP="00FA58B4">
      <w:pPr>
        <w:pStyle w:val="a8"/>
        <w:jc w:val="right"/>
        <w:rPr>
          <w:i/>
          <w:sz w:val="28"/>
          <w:szCs w:val="28"/>
          <w:lang w:val="en-US"/>
        </w:rPr>
      </w:pPr>
      <w:r w:rsidRPr="006C29DC">
        <w:rPr>
          <w:i/>
          <w:sz w:val="28"/>
          <w:szCs w:val="28"/>
          <w:lang w:val="en-US"/>
        </w:rPr>
        <w:t xml:space="preserve">la </w:t>
      </w:r>
      <w:proofErr w:type="spellStart"/>
      <w:r w:rsidRPr="006C29DC">
        <w:rPr>
          <w:i/>
          <w:sz w:val="28"/>
          <w:szCs w:val="28"/>
          <w:lang w:val="en-US"/>
        </w:rPr>
        <w:t>Decizia</w:t>
      </w:r>
      <w:proofErr w:type="spellEnd"/>
      <w:r w:rsidRPr="006C29DC">
        <w:rPr>
          <w:i/>
          <w:sz w:val="28"/>
          <w:szCs w:val="28"/>
          <w:lang w:val="en-US"/>
        </w:rPr>
        <w:t xml:space="preserve"> </w:t>
      </w:r>
      <w:proofErr w:type="spellStart"/>
      <w:r w:rsidRPr="006C29DC">
        <w:rPr>
          <w:i/>
          <w:sz w:val="28"/>
          <w:szCs w:val="28"/>
          <w:lang w:val="en-US"/>
        </w:rPr>
        <w:t>Consiliului</w:t>
      </w:r>
      <w:proofErr w:type="spellEnd"/>
      <w:r w:rsidRPr="006C29DC">
        <w:rPr>
          <w:i/>
          <w:sz w:val="28"/>
          <w:szCs w:val="28"/>
          <w:lang w:val="en-US"/>
        </w:rPr>
        <w:t xml:space="preserve"> </w:t>
      </w:r>
      <w:proofErr w:type="spellStart"/>
      <w:r w:rsidRPr="006C29DC">
        <w:rPr>
          <w:i/>
          <w:sz w:val="28"/>
          <w:szCs w:val="28"/>
          <w:lang w:val="en-US"/>
        </w:rPr>
        <w:t>comunei</w:t>
      </w:r>
      <w:proofErr w:type="spellEnd"/>
      <w:r w:rsidRPr="006C29DC">
        <w:rPr>
          <w:i/>
          <w:sz w:val="28"/>
          <w:szCs w:val="28"/>
          <w:lang w:val="en-US"/>
        </w:rPr>
        <w:t xml:space="preserve"> </w:t>
      </w:r>
      <w:proofErr w:type="spellStart"/>
      <w:r w:rsidRPr="006C29DC">
        <w:rPr>
          <w:i/>
          <w:sz w:val="28"/>
          <w:szCs w:val="28"/>
          <w:lang w:val="en-US"/>
        </w:rPr>
        <w:t>Boșcana</w:t>
      </w:r>
      <w:proofErr w:type="spellEnd"/>
    </w:p>
    <w:p w14:paraId="56C6E068" w14:textId="3B3E9CC2" w:rsidR="006C29DC" w:rsidRPr="006C29DC" w:rsidRDefault="006C29DC" w:rsidP="00FA58B4">
      <w:pPr>
        <w:pStyle w:val="a8"/>
        <w:jc w:val="right"/>
        <w:rPr>
          <w:i/>
          <w:sz w:val="28"/>
          <w:szCs w:val="28"/>
          <w:lang w:val="en-US"/>
        </w:rPr>
      </w:pPr>
      <w:r w:rsidRPr="006C29DC">
        <w:rPr>
          <w:i/>
          <w:sz w:val="28"/>
          <w:szCs w:val="28"/>
          <w:lang w:val="en-US"/>
        </w:rPr>
        <w:t xml:space="preserve">nr. </w:t>
      </w:r>
      <w:r w:rsidR="00B7390A">
        <w:rPr>
          <w:i/>
          <w:sz w:val="28"/>
          <w:szCs w:val="28"/>
          <w:lang w:val="en-US"/>
        </w:rPr>
        <w:t>8</w:t>
      </w:r>
      <w:r w:rsidRPr="006C29DC">
        <w:rPr>
          <w:i/>
          <w:sz w:val="28"/>
          <w:szCs w:val="28"/>
          <w:lang w:val="en-US"/>
        </w:rPr>
        <w:t>/</w:t>
      </w:r>
      <w:r w:rsidR="00B7390A">
        <w:rPr>
          <w:i/>
          <w:sz w:val="28"/>
          <w:szCs w:val="28"/>
          <w:lang w:val="en-US"/>
        </w:rPr>
        <w:t>6</w:t>
      </w:r>
      <w:r w:rsidRPr="006C29DC">
        <w:rPr>
          <w:i/>
          <w:sz w:val="28"/>
          <w:szCs w:val="28"/>
          <w:lang w:val="en-US"/>
        </w:rPr>
        <w:t xml:space="preserve"> din </w:t>
      </w:r>
      <w:r w:rsidR="001A3D38">
        <w:rPr>
          <w:i/>
          <w:sz w:val="28"/>
          <w:szCs w:val="28"/>
          <w:lang w:val="en-US"/>
        </w:rPr>
        <w:t>12</w:t>
      </w:r>
      <w:r w:rsidRPr="006C29DC">
        <w:rPr>
          <w:i/>
          <w:sz w:val="28"/>
          <w:szCs w:val="28"/>
          <w:lang w:val="en-US"/>
        </w:rPr>
        <w:t xml:space="preserve"> </w:t>
      </w:r>
      <w:proofErr w:type="spellStart"/>
      <w:r w:rsidRPr="006C29DC">
        <w:rPr>
          <w:i/>
          <w:sz w:val="28"/>
          <w:szCs w:val="28"/>
          <w:lang w:val="en-US"/>
        </w:rPr>
        <w:t>decembrie</w:t>
      </w:r>
      <w:proofErr w:type="spellEnd"/>
      <w:r w:rsidRPr="006C29DC">
        <w:rPr>
          <w:i/>
          <w:sz w:val="28"/>
          <w:szCs w:val="28"/>
          <w:lang w:val="en-US"/>
        </w:rPr>
        <w:t xml:space="preserve"> 202</w:t>
      </w:r>
      <w:r w:rsidR="00B7390A">
        <w:rPr>
          <w:i/>
          <w:sz w:val="28"/>
          <w:szCs w:val="28"/>
          <w:lang w:val="en-US"/>
        </w:rPr>
        <w:t>2</w:t>
      </w:r>
    </w:p>
    <w:p w14:paraId="0D43702D" w14:textId="77777777" w:rsidR="006C29DC" w:rsidRPr="006C29DC" w:rsidRDefault="006C29DC" w:rsidP="006C29DC">
      <w:pPr>
        <w:pStyle w:val="a8"/>
        <w:rPr>
          <w:i/>
          <w:sz w:val="28"/>
          <w:szCs w:val="28"/>
          <w:lang w:val="en-US"/>
        </w:rPr>
      </w:pPr>
    </w:p>
    <w:p w14:paraId="1B378433" w14:textId="3B8B8121" w:rsidR="006C29DC" w:rsidRPr="006C29DC" w:rsidRDefault="006C29DC" w:rsidP="00475C08">
      <w:pPr>
        <w:pStyle w:val="a8"/>
        <w:numPr>
          <w:ilvl w:val="0"/>
          <w:numId w:val="13"/>
        </w:numPr>
        <w:rPr>
          <w:b/>
          <w:i/>
          <w:sz w:val="28"/>
          <w:szCs w:val="28"/>
          <w:lang w:val="en-US"/>
        </w:rPr>
      </w:pPr>
      <w:proofErr w:type="spellStart"/>
      <w:r w:rsidRPr="006C29DC">
        <w:rPr>
          <w:b/>
          <w:i/>
          <w:sz w:val="28"/>
          <w:szCs w:val="28"/>
          <w:lang w:val="en-US"/>
        </w:rPr>
        <w:t>Numărul</w:t>
      </w:r>
      <w:proofErr w:type="spellEnd"/>
      <w:r w:rsidRPr="006C29DC">
        <w:rPr>
          <w:b/>
          <w:i/>
          <w:sz w:val="28"/>
          <w:szCs w:val="28"/>
          <w:lang w:val="en-US"/>
        </w:rPr>
        <w:t xml:space="preserve"> </w:t>
      </w:r>
      <w:proofErr w:type="spellStart"/>
      <w:r w:rsidRPr="006C29DC">
        <w:rPr>
          <w:b/>
          <w:i/>
          <w:sz w:val="28"/>
          <w:szCs w:val="28"/>
          <w:lang w:val="en-US"/>
        </w:rPr>
        <w:t>limită</w:t>
      </w:r>
      <w:proofErr w:type="spellEnd"/>
      <w:r w:rsidRPr="006C29DC">
        <w:rPr>
          <w:b/>
          <w:i/>
          <w:sz w:val="28"/>
          <w:szCs w:val="28"/>
          <w:lang w:val="en-US"/>
        </w:rPr>
        <w:t xml:space="preserve"> a </w:t>
      </w:r>
      <w:proofErr w:type="spellStart"/>
      <w:r w:rsidRPr="006C29DC">
        <w:rPr>
          <w:b/>
          <w:i/>
          <w:sz w:val="28"/>
          <w:szCs w:val="28"/>
          <w:lang w:val="en-US"/>
        </w:rPr>
        <w:t>automobilului</w:t>
      </w:r>
      <w:proofErr w:type="spellEnd"/>
      <w:r w:rsidRPr="006C29DC">
        <w:rPr>
          <w:b/>
          <w:i/>
          <w:sz w:val="28"/>
          <w:szCs w:val="28"/>
          <w:lang w:val="en-US"/>
        </w:rPr>
        <w:t xml:space="preserve"> de </w:t>
      </w:r>
      <w:proofErr w:type="spellStart"/>
      <w:r w:rsidRPr="006C29DC">
        <w:rPr>
          <w:b/>
          <w:i/>
          <w:sz w:val="28"/>
          <w:szCs w:val="28"/>
          <w:lang w:val="en-US"/>
        </w:rPr>
        <w:t>serviciu</w:t>
      </w:r>
      <w:proofErr w:type="spellEnd"/>
      <w:r w:rsidRPr="006C29DC">
        <w:rPr>
          <w:b/>
          <w:i/>
          <w:sz w:val="28"/>
          <w:szCs w:val="28"/>
          <w:lang w:val="en-US"/>
        </w:rPr>
        <w:t xml:space="preserve"> </w:t>
      </w:r>
      <w:proofErr w:type="spellStart"/>
      <w:r w:rsidRPr="006C29DC">
        <w:rPr>
          <w:b/>
          <w:i/>
          <w:sz w:val="28"/>
          <w:szCs w:val="28"/>
          <w:lang w:val="en-US"/>
        </w:rPr>
        <w:t>și</w:t>
      </w:r>
      <w:proofErr w:type="spellEnd"/>
      <w:r w:rsidRPr="006C29DC">
        <w:rPr>
          <w:b/>
          <w:i/>
          <w:sz w:val="28"/>
          <w:szCs w:val="28"/>
          <w:lang w:val="en-US"/>
        </w:rPr>
        <w:t xml:space="preserve"> a </w:t>
      </w:r>
      <w:proofErr w:type="spellStart"/>
      <w:r w:rsidRPr="006C29DC">
        <w:rPr>
          <w:b/>
          <w:i/>
          <w:sz w:val="28"/>
          <w:szCs w:val="28"/>
          <w:lang w:val="en-US"/>
        </w:rPr>
        <w:t>parcursului</w:t>
      </w:r>
      <w:proofErr w:type="spellEnd"/>
      <w:r w:rsidRPr="006C29DC">
        <w:rPr>
          <w:b/>
          <w:i/>
          <w:sz w:val="28"/>
          <w:szCs w:val="28"/>
          <w:lang w:val="en-US"/>
        </w:rPr>
        <w:t xml:space="preserve"> </w:t>
      </w:r>
      <w:proofErr w:type="spellStart"/>
      <w:r w:rsidRPr="006C29DC">
        <w:rPr>
          <w:b/>
          <w:i/>
          <w:sz w:val="28"/>
          <w:szCs w:val="28"/>
          <w:lang w:val="en-US"/>
        </w:rPr>
        <w:t>limită</w:t>
      </w:r>
      <w:proofErr w:type="spellEnd"/>
      <w:r w:rsidRPr="006C29DC">
        <w:rPr>
          <w:b/>
          <w:i/>
          <w:sz w:val="28"/>
          <w:szCs w:val="28"/>
          <w:lang w:val="en-US"/>
        </w:rPr>
        <w:t xml:space="preserve"> </w:t>
      </w:r>
      <w:proofErr w:type="spellStart"/>
      <w:r w:rsidRPr="006C29DC">
        <w:rPr>
          <w:b/>
          <w:i/>
          <w:sz w:val="28"/>
          <w:szCs w:val="28"/>
          <w:lang w:val="en-US"/>
        </w:rPr>
        <w:t>şi</w:t>
      </w:r>
      <w:proofErr w:type="spellEnd"/>
      <w:r w:rsidRPr="006C29DC">
        <w:rPr>
          <w:b/>
          <w:i/>
          <w:sz w:val="28"/>
          <w:szCs w:val="28"/>
          <w:lang w:val="en-US"/>
        </w:rPr>
        <w:t xml:space="preserve"> a </w:t>
      </w:r>
      <w:proofErr w:type="spellStart"/>
      <w:r w:rsidRPr="006C29DC">
        <w:rPr>
          <w:b/>
          <w:i/>
          <w:sz w:val="28"/>
          <w:szCs w:val="28"/>
          <w:lang w:val="en-US"/>
        </w:rPr>
        <w:t>parcursului</w:t>
      </w:r>
      <w:proofErr w:type="spellEnd"/>
      <w:r w:rsidRPr="006C29DC">
        <w:rPr>
          <w:b/>
          <w:i/>
          <w:sz w:val="28"/>
          <w:szCs w:val="28"/>
          <w:lang w:val="en-US"/>
        </w:rPr>
        <w:t xml:space="preserve"> </w:t>
      </w:r>
      <w:proofErr w:type="spellStart"/>
      <w:r w:rsidRPr="006C29DC">
        <w:rPr>
          <w:b/>
          <w:i/>
          <w:sz w:val="28"/>
          <w:szCs w:val="28"/>
          <w:lang w:val="en-US"/>
        </w:rPr>
        <w:t>limită</w:t>
      </w:r>
      <w:proofErr w:type="spellEnd"/>
      <w:r w:rsidRPr="006C29DC">
        <w:rPr>
          <w:b/>
          <w:i/>
          <w:sz w:val="28"/>
          <w:szCs w:val="28"/>
          <w:lang w:val="en-US"/>
        </w:rPr>
        <w:t xml:space="preserve"> </w:t>
      </w:r>
      <w:proofErr w:type="spellStart"/>
      <w:r w:rsidRPr="006C29DC">
        <w:rPr>
          <w:b/>
          <w:i/>
          <w:sz w:val="28"/>
          <w:szCs w:val="28"/>
          <w:lang w:val="en-US"/>
        </w:rPr>
        <w:t>anual</w:t>
      </w:r>
      <w:proofErr w:type="spellEnd"/>
      <w:r w:rsidRPr="006C29DC">
        <w:rPr>
          <w:b/>
          <w:i/>
          <w:sz w:val="28"/>
          <w:szCs w:val="28"/>
          <w:lang w:val="en-US"/>
        </w:rPr>
        <w:t xml:space="preserve"> </w:t>
      </w:r>
      <w:proofErr w:type="spellStart"/>
      <w:r w:rsidRPr="006C29DC">
        <w:rPr>
          <w:b/>
          <w:i/>
          <w:sz w:val="28"/>
          <w:szCs w:val="28"/>
          <w:lang w:val="en-US"/>
        </w:rPr>
        <w:t>pentru</w:t>
      </w:r>
      <w:proofErr w:type="spellEnd"/>
      <w:r w:rsidRPr="006C29DC">
        <w:rPr>
          <w:b/>
          <w:i/>
          <w:sz w:val="28"/>
          <w:szCs w:val="28"/>
          <w:lang w:val="en-US"/>
        </w:rPr>
        <w:t xml:space="preserve"> un </w:t>
      </w:r>
      <w:proofErr w:type="spellStart"/>
      <w:r w:rsidRPr="006C29DC">
        <w:rPr>
          <w:b/>
          <w:i/>
          <w:sz w:val="28"/>
          <w:szCs w:val="28"/>
          <w:lang w:val="en-US"/>
        </w:rPr>
        <w:t>autoturism</w:t>
      </w:r>
      <w:proofErr w:type="spellEnd"/>
    </w:p>
    <w:p w14:paraId="3BD76BC6" w14:textId="77777777" w:rsidR="006C29DC" w:rsidRPr="006C29DC" w:rsidRDefault="006C29DC" w:rsidP="006C29DC">
      <w:pPr>
        <w:pStyle w:val="a8"/>
        <w:rPr>
          <w:b/>
          <w:i/>
          <w:sz w:val="28"/>
          <w:szCs w:val="28"/>
          <w:lang w:val="en-US"/>
        </w:rPr>
      </w:pPr>
    </w:p>
    <w:tbl>
      <w:tblPr>
        <w:tblStyle w:val="ab"/>
        <w:tblW w:w="0" w:type="auto"/>
        <w:tblInd w:w="720" w:type="dxa"/>
        <w:tblLook w:val="04A0" w:firstRow="1" w:lastRow="0" w:firstColumn="1" w:lastColumn="0" w:noHBand="0" w:noVBand="1"/>
      </w:tblPr>
      <w:tblGrid>
        <w:gridCol w:w="711"/>
        <w:gridCol w:w="2064"/>
        <w:gridCol w:w="1155"/>
        <w:gridCol w:w="1917"/>
        <w:gridCol w:w="1454"/>
        <w:gridCol w:w="1728"/>
      </w:tblGrid>
      <w:tr w:rsidR="006C29DC" w:rsidRPr="006C29DC" w14:paraId="1DC80356" w14:textId="77777777" w:rsidTr="006C29D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4E5D33" w14:textId="77777777" w:rsidR="006C29DC" w:rsidRPr="006C29DC" w:rsidRDefault="006C29DC" w:rsidP="006C29DC">
            <w:pPr>
              <w:pStyle w:val="a8"/>
              <w:rPr>
                <w:i/>
                <w:sz w:val="28"/>
                <w:szCs w:val="28"/>
                <w:lang w:val="en-US"/>
              </w:rPr>
            </w:pPr>
            <w:r w:rsidRPr="006C29DC">
              <w:rPr>
                <w:i/>
                <w:sz w:val="28"/>
                <w:szCs w:val="28"/>
                <w:lang w:val="en-US"/>
              </w:rPr>
              <w:t>Nr.</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5A584D" w14:textId="77777777" w:rsidR="006C29DC" w:rsidRPr="006C29DC" w:rsidRDefault="006C29DC" w:rsidP="006C29DC">
            <w:pPr>
              <w:pStyle w:val="a8"/>
              <w:rPr>
                <w:b/>
                <w:bCs/>
                <w:i/>
                <w:iCs/>
                <w:sz w:val="28"/>
                <w:szCs w:val="28"/>
                <w:lang w:val="en-US"/>
              </w:rPr>
            </w:pPr>
            <w:r w:rsidRPr="006C29DC">
              <w:rPr>
                <w:b/>
                <w:bCs/>
                <w:i/>
                <w:iCs/>
                <w:sz w:val="28"/>
                <w:szCs w:val="28"/>
                <w:lang w:val="en-US"/>
              </w:rPr>
              <w:t xml:space="preserve">Marca </w:t>
            </w:r>
            <w:proofErr w:type="spellStart"/>
            <w:r w:rsidRPr="006C29DC">
              <w:rPr>
                <w:b/>
                <w:bCs/>
                <w:i/>
                <w:iCs/>
                <w:sz w:val="28"/>
                <w:szCs w:val="28"/>
                <w:lang w:val="en-US"/>
              </w:rPr>
              <w:t>autoturismului</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FA5597" w14:textId="77777777" w:rsidR="006C29DC" w:rsidRPr="006C29DC" w:rsidRDefault="006C29DC" w:rsidP="006C29DC">
            <w:pPr>
              <w:pStyle w:val="a8"/>
              <w:rPr>
                <w:b/>
                <w:bCs/>
                <w:i/>
                <w:iCs/>
                <w:sz w:val="28"/>
                <w:szCs w:val="28"/>
                <w:lang w:val="en-US"/>
              </w:rPr>
            </w:pPr>
            <w:r w:rsidRPr="006C29DC">
              <w:rPr>
                <w:b/>
                <w:bCs/>
                <w:i/>
                <w:iCs/>
                <w:sz w:val="28"/>
                <w:szCs w:val="28"/>
                <w:lang w:val="en-US"/>
              </w:rPr>
              <w:t xml:space="preserve">Nr.de </w:t>
            </w:r>
            <w:proofErr w:type="spellStart"/>
            <w:r w:rsidRPr="006C29DC">
              <w:rPr>
                <w:b/>
                <w:bCs/>
                <w:i/>
                <w:iCs/>
                <w:sz w:val="28"/>
                <w:szCs w:val="28"/>
                <w:lang w:val="en-US"/>
              </w:rPr>
              <w:t>unităţi</w:t>
            </w:r>
            <w:proofErr w:type="spellEnd"/>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B276F8" w14:textId="77777777" w:rsidR="006C29DC" w:rsidRPr="006C29DC" w:rsidRDefault="006C29DC" w:rsidP="006C29DC">
            <w:pPr>
              <w:pStyle w:val="a8"/>
              <w:rPr>
                <w:b/>
                <w:bCs/>
                <w:i/>
                <w:iCs/>
                <w:sz w:val="28"/>
                <w:szCs w:val="28"/>
                <w:lang w:val="en-US"/>
              </w:rPr>
            </w:pPr>
            <w:r w:rsidRPr="006C29DC">
              <w:rPr>
                <w:b/>
                <w:bCs/>
                <w:i/>
                <w:iCs/>
                <w:sz w:val="28"/>
                <w:szCs w:val="28"/>
                <w:lang w:val="en-US"/>
              </w:rPr>
              <w:t xml:space="preserve">Nr.de </w:t>
            </w:r>
            <w:proofErr w:type="spellStart"/>
            <w:r w:rsidRPr="006C29DC">
              <w:rPr>
                <w:b/>
                <w:bCs/>
                <w:i/>
                <w:iCs/>
                <w:sz w:val="28"/>
                <w:szCs w:val="28"/>
                <w:lang w:val="en-US"/>
              </w:rPr>
              <w:t>înmatriculare</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8ADE43" w14:textId="77777777" w:rsidR="006C29DC" w:rsidRPr="006C29DC" w:rsidRDefault="006C29DC" w:rsidP="006C29DC">
            <w:pPr>
              <w:pStyle w:val="a8"/>
              <w:rPr>
                <w:b/>
                <w:bCs/>
                <w:i/>
                <w:iCs/>
                <w:sz w:val="28"/>
                <w:szCs w:val="28"/>
                <w:lang w:val="en-US"/>
              </w:rPr>
            </w:pPr>
            <w:proofErr w:type="spellStart"/>
            <w:r w:rsidRPr="006C29DC">
              <w:rPr>
                <w:b/>
                <w:bCs/>
                <w:i/>
                <w:iCs/>
                <w:sz w:val="28"/>
                <w:szCs w:val="28"/>
                <w:lang w:val="en-US"/>
              </w:rPr>
              <w:t>Parcursul</w:t>
            </w:r>
            <w:proofErr w:type="spellEnd"/>
            <w:r w:rsidRPr="006C29DC">
              <w:rPr>
                <w:b/>
                <w:bCs/>
                <w:i/>
                <w:iCs/>
                <w:sz w:val="28"/>
                <w:szCs w:val="28"/>
                <w:lang w:val="en-US"/>
              </w:rPr>
              <w:t xml:space="preserve"> </w:t>
            </w:r>
            <w:proofErr w:type="spellStart"/>
            <w:r w:rsidRPr="006C29DC">
              <w:rPr>
                <w:b/>
                <w:bCs/>
                <w:i/>
                <w:iCs/>
                <w:sz w:val="28"/>
                <w:szCs w:val="28"/>
                <w:lang w:val="en-US"/>
              </w:rPr>
              <w:t>limită</w:t>
            </w:r>
            <w:proofErr w:type="spellEnd"/>
            <w:r w:rsidRPr="006C29DC">
              <w:rPr>
                <w:b/>
                <w:bCs/>
                <w:i/>
                <w:iCs/>
                <w:sz w:val="28"/>
                <w:szCs w:val="28"/>
                <w:lang w:val="en-US"/>
              </w:rPr>
              <w:t xml:space="preserve"> </w:t>
            </w:r>
          </w:p>
          <w:p w14:paraId="147D85D6" w14:textId="77777777" w:rsidR="006C29DC" w:rsidRPr="006C29DC" w:rsidRDefault="006C29DC" w:rsidP="006C29DC">
            <w:pPr>
              <w:pStyle w:val="a8"/>
              <w:rPr>
                <w:b/>
                <w:bCs/>
                <w:i/>
                <w:iCs/>
                <w:sz w:val="28"/>
                <w:szCs w:val="28"/>
                <w:lang w:val="en-US"/>
              </w:rPr>
            </w:pPr>
            <w:r w:rsidRPr="006C29DC">
              <w:rPr>
                <w:b/>
                <w:bCs/>
                <w:i/>
                <w:iCs/>
                <w:sz w:val="28"/>
                <w:szCs w:val="28"/>
                <w:lang w:val="en-US"/>
              </w:rPr>
              <w:t>(mii km)</w:t>
            </w:r>
          </w:p>
        </w:tc>
        <w:tc>
          <w:tcPr>
            <w:tcW w:w="1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841FE3" w14:textId="77777777" w:rsidR="006C29DC" w:rsidRPr="006C29DC" w:rsidRDefault="006C29DC" w:rsidP="006C29DC">
            <w:pPr>
              <w:pStyle w:val="a8"/>
              <w:rPr>
                <w:b/>
                <w:bCs/>
                <w:i/>
                <w:iCs/>
                <w:sz w:val="28"/>
                <w:szCs w:val="28"/>
                <w:lang w:val="en-US"/>
              </w:rPr>
            </w:pPr>
            <w:proofErr w:type="spellStart"/>
            <w:r w:rsidRPr="006C29DC">
              <w:rPr>
                <w:b/>
                <w:bCs/>
                <w:i/>
                <w:iCs/>
                <w:sz w:val="28"/>
                <w:szCs w:val="28"/>
                <w:lang w:val="en-US"/>
              </w:rPr>
              <w:t>Responsabil</w:t>
            </w:r>
            <w:proofErr w:type="spellEnd"/>
            <w:r w:rsidRPr="006C29DC">
              <w:rPr>
                <w:b/>
                <w:bCs/>
                <w:i/>
                <w:iCs/>
                <w:sz w:val="28"/>
                <w:szCs w:val="28"/>
                <w:lang w:val="en-US"/>
              </w:rPr>
              <w:t xml:space="preserve"> de </w:t>
            </w:r>
            <w:proofErr w:type="spellStart"/>
            <w:r w:rsidRPr="006C29DC">
              <w:rPr>
                <w:b/>
                <w:bCs/>
                <w:i/>
                <w:iCs/>
                <w:sz w:val="28"/>
                <w:szCs w:val="28"/>
                <w:lang w:val="en-US"/>
              </w:rPr>
              <w:t>autoturism</w:t>
            </w:r>
            <w:proofErr w:type="spellEnd"/>
          </w:p>
        </w:tc>
      </w:tr>
      <w:tr w:rsidR="006C29DC" w:rsidRPr="006C29DC" w14:paraId="6A23C990" w14:textId="77777777" w:rsidTr="006C29D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34B2BE" w14:textId="77777777" w:rsidR="006C29DC" w:rsidRPr="006C29DC" w:rsidRDefault="006C29DC" w:rsidP="006C29DC">
            <w:pPr>
              <w:pStyle w:val="a8"/>
              <w:rPr>
                <w:i/>
                <w:sz w:val="28"/>
                <w:szCs w:val="28"/>
                <w:lang w:val="en-US"/>
              </w:rPr>
            </w:pPr>
            <w:r w:rsidRPr="006C29DC">
              <w:rPr>
                <w:i/>
                <w:sz w:val="28"/>
                <w:szCs w:val="28"/>
                <w:lang w:val="en-US"/>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B9D4DB" w14:textId="77777777" w:rsidR="006C29DC" w:rsidRPr="006C29DC" w:rsidRDefault="006C29DC" w:rsidP="006C29DC">
            <w:pPr>
              <w:pStyle w:val="a8"/>
              <w:rPr>
                <w:b/>
                <w:bCs/>
                <w:i/>
                <w:iCs/>
                <w:sz w:val="28"/>
                <w:szCs w:val="28"/>
                <w:lang w:val="en-US"/>
              </w:rPr>
            </w:pPr>
            <w:r w:rsidRPr="006C29DC">
              <w:rPr>
                <w:b/>
                <w:bCs/>
                <w:i/>
                <w:iCs/>
                <w:sz w:val="28"/>
                <w:szCs w:val="28"/>
                <w:lang w:val="en-US"/>
              </w:rPr>
              <w:t xml:space="preserve">Dacia Logan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278105" w14:textId="77777777" w:rsidR="006C29DC" w:rsidRPr="006C29DC" w:rsidRDefault="006C29DC" w:rsidP="006C29DC">
            <w:pPr>
              <w:pStyle w:val="a8"/>
              <w:rPr>
                <w:b/>
                <w:bCs/>
                <w:i/>
                <w:iCs/>
                <w:sz w:val="28"/>
                <w:szCs w:val="28"/>
                <w:lang w:val="en-US"/>
              </w:rPr>
            </w:pPr>
            <w:r w:rsidRPr="006C29DC">
              <w:rPr>
                <w:b/>
                <w:bCs/>
                <w:i/>
                <w:iCs/>
                <w:sz w:val="28"/>
                <w:szCs w:val="28"/>
                <w:lang w:val="en-US"/>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8D5DC8" w14:textId="77777777" w:rsidR="006C29DC" w:rsidRPr="006C29DC" w:rsidRDefault="006C29DC" w:rsidP="006C29DC">
            <w:pPr>
              <w:pStyle w:val="a8"/>
              <w:rPr>
                <w:b/>
                <w:bCs/>
                <w:i/>
                <w:iCs/>
                <w:sz w:val="28"/>
                <w:szCs w:val="28"/>
                <w:lang w:val="en-US"/>
              </w:rPr>
            </w:pPr>
            <w:r w:rsidRPr="006C29DC">
              <w:rPr>
                <w:b/>
                <w:bCs/>
                <w:i/>
                <w:iCs/>
                <w:sz w:val="28"/>
                <w:szCs w:val="28"/>
                <w:lang w:val="en-US"/>
              </w:rPr>
              <w:t>WXB 787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5387A4" w14:textId="77777777" w:rsidR="006C29DC" w:rsidRPr="006C29DC" w:rsidRDefault="006C29DC" w:rsidP="006C29DC">
            <w:pPr>
              <w:pStyle w:val="a8"/>
              <w:rPr>
                <w:b/>
                <w:bCs/>
                <w:i/>
                <w:iCs/>
                <w:sz w:val="28"/>
                <w:szCs w:val="28"/>
                <w:lang w:val="en-US"/>
              </w:rPr>
            </w:pPr>
            <w:r w:rsidRPr="006C29DC">
              <w:rPr>
                <w:b/>
                <w:bCs/>
                <w:i/>
                <w:iCs/>
                <w:sz w:val="28"/>
                <w:szCs w:val="28"/>
                <w:lang w:val="en-US"/>
              </w:rPr>
              <w:t>24,0</w:t>
            </w:r>
          </w:p>
        </w:tc>
        <w:tc>
          <w:tcPr>
            <w:tcW w:w="1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876B14" w14:textId="77777777" w:rsidR="006C29DC" w:rsidRPr="006C29DC" w:rsidRDefault="006C29DC" w:rsidP="006C29DC">
            <w:pPr>
              <w:pStyle w:val="a8"/>
              <w:rPr>
                <w:b/>
                <w:bCs/>
                <w:i/>
                <w:iCs/>
                <w:sz w:val="28"/>
                <w:szCs w:val="28"/>
                <w:lang w:val="en-US"/>
              </w:rPr>
            </w:pPr>
            <w:proofErr w:type="spellStart"/>
            <w:r w:rsidRPr="006C29DC">
              <w:rPr>
                <w:b/>
                <w:bCs/>
                <w:i/>
                <w:iCs/>
                <w:sz w:val="28"/>
                <w:szCs w:val="28"/>
                <w:lang w:val="en-US"/>
              </w:rPr>
              <w:t>Racul</w:t>
            </w:r>
            <w:proofErr w:type="spellEnd"/>
            <w:r w:rsidRPr="006C29DC">
              <w:rPr>
                <w:b/>
                <w:bCs/>
                <w:i/>
                <w:iCs/>
                <w:sz w:val="28"/>
                <w:szCs w:val="28"/>
                <w:lang w:val="en-US"/>
              </w:rPr>
              <w:t xml:space="preserve"> Svetlana</w:t>
            </w:r>
          </w:p>
        </w:tc>
      </w:tr>
    </w:tbl>
    <w:p w14:paraId="79F87758" w14:textId="77777777" w:rsidR="006C29DC" w:rsidRPr="006C29DC" w:rsidRDefault="006C29DC" w:rsidP="006C29DC">
      <w:pPr>
        <w:pStyle w:val="a8"/>
        <w:rPr>
          <w:i/>
          <w:sz w:val="28"/>
          <w:szCs w:val="28"/>
          <w:lang w:val="en-US" w:bidi="ro-RO"/>
        </w:rPr>
      </w:pPr>
    </w:p>
    <w:p w14:paraId="538A5FF6" w14:textId="77777777" w:rsidR="00B7390A" w:rsidRDefault="00B7390A" w:rsidP="006C29DC">
      <w:pPr>
        <w:pStyle w:val="a8"/>
        <w:rPr>
          <w:b/>
          <w:i/>
          <w:sz w:val="28"/>
          <w:szCs w:val="28"/>
          <w:lang w:val="en-US" w:bidi="ro-RO"/>
        </w:rPr>
      </w:pPr>
    </w:p>
    <w:p w14:paraId="7E40F2FB" w14:textId="77777777" w:rsidR="00B7390A" w:rsidRDefault="00B7390A" w:rsidP="006C29DC">
      <w:pPr>
        <w:pStyle w:val="a8"/>
        <w:rPr>
          <w:b/>
          <w:i/>
          <w:sz w:val="28"/>
          <w:szCs w:val="28"/>
          <w:lang w:val="en-US" w:bidi="ro-RO"/>
        </w:rPr>
      </w:pPr>
    </w:p>
    <w:p w14:paraId="23A259A0" w14:textId="77777777" w:rsidR="00B7390A" w:rsidRDefault="00B7390A" w:rsidP="006C29DC">
      <w:pPr>
        <w:pStyle w:val="a8"/>
        <w:rPr>
          <w:b/>
          <w:i/>
          <w:sz w:val="28"/>
          <w:szCs w:val="28"/>
          <w:lang w:val="en-US" w:bidi="ro-RO"/>
        </w:rPr>
      </w:pPr>
    </w:p>
    <w:p w14:paraId="283769C3" w14:textId="77777777" w:rsidR="00B7390A" w:rsidRDefault="00B7390A" w:rsidP="006C29DC">
      <w:pPr>
        <w:pStyle w:val="a8"/>
        <w:rPr>
          <w:b/>
          <w:i/>
          <w:sz w:val="28"/>
          <w:szCs w:val="28"/>
          <w:lang w:val="en-US" w:bidi="ro-RO"/>
        </w:rPr>
      </w:pPr>
    </w:p>
    <w:p w14:paraId="4C076999" w14:textId="26550F44" w:rsidR="006C29DC" w:rsidRPr="006C29DC" w:rsidRDefault="006C29DC" w:rsidP="006C29DC">
      <w:pPr>
        <w:pStyle w:val="a8"/>
        <w:rPr>
          <w:b/>
          <w:i/>
          <w:sz w:val="28"/>
          <w:szCs w:val="28"/>
          <w:lang w:val="en-US" w:bidi="ro-RO"/>
        </w:rPr>
      </w:pPr>
      <w:r w:rsidRPr="006C29DC">
        <w:rPr>
          <w:b/>
          <w:i/>
          <w:sz w:val="28"/>
          <w:szCs w:val="28"/>
          <w:lang w:val="en-US" w:bidi="ro-RO"/>
        </w:rPr>
        <w:t xml:space="preserve">2.Normativele </w:t>
      </w:r>
      <w:proofErr w:type="spellStart"/>
      <w:r w:rsidRPr="006C29DC">
        <w:rPr>
          <w:b/>
          <w:i/>
          <w:sz w:val="28"/>
          <w:szCs w:val="28"/>
          <w:lang w:val="en-US" w:bidi="ro-RO"/>
        </w:rPr>
        <w:t>privind</w:t>
      </w:r>
      <w:proofErr w:type="spellEnd"/>
      <w:r w:rsidRPr="006C29DC">
        <w:rPr>
          <w:b/>
          <w:i/>
          <w:sz w:val="28"/>
          <w:szCs w:val="28"/>
          <w:lang w:val="en-US" w:bidi="ro-RO"/>
        </w:rPr>
        <w:t xml:space="preserve"> </w:t>
      </w:r>
      <w:proofErr w:type="spellStart"/>
      <w:r w:rsidRPr="006C29DC">
        <w:rPr>
          <w:b/>
          <w:i/>
          <w:sz w:val="28"/>
          <w:szCs w:val="28"/>
          <w:lang w:val="en-US" w:bidi="ro-RO"/>
        </w:rPr>
        <w:t>numărul</w:t>
      </w:r>
      <w:proofErr w:type="spellEnd"/>
      <w:r w:rsidRPr="006C29DC">
        <w:rPr>
          <w:b/>
          <w:i/>
          <w:sz w:val="28"/>
          <w:szCs w:val="28"/>
          <w:lang w:val="en-US" w:bidi="ro-RO"/>
        </w:rPr>
        <w:t xml:space="preserve"> </w:t>
      </w:r>
      <w:proofErr w:type="spellStart"/>
      <w:r w:rsidRPr="006C29DC">
        <w:rPr>
          <w:b/>
          <w:i/>
          <w:sz w:val="28"/>
          <w:szCs w:val="28"/>
          <w:lang w:val="en-US" w:bidi="ro-RO"/>
        </w:rPr>
        <w:t>abonamentelor</w:t>
      </w:r>
      <w:proofErr w:type="spellEnd"/>
      <w:r w:rsidRPr="006C29DC">
        <w:rPr>
          <w:b/>
          <w:i/>
          <w:sz w:val="28"/>
          <w:szCs w:val="28"/>
          <w:lang w:val="en-US" w:bidi="ro-RO"/>
        </w:rPr>
        <w:t xml:space="preserve"> de </w:t>
      </w:r>
      <w:proofErr w:type="spellStart"/>
      <w:r w:rsidRPr="006C29DC">
        <w:rPr>
          <w:b/>
          <w:i/>
          <w:sz w:val="28"/>
          <w:szCs w:val="28"/>
          <w:lang w:val="en-US" w:bidi="ro-RO"/>
        </w:rPr>
        <w:t>telefoane</w:t>
      </w:r>
      <w:proofErr w:type="spellEnd"/>
      <w:r w:rsidRPr="006C29DC">
        <w:rPr>
          <w:b/>
          <w:i/>
          <w:sz w:val="28"/>
          <w:szCs w:val="28"/>
          <w:lang w:val="en-US" w:bidi="ro-RO"/>
        </w:rPr>
        <w:t xml:space="preserve"> de </w:t>
      </w:r>
      <w:proofErr w:type="spellStart"/>
      <w:r w:rsidRPr="006C29DC">
        <w:rPr>
          <w:b/>
          <w:i/>
          <w:sz w:val="28"/>
          <w:szCs w:val="28"/>
          <w:lang w:val="en-US" w:bidi="ro-RO"/>
        </w:rPr>
        <w:t>serviciu</w:t>
      </w:r>
      <w:proofErr w:type="spellEnd"/>
      <w:r w:rsidRPr="006C29DC">
        <w:rPr>
          <w:b/>
          <w:i/>
          <w:sz w:val="28"/>
          <w:szCs w:val="28"/>
          <w:lang w:val="en-US" w:bidi="ro-RO"/>
        </w:rPr>
        <w:t xml:space="preserve">, </w:t>
      </w:r>
      <w:proofErr w:type="spellStart"/>
      <w:r w:rsidRPr="006C29DC">
        <w:rPr>
          <w:b/>
          <w:i/>
          <w:sz w:val="28"/>
          <w:szCs w:val="28"/>
          <w:lang w:val="en-US" w:bidi="ro-RO"/>
        </w:rPr>
        <w:t>faxuri</w:t>
      </w:r>
      <w:proofErr w:type="spellEnd"/>
      <w:r w:rsidRPr="006C29DC">
        <w:rPr>
          <w:b/>
          <w:i/>
          <w:sz w:val="28"/>
          <w:szCs w:val="28"/>
          <w:lang w:val="en-US" w:bidi="ro-RO"/>
        </w:rPr>
        <w:t xml:space="preserve">, </w:t>
      </w:r>
      <w:proofErr w:type="spellStart"/>
      <w:r w:rsidRPr="006C29DC">
        <w:rPr>
          <w:b/>
          <w:i/>
          <w:sz w:val="28"/>
          <w:szCs w:val="28"/>
          <w:lang w:val="en-US" w:bidi="ro-RO"/>
        </w:rPr>
        <w:t>telefoane</w:t>
      </w:r>
      <w:proofErr w:type="spellEnd"/>
      <w:r w:rsidRPr="006C29DC">
        <w:rPr>
          <w:b/>
          <w:i/>
          <w:sz w:val="28"/>
          <w:szCs w:val="28"/>
          <w:lang w:val="en-US" w:bidi="ro-RO"/>
        </w:rPr>
        <w:t xml:space="preserve"> mobile </w:t>
      </w:r>
      <w:proofErr w:type="spellStart"/>
      <w:r w:rsidRPr="006C29DC">
        <w:rPr>
          <w:b/>
          <w:i/>
          <w:sz w:val="28"/>
          <w:szCs w:val="28"/>
          <w:lang w:val="en-US" w:bidi="ro-RO"/>
        </w:rPr>
        <w:t>pentru</w:t>
      </w:r>
      <w:proofErr w:type="spellEnd"/>
      <w:r w:rsidRPr="006C29DC">
        <w:rPr>
          <w:b/>
          <w:i/>
          <w:sz w:val="28"/>
          <w:szCs w:val="28"/>
          <w:lang w:val="en-US" w:bidi="ro-RO"/>
        </w:rPr>
        <w:t xml:space="preserve"> </w:t>
      </w:r>
      <w:proofErr w:type="spellStart"/>
      <w:r w:rsidRPr="006C29DC">
        <w:rPr>
          <w:b/>
          <w:i/>
          <w:sz w:val="28"/>
          <w:szCs w:val="28"/>
          <w:lang w:val="en-US" w:bidi="ro-RO"/>
        </w:rPr>
        <w:t>conducatorii</w:t>
      </w:r>
      <w:proofErr w:type="spellEnd"/>
      <w:r w:rsidRPr="006C29DC">
        <w:rPr>
          <w:b/>
          <w:i/>
          <w:sz w:val="28"/>
          <w:szCs w:val="28"/>
          <w:lang w:val="en-US" w:bidi="ro-RO"/>
        </w:rPr>
        <w:t xml:space="preserve"> </w:t>
      </w:r>
      <w:proofErr w:type="spellStart"/>
      <w:r w:rsidRPr="006C29DC">
        <w:rPr>
          <w:b/>
          <w:i/>
          <w:sz w:val="28"/>
          <w:szCs w:val="28"/>
          <w:lang w:val="en-US" w:bidi="ro-RO"/>
        </w:rPr>
        <w:t>si</w:t>
      </w:r>
      <w:proofErr w:type="spellEnd"/>
      <w:r w:rsidRPr="006C29DC">
        <w:rPr>
          <w:b/>
          <w:i/>
          <w:sz w:val="28"/>
          <w:szCs w:val="28"/>
          <w:lang w:val="en-US" w:bidi="ro-RO"/>
        </w:rPr>
        <w:t xml:space="preserve"> </w:t>
      </w:r>
      <w:proofErr w:type="spellStart"/>
      <w:r w:rsidRPr="006C29DC">
        <w:rPr>
          <w:b/>
          <w:i/>
          <w:sz w:val="28"/>
          <w:szCs w:val="28"/>
          <w:lang w:val="en-US" w:bidi="ro-RO"/>
        </w:rPr>
        <w:t>functionarii</w:t>
      </w:r>
      <w:proofErr w:type="spellEnd"/>
      <w:r w:rsidRPr="006C29DC">
        <w:rPr>
          <w:b/>
          <w:i/>
          <w:sz w:val="28"/>
          <w:szCs w:val="28"/>
          <w:lang w:val="en-US" w:bidi="ro-RO"/>
        </w:rPr>
        <w:t xml:space="preserve"> din </w:t>
      </w:r>
      <w:proofErr w:type="spellStart"/>
      <w:r w:rsidRPr="006C29DC">
        <w:rPr>
          <w:b/>
          <w:i/>
          <w:sz w:val="28"/>
          <w:szCs w:val="28"/>
          <w:lang w:val="en-US" w:bidi="ro-RO"/>
        </w:rPr>
        <w:t>subordinea</w:t>
      </w:r>
      <w:proofErr w:type="spellEnd"/>
      <w:r w:rsidRPr="006C29DC">
        <w:rPr>
          <w:b/>
          <w:i/>
          <w:sz w:val="28"/>
          <w:szCs w:val="28"/>
          <w:lang w:val="en-US" w:bidi="ro-RO"/>
        </w:rPr>
        <w:t xml:space="preserve"> </w:t>
      </w:r>
      <w:proofErr w:type="spellStart"/>
      <w:r w:rsidRPr="006C29DC">
        <w:rPr>
          <w:b/>
          <w:i/>
          <w:sz w:val="28"/>
          <w:szCs w:val="28"/>
          <w:lang w:val="en-US" w:bidi="ro-RO"/>
        </w:rPr>
        <w:t>Primariei</w:t>
      </w:r>
      <w:proofErr w:type="spellEnd"/>
    </w:p>
    <w:p w14:paraId="536AEB85" w14:textId="77777777" w:rsidR="006C29DC" w:rsidRPr="006C29DC" w:rsidRDefault="006C29DC" w:rsidP="006C29DC">
      <w:pPr>
        <w:pStyle w:val="a8"/>
        <w:rPr>
          <w:b/>
          <w:i/>
          <w:sz w:val="28"/>
          <w:szCs w:val="28"/>
          <w:lang w:val="en-US" w:bidi="ro-RO"/>
        </w:rPr>
      </w:pPr>
    </w:p>
    <w:p w14:paraId="47DA3E75" w14:textId="77777777" w:rsidR="006C29DC" w:rsidRPr="006C29DC" w:rsidRDefault="006C29DC" w:rsidP="006C29DC">
      <w:pPr>
        <w:pStyle w:val="a8"/>
        <w:rPr>
          <w:i/>
          <w:sz w:val="28"/>
          <w:szCs w:val="28"/>
          <w:lang w:val="en-US" w:bidi="ro-RO"/>
        </w:rPr>
      </w:pPr>
      <w:proofErr w:type="spellStart"/>
      <w:r w:rsidRPr="006C29DC">
        <w:rPr>
          <w:i/>
          <w:sz w:val="28"/>
          <w:szCs w:val="28"/>
          <w:lang w:val="en-US" w:bidi="ro-RO"/>
        </w:rPr>
        <w:t>Prezentele</w:t>
      </w:r>
      <w:proofErr w:type="spellEnd"/>
      <w:r w:rsidRPr="006C29DC">
        <w:rPr>
          <w:i/>
          <w:sz w:val="28"/>
          <w:szCs w:val="28"/>
          <w:lang w:val="en-US" w:bidi="ro-RO"/>
        </w:rPr>
        <w:t xml:space="preserve"> Normative </w:t>
      </w:r>
      <w:proofErr w:type="spellStart"/>
      <w:r w:rsidRPr="006C29DC">
        <w:rPr>
          <w:i/>
          <w:sz w:val="28"/>
          <w:szCs w:val="28"/>
          <w:lang w:val="en-US" w:bidi="ro-RO"/>
        </w:rPr>
        <w:t>reglementează</w:t>
      </w:r>
      <w:proofErr w:type="spellEnd"/>
      <w:r w:rsidRPr="006C29DC">
        <w:rPr>
          <w:i/>
          <w:sz w:val="28"/>
          <w:szCs w:val="28"/>
          <w:lang w:val="en-US" w:bidi="ro-RO"/>
        </w:rPr>
        <w:t xml:space="preserve"> </w:t>
      </w:r>
      <w:proofErr w:type="spellStart"/>
      <w:r w:rsidRPr="006C29DC">
        <w:rPr>
          <w:i/>
          <w:sz w:val="28"/>
          <w:szCs w:val="28"/>
          <w:lang w:val="en-US" w:bidi="ro-RO"/>
        </w:rPr>
        <w:t>numărul</w:t>
      </w:r>
      <w:proofErr w:type="spellEnd"/>
      <w:r w:rsidRPr="006C29DC">
        <w:rPr>
          <w:i/>
          <w:sz w:val="28"/>
          <w:szCs w:val="28"/>
          <w:lang w:val="en-US" w:bidi="ro-RO"/>
        </w:rPr>
        <w:t xml:space="preserve"> </w:t>
      </w:r>
      <w:proofErr w:type="spellStart"/>
      <w:r w:rsidRPr="006C29DC">
        <w:rPr>
          <w:i/>
          <w:sz w:val="28"/>
          <w:szCs w:val="28"/>
          <w:lang w:val="en-US" w:bidi="ro-RO"/>
        </w:rPr>
        <w:t>abonamentelor</w:t>
      </w:r>
      <w:proofErr w:type="spellEnd"/>
      <w:r w:rsidRPr="006C29DC">
        <w:rPr>
          <w:i/>
          <w:sz w:val="28"/>
          <w:szCs w:val="28"/>
          <w:lang w:val="en-US" w:bidi="ro-RO"/>
        </w:rPr>
        <w:t xml:space="preserve"> de </w:t>
      </w:r>
      <w:proofErr w:type="spellStart"/>
      <w:r w:rsidRPr="006C29DC">
        <w:rPr>
          <w:i/>
          <w:sz w:val="28"/>
          <w:szCs w:val="28"/>
          <w:lang w:val="en-US" w:bidi="ro-RO"/>
        </w:rPr>
        <w:t>telefoane</w:t>
      </w:r>
      <w:proofErr w:type="spellEnd"/>
      <w:r w:rsidRPr="006C29DC">
        <w:rPr>
          <w:i/>
          <w:sz w:val="28"/>
          <w:szCs w:val="28"/>
          <w:lang w:val="en-US" w:bidi="ro-RO"/>
        </w:rPr>
        <w:t xml:space="preserve">, </w:t>
      </w:r>
      <w:proofErr w:type="spellStart"/>
      <w:r w:rsidRPr="006C29DC">
        <w:rPr>
          <w:i/>
          <w:sz w:val="28"/>
          <w:szCs w:val="28"/>
          <w:lang w:val="en-US" w:bidi="ro-RO"/>
        </w:rPr>
        <w:t>faxuri</w:t>
      </w:r>
      <w:proofErr w:type="spellEnd"/>
      <w:r w:rsidRPr="006C29DC">
        <w:rPr>
          <w:i/>
          <w:sz w:val="28"/>
          <w:szCs w:val="28"/>
          <w:lang w:val="en-US" w:bidi="ro-RO"/>
        </w:rPr>
        <w:t xml:space="preserve">, </w:t>
      </w:r>
      <w:proofErr w:type="spellStart"/>
      <w:r w:rsidRPr="006C29DC">
        <w:rPr>
          <w:i/>
          <w:sz w:val="28"/>
          <w:szCs w:val="28"/>
          <w:lang w:val="en-US" w:bidi="ro-RO"/>
        </w:rPr>
        <w:t>telefoane</w:t>
      </w:r>
      <w:proofErr w:type="spellEnd"/>
      <w:r w:rsidRPr="006C29DC">
        <w:rPr>
          <w:i/>
          <w:sz w:val="28"/>
          <w:szCs w:val="28"/>
          <w:lang w:val="en-US" w:bidi="ro-RO"/>
        </w:rPr>
        <w:t xml:space="preserve"> mobile </w:t>
      </w:r>
      <w:proofErr w:type="spellStart"/>
      <w:r w:rsidRPr="006C29DC">
        <w:rPr>
          <w:i/>
          <w:sz w:val="28"/>
          <w:szCs w:val="28"/>
          <w:lang w:val="en-US" w:bidi="ro-RO"/>
        </w:rPr>
        <w:t>pentru</w:t>
      </w:r>
      <w:proofErr w:type="spellEnd"/>
      <w:r w:rsidRPr="006C29DC">
        <w:rPr>
          <w:i/>
          <w:sz w:val="28"/>
          <w:szCs w:val="28"/>
          <w:lang w:val="en-US" w:bidi="ro-RO"/>
        </w:rPr>
        <w:t xml:space="preserve"> </w:t>
      </w:r>
      <w:proofErr w:type="spellStart"/>
      <w:r w:rsidRPr="006C29DC">
        <w:rPr>
          <w:i/>
          <w:sz w:val="28"/>
          <w:szCs w:val="28"/>
          <w:lang w:val="en-US" w:bidi="ro-RO"/>
        </w:rPr>
        <w:t>utilizare</w:t>
      </w:r>
      <w:proofErr w:type="spellEnd"/>
      <w:r w:rsidRPr="006C29DC">
        <w:rPr>
          <w:i/>
          <w:sz w:val="28"/>
          <w:szCs w:val="28"/>
          <w:lang w:val="en-US" w:bidi="ro-RO"/>
        </w:rPr>
        <w:t xml:space="preserve"> </w:t>
      </w:r>
      <w:proofErr w:type="spellStart"/>
      <w:r w:rsidRPr="006C29DC">
        <w:rPr>
          <w:i/>
          <w:sz w:val="28"/>
          <w:szCs w:val="28"/>
          <w:lang w:val="en-US" w:bidi="ro-RO"/>
        </w:rPr>
        <w:t>în</w:t>
      </w:r>
      <w:proofErr w:type="spellEnd"/>
      <w:r w:rsidRPr="006C29DC">
        <w:rPr>
          <w:i/>
          <w:sz w:val="28"/>
          <w:szCs w:val="28"/>
          <w:lang w:val="en-US" w:bidi="ro-RO"/>
        </w:rPr>
        <w:t xml:space="preserve"> </w:t>
      </w:r>
      <w:proofErr w:type="spellStart"/>
      <w:r w:rsidRPr="006C29DC">
        <w:rPr>
          <w:i/>
          <w:sz w:val="28"/>
          <w:szCs w:val="28"/>
          <w:lang w:val="en-US" w:bidi="ro-RO"/>
        </w:rPr>
        <w:t>exercițiul</w:t>
      </w:r>
      <w:proofErr w:type="spellEnd"/>
      <w:r w:rsidRPr="006C29DC">
        <w:rPr>
          <w:i/>
          <w:sz w:val="28"/>
          <w:szCs w:val="28"/>
          <w:lang w:val="en-US" w:bidi="ro-RO"/>
        </w:rPr>
        <w:t xml:space="preserve"> </w:t>
      </w:r>
      <w:proofErr w:type="spellStart"/>
      <w:r w:rsidRPr="006C29DC">
        <w:rPr>
          <w:i/>
          <w:sz w:val="28"/>
          <w:szCs w:val="28"/>
          <w:lang w:val="en-US" w:bidi="ro-RO"/>
        </w:rPr>
        <w:t>funcțiunii</w:t>
      </w:r>
      <w:proofErr w:type="spellEnd"/>
      <w:r w:rsidRPr="006C29DC">
        <w:rPr>
          <w:i/>
          <w:sz w:val="28"/>
          <w:szCs w:val="28"/>
          <w:lang w:val="en-US" w:bidi="ro-RO"/>
        </w:rPr>
        <w:t xml:space="preserve"> de </w:t>
      </w:r>
      <w:proofErr w:type="spellStart"/>
      <w:r w:rsidRPr="006C29DC">
        <w:rPr>
          <w:i/>
          <w:sz w:val="28"/>
          <w:szCs w:val="28"/>
          <w:lang w:val="en-US" w:bidi="ro-RO"/>
        </w:rPr>
        <w:t>către</w:t>
      </w:r>
      <w:proofErr w:type="spellEnd"/>
      <w:r w:rsidRPr="006C29DC">
        <w:rPr>
          <w:i/>
          <w:sz w:val="28"/>
          <w:szCs w:val="28"/>
          <w:lang w:val="en-US" w:bidi="ro-RO"/>
        </w:rPr>
        <w:t xml:space="preserve"> </w:t>
      </w:r>
      <w:proofErr w:type="spellStart"/>
      <w:r w:rsidRPr="006C29DC">
        <w:rPr>
          <w:i/>
          <w:sz w:val="28"/>
          <w:szCs w:val="28"/>
          <w:lang w:val="en-US" w:bidi="ro-RO"/>
        </w:rPr>
        <w:t>conducatorii</w:t>
      </w:r>
      <w:proofErr w:type="spellEnd"/>
      <w:r w:rsidRPr="006C29DC">
        <w:rPr>
          <w:i/>
          <w:sz w:val="28"/>
          <w:szCs w:val="28"/>
          <w:lang w:val="en-US" w:bidi="ro-RO"/>
        </w:rPr>
        <w:t xml:space="preserve"> </w:t>
      </w:r>
      <w:proofErr w:type="spellStart"/>
      <w:r w:rsidRPr="006C29DC">
        <w:rPr>
          <w:i/>
          <w:sz w:val="28"/>
          <w:szCs w:val="28"/>
          <w:lang w:val="en-US" w:bidi="ro-RO"/>
        </w:rPr>
        <w:t>si</w:t>
      </w:r>
      <w:proofErr w:type="spellEnd"/>
      <w:r w:rsidRPr="006C29DC">
        <w:rPr>
          <w:i/>
          <w:sz w:val="28"/>
          <w:szCs w:val="28"/>
          <w:lang w:val="en-US" w:bidi="ro-RO"/>
        </w:rPr>
        <w:t xml:space="preserve"> </w:t>
      </w:r>
      <w:proofErr w:type="spellStart"/>
      <w:r w:rsidRPr="006C29DC">
        <w:rPr>
          <w:i/>
          <w:sz w:val="28"/>
          <w:szCs w:val="28"/>
          <w:lang w:val="en-US" w:bidi="ro-RO"/>
        </w:rPr>
        <w:t>functionarii</w:t>
      </w:r>
      <w:proofErr w:type="spellEnd"/>
      <w:r w:rsidRPr="006C29DC">
        <w:rPr>
          <w:i/>
          <w:sz w:val="28"/>
          <w:szCs w:val="28"/>
          <w:lang w:val="en-US" w:bidi="ro-RO"/>
        </w:rPr>
        <w:t xml:space="preserve"> din </w:t>
      </w:r>
      <w:proofErr w:type="spellStart"/>
      <w:r w:rsidRPr="006C29DC">
        <w:rPr>
          <w:i/>
          <w:sz w:val="28"/>
          <w:szCs w:val="28"/>
          <w:lang w:val="en-US" w:bidi="ro-RO"/>
        </w:rPr>
        <w:t>subordinea</w:t>
      </w:r>
      <w:proofErr w:type="spellEnd"/>
      <w:r w:rsidRPr="006C29DC">
        <w:rPr>
          <w:i/>
          <w:sz w:val="28"/>
          <w:szCs w:val="28"/>
          <w:lang w:val="en-US" w:bidi="ro-RO"/>
        </w:rPr>
        <w:t xml:space="preserve"> </w:t>
      </w:r>
      <w:proofErr w:type="spellStart"/>
      <w:r w:rsidRPr="006C29DC">
        <w:rPr>
          <w:i/>
          <w:sz w:val="28"/>
          <w:szCs w:val="28"/>
          <w:lang w:val="en-US" w:bidi="ro-RO"/>
        </w:rPr>
        <w:t>Primariei</w:t>
      </w:r>
      <w:proofErr w:type="spellEnd"/>
      <w:r w:rsidRPr="006C29DC">
        <w:rPr>
          <w:i/>
          <w:sz w:val="28"/>
          <w:szCs w:val="28"/>
          <w:lang w:val="en-US" w:bidi="ro-RO"/>
        </w:rPr>
        <w:t xml:space="preserve"> </w:t>
      </w:r>
      <w:proofErr w:type="spellStart"/>
      <w:r w:rsidRPr="006C29DC">
        <w:rPr>
          <w:i/>
          <w:sz w:val="28"/>
          <w:szCs w:val="28"/>
          <w:lang w:val="en-US" w:bidi="ro-RO"/>
        </w:rPr>
        <w:t>comunei</w:t>
      </w:r>
      <w:proofErr w:type="spellEnd"/>
      <w:r w:rsidRPr="006C29DC">
        <w:rPr>
          <w:i/>
          <w:sz w:val="28"/>
          <w:szCs w:val="28"/>
          <w:lang w:val="en-US" w:bidi="ro-RO"/>
        </w:rPr>
        <w:t xml:space="preserve"> </w:t>
      </w:r>
      <w:proofErr w:type="spellStart"/>
      <w:r w:rsidRPr="006C29DC">
        <w:rPr>
          <w:i/>
          <w:sz w:val="28"/>
          <w:szCs w:val="28"/>
          <w:lang w:val="en-US" w:bidi="ro-RO"/>
        </w:rPr>
        <w:t>Boscana</w:t>
      </w:r>
      <w:proofErr w:type="spellEnd"/>
    </w:p>
    <w:p w14:paraId="1A9AF2FC" w14:textId="77777777" w:rsidR="006C29DC" w:rsidRPr="006C29DC" w:rsidRDefault="006C29DC" w:rsidP="006C29DC">
      <w:pPr>
        <w:pStyle w:val="a8"/>
        <w:rPr>
          <w:i/>
          <w:sz w:val="28"/>
          <w:szCs w:val="28"/>
          <w:lang w:val="en-US" w:bidi="ro-RO"/>
        </w:rPr>
      </w:pPr>
      <w:r w:rsidRPr="006C29DC">
        <w:rPr>
          <w:i/>
          <w:sz w:val="28"/>
          <w:szCs w:val="28"/>
          <w:lang w:val="en-US" w:bidi="ro-RO"/>
        </w:rPr>
        <w:t xml:space="preserve">-Se </w:t>
      </w:r>
      <w:proofErr w:type="spellStart"/>
      <w:r w:rsidRPr="006C29DC">
        <w:rPr>
          <w:i/>
          <w:sz w:val="28"/>
          <w:szCs w:val="28"/>
          <w:lang w:val="en-US" w:bidi="ro-RO"/>
        </w:rPr>
        <w:t>stabilesc</w:t>
      </w:r>
      <w:proofErr w:type="spellEnd"/>
      <w:r w:rsidRPr="006C29DC">
        <w:rPr>
          <w:i/>
          <w:sz w:val="28"/>
          <w:szCs w:val="28"/>
          <w:lang w:val="en-US" w:bidi="ro-RO"/>
        </w:rPr>
        <w:t xml:space="preserve"> </w:t>
      </w:r>
      <w:proofErr w:type="spellStart"/>
      <w:r w:rsidRPr="006C29DC">
        <w:rPr>
          <w:i/>
          <w:sz w:val="28"/>
          <w:szCs w:val="28"/>
          <w:lang w:val="en-US" w:bidi="ro-RO"/>
        </w:rPr>
        <w:t>următoarele</w:t>
      </w:r>
      <w:proofErr w:type="spellEnd"/>
      <w:r w:rsidRPr="006C29DC">
        <w:rPr>
          <w:i/>
          <w:sz w:val="28"/>
          <w:szCs w:val="28"/>
          <w:lang w:val="en-US" w:bidi="ro-RO"/>
        </w:rPr>
        <w:t xml:space="preserve"> normative de </w:t>
      </w:r>
      <w:proofErr w:type="spellStart"/>
      <w:r w:rsidRPr="006C29DC">
        <w:rPr>
          <w:i/>
          <w:sz w:val="28"/>
          <w:szCs w:val="28"/>
          <w:lang w:val="en-US" w:bidi="ro-RO"/>
        </w:rPr>
        <w:t>asigurare</w:t>
      </w:r>
      <w:proofErr w:type="spellEnd"/>
      <w:r w:rsidRPr="006C29DC">
        <w:rPr>
          <w:i/>
          <w:sz w:val="28"/>
          <w:szCs w:val="28"/>
          <w:lang w:val="en-US" w:bidi="ro-RO"/>
        </w:rPr>
        <w:t xml:space="preserve"> cu </w:t>
      </w:r>
      <w:proofErr w:type="spellStart"/>
      <w:r w:rsidRPr="006C29DC">
        <w:rPr>
          <w:i/>
          <w:sz w:val="28"/>
          <w:szCs w:val="28"/>
          <w:lang w:val="en-US" w:bidi="ro-RO"/>
        </w:rPr>
        <w:t>mijloace</w:t>
      </w:r>
      <w:proofErr w:type="spellEnd"/>
      <w:r w:rsidRPr="006C29DC">
        <w:rPr>
          <w:i/>
          <w:sz w:val="28"/>
          <w:szCs w:val="28"/>
          <w:lang w:val="en-US" w:bidi="ro-RO"/>
        </w:rPr>
        <w:t xml:space="preserve"> de </w:t>
      </w:r>
      <w:proofErr w:type="spellStart"/>
      <w:r w:rsidRPr="006C29DC">
        <w:rPr>
          <w:i/>
          <w:sz w:val="28"/>
          <w:szCs w:val="28"/>
          <w:lang w:val="en-US" w:bidi="ro-RO"/>
        </w:rPr>
        <w:t>legătură</w:t>
      </w:r>
      <w:proofErr w:type="spellEnd"/>
      <w:r w:rsidRPr="006C29DC">
        <w:rPr>
          <w:i/>
          <w:sz w:val="28"/>
          <w:szCs w:val="28"/>
          <w:lang w:val="en-US" w:bidi="ro-RO"/>
        </w:rPr>
        <w:t xml:space="preserve"> </w:t>
      </w:r>
      <w:proofErr w:type="spellStart"/>
      <w:r w:rsidRPr="006C29DC">
        <w:rPr>
          <w:i/>
          <w:sz w:val="28"/>
          <w:szCs w:val="28"/>
          <w:lang w:val="en-US" w:bidi="ro-RO"/>
        </w:rPr>
        <w:t>telefonică</w:t>
      </w:r>
      <w:proofErr w:type="spellEnd"/>
      <w:r w:rsidRPr="006C29DC">
        <w:rPr>
          <w:i/>
          <w:sz w:val="28"/>
          <w:szCs w:val="28"/>
          <w:lang w:val="en-US" w:bidi="ro-RO"/>
        </w:rPr>
        <w:t>:</w:t>
      </w:r>
    </w:p>
    <w:p w14:paraId="45687747" w14:textId="77777777" w:rsidR="006C29DC" w:rsidRPr="006C29DC" w:rsidRDefault="006C29DC" w:rsidP="006C29DC">
      <w:pPr>
        <w:pStyle w:val="a8"/>
        <w:numPr>
          <w:ilvl w:val="1"/>
          <w:numId w:val="14"/>
        </w:numPr>
        <w:rPr>
          <w:i/>
          <w:sz w:val="28"/>
          <w:szCs w:val="28"/>
          <w:lang w:val="en-US" w:bidi="ro-RO"/>
        </w:rPr>
      </w:pPr>
      <w:proofErr w:type="spellStart"/>
      <w:r w:rsidRPr="006C29DC">
        <w:rPr>
          <w:i/>
          <w:sz w:val="28"/>
          <w:szCs w:val="28"/>
          <w:lang w:val="en-US" w:bidi="ro-RO"/>
        </w:rPr>
        <w:t>Primarul</w:t>
      </w:r>
      <w:proofErr w:type="spellEnd"/>
      <w:r w:rsidRPr="006C29DC">
        <w:rPr>
          <w:i/>
          <w:sz w:val="28"/>
          <w:szCs w:val="28"/>
          <w:lang w:val="en-US" w:bidi="ro-RO"/>
        </w:rPr>
        <w:t xml:space="preserve"> — un </w:t>
      </w:r>
      <w:proofErr w:type="spellStart"/>
      <w:r w:rsidRPr="006C29DC">
        <w:rPr>
          <w:i/>
          <w:sz w:val="28"/>
          <w:szCs w:val="28"/>
          <w:lang w:val="en-US" w:bidi="ro-RO"/>
        </w:rPr>
        <w:t>număr</w:t>
      </w:r>
      <w:proofErr w:type="spellEnd"/>
      <w:r w:rsidRPr="006C29DC">
        <w:rPr>
          <w:i/>
          <w:sz w:val="28"/>
          <w:szCs w:val="28"/>
          <w:lang w:val="en-US" w:bidi="ro-RO"/>
        </w:rPr>
        <w:t xml:space="preserve"> (</w:t>
      </w:r>
      <w:proofErr w:type="spellStart"/>
      <w:r w:rsidRPr="006C29DC">
        <w:rPr>
          <w:i/>
          <w:sz w:val="28"/>
          <w:szCs w:val="28"/>
          <w:lang w:val="en-US" w:bidi="ro-RO"/>
        </w:rPr>
        <w:t>linie</w:t>
      </w:r>
      <w:proofErr w:type="spellEnd"/>
      <w:r w:rsidRPr="006C29DC">
        <w:rPr>
          <w:i/>
          <w:sz w:val="28"/>
          <w:szCs w:val="28"/>
          <w:lang w:val="en-US" w:bidi="ro-RO"/>
        </w:rPr>
        <w:t xml:space="preserve">)-fax ; + un </w:t>
      </w:r>
      <w:proofErr w:type="spellStart"/>
      <w:r w:rsidRPr="006C29DC">
        <w:rPr>
          <w:i/>
          <w:sz w:val="28"/>
          <w:szCs w:val="28"/>
          <w:lang w:val="en-US" w:bidi="ro-RO"/>
        </w:rPr>
        <w:t>numar</w:t>
      </w:r>
      <w:proofErr w:type="spellEnd"/>
      <w:r w:rsidRPr="006C29DC">
        <w:rPr>
          <w:i/>
          <w:sz w:val="28"/>
          <w:szCs w:val="28"/>
          <w:lang w:val="en-US" w:bidi="ro-RO"/>
        </w:rPr>
        <w:t xml:space="preserve"> </w:t>
      </w:r>
      <w:proofErr w:type="spellStart"/>
      <w:r w:rsidRPr="006C29DC">
        <w:rPr>
          <w:i/>
          <w:sz w:val="28"/>
          <w:szCs w:val="28"/>
          <w:lang w:val="en-US" w:bidi="ro-RO"/>
        </w:rPr>
        <w:t>mobil</w:t>
      </w:r>
      <w:proofErr w:type="spellEnd"/>
    </w:p>
    <w:p w14:paraId="53B4AE71" w14:textId="77777777" w:rsidR="006C29DC" w:rsidRPr="006C29DC" w:rsidRDefault="006C29DC" w:rsidP="006C29DC">
      <w:pPr>
        <w:pStyle w:val="a8"/>
        <w:numPr>
          <w:ilvl w:val="1"/>
          <w:numId w:val="14"/>
        </w:numPr>
        <w:rPr>
          <w:i/>
          <w:sz w:val="28"/>
          <w:szCs w:val="28"/>
          <w:lang w:val="en-US" w:bidi="ro-RO"/>
        </w:rPr>
      </w:pPr>
      <w:proofErr w:type="spellStart"/>
      <w:r w:rsidRPr="006C29DC">
        <w:rPr>
          <w:i/>
          <w:sz w:val="28"/>
          <w:szCs w:val="28"/>
          <w:lang w:val="en-US" w:bidi="ro-RO"/>
        </w:rPr>
        <w:t>Contabilitatea</w:t>
      </w:r>
      <w:proofErr w:type="spellEnd"/>
      <w:r w:rsidRPr="006C29DC">
        <w:rPr>
          <w:i/>
          <w:sz w:val="28"/>
          <w:szCs w:val="28"/>
          <w:lang w:val="en-US" w:bidi="ro-RO"/>
        </w:rPr>
        <w:t xml:space="preserve"> — un </w:t>
      </w:r>
      <w:proofErr w:type="spellStart"/>
      <w:r w:rsidRPr="006C29DC">
        <w:rPr>
          <w:i/>
          <w:sz w:val="28"/>
          <w:szCs w:val="28"/>
          <w:lang w:val="en-US" w:bidi="ro-RO"/>
        </w:rPr>
        <w:t>număr</w:t>
      </w:r>
      <w:proofErr w:type="spellEnd"/>
      <w:r w:rsidRPr="006C29DC">
        <w:rPr>
          <w:i/>
          <w:sz w:val="28"/>
          <w:szCs w:val="28"/>
          <w:lang w:val="en-US" w:bidi="ro-RO"/>
        </w:rPr>
        <w:t xml:space="preserve"> (</w:t>
      </w:r>
      <w:proofErr w:type="spellStart"/>
      <w:r w:rsidRPr="006C29DC">
        <w:rPr>
          <w:i/>
          <w:sz w:val="28"/>
          <w:szCs w:val="28"/>
          <w:lang w:val="en-US" w:bidi="ro-RO"/>
        </w:rPr>
        <w:t>linie</w:t>
      </w:r>
      <w:proofErr w:type="spellEnd"/>
      <w:r w:rsidRPr="006C29DC">
        <w:rPr>
          <w:i/>
          <w:sz w:val="28"/>
          <w:szCs w:val="28"/>
          <w:lang w:val="en-US" w:bidi="ro-RO"/>
        </w:rPr>
        <w:t>)-fax,</w:t>
      </w:r>
    </w:p>
    <w:p w14:paraId="5595021C" w14:textId="77777777" w:rsidR="006C29DC" w:rsidRPr="006C29DC" w:rsidRDefault="006C29DC" w:rsidP="006C29DC">
      <w:pPr>
        <w:pStyle w:val="a8"/>
        <w:numPr>
          <w:ilvl w:val="1"/>
          <w:numId w:val="14"/>
        </w:numPr>
        <w:rPr>
          <w:i/>
          <w:sz w:val="28"/>
          <w:szCs w:val="28"/>
          <w:lang w:val="en-US" w:bidi="ro-RO"/>
        </w:rPr>
      </w:pPr>
      <w:proofErr w:type="spellStart"/>
      <w:r w:rsidRPr="006C29DC">
        <w:rPr>
          <w:i/>
          <w:sz w:val="28"/>
          <w:szCs w:val="28"/>
          <w:lang w:val="en-US" w:bidi="ro-RO"/>
        </w:rPr>
        <w:t>Secretarul</w:t>
      </w:r>
      <w:proofErr w:type="spellEnd"/>
      <w:r w:rsidRPr="006C29DC">
        <w:rPr>
          <w:i/>
          <w:sz w:val="28"/>
          <w:szCs w:val="28"/>
          <w:lang w:val="en-US" w:bidi="ro-RO"/>
        </w:rPr>
        <w:t xml:space="preserve"> </w:t>
      </w:r>
      <w:proofErr w:type="spellStart"/>
      <w:r w:rsidRPr="006C29DC">
        <w:rPr>
          <w:i/>
          <w:sz w:val="28"/>
          <w:szCs w:val="28"/>
          <w:lang w:val="en-US" w:bidi="ro-RO"/>
        </w:rPr>
        <w:t>Consiliului</w:t>
      </w:r>
      <w:proofErr w:type="spellEnd"/>
      <w:r w:rsidRPr="006C29DC">
        <w:rPr>
          <w:i/>
          <w:sz w:val="28"/>
          <w:szCs w:val="28"/>
          <w:lang w:val="en-US" w:bidi="ro-RO"/>
        </w:rPr>
        <w:t xml:space="preserve">—un </w:t>
      </w:r>
      <w:proofErr w:type="spellStart"/>
      <w:r w:rsidRPr="006C29DC">
        <w:rPr>
          <w:i/>
          <w:sz w:val="28"/>
          <w:szCs w:val="28"/>
          <w:lang w:val="en-US" w:bidi="ro-RO"/>
        </w:rPr>
        <w:t>număr</w:t>
      </w:r>
      <w:proofErr w:type="spellEnd"/>
      <w:r w:rsidRPr="006C29DC">
        <w:rPr>
          <w:i/>
          <w:sz w:val="28"/>
          <w:szCs w:val="28"/>
          <w:lang w:val="en-US" w:bidi="ro-RO"/>
        </w:rPr>
        <w:t xml:space="preserve"> (</w:t>
      </w:r>
      <w:proofErr w:type="spellStart"/>
      <w:r w:rsidRPr="006C29DC">
        <w:rPr>
          <w:i/>
          <w:sz w:val="28"/>
          <w:szCs w:val="28"/>
          <w:lang w:val="en-US" w:bidi="ro-RO"/>
        </w:rPr>
        <w:t>linie</w:t>
      </w:r>
      <w:proofErr w:type="spellEnd"/>
      <w:r w:rsidRPr="006C29DC">
        <w:rPr>
          <w:i/>
          <w:sz w:val="28"/>
          <w:szCs w:val="28"/>
          <w:lang w:val="en-US" w:bidi="ro-RO"/>
        </w:rPr>
        <w:t>)</w:t>
      </w:r>
    </w:p>
    <w:p w14:paraId="507EDCF0" w14:textId="77777777" w:rsidR="006C29DC" w:rsidRPr="006C29DC" w:rsidRDefault="006C29DC" w:rsidP="006C29DC">
      <w:pPr>
        <w:pStyle w:val="a8"/>
        <w:numPr>
          <w:ilvl w:val="1"/>
          <w:numId w:val="14"/>
        </w:numPr>
        <w:rPr>
          <w:i/>
          <w:sz w:val="28"/>
          <w:szCs w:val="28"/>
          <w:lang w:val="en-US" w:bidi="ro-RO"/>
        </w:rPr>
      </w:pPr>
      <w:proofErr w:type="spellStart"/>
      <w:r w:rsidRPr="006C29DC">
        <w:rPr>
          <w:i/>
          <w:sz w:val="28"/>
          <w:szCs w:val="28"/>
          <w:lang w:val="en-US" w:bidi="ro-RO"/>
        </w:rPr>
        <w:t>Specialistii</w:t>
      </w:r>
      <w:proofErr w:type="spellEnd"/>
      <w:r w:rsidRPr="006C29DC">
        <w:rPr>
          <w:i/>
          <w:sz w:val="28"/>
          <w:szCs w:val="28"/>
          <w:lang w:val="en-US" w:bidi="ro-RO"/>
        </w:rPr>
        <w:t xml:space="preserve"> in </w:t>
      </w:r>
      <w:proofErr w:type="spellStart"/>
      <w:r w:rsidRPr="006C29DC">
        <w:rPr>
          <w:i/>
          <w:sz w:val="28"/>
          <w:szCs w:val="28"/>
          <w:lang w:val="en-US" w:bidi="ro-RO"/>
        </w:rPr>
        <w:t>primarie</w:t>
      </w:r>
      <w:proofErr w:type="spellEnd"/>
      <w:r w:rsidRPr="006C29DC">
        <w:rPr>
          <w:i/>
          <w:sz w:val="28"/>
          <w:szCs w:val="28"/>
          <w:lang w:val="en-US" w:bidi="ro-RO"/>
        </w:rPr>
        <w:t xml:space="preserve">- un </w:t>
      </w:r>
      <w:proofErr w:type="spellStart"/>
      <w:r w:rsidRPr="006C29DC">
        <w:rPr>
          <w:i/>
          <w:sz w:val="28"/>
          <w:szCs w:val="28"/>
          <w:lang w:val="en-US" w:bidi="ro-RO"/>
        </w:rPr>
        <w:t>număr</w:t>
      </w:r>
      <w:proofErr w:type="spellEnd"/>
      <w:r w:rsidRPr="006C29DC">
        <w:rPr>
          <w:i/>
          <w:sz w:val="28"/>
          <w:szCs w:val="28"/>
          <w:lang w:val="en-US" w:bidi="ro-RO"/>
        </w:rPr>
        <w:t xml:space="preserve"> (</w:t>
      </w:r>
      <w:proofErr w:type="spellStart"/>
      <w:r w:rsidRPr="006C29DC">
        <w:rPr>
          <w:i/>
          <w:sz w:val="28"/>
          <w:szCs w:val="28"/>
          <w:lang w:val="en-US" w:bidi="ro-RO"/>
        </w:rPr>
        <w:t>linie</w:t>
      </w:r>
      <w:proofErr w:type="spellEnd"/>
      <w:r w:rsidRPr="006C29DC">
        <w:rPr>
          <w:i/>
          <w:sz w:val="28"/>
          <w:szCs w:val="28"/>
          <w:lang w:val="en-US" w:bidi="ro-RO"/>
        </w:rPr>
        <w:t>)</w:t>
      </w:r>
    </w:p>
    <w:p w14:paraId="2DEECB30" w14:textId="77777777" w:rsidR="006C29DC" w:rsidRPr="006C29DC" w:rsidRDefault="006C29DC" w:rsidP="006C29DC">
      <w:pPr>
        <w:pStyle w:val="a8"/>
        <w:numPr>
          <w:ilvl w:val="1"/>
          <w:numId w:val="14"/>
        </w:numPr>
        <w:rPr>
          <w:i/>
          <w:sz w:val="28"/>
          <w:szCs w:val="28"/>
          <w:lang w:val="en-US" w:bidi="ro-RO"/>
        </w:rPr>
      </w:pPr>
      <w:proofErr w:type="spellStart"/>
      <w:r w:rsidRPr="006C29DC">
        <w:rPr>
          <w:i/>
          <w:sz w:val="28"/>
          <w:szCs w:val="28"/>
          <w:lang w:val="en-US" w:bidi="ro-RO"/>
        </w:rPr>
        <w:t>Gradinita</w:t>
      </w:r>
      <w:proofErr w:type="spellEnd"/>
      <w:r w:rsidRPr="006C29DC">
        <w:rPr>
          <w:i/>
          <w:sz w:val="28"/>
          <w:szCs w:val="28"/>
          <w:lang w:val="en-US" w:bidi="ro-RO"/>
        </w:rPr>
        <w:t xml:space="preserve"> </w:t>
      </w:r>
      <w:proofErr w:type="spellStart"/>
      <w:r w:rsidRPr="006C29DC">
        <w:rPr>
          <w:i/>
          <w:sz w:val="28"/>
          <w:szCs w:val="28"/>
          <w:lang w:val="en-US" w:bidi="ro-RO"/>
        </w:rPr>
        <w:t>Boscana</w:t>
      </w:r>
      <w:proofErr w:type="spellEnd"/>
      <w:r w:rsidRPr="006C29DC">
        <w:rPr>
          <w:i/>
          <w:sz w:val="28"/>
          <w:szCs w:val="28"/>
          <w:lang w:val="en-US" w:bidi="ro-RO"/>
        </w:rPr>
        <w:t xml:space="preserve"> — un </w:t>
      </w:r>
      <w:proofErr w:type="spellStart"/>
      <w:r w:rsidRPr="006C29DC">
        <w:rPr>
          <w:i/>
          <w:sz w:val="28"/>
          <w:szCs w:val="28"/>
          <w:lang w:val="en-US" w:bidi="ro-RO"/>
        </w:rPr>
        <w:t>număr</w:t>
      </w:r>
      <w:proofErr w:type="spellEnd"/>
      <w:r w:rsidRPr="006C29DC">
        <w:rPr>
          <w:i/>
          <w:sz w:val="28"/>
          <w:szCs w:val="28"/>
          <w:lang w:val="en-US" w:bidi="ro-RO"/>
        </w:rPr>
        <w:t xml:space="preserve"> (</w:t>
      </w:r>
      <w:proofErr w:type="spellStart"/>
      <w:r w:rsidRPr="006C29DC">
        <w:rPr>
          <w:i/>
          <w:sz w:val="28"/>
          <w:szCs w:val="28"/>
          <w:lang w:val="en-US" w:bidi="ro-RO"/>
        </w:rPr>
        <w:t>linie</w:t>
      </w:r>
      <w:proofErr w:type="spellEnd"/>
      <w:r w:rsidRPr="006C29DC">
        <w:rPr>
          <w:i/>
          <w:sz w:val="28"/>
          <w:szCs w:val="28"/>
          <w:lang w:val="en-US" w:bidi="ro-RO"/>
        </w:rPr>
        <w:t>)</w:t>
      </w:r>
    </w:p>
    <w:p w14:paraId="3CF5CEC6" w14:textId="77777777" w:rsidR="006C29DC" w:rsidRPr="006C29DC" w:rsidRDefault="006C29DC" w:rsidP="006C29DC">
      <w:pPr>
        <w:pStyle w:val="a8"/>
        <w:numPr>
          <w:ilvl w:val="1"/>
          <w:numId w:val="14"/>
        </w:numPr>
        <w:rPr>
          <w:i/>
          <w:sz w:val="28"/>
          <w:szCs w:val="28"/>
          <w:lang w:val="en-US" w:bidi="ro-RO"/>
        </w:rPr>
      </w:pPr>
      <w:proofErr w:type="spellStart"/>
      <w:r w:rsidRPr="006C29DC">
        <w:rPr>
          <w:i/>
          <w:sz w:val="28"/>
          <w:szCs w:val="28"/>
          <w:lang w:val="en-US" w:bidi="ro-RO"/>
        </w:rPr>
        <w:t>Gradinita</w:t>
      </w:r>
      <w:proofErr w:type="spellEnd"/>
      <w:r w:rsidRPr="006C29DC">
        <w:rPr>
          <w:i/>
          <w:sz w:val="28"/>
          <w:szCs w:val="28"/>
          <w:lang w:val="en-US" w:bidi="ro-RO"/>
        </w:rPr>
        <w:t xml:space="preserve"> </w:t>
      </w:r>
      <w:proofErr w:type="spellStart"/>
      <w:r w:rsidRPr="006C29DC">
        <w:rPr>
          <w:i/>
          <w:sz w:val="28"/>
          <w:szCs w:val="28"/>
          <w:lang w:val="en-US" w:bidi="ro-RO"/>
        </w:rPr>
        <w:t>Mardareuca</w:t>
      </w:r>
      <w:proofErr w:type="spellEnd"/>
      <w:r w:rsidRPr="006C29DC">
        <w:rPr>
          <w:i/>
          <w:sz w:val="28"/>
          <w:szCs w:val="28"/>
          <w:lang w:val="en-US" w:bidi="ro-RO"/>
        </w:rPr>
        <w:t xml:space="preserve">—un </w:t>
      </w:r>
      <w:proofErr w:type="spellStart"/>
      <w:r w:rsidRPr="006C29DC">
        <w:rPr>
          <w:i/>
          <w:sz w:val="28"/>
          <w:szCs w:val="28"/>
          <w:lang w:val="en-US" w:bidi="ro-RO"/>
        </w:rPr>
        <w:t>număr</w:t>
      </w:r>
      <w:proofErr w:type="spellEnd"/>
      <w:r w:rsidRPr="006C29DC">
        <w:rPr>
          <w:i/>
          <w:sz w:val="28"/>
          <w:szCs w:val="28"/>
          <w:lang w:val="en-US" w:bidi="ro-RO"/>
        </w:rPr>
        <w:t xml:space="preserve"> (</w:t>
      </w:r>
      <w:proofErr w:type="spellStart"/>
      <w:r w:rsidRPr="006C29DC">
        <w:rPr>
          <w:i/>
          <w:sz w:val="28"/>
          <w:szCs w:val="28"/>
          <w:lang w:val="en-US" w:bidi="ro-RO"/>
        </w:rPr>
        <w:t>linie</w:t>
      </w:r>
      <w:proofErr w:type="spellEnd"/>
      <w:r w:rsidRPr="006C29DC">
        <w:rPr>
          <w:i/>
          <w:sz w:val="28"/>
          <w:szCs w:val="28"/>
          <w:lang w:val="en-US" w:bidi="ro-RO"/>
        </w:rPr>
        <w:t>)</w:t>
      </w:r>
    </w:p>
    <w:p w14:paraId="3D0A4FB5" w14:textId="77777777" w:rsidR="006C29DC" w:rsidRPr="006C29DC" w:rsidRDefault="006C29DC" w:rsidP="006C29DC">
      <w:pPr>
        <w:pStyle w:val="a8"/>
        <w:numPr>
          <w:ilvl w:val="1"/>
          <w:numId w:val="14"/>
        </w:numPr>
        <w:rPr>
          <w:i/>
          <w:sz w:val="28"/>
          <w:szCs w:val="28"/>
          <w:lang w:val="en-US" w:bidi="ro-RO"/>
        </w:rPr>
      </w:pPr>
      <w:proofErr w:type="spellStart"/>
      <w:r w:rsidRPr="006C29DC">
        <w:rPr>
          <w:i/>
          <w:sz w:val="28"/>
          <w:szCs w:val="28"/>
          <w:lang w:val="en-US" w:bidi="ro-RO"/>
        </w:rPr>
        <w:t>Biblioteca</w:t>
      </w:r>
      <w:proofErr w:type="spellEnd"/>
      <w:r w:rsidRPr="006C29DC">
        <w:rPr>
          <w:i/>
          <w:sz w:val="28"/>
          <w:szCs w:val="28"/>
          <w:lang w:val="en-US" w:bidi="ro-RO"/>
        </w:rPr>
        <w:t xml:space="preserve"> publica —un </w:t>
      </w:r>
      <w:proofErr w:type="spellStart"/>
      <w:r w:rsidRPr="006C29DC">
        <w:rPr>
          <w:i/>
          <w:sz w:val="28"/>
          <w:szCs w:val="28"/>
          <w:lang w:val="en-US" w:bidi="ro-RO"/>
        </w:rPr>
        <w:t>număr</w:t>
      </w:r>
      <w:proofErr w:type="spellEnd"/>
      <w:r w:rsidRPr="006C29DC">
        <w:rPr>
          <w:i/>
          <w:sz w:val="28"/>
          <w:szCs w:val="28"/>
          <w:lang w:val="en-US" w:bidi="ro-RO"/>
        </w:rPr>
        <w:t xml:space="preserve"> (</w:t>
      </w:r>
      <w:proofErr w:type="spellStart"/>
      <w:r w:rsidRPr="006C29DC">
        <w:rPr>
          <w:i/>
          <w:sz w:val="28"/>
          <w:szCs w:val="28"/>
          <w:lang w:val="en-US" w:bidi="ro-RO"/>
        </w:rPr>
        <w:t>linie</w:t>
      </w:r>
      <w:proofErr w:type="spellEnd"/>
      <w:r w:rsidRPr="006C29DC">
        <w:rPr>
          <w:i/>
          <w:sz w:val="28"/>
          <w:szCs w:val="28"/>
          <w:lang w:val="en-US" w:bidi="ro-RO"/>
        </w:rPr>
        <w:t>).</w:t>
      </w:r>
    </w:p>
    <w:p w14:paraId="4FA09B0F" w14:textId="77777777" w:rsidR="006C29DC" w:rsidRPr="006C29DC" w:rsidRDefault="006C29DC" w:rsidP="006C29DC">
      <w:pPr>
        <w:pStyle w:val="a8"/>
        <w:rPr>
          <w:i/>
          <w:sz w:val="28"/>
          <w:szCs w:val="28"/>
          <w:lang w:val="ro-RO"/>
        </w:rPr>
      </w:pPr>
    </w:p>
    <w:p w14:paraId="29A920C2" w14:textId="77777777" w:rsidR="006C29DC" w:rsidRPr="006C29DC" w:rsidRDefault="006C29DC" w:rsidP="001B429E">
      <w:pPr>
        <w:pStyle w:val="a8"/>
        <w:rPr>
          <w:rFonts w:ascii="Times New Roman" w:hAnsi="Times New Roman" w:cs="Times New Roman"/>
          <w:i/>
          <w:sz w:val="28"/>
          <w:szCs w:val="28"/>
          <w:lang w:val="ro-RO"/>
        </w:rPr>
      </w:pPr>
    </w:p>
    <w:p w14:paraId="1A4CE1BE" w14:textId="77777777" w:rsidR="00A32BEF" w:rsidRDefault="00A32BEF" w:rsidP="003F7E0C">
      <w:pPr>
        <w:pStyle w:val="a8"/>
        <w:jc w:val="right"/>
        <w:rPr>
          <w:rFonts w:ascii="Times New Roman" w:hAnsi="Times New Roman" w:cs="Times New Roman"/>
          <w:i/>
          <w:sz w:val="28"/>
          <w:szCs w:val="28"/>
          <w:lang w:val="en-US"/>
        </w:rPr>
      </w:pPr>
    </w:p>
    <w:p w14:paraId="60697EE4" w14:textId="77777777" w:rsidR="00A32BEF" w:rsidRDefault="00A32BEF" w:rsidP="003F7E0C">
      <w:pPr>
        <w:pStyle w:val="a8"/>
        <w:jc w:val="right"/>
        <w:rPr>
          <w:rFonts w:ascii="Times New Roman" w:hAnsi="Times New Roman" w:cs="Times New Roman"/>
          <w:i/>
          <w:sz w:val="28"/>
          <w:szCs w:val="28"/>
          <w:lang w:val="en-US"/>
        </w:rPr>
      </w:pPr>
    </w:p>
    <w:p w14:paraId="0DC6871F" w14:textId="77777777" w:rsidR="00A32BEF" w:rsidRDefault="00A32BEF" w:rsidP="003F7E0C">
      <w:pPr>
        <w:pStyle w:val="a8"/>
        <w:jc w:val="right"/>
        <w:rPr>
          <w:rFonts w:ascii="Times New Roman" w:hAnsi="Times New Roman" w:cs="Times New Roman"/>
          <w:i/>
          <w:sz w:val="28"/>
          <w:szCs w:val="28"/>
          <w:lang w:val="en-US"/>
        </w:rPr>
      </w:pPr>
    </w:p>
    <w:p w14:paraId="21B77CD0" w14:textId="77777777" w:rsidR="00A32BEF" w:rsidRDefault="00A32BEF" w:rsidP="003F7E0C">
      <w:pPr>
        <w:pStyle w:val="a8"/>
        <w:jc w:val="right"/>
        <w:rPr>
          <w:rFonts w:ascii="Times New Roman" w:hAnsi="Times New Roman" w:cs="Times New Roman"/>
          <w:i/>
          <w:sz w:val="28"/>
          <w:szCs w:val="28"/>
          <w:lang w:val="en-US"/>
        </w:rPr>
      </w:pPr>
    </w:p>
    <w:p w14:paraId="745DC624" w14:textId="77777777" w:rsidR="00A32BEF" w:rsidRDefault="00A32BEF" w:rsidP="003F7E0C">
      <w:pPr>
        <w:pStyle w:val="a8"/>
        <w:jc w:val="right"/>
        <w:rPr>
          <w:rFonts w:ascii="Times New Roman" w:hAnsi="Times New Roman" w:cs="Times New Roman"/>
          <w:i/>
          <w:sz w:val="28"/>
          <w:szCs w:val="28"/>
          <w:lang w:val="en-US"/>
        </w:rPr>
      </w:pPr>
    </w:p>
    <w:p w14:paraId="7E64C4F8" w14:textId="77777777" w:rsidR="00A32BEF" w:rsidRDefault="00A32BEF" w:rsidP="003F7E0C">
      <w:pPr>
        <w:pStyle w:val="a8"/>
        <w:jc w:val="right"/>
        <w:rPr>
          <w:rFonts w:ascii="Times New Roman" w:hAnsi="Times New Roman" w:cs="Times New Roman"/>
          <w:i/>
          <w:sz w:val="28"/>
          <w:szCs w:val="28"/>
          <w:lang w:val="en-US"/>
        </w:rPr>
      </w:pPr>
    </w:p>
    <w:p w14:paraId="4BBB82CD" w14:textId="77777777" w:rsidR="00A32BEF" w:rsidRDefault="00A32BEF" w:rsidP="003F7E0C">
      <w:pPr>
        <w:pStyle w:val="a8"/>
        <w:jc w:val="right"/>
        <w:rPr>
          <w:rFonts w:ascii="Times New Roman" w:hAnsi="Times New Roman" w:cs="Times New Roman"/>
          <w:i/>
          <w:sz w:val="28"/>
          <w:szCs w:val="28"/>
          <w:lang w:val="en-US"/>
        </w:rPr>
      </w:pPr>
    </w:p>
    <w:p w14:paraId="1C7E4ABC" w14:textId="7AE55A06" w:rsidR="001B429E" w:rsidRDefault="001B429E" w:rsidP="003F7E0C">
      <w:pPr>
        <w:pStyle w:val="a8"/>
        <w:jc w:val="right"/>
        <w:rPr>
          <w:rFonts w:ascii="Times New Roman" w:hAnsi="Times New Roman" w:cs="Times New Roman"/>
          <w:i/>
          <w:sz w:val="28"/>
          <w:szCs w:val="28"/>
          <w:lang w:val="en-US"/>
        </w:rPr>
      </w:pPr>
      <w:proofErr w:type="spellStart"/>
      <w:r>
        <w:rPr>
          <w:rFonts w:ascii="Times New Roman" w:hAnsi="Times New Roman" w:cs="Times New Roman"/>
          <w:i/>
          <w:sz w:val="28"/>
          <w:szCs w:val="28"/>
          <w:lang w:val="en-US"/>
        </w:rPr>
        <w:lastRenderedPageBreak/>
        <w:t>Anexă</w:t>
      </w:r>
      <w:proofErr w:type="spellEnd"/>
      <w:r>
        <w:rPr>
          <w:rFonts w:ascii="Times New Roman" w:hAnsi="Times New Roman" w:cs="Times New Roman"/>
          <w:i/>
          <w:sz w:val="28"/>
          <w:szCs w:val="28"/>
          <w:lang w:val="en-US"/>
        </w:rPr>
        <w:t xml:space="preserve"> nr.</w:t>
      </w:r>
      <w:r w:rsidR="00487D9D">
        <w:rPr>
          <w:rFonts w:ascii="Times New Roman" w:hAnsi="Times New Roman" w:cs="Times New Roman"/>
          <w:i/>
          <w:sz w:val="28"/>
          <w:szCs w:val="28"/>
          <w:lang w:val="en-US"/>
        </w:rPr>
        <w:t>10</w:t>
      </w:r>
      <w:r>
        <w:rPr>
          <w:rFonts w:ascii="Times New Roman" w:hAnsi="Times New Roman" w:cs="Times New Roman"/>
          <w:i/>
          <w:sz w:val="28"/>
          <w:szCs w:val="28"/>
          <w:lang w:val="en-US"/>
        </w:rPr>
        <w:t xml:space="preserve">  </w:t>
      </w:r>
    </w:p>
    <w:p w14:paraId="3405C84B" w14:textId="21C83ACA" w:rsidR="001B429E" w:rsidRDefault="001B429E" w:rsidP="001B429E">
      <w:pPr>
        <w:pStyle w:val="a8"/>
        <w:rPr>
          <w:rFonts w:ascii="Times New Roman" w:hAnsi="Times New Roman" w:cs="Times New Roman"/>
          <w:i/>
          <w:sz w:val="28"/>
          <w:szCs w:val="28"/>
          <w:lang w:val="en-US"/>
        </w:rPr>
      </w:pPr>
      <w:r>
        <w:rPr>
          <w:rFonts w:ascii="Times New Roman" w:hAnsi="Times New Roman" w:cs="Times New Roman"/>
          <w:i/>
          <w:sz w:val="28"/>
          <w:szCs w:val="28"/>
          <w:lang w:val="en-US"/>
        </w:rPr>
        <w:t xml:space="preserve">                                   la </w:t>
      </w:r>
      <w:proofErr w:type="spellStart"/>
      <w:r>
        <w:rPr>
          <w:rFonts w:ascii="Times New Roman" w:hAnsi="Times New Roman" w:cs="Times New Roman"/>
          <w:i/>
          <w:sz w:val="28"/>
          <w:szCs w:val="28"/>
          <w:lang w:val="en-US"/>
        </w:rPr>
        <w:t>decizia</w:t>
      </w:r>
      <w:proofErr w:type="spellEnd"/>
      <w:r>
        <w:rPr>
          <w:rFonts w:ascii="Times New Roman" w:hAnsi="Times New Roman" w:cs="Times New Roman"/>
          <w:i/>
          <w:sz w:val="28"/>
          <w:szCs w:val="28"/>
          <w:lang w:val="en-US"/>
        </w:rPr>
        <w:t xml:space="preserve"> </w:t>
      </w:r>
      <w:proofErr w:type="spellStart"/>
      <w:r>
        <w:rPr>
          <w:rFonts w:ascii="Times New Roman" w:hAnsi="Times New Roman" w:cs="Times New Roman"/>
          <w:i/>
          <w:sz w:val="28"/>
          <w:szCs w:val="28"/>
          <w:lang w:val="en-US"/>
        </w:rPr>
        <w:t>Consililului</w:t>
      </w:r>
      <w:proofErr w:type="spellEnd"/>
      <w:r>
        <w:rPr>
          <w:rFonts w:ascii="Times New Roman" w:hAnsi="Times New Roman" w:cs="Times New Roman"/>
          <w:i/>
          <w:sz w:val="28"/>
          <w:szCs w:val="28"/>
          <w:lang w:val="en-US"/>
        </w:rPr>
        <w:t xml:space="preserve"> </w:t>
      </w:r>
      <w:proofErr w:type="spellStart"/>
      <w:r>
        <w:rPr>
          <w:rFonts w:ascii="Times New Roman" w:hAnsi="Times New Roman" w:cs="Times New Roman"/>
          <w:i/>
          <w:sz w:val="28"/>
          <w:szCs w:val="28"/>
          <w:lang w:val="en-US"/>
        </w:rPr>
        <w:t>sătesc</w:t>
      </w:r>
      <w:proofErr w:type="spellEnd"/>
      <w:r>
        <w:rPr>
          <w:rFonts w:ascii="Times New Roman" w:hAnsi="Times New Roman" w:cs="Times New Roman"/>
          <w:i/>
          <w:sz w:val="28"/>
          <w:szCs w:val="28"/>
          <w:lang w:val="en-US"/>
        </w:rPr>
        <w:t xml:space="preserve"> nr.</w:t>
      </w:r>
      <w:r w:rsidR="00283D38">
        <w:rPr>
          <w:rFonts w:ascii="Times New Roman" w:hAnsi="Times New Roman" w:cs="Times New Roman"/>
          <w:i/>
          <w:sz w:val="28"/>
          <w:szCs w:val="28"/>
          <w:lang w:val="en-US"/>
        </w:rPr>
        <w:t>8</w:t>
      </w:r>
      <w:r w:rsidR="00830FE0">
        <w:rPr>
          <w:rFonts w:ascii="Times New Roman" w:hAnsi="Times New Roman" w:cs="Times New Roman"/>
          <w:i/>
          <w:sz w:val="28"/>
          <w:szCs w:val="28"/>
          <w:lang w:val="en-US"/>
        </w:rPr>
        <w:t>/</w:t>
      </w:r>
      <w:r w:rsidR="00283D38">
        <w:rPr>
          <w:rFonts w:ascii="Times New Roman" w:hAnsi="Times New Roman" w:cs="Times New Roman"/>
          <w:i/>
          <w:sz w:val="28"/>
          <w:szCs w:val="28"/>
          <w:lang w:val="en-US"/>
        </w:rPr>
        <w:t>6</w:t>
      </w:r>
      <w:r>
        <w:rPr>
          <w:rFonts w:ascii="Times New Roman" w:hAnsi="Times New Roman" w:cs="Times New Roman"/>
          <w:i/>
          <w:sz w:val="28"/>
          <w:szCs w:val="28"/>
          <w:lang w:val="en-US"/>
        </w:rPr>
        <w:t xml:space="preserve">  din</w:t>
      </w:r>
      <w:r w:rsidR="00D27ED2">
        <w:rPr>
          <w:rFonts w:ascii="Times New Roman" w:hAnsi="Times New Roman" w:cs="Times New Roman"/>
          <w:i/>
          <w:sz w:val="28"/>
          <w:szCs w:val="28"/>
          <w:lang w:val="en-US"/>
        </w:rPr>
        <w:t xml:space="preserve"> </w:t>
      </w:r>
      <w:r w:rsidR="001A3D38">
        <w:rPr>
          <w:rFonts w:ascii="Times New Roman" w:hAnsi="Times New Roman" w:cs="Times New Roman"/>
          <w:i/>
          <w:sz w:val="28"/>
          <w:szCs w:val="28"/>
          <w:lang w:val="en-US"/>
        </w:rPr>
        <w:t>12</w:t>
      </w:r>
      <w:r w:rsidR="00830FE0">
        <w:rPr>
          <w:rFonts w:ascii="Times New Roman" w:hAnsi="Times New Roman" w:cs="Times New Roman"/>
          <w:i/>
          <w:sz w:val="28"/>
          <w:szCs w:val="28"/>
          <w:lang w:val="en-US"/>
        </w:rPr>
        <w:t xml:space="preserve"> </w:t>
      </w:r>
      <w:proofErr w:type="spellStart"/>
      <w:r>
        <w:rPr>
          <w:rFonts w:ascii="Times New Roman" w:hAnsi="Times New Roman" w:cs="Times New Roman"/>
          <w:i/>
          <w:sz w:val="28"/>
          <w:szCs w:val="28"/>
          <w:lang w:val="en-US"/>
        </w:rPr>
        <w:t>decembrie</w:t>
      </w:r>
      <w:proofErr w:type="spellEnd"/>
      <w:r>
        <w:rPr>
          <w:rFonts w:ascii="Times New Roman" w:hAnsi="Times New Roman" w:cs="Times New Roman"/>
          <w:i/>
          <w:sz w:val="28"/>
          <w:szCs w:val="28"/>
          <w:lang w:val="en-US"/>
        </w:rPr>
        <w:t xml:space="preserve"> 202</w:t>
      </w:r>
      <w:r w:rsidR="00830FE0">
        <w:rPr>
          <w:rFonts w:ascii="Times New Roman" w:hAnsi="Times New Roman" w:cs="Times New Roman"/>
          <w:i/>
          <w:sz w:val="28"/>
          <w:szCs w:val="28"/>
          <w:lang w:val="en-US"/>
        </w:rPr>
        <w:t>2</w:t>
      </w:r>
    </w:p>
    <w:p w14:paraId="5CE1AF59" w14:textId="77777777" w:rsidR="001B429E" w:rsidRDefault="001B429E" w:rsidP="001B429E">
      <w:pPr>
        <w:pStyle w:val="a8"/>
        <w:rPr>
          <w:rFonts w:ascii="Times New Roman" w:hAnsi="Times New Roman" w:cs="Times New Roman"/>
          <w:sz w:val="28"/>
          <w:szCs w:val="28"/>
          <w:lang w:val="en-US"/>
        </w:rPr>
      </w:pPr>
    </w:p>
    <w:p w14:paraId="5910DBD2" w14:textId="77777777" w:rsidR="001B429E" w:rsidRDefault="001B429E" w:rsidP="001B429E">
      <w:pPr>
        <w:pStyle w:val="a8"/>
        <w:jc w:val="center"/>
        <w:rPr>
          <w:rFonts w:ascii="Times New Roman" w:hAnsi="Times New Roman" w:cs="Times New Roman"/>
          <w:b/>
          <w:sz w:val="28"/>
          <w:szCs w:val="28"/>
          <w:lang w:val="en-US"/>
        </w:rPr>
      </w:pPr>
      <w:proofErr w:type="spellStart"/>
      <w:r>
        <w:rPr>
          <w:rFonts w:ascii="Times New Roman" w:hAnsi="Times New Roman" w:cs="Times New Roman"/>
          <w:b/>
          <w:sz w:val="28"/>
          <w:szCs w:val="28"/>
          <w:lang w:val="en-US"/>
        </w:rPr>
        <w:t>Regulamentul</w:t>
      </w:r>
      <w:proofErr w:type="spellEnd"/>
    </w:p>
    <w:p w14:paraId="76CDF61B" w14:textId="77777777" w:rsidR="001B429E" w:rsidRDefault="001B429E" w:rsidP="001B429E">
      <w:pPr>
        <w:pStyle w:val="a8"/>
        <w:jc w:val="center"/>
        <w:rPr>
          <w:rFonts w:ascii="Times New Roman" w:hAnsi="Times New Roman" w:cs="Times New Roman"/>
          <w:b/>
          <w:i/>
          <w:sz w:val="28"/>
          <w:szCs w:val="28"/>
          <w:lang w:val="en-US"/>
        </w:rPr>
      </w:pPr>
      <w:r>
        <w:rPr>
          <w:rFonts w:ascii="Times New Roman" w:hAnsi="Times New Roman" w:cs="Times New Roman"/>
          <w:b/>
          <w:i/>
          <w:sz w:val="28"/>
          <w:szCs w:val="28"/>
          <w:lang w:val="en-US"/>
        </w:rPr>
        <w:t xml:space="preserve">cu </w:t>
      </w:r>
      <w:proofErr w:type="spellStart"/>
      <w:r>
        <w:rPr>
          <w:rFonts w:ascii="Times New Roman" w:hAnsi="Times New Roman" w:cs="Times New Roman"/>
          <w:b/>
          <w:i/>
          <w:sz w:val="28"/>
          <w:szCs w:val="28"/>
          <w:lang w:val="en-US"/>
        </w:rPr>
        <w:t>privire</w:t>
      </w:r>
      <w:proofErr w:type="spellEnd"/>
      <w:r>
        <w:rPr>
          <w:rFonts w:ascii="Times New Roman" w:hAnsi="Times New Roman" w:cs="Times New Roman"/>
          <w:b/>
          <w:i/>
          <w:sz w:val="28"/>
          <w:szCs w:val="28"/>
          <w:lang w:val="en-US"/>
        </w:rPr>
        <w:t xml:space="preserve"> la  </w:t>
      </w:r>
      <w:proofErr w:type="spellStart"/>
      <w:r>
        <w:rPr>
          <w:rFonts w:ascii="Times New Roman" w:hAnsi="Times New Roman" w:cs="Times New Roman"/>
          <w:b/>
          <w:i/>
          <w:sz w:val="28"/>
          <w:szCs w:val="28"/>
          <w:lang w:val="en-US"/>
        </w:rPr>
        <w:t>utilizarea</w:t>
      </w:r>
      <w:proofErr w:type="spellEnd"/>
      <w:r>
        <w:rPr>
          <w:rFonts w:ascii="Times New Roman" w:hAnsi="Times New Roman" w:cs="Times New Roman"/>
          <w:b/>
          <w:i/>
          <w:sz w:val="28"/>
          <w:szCs w:val="28"/>
          <w:lang w:val="en-US"/>
        </w:rPr>
        <w:t xml:space="preserve">  </w:t>
      </w:r>
      <w:proofErr w:type="spellStart"/>
      <w:r>
        <w:rPr>
          <w:rFonts w:ascii="Times New Roman" w:hAnsi="Times New Roman" w:cs="Times New Roman"/>
          <w:b/>
          <w:i/>
          <w:sz w:val="28"/>
          <w:szCs w:val="28"/>
          <w:lang w:val="en-US"/>
        </w:rPr>
        <w:t>mijloacelor</w:t>
      </w:r>
      <w:proofErr w:type="spellEnd"/>
      <w:r>
        <w:rPr>
          <w:rFonts w:ascii="Times New Roman" w:hAnsi="Times New Roman" w:cs="Times New Roman"/>
          <w:b/>
          <w:i/>
          <w:sz w:val="28"/>
          <w:szCs w:val="28"/>
          <w:lang w:val="en-US"/>
        </w:rPr>
        <w:t xml:space="preserve"> </w:t>
      </w:r>
      <w:proofErr w:type="spellStart"/>
      <w:r>
        <w:rPr>
          <w:rFonts w:ascii="Times New Roman" w:hAnsi="Times New Roman" w:cs="Times New Roman"/>
          <w:b/>
          <w:i/>
          <w:sz w:val="28"/>
          <w:szCs w:val="28"/>
          <w:lang w:val="en-US"/>
        </w:rPr>
        <w:t>colectate</w:t>
      </w:r>
      <w:proofErr w:type="spellEnd"/>
      <w:r>
        <w:rPr>
          <w:rFonts w:ascii="Times New Roman" w:hAnsi="Times New Roman" w:cs="Times New Roman"/>
          <w:b/>
          <w:i/>
          <w:sz w:val="28"/>
          <w:szCs w:val="28"/>
          <w:lang w:val="en-US"/>
        </w:rPr>
        <w:t xml:space="preserve"> ale </w:t>
      </w:r>
      <w:proofErr w:type="spellStart"/>
      <w:r>
        <w:rPr>
          <w:rFonts w:ascii="Times New Roman" w:hAnsi="Times New Roman" w:cs="Times New Roman"/>
          <w:b/>
          <w:i/>
          <w:sz w:val="28"/>
          <w:szCs w:val="28"/>
          <w:lang w:val="en-US"/>
        </w:rPr>
        <w:t>instituţiilor</w:t>
      </w:r>
      <w:proofErr w:type="spellEnd"/>
      <w:r>
        <w:rPr>
          <w:rFonts w:ascii="Times New Roman" w:hAnsi="Times New Roman" w:cs="Times New Roman"/>
          <w:b/>
          <w:i/>
          <w:sz w:val="28"/>
          <w:szCs w:val="28"/>
          <w:lang w:val="en-US"/>
        </w:rPr>
        <w:t xml:space="preserve"> </w:t>
      </w:r>
      <w:proofErr w:type="spellStart"/>
      <w:r>
        <w:rPr>
          <w:rFonts w:ascii="Times New Roman" w:hAnsi="Times New Roman" w:cs="Times New Roman"/>
          <w:b/>
          <w:i/>
          <w:sz w:val="28"/>
          <w:szCs w:val="28"/>
          <w:lang w:val="en-US"/>
        </w:rPr>
        <w:t>publice</w:t>
      </w:r>
      <w:proofErr w:type="spellEnd"/>
      <w:r>
        <w:rPr>
          <w:rFonts w:ascii="Times New Roman" w:hAnsi="Times New Roman" w:cs="Times New Roman"/>
          <w:b/>
          <w:i/>
          <w:sz w:val="28"/>
          <w:szCs w:val="28"/>
          <w:lang w:val="en-US"/>
        </w:rPr>
        <w:t xml:space="preserve"> </w:t>
      </w:r>
    </w:p>
    <w:p w14:paraId="56675C73" w14:textId="77777777" w:rsidR="001B429E" w:rsidRDefault="001B429E" w:rsidP="001B429E">
      <w:pPr>
        <w:pStyle w:val="a8"/>
        <w:jc w:val="center"/>
        <w:rPr>
          <w:rFonts w:ascii="Times New Roman" w:hAnsi="Times New Roman" w:cs="Times New Roman"/>
          <w:sz w:val="28"/>
          <w:szCs w:val="28"/>
          <w:lang w:val="en-US"/>
        </w:rPr>
      </w:pPr>
      <w:proofErr w:type="spellStart"/>
      <w:r>
        <w:rPr>
          <w:rFonts w:ascii="Times New Roman" w:hAnsi="Times New Roman" w:cs="Times New Roman"/>
          <w:b/>
          <w:i/>
          <w:sz w:val="28"/>
          <w:szCs w:val="28"/>
          <w:lang w:val="en-US"/>
        </w:rPr>
        <w:t>finanţate</w:t>
      </w:r>
      <w:proofErr w:type="spellEnd"/>
      <w:r>
        <w:rPr>
          <w:rFonts w:ascii="Times New Roman" w:hAnsi="Times New Roman" w:cs="Times New Roman"/>
          <w:b/>
          <w:i/>
          <w:sz w:val="28"/>
          <w:szCs w:val="28"/>
          <w:lang w:val="en-US"/>
        </w:rPr>
        <w:t xml:space="preserve"> de la </w:t>
      </w:r>
      <w:proofErr w:type="spellStart"/>
      <w:r>
        <w:rPr>
          <w:rFonts w:ascii="Times New Roman" w:hAnsi="Times New Roman" w:cs="Times New Roman"/>
          <w:b/>
          <w:i/>
          <w:sz w:val="28"/>
          <w:szCs w:val="28"/>
          <w:lang w:val="en-US"/>
        </w:rPr>
        <w:t>buget</w:t>
      </w:r>
      <w:proofErr w:type="spellEnd"/>
      <w:r>
        <w:rPr>
          <w:rFonts w:ascii="Times New Roman" w:hAnsi="Times New Roman" w:cs="Times New Roman"/>
          <w:sz w:val="28"/>
          <w:szCs w:val="28"/>
          <w:lang w:val="en-US"/>
        </w:rPr>
        <w:t>.</w:t>
      </w:r>
    </w:p>
    <w:p w14:paraId="56527E52" w14:textId="77777777" w:rsidR="001B429E" w:rsidRDefault="001B429E" w:rsidP="001B429E">
      <w:pPr>
        <w:pStyle w:val="a8"/>
        <w:numPr>
          <w:ilvl w:val="0"/>
          <w:numId w:val="4"/>
        </w:numPr>
        <w:rPr>
          <w:rFonts w:ascii="Times New Roman" w:hAnsi="Times New Roman" w:cs="Times New Roman"/>
          <w:b/>
          <w:sz w:val="28"/>
          <w:szCs w:val="28"/>
        </w:rPr>
      </w:pPr>
      <w:proofErr w:type="spellStart"/>
      <w:r>
        <w:rPr>
          <w:rFonts w:ascii="Times New Roman" w:hAnsi="Times New Roman" w:cs="Times New Roman"/>
          <w:b/>
          <w:sz w:val="28"/>
          <w:szCs w:val="28"/>
        </w:rPr>
        <w:t>Dispoziţii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generale</w:t>
      </w:r>
      <w:proofErr w:type="spellEnd"/>
    </w:p>
    <w:p w14:paraId="35C4E1C3" w14:textId="77777777" w:rsidR="001B429E" w:rsidRDefault="001B429E" w:rsidP="001B429E">
      <w:pPr>
        <w:pStyle w:val="a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Pre</w:t>
      </w:r>
      <w:r>
        <w:rPr>
          <w:rFonts w:ascii="Times New Roman" w:hAnsi="Times New Roman" w:cs="Times New Roman"/>
          <w:sz w:val="28"/>
          <w:szCs w:val="28"/>
          <w:lang w:val="ro-RO"/>
        </w:rPr>
        <w:t>z</w:t>
      </w:r>
      <w:proofErr w:type="spellStart"/>
      <w:r>
        <w:rPr>
          <w:rFonts w:ascii="Times New Roman" w:hAnsi="Times New Roman" w:cs="Times New Roman"/>
          <w:sz w:val="28"/>
          <w:szCs w:val="28"/>
          <w:lang w:val="en-US"/>
        </w:rPr>
        <w:t>entul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Regulament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este</w:t>
      </w:r>
      <w:proofErr w:type="spellEnd"/>
      <w:r>
        <w:rPr>
          <w:rFonts w:ascii="Times New Roman" w:hAnsi="Times New Roman" w:cs="Times New Roman"/>
          <w:sz w:val="28"/>
          <w:szCs w:val="28"/>
          <w:lang w:val="en-US"/>
        </w:rPr>
        <w:t xml:space="preserve"> elaborate </w:t>
      </w:r>
      <w:proofErr w:type="spellStart"/>
      <w:r>
        <w:rPr>
          <w:rFonts w:ascii="Times New Roman" w:hAnsi="Times New Roman" w:cs="Times New Roman"/>
          <w:sz w:val="28"/>
          <w:szCs w:val="28"/>
          <w:lang w:val="en-US"/>
        </w:rPr>
        <w:t>în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baza</w:t>
      </w:r>
      <w:proofErr w:type="spellEnd"/>
      <w:r>
        <w:rPr>
          <w:rFonts w:ascii="Times New Roman" w:hAnsi="Times New Roman" w:cs="Times New Roman"/>
          <w:sz w:val="28"/>
          <w:szCs w:val="28"/>
          <w:lang w:val="en-US"/>
        </w:rPr>
        <w:t xml:space="preserve"> art.42 al </w:t>
      </w:r>
      <w:proofErr w:type="spellStart"/>
      <w:r>
        <w:rPr>
          <w:rFonts w:ascii="Times New Roman" w:hAnsi="Times New Roman" w:cs="Times New Roman"/>
          <w:sz w:val="28"/>
          <w:szCs w:val="28"/>
          <w:lang w:val="en-US"/>
        </w:rPr>
        <w:t>Legii</w:t>
      </w:r>
      <w:proofErr w:type="spellEnd"/>
      <w:r>
        <w:rPr>
          <w:rFonts w:ascii="Times New Roman" w:hAnsi="Times New Roman" w:cs="Times New Roman"/>
          <w:sz w:val="28"/>
          <w:szCs w:val="28"/>
          <w:lang w:val="en-US"/>
        </w:rPr>
        <w:t xml:space="preserve"> nr.181/2014 </w:t>
      </w:r>
      <w:proofErr w:type="spellStart"/>
      <w:r>
        <w:rPr>
          <w:rFonts w:ascii="Times New Roman" w:hAnsi="Times New Roman" w:cs="Times New Roman"/>
          <w:sz w:val="28"/>
          <w:szCs w:val="28"/>
          <w:lang w:val="en-US"/>
        </w:rPr>
        <w:t>privind</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finanțele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publice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și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responsabilitățile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bugetar-fiscale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şi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ţinînd</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cont</w:t>
      </w:r>
      <w:proofErr w:type="spellEnd"/>
      <w:r>
        <w:rPr>
          <w:rFonts w:ascii="Times New Roman" w:hAnsi="Times New Roman" w:cs="Times New Roman"/>
          <w:sz w:val="28"/>
          <w:szCs w:val="28"/>
          <w:lang w:val="en-US"/>
        </w:rPr>
        <w:t xml:space="preserve"> de </w:t>
      </w:r>
      <w:proofErr w:type="spellStart"/>
      <w:r>
        <w:rPr>
          <w:rFonts w:ascii="Times New Roman" w:hAnsi="Times New Roman" w:cs="Times New Roman"/>
          <w:sz w:val="28"/>
          <w:szCs w:val="28"/>
          <w:lang w:val="en-US"/>
        </w:rPr>
        <w:t>prevederile</w:t>
      </w:r>
      <w:proofErr w:type="spellEnd"/>
      <w:r>
        <w:rPr>
          <w:rFonts w:ascii="Times New Roman" w:hAnsi="Times New Roman" w:cs="Times New Roman"/>
          <w:sz w:val="28"/>
          <w:szCs w:val="28"/>
          <w:lang w:val="en-US"/>
        </w:rPr>
        <w:t xml:space="preserve"> art.6 al </w:t>
      </w:r>
      <w:proofErr w:type="spellStart"/>
      <w:r>
        <w:rPr>
          <w:rFonts w:ascii="Times New Roman" w:hAnsi="Times New Roman" w:cs="Times New Roman"/>
          <w:sz w:val="28"/>
          <w:szCs w:val="28"/>
          <w:lang w:val="en-US"/>
        </w:rPr>
        <w:t>Legii</w:t>
      </w:r>
      <w:proofErr w:type="spellEnd"/>
      <w:r>
        <w:rPr>
          <w:rFonts w:ascii="Times New Roman" w:hAnsi="Times New Roman" w:cs="Times New Roman"/>
          <w:sz w:val="28"/>
          <w:szCs w:val="28"/>
          <w:lang w:val="en-US"/>
        </w:rPr>
        <w:t xml:space="preserve"> nr.397/2003 </w:t>
      </w:r>
      <w:proofErr w:type="spellStart"/>
      <w:r>
        <w:rPr>
          <w:rFonts w:ascii="Times New Roman" w:hAnsi="Times New Roman" w:cs="Times New Roman"/>
          <w:sz w:val="28"/>
          <w:szCs w:val="28"/>
          <w:lang w:val="en-US"/>
        </w:rPr>
        <w:t>privind</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finanţele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publice</w:t>
      </w:r>
      <w:proofErr w:type="spellEnd"/>
      <w:r>
        <w:rPr>
          <w:rFonts w:ascii="Times New Roman" w:hAnsi="Times New Roman" w:cs="Times New Roman"/>
          <w:sz w:val="28"/>
          <w:szCs w:val="28"/>
          <w:lang w:val="en-US"/>
        </w:rPr>
        <w:t xml:space="preserve"> locale.</w:t>
      </w:r>
    </w:p>
    <w:p w14:paraId="5D15C4BD" w14:textId="77777777" w:rsidR="001B429E" w:rsidRDefault="001B429E" w:rsidP="001B429E">
      <w:pPr>
        <w:pStyle w:val="a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Se </w:t>
      </w:r>
      <w:proofErr w:type="spellStart"/>
      <w:r>
        <w:rPr>
          <w:rFonts w:ascii="Times New Roman" w:hAnsi="Times New Roman" w:cs="Times New Roman"/>
          <w:sz w:val="28"/>
          <w:szCs w:val="28"/>
          <w:lang w:val="en-US"/>
        </w:rPr>
        <w:t>consideră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mijloace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colectate</w:t>
      </w:r>
      <w:proofErr w:type="spellEnd"/>
      <w:r>
        <w:rPr>
          <w:rFonts w:ascii="Times New Roman" w:hAnsi="Times New Roman" w:cs="Times New Roman"/>
          <w:sz w:val="28"/>
          <w:szCs w:val="28"/>
          <w:lang w:val="en-US"/>
        </w:rPr>
        <w:t xml:space="preserve"> ale </w:t>
      </w:r>
      <w:proofErr w:type="spellStart"/>
      <w:r>
        <w:rPr>
          <w:rFonts w:ascii="Times New Roman" w:hAnsi="Times New Roman" w:cs="Times New Roman"/>
          <w:sz w:val="28"/>
          <w:szCs w:val="28"/>
          <w:lang w:val="en-US"/>
        </w:rPr>
        <w:t>instituţiilor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publice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veniturile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acestora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obţinute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condiţiile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stabilite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prin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acte</w:t>
      </w:r>
      <w:proofErr w:type="spellEnd"/>
      <w:r>
        <w:rPr>
          <w:rFonts w:ascii="Times New Roman" w:hAnsi="Times New Roman" w:cs="Times New Roman"/>
          <w:sz w:val="28"/>
          <w:szCs w:val="28"/>
          <w:lang w:val="en-US"/>
        </w:rPr>
        <w:t xml:space="preserve"> normative, de la </w:t>
      </w:r>
      <w:proofErr w:type="spellStart"/>
      <w:r>
        <w:rPr>
          <w:rFonts w:ascii="Times New Roman" w:hAnsi="Times New Roman" w:cs="Times New Roman"/>
          <w:sz w:val="28"/>
          <w:szCs w:val="28"/>
          <w:lang w:val="en-US"/>
        </w:rPr>
        <w:t>efectuarea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lucrărilor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şi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prestarea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serviciilor</w:t>
      </w:r>
      <w:proofErr w:type="spellEnd"/>
      <w:r>
        <w:rPr>
          <w:rFonts w:ascii="Times New Roman" w:hAnsi="Times New Roman" w:cs="Times New Roman"/>
          <w:sz w:val="28"/>
          <w:szCs w:val="28"/>
          <w:lang w:val="en-US"/>
        </w:rPr>
        <w:t xml:space="preserve"> contra </w:t>
      </w:r>
      <w:proofErr w:type="spellStart"/>
      <w:r>
        <w:rPr>
          <w:rFonts w:ascii="Times New Roman" w:hAnsi="Times New Roman" w:cs="Times New Roman"/>
          <w:sz w:val="28"/>
          <w:szCs w:val="28"/>
          <w:lang w:val="en-US"/>
        </w:rPr>
        <w:t>plată</w:t>
      </w:r>
      <w:proofErr w:type="spellEnd"/>
      <w:r>
        <w:rPr>
          <w:rFonts w:ascii="Times New Roman" w:hAnsi="Times New Roman" w:cs="Times New Roman"/>
          <w:sz w:val="28"/>
          <w:szCs w:val="28"/>
          <w:lang w:val="en-US"/>
        </w:rPr>
        <w:t xml:space="preserve">, precum </w:t>
      </w:r>
      <w:proofErr w:type="spellStart"/>
      <w:r>
        <w:rPr>
          <w:rFonts w:ascii="Times New Roman" w:hAnsi="Times New Roman" w:cs="Times New Roman"/>
          <w:sz w:val="28"/>
          <w:szCs w:val="28"/>
          <w:lang w:val="en-US"/>
        </w:rPr>
        <w:t>şi</w:t>
      </w:r>
      <w:proofErr w:type="spellEnd"/>
      <w:r>
        <w:rPr>
          <w:rFonts w:ascii="Times New Roman" w:hAnsi="Times New Roman" w:cs="Times New Roman"/>
          <w:sz w:val="28"/>
          <w:szCs w:val="28"/>
          <w:lang w:val="en-US"/>
        </w:rPr>
        <w:t xml:space="preserve"> din </w:t>
      </w:r>
      <w:proofErr w:type="spellStart"/>
      <w:r>
        <w:rPr>
          <w:rFonts w:ascii="Times New Roman" w:hAnsi="Times New Roman" w:cs="Times New Roman"/>
          <w:sz w:val="28"/>
          <w:szCs w:val="28"/>
          <w:lang w:val="en-US"/>
        </w:rPr>
        <w:t>donaţii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sponsorizări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şi</w:t>
      </w:r>
      <w:proofErr w:type="spellEnd"/>
      <w:r>
        <w:rPr>
          <w:rFonts w:ascii="Times New Roman" w:hAnsi="Times New Roman" w:cs="Times New Roman"/>
          <w:sz w:val="28"/>
          <w:szCs w:val="28"/>
          <w:lang w:val="en-US"/>
        </w:rPr>
        <w:t xml:space="preserve"> din </w:t>
      </w:r>
      <w:proofErr w:type="spellStart"/>
      <w:r>
        <w:rPr>
          <w:rFonts w:ascii="Times New Roman" w:hAnsi="Times New Roman" w:cs="Times New Roman"/>
          <w:sz w:val="28"/>
          <w:szCs w:val="28"/>
          <w:lang w:val="en-US"/>
        </w:rPr>
        <w:t>alte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mijloace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băneşti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intrate</w:t>
      </w:r>
      <w:proofErr w:type="spellEnd"/>
      <w:r>
        <w:rPr>
          <w:rFonts w:ascii="Times New Roman" w:hAnsi="Times New Roman" w:cs="Times New Roman"/>
          <w:sz w:val="28"/>
          <w:szCs w:val="28"/>
          <w:lang w:val="en-US"/>
        </w:rPr>
        <w:t xml:space="preserve"> legal </w:t>
      </w:r>
      <w:proofErr w:type="spellStart"/>
      <w:r>
        <w:rPr>
          <w:rFonts w:ascii="Times New Roman" w:hAnsi="Times New Roman" w:cs="Times New Roman"/>
          <w:sz w:val="28"/>
          <w:szCs w:val="28"/>
          <w:lang w:val="en-US"/>
        </w:rPr>
        <w:t>în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posesia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instituţiei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publice</w:t>
      </w:r>
      <w:proofErr w:type="spellEnd"/>
      <w:r>
        <w:rPr>
          <w:rFonts w:ascii="Times New Roman" w:hAnsi="Times New Roman" w:cs="Times New Roman"/>
          <w:sz w:val="28"/>
          <w:szCs w:val="28"/>
          <w:lang w:val="en-US"/>
        </w:rPr>
        <w:t>.</w:t>
      </w:r>
    </w:p>
    <w:p w14:paraId="27296AC4" w14:textId="77777777" w:rsidR="001B429E" w:rsidRPr="00BE081D" w:rsidRDefault="001B429E" w:rsidP="00BE081D">
      <w:pPr>
        <w:pStyle w:val="a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Regulament</w:t>
      </w:r>
      <w:r w:rsidR="00D27ED2">
        <w:rPr>
          <w:rFonts w:ascii="Times New Roman" w:hAnsi="Times New Roman" w:cs="Times New Roman"/>
          <w:sz w:val="28"/>
          <w:szCs w:val="28"/>
          <w:lang w:val="en-US"/>
        </w:rPr>
        <w:t>ul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determină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modul</w:t>
      </w:r>
      <w:proofErr w:type="spellEnd"/>
      <w:r>
        <w:rPr>
          <w:rFonts w:ascii="Times New Roman" w:hAnsi="Times New Roman" w:cs="Times New Roman"/>
          <w:sz w:val="28"/>
          <w:szCs w:val="28"/>
          <w:lang w:val="en-US"/>
        </w:rPr>
        <w:t xml:space="preserve"> de </w:t>
      </w:r>
      <w:proofErr w:type="spellStart"/>
      <w:r>
        <w:rPr>
          <w:rFonts w:ascii="Times New Roman" w:hAnsi="Times New Roman" w:cs="Times New Roman"/>
          <w:sz w:val="28"/>
          <w:szCs w:val="28"/>
          <w:lang w:val="en-US"/>
        </w:rPr>
        <w:t>utilizare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şi</w:t>
      </w:r>
      <w:proofErr w:type="spellEnd"/>
      <w:r>
        <w:rPr>
          <w:rFonts w:ascii="Times New Roman" w:hAnsi="Times New Roman" w:cs="Times New Roman"/>
          <w:sz w:val="28"/>
          <w:szCs w:val="28"/>
          <w:lang w:val="en-US"/>
        </w:rPr>
        <w:t xml:space="preserve"> de </w:t>
      </w:r>
      <w:proofErr w:type="spellStart"/>
      <w:r>
        <w:rPr>
          <w:rFonts w:ascii="Times New Roman" w:hAnsi="Times New Roman" w:cs="Times New Roman"/>
          <w:sz w:val="28"/>
          <w:szCs w:val="28"/>
          <w:lang w:val="en-US"/>
        </w:rPr>
        <w:t>evidenţă</w:t>
      </w:r>
      <w:proofErr w:type="spellEnd"/>
      <w:r>
        <w:rPr>
          <w:rFonts w:ascii="Times New Roman" w:hAnsi="Times New Roman" w:cs="Times New Roman"/>
          <w:sz w:val="28"/>
          <w:szCs w:val="28"/>
          <w:lang w:val="en-US"/>
        </w:rPr>
        <w:t xml:space="preserve"> a </w:t>
      </w:r>
      <w:proofErr w:type="spellStart"/>
      <w:r>
        <w:rPr>
          <w:rFonts w:ascii="Times New Roman" w:hAnsi="Times New Roman" w:cs="Times New Roman"/>
          <w:sz w:val="28"/>
          <w:szCs w:val="28"/>
          <w:lang w:val="en-US"/>
        </w:rPr>
        <w:t>mijloacelor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speciale</w:t>
      </w:r>
      <w:proofErr w:type="spellEnd"/>
      <w:r>
        <w:rPr>
          <w:rFonts w:ascii="Times New Roman" w:hAnsi="Times New Roman" w:cs="Times New Roman"/>
          <w:sz w:val="28"/>
          <w:szCs w:val="28"/>
          <w:lang w:val="en-US"/>
        </w:rPr>
        <w:t xml:space="preserve"> ale </w:t>
      </w:r>
      <w:proofErr w:type="spellStart"/>
      <w:r>
        <w:rPr>
          <w:rFonts w:ascii="Times New Roman" w:hAnsi="Times New Roman" w:cs="Times New Roman"/>
          <w:sz w:val="28"/>
          <w:szCs w:val="28"/>
          <w:lang w:val="en-US"/>
        </w:rPr>
        <w:t>instituţiilor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publice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finanţate</w:t>
      </w:r>
      <w:proofErr w:type="spellEnd"/>
      <w:r>
        <w:rPr>
          <w:rFonts w:ascii="Times New Roman" w:hAnsi="Times New Roman" w:cs="Times New Roman"/>
          <w:sz w:val="28"/>
          <w:szCs w:val="28"/>
          <w:lang w:val="en-US"/>
        </w:rPr>
        <w:t xml:space="preserve"> de la </w:t>
      </w:r>
      <w:proofErr w:type="spellStart"/>
      <w:r>
        <w:rPr>
          <w:rFonts w:ascii="Times New Roman" w:hAnsi="Times New Roman" w:cs="Times New Roman"/>
          <w:sz w:val="28"/>
          <w:szCs w:val="28"/>
          <w:lang w:val="en-US"/>
        </w:rPr>
        <w:t>buget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şi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denumit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continuare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Mijloace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colectate</w:t>
      </w:r>
      <w:proofErr w:type="spellEnd"/>
      <w:r>
        <w:rPr>
          <w:rFonts w:ascii="Times New Roman" w:hAnsi="Times New Roman" w:cs="Times New Roman"/>
          <w:sz w:val="28"/>
          <w:szCs w:val="28"/>
          <w:lang w:val="en-US"/>
        </w:rPr>
        <w:t xml:space="preserve">” </w:t>
      </w:r>
      <w:r w:rsidR="00BE081D">
        <w:rPr>
          <w:rFonts w:ascii="Times New Roman" w:hAnsi="Times New Roman" w:cs="Times New Roman"/>
          <w:sz w:val="28"/>
          <w:szCs w:val="28"/>
          <w:lang w:val="en-US"/>
        </w:rPr>
        <w:t>.</w:t>
      </w:r>
      <w:proofErr w:type="spellStart"/>
      <w:r w:rsidRPr="00BE081D">
        <w:rPr>
          <w:rFonts w:ascii="Times New Roman" w:hAnsi="Times New Roman" w:cs="Times New Roman"/>
          <w:sz w:val="28"/>
          <w:szCs w:val="28"/>
          <w:lang w:val="en-US"/>
        </w:rPr>
        <w:t>Mijloacele</w:t>
      </w:r>
      <w:proofErr w:type="spellEnd"/>
      <w:r w:rsidRPr="00BE081D">
        <w:rPr>
          <w:rFonts w:ascii="Times New Roman" w:hAnsi="Times New Roman" w:cs="Times New Roman"/>
          <w:sz w:val="28"/>
          <w:szCs w:val="28"/>
          <w:lang w:val="en-US"/>
        </w:rPr>
        <w:t xml:space="preserve"> </w:t>
      </w:r>
      <w:proofErr w:type="spellStart"/>
      <w:r w:rsidRPr="00BE081D">
        <w:rPr>
          <w:rFonts w:ascii="Times New Roman" w:hAnsi="Times New Roman" w:cs="Times New Roman"/>
          <w:sz w:val="28"/>
          <w:szCs w:val="28"/>
          <w:lang w:val="en-US"/>
        </w:rPr>
        <w:t>colectate</w:t>
      </w:r>
      <w:proofErr w:type="spellEnd"/>
      <w:r w:rsidRPr="00BE081D">
        <w:rPr>
          <w:rFonts w:ascii="Times New Roman" w:hAnsi="Times New Roman" w:cs="Times New Roman"/>
          <w:sz w:val="28"/>
          <w:szCs w:val="28"/>
          <w:lang w:val="en-US"/>
        </w:rPr>
        <w:t xml:space="preserve"> ale </w:t>
      </w:r>
      <w:proofErr w:type="spellStart"/>
      <w:r w:rsidRPr="00BE081D">
        <w:rPr>
          <w:rFonts w:ascii="Times New Roman" w:hAnsi="Times New Roman" w:cs="Times New Roman"/>
          <w:sz w:val="28"/>
          <w:szCs w:val="28"/>
          <w:lang w:val="en-US"/>
        </w:rPr>
        <w:t>instituţiilor</w:t>
      </w:r>
      <w:proofErr w:type="spellEnd"/>
      <w:r w:rsidRPr="00BE081D">
        <w:rPr>
          <w:rFonts w:ascii="Times New Roman" w:hAnsi="Times New Roman" w:cs="Times New Roman"/>
          <w:sz w:val="28"/>
          <w:szCs w:val="28"/>
          <w:lang w:val="en-US"/>
        </w:rPr>
        <w:t xml:space="preserve"> </w:t>
      </w:r>
      <w:proofErr w:type="spellStart"/>
      <w:r w:rsidRPr="00BE081D">
        <w:rPr>
          <w:rFonts w:ascii="Times New Roman" w:hAnsi="Times New Roman" w:cs="Times New Roman"/>
          <w:sz w:val="28"/>
          <w:szCs w:val="28"/>
          <w:lang w:val="en-US"/>
        </w:rPr>
        <w:t>publice</w:t>
      </w:r>
      <w:proofErr w:type="spellEnd"/>
      <w:r w:rsidRPr="00BE081D">
        <w:rPr>
          <w:rFonts w:ascii="Times New Roman" w:hAnsi="Times New Roman" w:cs="Times New Roman"/>
          <w:sz w:val="28"/>
          <w:szCs w:val="28"/>
          <w:lang w:val="en-US"/>
        </w:rPr>
        <w:t xml:space="preserve"> se </w:t>
      </w:r>
      <w:proofErr w:type="spellStart"/>
      <w:r w:rsidRPr="00BE081D">
        <w:rPr>
          <w:rFonts w:ascii="Times New Roman" w:hAnsi="Times New Roman" w:cs="Times New Roman"/>
          <w:sz w:val="28"/>
          <w:szCs w:val="28"/>
          <w:lang w:val="en-US"/>
        </w:rPr>
        <w:t>includ</w:t>
      </w:r>
      <w:proofErr w:type="spellEnd"/>
      <w:r w:rsidRPr="00BE081D">
        <w:rPr>
          <w:rFonts w:ascii="Times New Roman" w:hAnsi="Times New Roman" w:cs="Times New Roman"/>
          <w:sz w:val="28"/>
          <w:szCs w:val="28"/>
          <w:lang w:val="en-US"/>
        </w:rPr>
        <w:t xml:space="preserve"> </w:t>
      </w:r>
      <w:proofErr w:type="spellStart"/>
      <w:r w:rsidRPr="00BE081D">
        <w:rPr>
          <w:rFonts w:ascii="Times New Roman" w:hAnsi="Times New Roman" w:cs="Times New Roman"/>
          <w:sz w:val="28"/>
          <w:szCs w:val="28"/>
          <w:lang w:val="en-US"/>
        </w:rPr>
        <w:t>în</w:t>
      </w:r>
      <w:proofErr w:type="spellEnd"/>
      <w:r w:rsidRPr="00BE081D">
        <w:rPr>
          <w:rFonts w:ascii="Times New Roman" w:hAnsi="Times New Roman" w:cs="Times New Roman"/>
          <w:sz w:val="28"/>
          <w:szCs w:val="28"/>
          <w:lang w:val="en-US"/>
        </w:rPr>
        <w:t xml:space="preserve"> </w:t>
      </w:r>
      <w:proofErr w:type="spellStart"/>
      <w:r w:rsidRPr="00BE081D">
        <w:rPr>
          <w:rFonts w:ascii="Times New Roman" w:hAnsi="Times New Roman" w:cs="Times New Roman"/>
          <w:sz w:val="28"/>
          <w:szCs w:val="28"/>
          <w:lang w:val="en-US"/>
        </w:rPr>
        <w:t>buget</w:t>
      </w:r>
      <w:proofErr w:type="spellEnd"/>
      <w:r w:rsidRPr="00BE081D">
        <w:rPr>
          <w:rFonts w:ascii="Times New Roman" w:hAnsi="Times New Roman" w:cs="Times New Roman"/>
          <w:sz w:val="28"/>
          <w:szCs w:val="28"/>
          <w:lang w:val="en-US"/>
        </w:rPr>
        <w:t xml:space="preserve"> </w:t>
      </w:r>
      <w:proofErr w:type="spellStart"/>
      <w:r w:rsidRPr="00BE081D">
        <w:rPr>
          <w:rFonts w:ascii="Times New Roman" w:hAnsi="Times New Roman" w:cs="Times New Roman"/>
          <w:sz w:val="28"/>
          <w:szCs w:val="28"/>
          <w:lang w:val="en-US"/>
        </w:rPr>
        <w:t>respectiv</w:t>
      </w:r>
      <w:proofErr w:type="spellEnd"/>
      <w:r w:rsidRPr="00BE081D">
        <w:rPr>
          <w:rFonts w:ascii="Times New Roman" w:hAnsi="Times New Roman" w:cs="Times New Roman"/>
          <w:sz w:val="28"/>
          <w:szCs w:val="28"/>
          <w:lang w:val="en-US"/>
        </w:rPr>
        <w:t xml:space="preserve">, se </w:t>
      </w:r>
      <w:proofErr w:type="spellStart"/>
      <w:r w:rsidRPr="00BE081D">
        <w:rPr>
          <w:rFonts w:ascii="Times New Roman" w:hAnsi="Times New Roman" w:cs="Times New Roman"/>
          <w:sz w:val="28"/>
          <w:szCs w:val="28"/>
          <w:lang w:val="en-US"/>
        </w:rPr>
        <w:t>consideră</w:t>
      </w:r>
      <w:proofErr w:type="spellEnd"/>
      <w:r w:rsidRPr="00BE081D">
        <w:rPr>
          <w:rFonts w:ascii="Times New Roman" w:hAnsi="Times New Roman" w:cs="Times New Roman"/>
          <w:sz w:val="28"/>
          <w:szCs w:val="28"/>
          <w:lang w:val="en-US"/>
        </w:rPr>
        <w:t xml:space="preserve"> </w:t>
      </w:r>
      <w:proofErr w:type="spellStart"/>
      <w:r w:rsidRPr="00BE081D">
        <w:rPr>
          <w:rFonts w:ascii="Times New Roman" w:hAnsi="Times New Roman" w:cs="Times New Roman"/>
          <w:sz w:val="28"/>
          <w:szCs w:val="28"/>
          <w:lang w:val="en-US"/>
        </w:rPr>
        <w:t>venituri</w:t>
      </w:r>
      <w:proofErr w:type="spellEnd"/>
      <w:r w:rsidRPr="00BE081D">
        <w:rPr>
          <w:rFonts w:ascii="Times New Roman" w:hAnsi="Times New Roman" w:cs="Times New Roman"/>
          <w:sz w:val="28"/>
          <w:szCs w:val="28"/>
          <w:lang w:val="en-US"/>
        </w:rPr>
        <w:t xml:space="preserve"> </w:t>
      </w:r>
      <w:proofErr w:type="spellStart"/>
      <w:r w:rsidRPr="00BE081D">
        <w:rPr>
          <w:rFonts w:ascii="Times New Roman" w:hAnsi="Times New Roman" w:cs="Times New Roman"/>
          <w:sz w:val="28"/>
          <w:szCs w:val="28"/>
          <w:lang w:val="en-US"/>
        </w:rPr>
        <w:t>şi</w:t>
      </w:r>
      <w:proofErr w:type="spellEnd"/>
      <w:r w:rsidRPr="00BE081D">
        <w:rPr>
          <w:rFonts w:ascii="Times New Roman" w:hAnsi="Times New Roman" w:cs="Times New Roman"/>
          <w:sz w:val="28"/>
          <w:szCs w:val="28"/>
          <w:lang w:val="en-US"/>
        </w:rPr>
        <w:t xml:space="preserve"> </w:t>
      </w:r>
      <w:proofErr w:type="spellStart"/>
      <w:r w:rsidRPr="00BE081D">
        <w:rPr>
          <w:rFonts w:ascii="Times New Roman" w:hAnsi="Times New Roman" w:cs="Times New Roman"/>
          <w:sz w:val="28"/>
          <w:szCs w:val="28"/>
          <w:lang w:val="en-US"/>
        </w:rPr>
        <w:t>sînt</w:t>
      </w:r>
      <w:proofErr w:type="spellEnd"/>
      <w:r w:rsidRPr="00BE081D">
        <w:rPr>
          <w:rFonts w:ascii="Times New Roman" w:hAnsi="Times New Roman" w:cs="Times New Roman"/>
          <w:sz w:val="28"/>
          <w:szCs w:val="28"/>
          <w:lang w:val="en-US"/>
        </w:rPr>
        <w:t xml:space="preserve"> </w:t>
      </w:r>
      <w:proofErr w:type="spellStart"/>
      <w:r w:rsidRPr="00BE081D">
        <w:rPr>
          <w:rFonts w:ascii="Times New Roman" w:hAnsi="Times New Roman" w:cs="Times New Roman"/>
          <w:sz w:val="28"/>
          <w:szCs w:val="28"/>
          <w:lang w:val="en-US"/>
        </w:rPr>
        <w:t>direcţionate</w:t>
      </w:r>
      <w:proofErr w:type="spellEnd"/>
      <w:r w:rsidRPr="00BE081D">
        <w:rPr>
          <w:rFonts w:ascii="Times New Roman" w:hAnsi="Times New Roman" w:cs="Times New Roman"/>
          <w:sz w:val="28"/>
          <w:szCs w:val="28"/>
          <w:lang w:val="en-US"/>
        </w:rPr>
        <w:t xml:space="preserve"> </w:t>
      </w:r>
      <w:proofErr w:type="spellStart"/>
      <w:r w:rsidRPr="00BE081D">
        <w:rPr>
          <w:rFonts w:ascii="Times New Roman" w:hAnsi="Times New Roman" w:cs="Times New Roman"/>
          <w:sz w:val="28"/>
          <w:szCs w:val="28"/>
          <w:lang w:val="en-US"/>
        </w:rPr>
        <w:t>pentru</w:t>
      </w:r>
      <w:proofErr w:type="spellEnd"/>
      <w:r w:rsidRPr="00BE081D">
        <w:rPr>
          <w:rFonts w:ascii="Times New Roman" w:hAnsi="Times New Roman" w:cs="Times New Roman"/>
          <w:sz w:val="28"/>
          <w:szCs w:val="28"/>
          <w:lang w:val="en-US"/>
        </w:rPr>
        <w:t xml:space="preserve"> </w:t>
      </w:r>
      <w:proofErr w:type="spellStart"/>
      <w:r w:rsidRPr="00BE081D">
        <w:rPr>
          <w:rFonts w:ascii="Times New Roman" w:hAnsi="Times New Roman" w:cs="Times New Roman"/>
          <w:sz w:val="28"/>
          <w:szCs w:val="28"/>
          <w:lang w:val="en-US"/>
        </w:rPr>
        <w:t>cheltuielile</w:t>
      </w:r>
      <w:proofErr w:type="spellEnd"/>
      <w:r w:rsidRPr="00BE081D">
        <w:rPr>
          <w:rFonts w:ascii="Times New Roman" w:hAnsi="Times New Roman" w:cs="Times New Roman"/>
          <w:sz w:val="28"/>
          <w:szCs w:val="28"/>
          <w:lang w:val="en-US"/>
        </w:rPr>
        <w:t xml:space="preserve"> legate de </w:t>
      </w:r>
      <w:proofErr w:type="spellStart"/>
      <w:r w:rsidRPr="00BE081D">
        <w:rPr>
          <w:rFonts w:ascii="Times New Roman" w:hAnsi="Times New Roman" w:cs="Times New Roman"/>
          <w:sz w:val="28"/>
          <w:szCs w:val="28"/>
          <w:lang w:val="en-US"/>
        </w:rPr>
        <w:t>desfăşurarea</w:t>
      </w:r>
      <w:proofErr w:type="spellEnd"/>
      <w:r w:rsidRPr="00BE081D">
        <w:rPr>
          <w:rFonts w:ascii="Times New Roman" w:hAnsi="Times New Roman" w:cs="Times New Roman"/>
          <w:sz w:val="28"/>
          <w:szCs w:val="28"/>
          <w:lang w:val="en-US"/>
        </w:rPr>
        <w:t xml:space="preserve"> </w:t>
      </w:r>
      <w:proofErr w:type="spellStart"/>
      <w:r w:rsidRPr="00BE081D">
        <w:rPr>
          <w:rFonts w:ascii="Times New Roman" w:hAnsi="Times New Roman" w:cs="Times New Roman"/>
          <w:sz w:val="28"/>
          <w:szCs w:val="28"/>
          <w:lang w:val="en-US"/>
        </w:rPr>
        <w:t>activităţii</w:t>
      </w:r>
      <w:proofErr w:type="spellEnd"/>
      <w:r w:rsidRPr="00BE081D">
        <w:rPr>
          <w:rFonts w:ascii="Times New Roman" w:hAnsi="Times New Roman" w:cs="Times New Roman"/>
          <w:sz w:val="28"/>
          <w:szCs w:val="28"/>
          <w:lang w:val="en-US"/>
        </w:rPr>
        <w:t xml:space="preserve"> </w:t>
      </w:r>
      <w:proofErr w:type="spellStart"/>
      <w:r w:rsidRPr="00BE081D">
        <w:rPr>
          <w:rFonts w:ascii="Times New Roman" w:hAnsi="Times New Roman" w:cs="Times New Roman"/>
          <w:sz w:val="28"/>
          <w:szCs w:val="28"/>
          <w:lang w:val="en-US"/>
        </w:rPr>
        <w:t>statutare</w:t>
      </w:r>
      <w:proofErr w:type="spellEnd"/>
      <w:r w:rsidRPr="00BE081D">
        <w:rPr>
          <w:rFonts w:ascii="Times New Roman" w:hAnsi="Times New Roman" w:cs="Times New Roman"/>
          <w:sz w:val="28"/>
          <w:szCs w:val="28"/>
          <w:lang w:val="en-US"/>
        </w:rPr>
        <w:t xml:space="preserve"> a </w:t>
      </w:r>
      <w:proofErr w:type="spellStart"/>
      <w:r w:rsidRPr="00BE081D">
        <w:rPr>
          <w:rFonts w:ascii="Times New Roman" w:hAnsi="Times New Roman" w:cs="Times New Roman"/>
          <w:sz w:val="28"/>
          <w:szCs w:val="28"/>
          <w:lang w:val="en-US"/>
        </w:rPr>
        <w:t>acestor</w:t>
      </w:r>
      <w:proofErr w:type="spellEnd"/>
      <w:r w:rsidRPr="00BE081D">
        <w:rPr>
          <w:rFonts w:ascii="Times New Roman" w:hAnsi="Times New Roman" w:cs="Times New Roman"/>
          <w:sz w:val="28"/>
          <w:szCs w:val="28"/>
          <w:lang w:val="en-US"/>
        </w:rPr>
        <w:t xml:space="preserve"> </w:t>
      </w:r>
      <w:proofErr w:type="spellStart"/>
      <w:r w:rsidRPr="00BE081D">
        <w:rPr>
          <w:rFonts w:ascii="Times New Roman" w:hAnsi="Times New Roman" w:cs="Times New Roman"/>
          <w:sz w:val="28"/>
          <w:szCs w:val="28"/>
          <w:lang w:val="en-US"/>
        </w:rPr>
        <w:t>instituţii</w:t>
      </w:r>
      <w:proofErr w:type="spellEnd"/>
      <w:r w:rsidRPr="00BE081D">
        <w:rPr>
          <w:rFonts w:ascii="Times New Roman" w:hAnsi="Times New Roman" w:cs="Times New Roman"/>
          <w:sz w:val="28"/>
          <w:szCs w:val="28"/>
          <w:lang w:val="en-US"/>
        </w:rPr>
        <w:t xml:space="preserve">, </w:t>
      </w:r>
      <w:proofErr w:type="spellStart"/>
      <w:r w:rsidRPr="00BE081D">
        <w:rPr>
          <w:rFonts w:ascii="Times New Roman" w:hAnsi="Times New Roman" w:cs="Times New Roman"/>
          <w:sz w:val="28"/>
          <w:szCs w:val="28"/>
          <w:lang w:val="en-US"/>
        </w:rPr>
        <w:t>în</w:t>
      </w:r>
      <w:proofErr w:type="spellEnd"/>
      <w:r w:rsidRPr="00BE081D">
        <w:rPr>
          <w:rFonts w:ascii="Times New Roman" w:hAnsi="Times New Roman" w:cs="Times New Roman"/>
          <w:sz w:val="28"/>
          <w:szCs w:val="28"/>
          <w:lang w:val="en-US"/>
        </w:rPr>
        <w:t xml:space="preserve"> </w:t>
      </w:r>
      <w:proofErr w:type="spellStart"/>
      <w:r w:rsidRPr="00BE081D">
        <w:rPr>
          <w:rFonts w:ascii="Times New Roman" w:hAnsi="Times New Roman" w:cs="Times New Roman"/>
          <w:sz w:val="28"/>
          <w:szCs w:val="28"/>
          <w:lang w:val="en-US"/>
        </w:rPr>
        <w:t>conformitate</w:t>
      </w:r>
      <w:proofErr w:type="spellEnd"/>
      <w:r w:rsidRPr="00BE081D">
        <w:rPr>
          <w:rFonts w:ascii="Times New Roman" w:hAnsi="Times New Roman" w:cs="Times New Roman"/>
          <w:sz w:val="28"/>
          <w:szCs w:val="28"/>
          <w:lang w:val="en-US"/>
        </w:rPr>
        <w:t xml:space="preserve"> cu </w:t>
      </w:r>
      <w:proofErr w:type="spellStart"/>
      <w:r w:rsidRPr="00BE081D">
        <w:rPr>
          <w:rFonts w:ascii="Times New Roman" w:hAnsi="Times New Roman" w:cs="Times New Roman"/>
          <w:sz w:val="28"/>
          <w:szCs w:val="28"/>
          <w:lang w:val="en-US"/>
        </w:rPr>
        <w:t>principiile</w:t>
      </w:r>
      <w:proofErr w:type="spellEnd"/>
      <w:r w:rsidRPr="00BE081D">
        <w:rPr>
          <w:rFonts w:ascii="Times New Roman" w:hAnsi="Times New Roman" w:cs="Times New Roman"/>
          <w:sz w:val="28"/>
          <w:szCs w:val="28"/>
          <w:lang w:val="en-US"/>
        </w:rPr>
        <w:t xml:space="preserve"> </w:t>
      </w:r>
      <w:proofErr w:type="spellStart"/>
      <w:r w:rsidRPr="00BE081D">
        <w:rPr>
          <w:rFonts w:ascii="Times New Roman" w:hAnsi="Times New Roman" w:cs="Times New Roman"/>
          <w:sz w:val="28"/>
          <w:szCs w:val="28"/>
          <w:lang w:val="en-US"/>
        </w:rPr>
        <w:t>şi</w:t>
      </w:r>
      <w:proofErr w:type="spellEnd"/>
      <w:r w:rsidRPr="00BE081D">
        <w:rPr>
          <w:rFonts w:ascii="Times New Roman" w:hAnsi="Times New Roman" w:cs="Times New Roman"/>
          <w:sz w:val="28"/>
          <w:szCs w:val="28"/>
          <w:lang w:val="en-US"/>
        </w:rPr>
        <w:t xml:space="preserve"> </w:t>
      </w:r>
      <w:proofErr w:type="spellStart"/>
      <w:r w:rsidRPr="00BE081D">
        <w:rPr>
          <w:rFonts w:ascii="Times New Roman" w:hAnsi="Times New Roman" w:cs="Times New Roman"/>
          <w:sz w:val="28"/>
          <w:szCs w:val="28"/>
          <w:lang w:val="en-US"/>
        </w:rPr>
        <w:t>regulile</w:t>
      </w:r>
      <w:proofErr w:type="spellEnd"/>
      <w:r w:rsidRPr="00BE081D">
        <w:rPr>
          <w:rFonts w:ascii="Times New Roman" w:hAnsi="Times New Roman" w:cs="Times New Roman"/>
          <w:sz w:val="28"/>
          <w:szCs w:val="28"/>
          <w:lang w:val="en-US"/>
        </w:rPr>
        <w:t xml:space="preserve"> de </w:t>
      </w:r>
      <w:proofErr w:type="spellStart"/>
      <w:r w:rsidRPr="00BE081D">
        <w:rPr>
          <w:rFonts w:ascii="Times New Roman" w:hAnsi="Times New Roman" w:cs="Times New Roman"/>
          <w:sz w:val="28"/>
          <w:szCs w:val="28"/>
          <w:lang w:val="en-US"/>
        </w:rPr>
        <w:t>elaborare</w:t>
      </w:r>
      <w:proofErr w:type="spellEnd"/>
      <w:r w:rsidRPr="00BE081D">
        <w:rPr>
          <w:rFonts w:ascii="Times New Roman" w:hAnsi="Times New Roman" w:cs="Times New Roman"/>
          <w:sz w:val="28"/>
          <w:szCs w:val="28"/>
          <w:lang w:val="en-US"/>
        </w:rPr>
        <w:t xml:space="preserve">, </w:t>
      </w:r>
      <w:proofErr w:type="spellStart"/>
      <w:r w:rsidRPr="00BE081D">
        <w:rPr>
          <w:rFonts w:ascii="Times New Roman" w:hAnsi="Times New Roman" w:cs="Times New Roman"/>
          <w:sz w:val="28"/>
          <w:szCs w:val="28"/>
          <w:lang w:val="en-US"/>
        </w:rPr>
        <w:t>aprobare</w:t>
      </w:r>
      <w:proofErr w:type="spellEnd"/>
      <w:r w:rsidRPr="00BE081D">
        <w:rPr>
          <w:rFonts w:ascii="Times New Roman" w:hAnsi="Times New Roman" w:cs="Times New Roman"/>
          <w:sz w:val="28"/>
          <w:szCs w:val="28"/>
          <w:lang w:val="en-US"/>
        </w:rPr>
        <w:t xml:space="preserve"> </w:t>
      </w:r>
      <w:proofErr w:type="spellStart"/>
      <w:r w:rsidRPr="00BE081D">
        <w:rPr>
          <w:rFonts w:ascii="Times New Roman" w:hAnsi="Times New Roman" w:cs="Times New Roman"/>
          <w:sz w:val="28"/>
          <w:szCs w:val="28"/>
          <w:lang w:val="en-US"/>
        </w:rPr>
        <w:t>şi</w:t>
      </w:r>
      <w:proofErr w:type="spellEnd"/>
      <w:r w:rsidRPr="00BE081D">
        <w:rPr>
          <w:rFonts w:ascii="Times New Roman" w:hAnsi="Times New Roman" w:cs="Times New Roman"/>
          <w:sz w:val="28"/>
          <w:szCs w:val="28"/>
          <w:lang w:val="en-US"/>
        </w:rPr>
        <w:t xml:space="preserve"> </w:t>
      </w:r>
      <w:proofErr w:type="spellStart"/>
      <w:r w:rsidRPr="00BE081D">
        <w:rPr>
          <w:rFonts w:ascii="Times New Roman" w:hAnsi="Times New Roman" w:cs="Times New Roman"/>
          <w:sz w:val="28"/>
          <w:szCs w:val="28"/>
          <w:lang w:val="en-US"/>
        </w:rPr>
        <w:t>executare</w:t>
      </w:r>
      <w:proofErr w:type="spellEnd"/>
      <w:r w:rsidRPr="00BE081D">
        <w:rPr>
          <w:rFonts w:ascii="Times New Roman" w:hAnsi="Times New Roman" w:cs="Times New Roman"/>
          <w:sz w:val="28"/>
          <w:szCs w:val="28"/>
          <w:lang w:val="en-US"/>
        </w:rPr>
        <w:t xml:space="preserve"> a </w:t>
      </w:r>
      <w:proofErr w:type="spellStart"/>
      <w:r w:rsidRPr="00BE081D">
        <w:rPr>
          <w:rFonts w:ascii="Times New Roman" w:hAnsi="Times New Roman" w:cs="Times New Roman"/>
          <w:sz w:val="28"/>
          <w:szCs w:val="28"/>
          <w:lang w:val="en-US"/>
        </w:rPr>
        <w:t>bugetului</w:t>
      </w:r>
      <w:proofErr w:type="spellEnd"/>
      <w:r w:rsidRPr="00BE081D">
        <w:rPr>
          <w:rFonts w:ascii="Times New Roman" w:hAnsi="Times New Roman" w:cs="Times New Roman"/>
          <w:sz w:val="28"/>
          <w:szCs w:val="28"/>
          <w:lang w:val="en-US"/>
        </w:rPr>
        <w:t xml:space="preserve"> </w:t>
      </w:r>
    </w:p>
    <w:p w14:paraId="7AF1AE73" w14:textId="77777777" w:rsidR="001B429E" w:rsidRDefault="001B429E" w:rsidP="001B429E">
      <w:pPr>
        <w:pStyle w:val="a3"/>
        <w:ind w:firstLine="0"/>
        <w:rPr>
          <w:sz w:val="28"/>
          <w:szCs w:val="28"/>
          <w:lang w:val="en-US"/>
        </w:rPr>
      </w:pPr>
      <w:proofErr w:type="spellStart"/>
      <w:r>
        <w:rPr>
          <w:sz w:val="28"/>
          <w:szCs w:val="28"/>
          <w:lang w:val="en-US"/>
        </w:rPr>
        <w:t>Nomenclatorul</w:t>
      </w:r>
      <w:proofErr w:type="spellEnd"/>
      <w:r>
        <w:rPr>
          <w:sz w:val="28"/>
          <w:szCs w:val="28"/>
          <w:lang w:val="en-US"/>
        </w:rPr>
        <w:t xml:space="preserve"> </w:t>
      </w:r>
      <w:proofErr w:type="spellStart"/>
      <w:r>
        <w:rPr>
          <w:sz w:val="28"/>
          <w:szCs w:val="28"/>
          <w:lang w:val="en-US"/>
        </w:rPr>
        <w:t>lucrărilor</w:t>
      </w:r>
      <w:proofErr w:type="spellEnd"/>
      <w:r>
        <w:rPr>
          <w:sz w:val="28"/>
          <w:szCs w:val="28"/>
          <w:lang w:val="en-US"/>
        </w:rPr>
        <w:t xml:space="preserve"> </w:t>
      </w:r>
      <w:proofErr w:type="spellStart"/>
      <w:r>
        <w:rPr>
          <w:sz w:val="28"/>
          <w:szCs w:val="28"/>
          <w:lang w:val="en-US"/>
        </w:rPr>
        <w:t>şi</w:t>
      </w:r>
      <w:proofErr w:type="spellEnd"/>
      <w:r>
        <w:rPr>
          <w:sz w:val="28"/>
          <w:szCs w:val="28"/>
          <w:lang w:val="en-US"/>
        </w:rPr>
        <w:t xml:space="preserve"> </w:t>
      </w:r>
      <w:proofErr w:type="spellStart"/>
      <w:r>
        <w:rPr>
          <w:sz w:val="28"/>
          <w:szCs w:val="28"/>
          <w:lang w:val="en-US"/>
        </w:rPr>
        <w:t>serviciilor</w:t>
      </w:r>
      <w:proofErr w:type="spellEnd"/>
      <w:r>
        <w:rPr>
          <w:sz w:val="28"/>
          <w:szCs w:val="28"/>
          <w:lang w:val="en-US"/>
        </w:rPr>
        <w:t xml:space="preserve"> contra </w:t>
      </w:r>
      <w:proofErr w:type="spellStart"/>
      <w:r>
        <w:rPr>
          <w:sz w:val="28"/>
          <w:szCs w:val="28"/>
          <w:lang w:val="en-US"/>
        </w:rPr>
        <w:t>plată</w:t>
      </w:r>
      <w:proofErr w:type="spellEnd"/>
      <w:r>
        <w:rPr>
          <w:sz w:val="28"/>
          <w:szCs w:val="28"/>
          <w:lang w:val="en-US"/>
        </w:rPr>
        <w:t xml:space="preserve">, </w:t>
      </w:r>
      <w:proofErr w:type="spellStart"/>
      <w:r>
        <w:rPr>
          <w:sz w:val="28"/>
          <w:szCs w:val="28"/>
          <w:lang w:val="en-US"/>
        </w:rPr>
        <w:t>efectuate</w:t>
      </w:r>
      <w:proofErr w:type="spellEnd"/>
      <w:r>
        <w:rPr>
          <w:sz w:val="28"/>
          <w:szCs w:val="28"/>
          <w:lang w:val="en-US"/>
        </w:rPr>
        <w:t xml:space="preserve"> </w:t>
      </w:r>
      <w:proofErr w:type="spellStart"/>
      <w:r>
        <w:rPr>
          <w:sz w:val="28"/>
          <w:szCs w:val="28"/>
          <w:lang w:val="en-US"/>
        </w:rPr>
        <w:t>şi</w:t>
      </w:r>
      <w:proofErr w:type="spellEnd"/>
      <w:r>
        <w:rPr>
          <w:sz w:val="28"/>
          <w:szCs w:val="28"/>
          <w:lang w:val="en-US"/>
        </w:rPr>
        <w:t xml:space="preserve"> </w:t>
      </w:r>
      <w:proofErr w:type="spellStart"/>
      <w:r>
        <w:rPr>
          <w:sz w:val="28"/>
          <w:szCs w:val="28"/>
          <w:lang w:val="en-US"/>
        </w:rPr>
        <w:t>prestate</w:t>
      </w:r>
      <w:proofErr w:type="spellEnd"/>
      <w:r>
        <w:rPr>
          <w:sz w:val="28"/>
          <w:szCs w:val="28"/>
          <w:lang w:val="en-US"/>
        </w:rPr>
        <w:t xml:space="preserve"> de </w:t>
      </w:r>
      <w:proofErr w:type="spellStart"/>
      <w:r>
        <w:rPr>
          <w:sz w:val="28"/>
          <w:szCs w:val="28"/>
          <w:lang w:val="en-US"/>
        </w:rPr>
        <w:t>instituţiile</w:t>
      </w:r>
      <w:proofErr w:type="spellEnd"/>
      <w:r>
        <w:rPr>
          <w:sz w:val="28"/>
          <w:szCs w:val="28"/>
          <w:lang w:val="en-US"/>
        </w:rPr>
        <w:t xml:space="preserve"> </w:t>
      </w:r>
      <w:proofErr w:type="spellStart"/>
      <w:r>
        <w:rPr>
          <w:sz w:val="28"/>
          <w:szCs w:val="28"/>
          <w:lang w:val="en-US"/>
        </w:rPr>
        <w:t>publice</w:t>
      </w:r>
      <w:proofErr w:type="spellEnd"/>
      <w:r>
        <w:rPr>
          <w:sz w:val="28"/>
          <w:szCs w:val="28"/>
          <w:lang w:val="en-US"/>
        </w:rPr>
        <w:t xml:space="preserve">, </w:t>
      </w:r>
      <w:proofErr w:type="spellStart"/>
      <w:r>
        <w:rPr>
          <w:sz w:val="28"/>
          <w:szCs w:val="28"/>
          <w:lang w:val="en-US"/>
        </w:rPr>
        <w:t>şi</w:t>
      </w:r>
      <w:proofErr w:type="spellEnd"/>
      <w:r>
        <w:rPr>
          <w:sz w:val="28"/>
          <w:szCs w:val="28"/>
          <w:lang w:val="en-US"/>
        </w:rPr>
        <w:t xml:space="preserve"> </w:t>
      </w:r>
      <w:proofErr w:type="spellStart"/>
      <w:r>
        <w:rPr>
          <w:sz w:val="28"/>
          <w:szCs w:val="28"/>
          <w:lang w:val="en-US"/>
        </w:rPr>
        <w:t>mărimea</w:t>
      </w:r>
      <w:proofErr w:type="spellEnd"/>
      <w:r>
        <w:rPr>
          <w:sz w:val="28"/>
          <w:szCs w:val="28"/>
          <w:lang w:val="en-US"/>
        </w:rPr>
        <w:t xml:space="preserve"> </w:t>
      </w:r>
      <w:proofErr w:type="spellStart"/>
      <w:r>
        <w:rPr>
          <w:sz w:val="28"/>
          <w:szCs w:val="28"/>
          <w:lang w:val="en-US"/>
        </w:rPr>
        <w:t>taxelor</w:t>
      </w:r>
      <w:proofErr w:type="spellEnd"/>
      <w:r>
        <w:rPr>
          <w:sz w:val="28"/>
          <w:szCs w:val="28"/>
          <w:lang w:val="en-US"/>
        </w:rPr>
        <w:t xml:space="preserve"> la </w:t>
      </w:r>
      <w:proofErr w:type="spellStart"/>
      <w:r>
        <w:rPr>
          <w:sz w:val="28"/>
          <w:szCs w:val="28"/>
          <w:lang w:val="en-US"/>
        </w:rPr>
        <w:t>servicii</w:t>
      </w:r>
      <w:proofErr w:type="spellEnd"/>
      <w:r>
        <w:rPr>
          <w:sz w:val="28"/>
          <w:szCs w:val="28"/>
          <w:lang w:val="en-US"/>
        </w:rPr>
        <w:t xml:space="preserve">, precum </w:t>
      </w:r>
      <w:proofErr w:type="spellStart"/>
      <w:r>
        <w:rPr>
          <w:sz w:val="28"/>
          <w:szCs w:val="28"/>
          <w:lang w:val="en-US"/>
        </w:rPr>
        <w:t>şi</w:t>
      </w:r>
      <w:proofErr w:type="spellEnd"/>
      <w:r>
        <w:rPr>
          <w:sz w:val="28"/>
          <w:szCs w:val="28"/>
          <w:lang w:val="en-US"/>
        </w:rPr>
        <w:t xml:space="preserve"> </w:t>
      </w:r>
      <w:proofErr w:type="spellStart"/>
      <w:r>
        <w:rPr>
          <w:sz w:val="28"/>
          <w:szCs w:val="28"/>
          <w:lang w:val="en-US"/>
        </w:rPr>
        <w:t>modul</w:t>
      </w:r>
      <w:proofErr w:type="spellEnd"/>
      <w:r>
        <w:rPr>
          <w:sz w:val="28"/>
          <w:szCs w:val="28"/>
          <w:lang w:val="en-US"/>
        </w:rPr>
        <w:t xml:space="preserve"> </w:t>
      </w:r>
      <w:proofErr w:type="spellStart"/>
      <w:r>
        <w:rPr>
          <w:sz w:val="28"/>
          <w:szCs w:val="28"/>
          <w:lang w:val="en-US"/>
        </w:rPr>
        <w:t>şi</w:t>
      </w:r>
      <w:proofErr w:type="spellEnd"/>
      <w:r>
        <w:rPr>
          <w:sz w:val="28"/>
          <w:szCs w:val="28"/>
          <w:lang w:val="en-US"/>
        </w:rPr>
        <w:t xml:space="preserve"> </w:t>
      </w:r>
      <w:proofErr w:type="spellStart"/>
      <w:r>
        <w:rPr>
          <w:sz w:val="28"/>
          <w:szCs w:val="28"/>
          <w:lang w:val="en-US"/>
        </w:rPr>
        <w:t>direcţiile</w:t>
      </w:r>
      <w:proofErr w:type="spellEnd"/>
      <w:r>
        <w:rPr>
          <w:sz w:val="28"/>
          <w:szCs w:val="28"/>
          <w:lang w:val="en-US"/>
        </w:rPr>
        <w:t xml:space="preserve"> de </w:t>
      </w:r>
      <w:proofErr w:type="spellStart"/>
      <w:r>
        <w:rPr>
          <w:sz w:val="28"/>
          <w:szCs w:val="28"/>
          <w:lang w:val="en-US"/>
        </w:rPr>
        <w:t>utilizare</w:t>
      </w:r>
      <w:proofErr w:type="spellEnd"/>
      <w:r>
        <w:rPr>
          <w:sz w:val="28"/>
          <w:szCs w:val="28"/>
          <w:lang w:val="en-US"/>
        </w:rPr>
        <w:t xml:space="preserve"> a </w:t>
      </w:r>
      <w:proofErr w:type="spellStart"/>
      <w:r>
        <w:rPr>
          <w:sz w:val="28"/>
          <w:szCs w:val="28"/>
          <w:lang w:val="en-US"/>
        </w:rPr>
        <w:t>mijloacelor</w:t>
      </w:r>
      <w:proofErr w:type="spellEnd"/>
      <w:r>
        <w:rPr>
          <w:sz w:val="28"/>
          <w:szCs w:val="28"/>
          <w:lang w:val="en-US"/>
        </w:rPr>
        <w:t xml:space="preserve"> </w:t>
      </w:r>
      <w:proofErr w:type="spellStart"/>
      <w:r>
        <w:rPr>
          <w:sz w:val="28"/>
          <w:szCs w:val="28"/>
          <w:lang w:val="en-US"/>
        </w:rPr>
        <w:t>speciale</w:t>
      </w:r>
      <w:proofErr w:type="spellEnd"/>
      <w:r>
        <w:rPr>
          <w:sz w:val="28"/>
          <w:szCs w:val="28"/>
          <w:lang w:val="en-US"/>
        </w:rPr>
        <w:t xml:space="preserve"> pe </w:t>
      </w:r>
      <w:proofErr w:type="spellStart"/>
      <w:r>
        <w:rPr>
          <w:sz w:val="28"/>
          <w:szCs w:val="28"/>
          <w:lang w:val="en-US"/>
        </w:rPr>
        <w:t>tipuri</w:t>
      </w:r>
      <w:proofErr w:type="spellEnd"/>
      <w:r>
        <w:rPr>
          <w:sz w:val="28"/>
          <w:szCs w:val="28"/>
          <w:lang w:val="en-US"/>
        </w:rPr>
        <w:t xml:space="preserve"> se </w:t>
      </w:r>
      <w:proofErr w:type="spellStart"/>
      <w:r>
        <w:rPr>
          <w:sz w:val="28"/>
          <w:szCs w:val="28"/>
          <w:lang w:val="en-US"/>
        </w:rPr>
        <w:t>stabilesc</w:t>
      </w:r>
      <w:proofErr w:type="spellEnd"/>
      <w:r>
        <w:rPr>
          <w:sz w:val="28"/>
          <w:szCs w:val="28"/>
          <w:lang w:val="en-US"/>
        </w:rPr>
        <w:t xml:space="preserve"> de </w:t>
      </w:r>
      <w:proofErr w:type="spellStart"/>
      <w:r>
        <w:rPr>
          <w:sz w:val="28"/>
          <w:szCs w:val="28"/>
          <w:lang w:val="en-US"/>
        </w:rPr>
        <w:t>către</w:t>
      </w:r>
      <w:proofErr w:type="spellEnd"/>
      <w:r>
        <w:rPr>
          <w:sz w:val="28"/>
          <w:szCs w:val="28"/>
          <w:lang w:val="en-US"/>
        </w:rPr>
        <w:t xml:space="preserve"> </w:t>
      </w:r>
      <w:proofErr w:type="spellStart"/>
      <w:r>
        <w:rPr>
          <w:sz w:val="28"/>
          <w:szCs w:val="28"/>
          <w:lang w:val="en-US"/>
        </w:rPr>
        <w:t>Consiliul</w:t>
      </w:r>
      <w:proofErr w:type="spellEnd"/>
      <w:r>
        <w:rPr>
          <w:sz w:val="28"/>
          <w:szCs w:val="28"/>
          <w:lang w:val="en-US"/>
        </w:rPr>
        <w:t xml:space="preserve"> local. </w:t>
      </w:r>
    </w:p>
    <w:p w14:paraId="24BE7C66" w14:textId="77777777" w:rsidR="001B429E" w:rsidRDefault="001B429E" w:rsidP="001B429E">
      <w:pPr>
        <w:pStyle w:val="a3"/>
        <w:ind w:firstLine="0"/>
        <w:rPr>
          <w:b/>
          <w:sz w:val="28"/>
          <w:szCs w:val="28"/>
          <w:lang w:val="en-US"/>
        </w:rPr>
      </w:pPr>
      <w:proofErr w:type="spellStart"/>
      <w:r>
        <w:rPr>
          <w:sz w:val="28"/>
          <w:szCs w:val="28"/>
          <w:lang w:val="en-US"/>
        </w:rPr>
        <w:t>Excedentele</w:t>
      </w:r>
      <w:proofErr w:type="spellEnd"/>
      <w:r>
        <w:rPr>
          <w:sz w:val="28"/>
          <w:szCs w:val="28"/>
          <w:lang w:val="en-US"/>
        </w:rPr>
        <w:t xml:space="preserve"> de </w:t>
      </w:r>
      <w:proofErr w:type="spellStart"/>
      <w:r>
        <w:rPr>
          <w:sz w:val="28"/>
          <w:szCs w:val="28"/>
          <w:lang w:val="en-US"/>
        </w:rPr>
        <w:t>mijloace</w:t>
      </w:r>
      <w:proofErr w:type="spellEnd"/>
      <w:r>
        <w:rPr>
          <w:sz w:val="28"/>
          <w:szCs w:val="28"/>
          <w:lang w:val="en-US"/>
        </w:rPr>
        <w:t xml:space="preserve"> </w:t>
      </w:r>
      <w:proofErr w:type="spellStart"/>
      <w:r>
        <w:rPr>
          <w:sz w:val="28"/>
          <w:szCs w:val="28"/>
          <w:lang w:val="en-US"/>
        </w:rPr>
        <w:t>speciale</w:t>
      </w:r>
      <w:proofErr w:type="spellEnd"/>
      <w:r>
        <w:rPr>
          <w:sz w:val="28"/>
          <w:szCs w:val="28"/>
          <w:lang w:val="en-US"/>
        </w:rPr>
        <w:t xml:space="preserve"> la </w:t>
      </w:r>
      <w:proofErr w:type="spellStart"/>
      <w:r>
        <w:rPr>
          <w:sz w:val="28"/>
          <w:szCs w:val="28"/>
          <w:lang w:val="en-US"/>
        </w:rPr>
        <w:t>finele</w:t>
      </w:r>
      <w:proofErr w:type="spellEnd"/>
      <w:r>
        <w:rPr>
          <w:sz w:val="28"/>
          <w:szCs w:val="28"/>
          <w:lang w:val="en-US"/>
        </w:rPr>
        <w:t xml:space="preserve"> </w:t>
      </w:r>
      <w:proofErr w:type="spellStart"/>
      <w:r>
        <w:rPr>
          <w:sz w:val="28"/>
          <w:szCs w:val="28"/>
          <w:lang w:val="en-US"/>
        </w:rPr>
        <w:t>anului</w:t>
      </w:r>
      <w:proofErr w:type="spellEnd"/>
      <w:r>
        <w:rPr>
          <w:sz w:val="28"/>
          <w:szCs w:val="28"/>
          <w:lang w:val="en-US"/>
        </w:rPr>
        <w:t xml:space="preserve"> </w:t>
      </w:r>
      <w:proofErr w:type="spellStart"/>
      <w:r>
        <w:rPr>
          <w:sz w:val="28"/>
          <w:szCs w:val="28"/>
          <w:lang w:val="en-US"/>
        </w:rPr>
        <w:t>bugetar</w:t>
      </w:r>
      <w:proofErr w:type="spellEnd"/>
      <w:r>
        <w:rPr>
          <w:sz w:val="28"/>
          <w:szCs w:val="28"/>
          <w:lang w:val="en-US"/>
        </w:rPr>
        <w:t xml:space="preserve"> </w:t>
      </w:r>
      <w:proofErr w:type="spellStart"/>
      <w:r>
        <w:rPr>
          <w:sz w:val="28"/>
          <w:szCs w:val="28"/>
          <w:lang w:val="en-US"/>
        </w:rPr>
        <w:t>sînt</w:t>
      </w:r>
      <w:proofErr w:type="spellEnd"/>
      <w:r>
        <w:rPr>
          <w:sz w:val="28"/>
          <w:szCs w:val="28"/>
          <w:lang w:val="en-US"/>
        </w:rPr>
        <w:t xml:space="preserve"> </w:t>
      </w:r>
      <w:proofErr w:type="spellStart"/>
      <w:r>
        <w:rPr>
          <w:sz w:val="28"/>
          <w:szCs w:val="28"/>
          <w:lang w:val="en-US"/>
        </w:rPr>
        <w:t>accesibile</w:t>
      </w:r>
      <w:proofErr w:type="spellEnd"/>
      <w:r>
        <w:rPr>
          <w:sz w:val="28"/>
          <w:szCs w:val="28"/>
          <w:lang w:val="en-US"/>
        </w:rPr>
        <w:t xml:space="preserve"> </w:t>
      </w:r>
      <w:proofErr w:type="spellStart"/>
      <w:r>
        <w:rPr>
          <w:sz w:val="28"/>
          <w:szCs w:val="28"/>
          <w:lang w:val="en-US"/>
        </w:rPr>
        <w:t>spre</w:t>
      </w:r>
      <w:proofErr w:type="spellEnd"/>
      <w:r>
        <w:rPr>
          <w:sz w:val="28"/>
          <w:szCs w:val="28"/>
          <w:lang w:val="en-US"/>
        </w:rPr>
        <w:t xml:space="preserve"> </w:t>
      </w:r>
      <w:proofErr w:type="spellStart"/>
      <w:r>
        <w:rPr>
          <w:sz w:val="28"/>
          <w:szCs w:val="28"/>
          <w:lang w:val="en-US"/>
        </w:rPr>
        <w:t>utilizare</w:t>
      </w:r>
      <w:proofErr w:type="spellEnd"/>
      <w:r>
        <w:rPr>
          <w:sz w:val="28"/>
          <w:szCs w:val="28"/>
          <w:lang w:val="en-US"/>
        </w:rPr>
        <w:t xml:space="preserve">, </w:t>
      </w:r>
      <w:proofErr w:type="spellStart"/>
      <w:r>
        <w:rPr>
          <w:sz w:val="28"/>
          <w:szCs w:val="28"/>
          <w:lang w:val="en-US"/>
        </w:rPr>
        <w:t>în</w:t>
      </w:r>
      <w:proofErr w:type="spellEnd"/>
      <w:r>
        <w:rPr>
          <w:sz w:val="28"/>
          <w:szCs w:val="28"/>
          <w:lang w:val="en-US"/>
        </w:rPr>
        <w:t xml:space="preserve"> </w:t>
      </w:r>
      <w:proofErr w:type="spellStart"/>
      <w:r>
        <w:rPr>
          <w:sz w:val="28"/>
          <w:szCs w:val="28"/>
          <w:lang w:val="en-US"/>
        </w:rPr>
        <w:t>aceleaşi</w:t>
      </w:r>
      <w:proofErr w:type="spellEnd"/>
      <w:r>
        <w:rPr>
          <w:sz w:val="28"/>
          <w:szCs w:val="28"/>
          <w:lang w:val="en-US"/>
        </w:rPr>
        <w:t xml:space="preserve"> </w:t>
      </w:r>
      <w:proofErr w:type="spellStart"/>
      <w:r>
        <w:rPr>
          <w:sz w:val="28"/>
          <w:szCs w:val="28"/>
          <w:lang w:val="en-US"/>
        </w:rPr>
        <w:t>scopuri</w:t>
      </w:r>
      <w:proofErr w:type="spellEnd"/>
      <w:r>
        <w:rPr>
          <w:sz w:val="28"/>
          <w:szCs w:val="28"/>
          <w:lang w:val="en-US"/>
        </w:rPr>
        <w:t xml:space="preserve">, </w:t>
      </w:r>
      <w:proofErr w:type="spellStart"/>
      <w:r>
        <w:rPr>
          <w:sz w:val="28"/>
          <w:szCs w:val="28"/>
          <w:lang w:val="en-US"/>
        </w:rPr>
        <w:t>pentru</w:t>
      </w:r>
      <w:proofErr w:type="spellEnd"/>
      <w:r>
        <w:rPr>
          <w:sz w:val="28"/>
          <w:szCs w:val="28"/>
          <w:lang w:val="en-US"/>
        </w:rPr>
        <w:t xml:space="preserve"> </w:t>
      </w:r>
      <w:proofErr w:type="spellStart"/>
      <w:r>
        <w:rPr>
          <w:sz w:val="28"/>
          <w:szCs w:val="28"/>
          <w:lang w:val="en-US"/>
        </w:rPr>
        <w:t>anul</w:t>
      </w:r>
      <w:proofErr w:type="spellEnd"/>
      <w:r>
        <w:rPr>
          <w:sz w:val="28"/>
          <w:szCs w:val="28"/>
          <w:lang w:val="en-US"/>
        </w:rPr>
        <w:t xml:space="preserve"> </w:t>
      </w:r>
      <w:proofErr w:type="spellStart"/>
      <w:r>
        <w:rPr>
          <w:sz w:val="28"/>
          <w:szCs w:val="28"/>
          <w:lang w:val="en-US"/>
        </w:rPr>
        <w:t>bugetar</w:t>
      </w:r>
      <w:proofErr w:type="spellEnd"/>
      <w:r>
        <w:rPr>
          <w:sz w:val="28"/>
          <w:szCs w:val="28"/>
          <w:lang w:val="en-US"/>
        </w:rPr>
        <w:t xml:space="preserve"> </w:t>
      </w:r>
      <w:proofErr w:type="spellStart"/>
      <w:r>
        <w:rPr>
          <w:sz w:val="28"/>
          <w:szCs w:val="28"/>
          <w:lang w:val="en-US"/>
        </w:rPr>
        <w:t>următor</w:t>
      </w:r>
      <w:proofErr w:type="spellEnd"/>
      <w:r w:rsidR="00BE081D">
        <w:rPr>
          <w:sz w:val="28"/>
          <w:szCs w:val="28"/>
          <w:lang w:val="en-US"/>
        </w:rPr>
        <w:t>.</w:t>
      </w:r>
    </w:p>
    <w:p w14:paraId="3AB70A08" w14:textId="77777777" w:rsidR="001B429E" w:rsidRDefault="001B429E" w:rsidP="001B429E">
      <w:pPr>
        <w:pStyle w:val="a8"/>
        <w:jc w:val="center"/>
        <w:rPr>
          <w:rFonts w:ascii="Times New Roman" w:hAnsi="Times New Roman" w:cs="Times New Roman"/>
          <w:b/>
          <w:sz w:val="28"/>
          <w:szCs w:val="28"/>
          <w:lang w:val="en-US"/>
        </w:rPr>
      </w:pPr>
    </w:p>
    <w:p w14:paraId="1B08987F" w14:textId="77777777" w:rsidR="001B429E" w:rsidRDefault="001B429E" w:rsidP="001B429E">
      <w:pPr>
        <w:pStyle w:val="a8"/>
        <w:numPr>
          <w:ilvl w:val="0"/>
          <w:numId w:val="4"/>
        </w:numPr>
        <w:rPr>
          <w:rFonts w:ascii="Times New Roman" w:hAnsi="Times New Roman" w:cs="Times New Roman"/>
          <w:b/>
          <w:sz w:val="28"/>
          <w:szCs w:val="28"/>
          <w:lang w:val="en-US"/>
        </w:rPr>
      </w:pPr>
      <w:proofErr w:type="spellStart"/>
      <w:r>
        <w:rPr>
          <w:rFonts w:ascii="Times New Roman" w:hAnsi="Times New Roman" w:cs="Times New Roman"/>
          <w:b/>
          <w:sz w:val="28"/>
          <w:szCs w:val="28"/>
          <w:lang w:val="en-US"/>
        </w:rPr>
        <w:t>Clasificarea</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Mijloacelor</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colectate</w:t>
      </w:r>
      <w:proofErr w:type="spellEnd"/>
      <w:r>
        <w:rPr>
          <w:rFonts w:ascii="Times New Roman" w:hAnsi="Times New Roman" w:cs="Times New Roman"/>
          <w:b/>
          <w:sz w:val="28"/>
          <w:szCs w:val="28"/>
          <w:lang w:val="en-US"/>
        </w:rPr>
        <w:t>.</w:t>
      </w:r>
    </w:p>
    <w:p w14:paraId="33CEED78" w14:textId="77777777" w:rsidR="001B429E" w:rsidRDefault="001B429E" w:rsidP="001B429E">
      <w:pPr>
        <w:pStyle w:val="a8"/>
        <w:ind w:left="3810"/>
        <w:jc w:val="center"/>
        <w:rPr>
          <w:rFonts w:ascii="Times New Roman" w:hAnsi="Times New Roman" w:cs="Times New Roman"/>
          <w:b/>
          <w:sz w:val="28"/>
          <w:szCs w:val="28"/>
          <w:lang w:val="en-US"/>
        </w:rPr>
      </w:pPr>
    </w:p>
    <w:p w14:paraId="2478EA50" w14:textId="77777777" w:rsidR="001B429E" w:rsidRDefault="001B429E" w:rsidP="001B429E">
      <w:pPr>
        <w:pStyle w:val="a8"/>
        <w:numPr>
          <w:ilvl w:val="1"/>
          <w:numId w:val="5"/>
        </w:numPr>
        <w:rPr>
          <w:rFonts w:ascii="Times New Roman" w:hAnsi="Times New Roman" w:cs="Times New Roman"/>
          <w:b/>
          <w:sz w:val="28"/>
          <w:szCs w:val="28"/>
          <w:lang w:val="en-US"/>
        </w:rPr>
      </w:pPr>
      <w:proofErr w:type="spellStart"/>
      <w:r>
        <w:rPr>
          <w:rFonts w:ascii="Times New Roman" w:hAnsi="Times New Roman" w:cs="Times New Roman"/>
          <w:b/>
          <w:sz w:val="28"/>
          <w:szCs w:val="28"/>
          <w:lang w:val="en-US"/>
        </w:rPr>
        <w:t>Categoria</w:t>
      </w:r>
      <w:proofErr w:type="spellEnd"/>
      <w:r>
        <w:rPr>
          <w:rFonts w:ascii="Times New Roman" w:hAnsi="Times New Roman" w:cs="Times New Roman"/>
          <w:b/>
          <w:sz w:val="28"/>
          <w:szCs w:val="28"/>
          <w:lang w:val="en-US"/>
        </w:rPr>
        <w:t xml:space="preserve"> 001 “ </w:t>
      </w:r>
      <w:proofErr w:type="spellStart"/>
      <w:r>
        <w:rPr>
          <w:rFonts w:ascii="Times New Roman" w:hAnsi="Times New Roman" w:cs="Times New Roman"/>
          <w:b/>
          <w:sz w:val="28"/>
          <w:szCs w:val="28"/>
          <w:lang w:val="en-US"/>
        </w:rPr>
        <w:t>Servicii</w:t>
      </w:r>
      <w:proofErr w:type="spellEnd"/>
      <w:r>
        <w:rPr>
          <w:rFonts w:ascii="Times New Roman" w:hAnsi="Times New Roman" w:cs="Times New Roman"/>
          <w:b/>
          <w:sz w:val="28"/>
          <w:szCs w:val="28"/>
          <w:lang w:val="en-US"/>
        </w:rPr>
        <w:t xml:space="preserve"> cu </w:t>
      </w:r>
      <w:proofErr w:type="spellStart"/>
      <w:r>
        <w:rPr>
          <w:rFonts w:ascii="Times New Roman" w:hAnsi="Times New Roman" w:cs="Times New Roman"/>
          <w:b/>
          <w:sz w:val="28"/>
          <w:szCs w:val="28"/>
          <w:lang w:val="en-US"/>
        </w:rPr>
        <w:t>plată</w:t>
      </w:r>
      <w:proofErr w:type="spellEnd"/>
      <w:r>
        <w:rPr>
          <w:rFonts w:ascii="Times New Roman" w:hAnsi="Times New Roman" w:cs="Times New Roman"/>
          <w:b/>
          <w:sz w:val="28"/>
          <w:szCs w:val="28"/>
          <w:lang w:val="en-US"/>
        </w:rPr>
        <w:t xml:space="preserve">” , </w:t>
      </w:r>
    </w:p>
    <w:p w14:paraId="4DC1D11C" w14:textId="77777777" w:rsidR="001B429E" w:rsidRDefault="001B429E" w:rsidP="001B429E">
      <w:pPr>
        <w:pStyle w:val="a8"/>
        <w:ind w:left="720"/>
        <w:rPr>
          <w:rFonts w:ascii="Times New Roman" w:hAnsi="Times New Roman" w:cs="Times New Roman"/>
          <w:sz w:val="28"/>
          <w:szCs w:val="28"/>
          <w:lang w:val="en-US"/>
        </w:rPr>
      </w:pPr>
      <w:proofErr w:type="spellStart"/>
      <w:r>
        <w:rPr>
          <w:rFonts w:ascii="Times New Roman" w:hAnsi="Times New Roman" w:cs="Times New Roman"/>
          <w:sz w:val="28"/>
          <w:szCs w:val="28"/>
          <w:lang w:val="en-US"/>
        </w:rPr>
        <w:t>inclusiv</w:t>
      </w:r>
      <w:proofErr w:type="spellEnd"/>
      <w:r>
        <w:rPr>
          <w:rFonts w:ascii="Times New Roman" w:hAnsi="Times New Roman" w:cs="Times New Roman"/>
          <w:sz w:val="28"/>
          <w:szCs w:val="28"/>
          <w:lang w:val="en-US"/>
        </w:rPr>
        <w:t xml:space="preserve">  pe </w:t>
      </w:r>
      <w:proofErr w:type="spellStart"/>
      <w:r>
        <w:rPr>
          <w:rFonts w:ascii="Times New Roman" w:hAnsi="Times New Roman" w:cs="Times New Roman"/>
          <w:sz w:val="28"/>
          <w:szCs w:val="28"/>
          <w:lang w:val="en-US"/>
        </w:rPr>
        <w:t>instituţii</w:t>
      </w:r>
      <w:proofErr w:type="spellEnd"/>
      <w:r>
        <w:rPr>
          <w:rFonts w:ascii="Times New Roman" w:hAnsi="Times New Roman" w:cs="Times New Roman"/>
          <w:sz w:val="28"/>
          <w:szCs w:val="28"/>
          <w:lang w:val="en-US"/>
        </w:rPr>
        <w:t>:</w:t>
      </w:r>
    </w:p>
    <w:p w14:paraId="1F7FF50B" w14:textId="77777777" w:rsidR="001B429E" w:rsidRDefault="001B429E" w:rsidP="001B429E">
      <w:pPr>
        <w:pStyle w:val="a8"/>
        <w:numPr>
          <w:ilvl w:val="0"/>
          <w:numId w:val="6"/>
        </w:numPr>
        <w:rPr>
          <w:rFonts w:ascii="Times New Roman" w:hAnsi="Times New Roman" w:cs="Times New Roman"/>
          <w:sz w:val="28"/>
          <w:szCs w:val="28"/>
          <w:lang w:val="en-US"/>
        </w:rPr>
      </w:pPr>
      <w:proofErr w:type="spellStart"/>
      <w:r>
        <w:rPr>
          <w:rFonts w:ascii="Times New Roman" w:hAnsi="Times New Roman" w:cs="Times New Roman"/>
          <w:b/>
          <w:i/>
          <w:sz w:val="28"/>
          <w:szCs w:val="28"/>
          <w:lang w:val="en-US"/>
        </w:rPr>
        <w:t>Grădiniţa</w:t>
      </w:r>
      <w:proofErr w:type="spellEnd"/>
      <w:r>
        <w:rPr>
          <w:rFonts w:ascii="Times New Roman" w:hAnsi="Times New Roman" w:cs="Times New Roman"/>
          <w:b/>
          <w:i/>
          <w:sz w:val="28"/>
          <w:szCs w:val="28"/>
          <w:lang w:val="en-US"/>
        </w:rPr>
        <w:t xml:space="preserve"> de </w:t>
      </w:r>
      <w:proofErr w:type="spellStart"/>
      <w:r>
        <w:rPr>
          <w:rFonts w:ascii="Times New Roman" w:hAnsi="Times New Roman" w:cs="Times New Roman"/>
          <w:b/>
          <w:i/>
          <w:sz w:val="28"/>
          <w:szCs w:val="28"/>
          <w:lang w:val="en-US"/>
        </w:rPr>
        <w:t>copii</w:t>
      </w:r>
      <w:proofErr w:type="spellEnd"/>
      <w:r>
        <w:rPr>
          <w:rFonts w:ascii="Times New Roman" w:hAnsi="Times New Roman" w:cs="Times New Roman"/>
          <w:sz w:val="28"/>
          <w:szCs w:val="28"/>
          <w:lang w:val="en-US"/>
        </w:rPr>
        <w:t xml:space="preserve"> “ </w:t>
      </w:r>
      <w:proofErr w:type="spellStart"/>
      <w:r>
        <w:rPr>
          <w:rFonts w:ascii="Times New Roman" w:hAnsi="Times New Roman" w:cs="Times New Roman"/>
          <w:sz w:val="28"/>
          <w:szCs w:val="28"/>
          <w:lang w:val="en-US"/>
        </w:rPr>
        <w:t>Încasări</w:t>
      </w:r>
      <w:proofErr w:type="spellEnd"/>
      <w:r>
        <w:rPr>
          <w:rFonts w:ascii="Times New Roman" w:hAnsi="Times New Roman" w:cs="Times New Roman"/>
          <w:sz w:val="28"/>
          <w:szCs w:val="28"/>
          <w:lang w:val="en-US"/>
        </w:rPr>
        <w:t xml:space="preserve"> de la </w:t>
      </w:r>
      <w:proofErr w:type="spellStart"/>
      <w:r>
        <w:rPr>
          <w:rFonts w:ascii="Times New Roman" w:hAnsi="Times New Roman" w:cs="Times New Roman"/>
          <w:sz w:val="28"/>
          <w:szCs w:val="28"/>
          <w:lang w:val="en-US"/>
        </w:rPr>
        <w:t>prestarea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serviciilor</w:t>
      </w:r>
      <w:proofErr w:type="spellEnd"/>
      <w:r>
        <w:rPr>
          <w:rFonts w:ascii="Times New Roman" w:hAnsi="Times New Roman" w:cs="Times New Roman"/>
          <w:sz w:val="28"/>
          <w:szCs w:val="28"/>
          <w:lang w:val="en-US"/>
        </w:rPr>
        <w:t xml:space="preserve"> cu </w:t>
      </w:r>
      <w:proofErr w:type="spellStart"/>
      <w:r>
        <w:rPr>
          <w:rFonts w:ascii="Times New Roman" w:hAnsi="Times New Roman" w:cs="Times New Roman"/>
          <w:sz w:val="28"/>
          <w:szCs w:val="28"/>
          <w:lang w:val="en-US"/>
        </w:rPr>
        <w:t>plată</w:t>
      </w:r>
      <w:proofErr w:type="spellEnd"/>
      <w:r>
        <w:rPr>
          <w:rFonts w:ascii="Times New Roman" w:hAnsi="Times New Roman" w:cs="Times New Roman"/>
          <w:sz w:val="28"/>
          <w:szCs w:val="28"/>
          <w:lang w:val="en-US"/>
        </w:rPr>
        <w:t xml:space="preserve">” ( </w:t>
      </w:r>
      <w:proofErr w:type="spellStart"/>
      <w:r>
        <w:rPr>
          <w:rFonts w:ascii="Times New Roman" w:hAnsi="Times New Roman" w:cs="Times New Roman"/>
          <w:sz w:val="28"/>
          <w:szCs w:val="28"/>
          <w:lang w:val="en-US"/>
        </w:rPr>
        <w:t>plata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părintească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pentru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întreținerea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copiilor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grădiniță</w:t>
      </w:r>
      <w:proofErr w:type="spellEnd"/>
      <w:r>
        <w:rPr>
          <w:rFonts w:ascii="Times New Roman" w:hAnsi="Times New Roman" w:cs="Times New Roman"/>
          <w:sz w:val="28"/>
          <w:szCs w:val="28"/>
          <w:lang w:val="en-US"/>
        </w:rPr>
        <w:t>;</w:t>
      </w:r>
    </w:p>
    <w:p w14:paraId="0AE8609F" w14:textId="78886AE9" w:rsidR="001B429E" w:rsidRDefault="001B429E" w:rsidP="001B429E">
      <w:pPr>
        <w:pStyle w:val="a8"/>
        <w:numPr>
          <w:ilvl w:val="0"/>
          <w:numId w:val="6"/>
        </w:numPr>
        <w:rPr>
          <w:rFonts w:ascii="Times New Roman" w:hAnsi="Times New Roman" w:cs="Times New Roman"/>
          <w:sz w:val="28"/>
          <w:szCs w:val="28"/>
          <w:lang w:val="en-US"/>
        </w:rPr>
      </w:pPr>
      <w:proofErr w:type="spellStart"/>
      <w:r>
        <w:rPr>
          <w:rFonts w:ascii="Times New Roman" w:hAnsi="Times New Roman" w:cs="Times New Roman"/>
          <w:b/>
          <w:i/>
          <w:sz w:val="28"/>
          <w:szCs w:val="28"/>
          <w:lang w:val="en-US"/>
        </w:rPr>
        <w:t>Aparatul</w:t>
      </w:r>
      <w:proofErr w:type="spellEnd"/>
      <w:r>
        <w:rPr>
          <w:rFonts w:ascii="Times New Roman" w:hAnsi="Times New Roman" w:cs="Times New Roman"/>
          <w:b/>
          <w:i/>
          <w:sz w:val="28"/>
          <w:szCs w:val="28"/>
          <w:lang w:val="en-US"/>
        </w:rPr>
        <w:t xml:space="preserve"> </w:t>
      </w:r>
      <w:proofErr w:type="spellStart"/>
      <w:r>
        <w:rPr>
          <w:rFonts w:ascii="Times New Roman" w:hAnsi="Times New Roman" w:cs="Times New Roman"/>
          <w:b/>
          <w:i/>
          <w:sz w:val="28"/>
          <w:szCs w:val="28"/>
          <w:lang w:val="en-US"/>
        </w:rPr>
        <w:t>primarului</w:t>
      </w:r>
      <w:proofErr w:type="spellEnd"/>
      <w:r>
        <w:rPr>
          <w:rFonts w:ascii="Times New Roman" w:hAnsi="Times New Roman" w:cs="Times New Roman"/>
          <w:b/>
          <w:i/>
          <w:sz w:val="28"/>
          <w:szCs w:val="28"/>
          <w:lang w:val="en-US"/>
        </w:rPr>
        <w:t xml:space="preserve"> </w:t>
      </w:r>
    </w:p>
    <w:p w14:paraId="0FCF5B07" w14:textId="77777777" w:rsidR="001B429E" w:rsidRDefault="001B429E" w:rsidP="001B429E">
      <w:pPr>
        <w:pStyle w:val="a8"/>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Categoria</w:t>
      </w:r>
      <w:proofErr w:type="spellEnd"/>
      <w:r>
        <w:rPr>
          <w:rFonts w:ascii="Times New Roman" w:hAnsi="Times New Roman" w:cs="Times New Roman"/>
          <w:b/>
          <w:sz w:val="28"/>
          <w:szCs w:val="28"/>
          <w:lang w:val="en-US"/>
        </w:rPr>
        <w:t xml:space="preserve"> 002 “ Plata </w:t>
      </w:r>
      <w:proofErr w:type="spellStart"/>
      <w:r>
        <w:rPr>
          <w:rFonts w:ascii="Times New Roman" w:hAnsi="Times New Roman" w:cs="Times New Roman"/>
          <w:b/>
          <w:sz w:val="28"/>
          <w:szCs w:val="28"/>
          <w:lang w:val="en-US"/>
        </w:rPr>
        <w:t>pentru</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locațiunea</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bunurilor</w:t>
      </w:r>
      <w:proofErr w:type="spellEnd"/>
      <w:r>
        <w:rPr>
          <w:rFonts w:ascii="Times New Roman" w:hAnsi="Times New Roman" w:cs="Times New Roman"/>
          <w:b/>
          <w:sz w:val="28"/>
          <w:szCs w:val="28"/>
          <w:lang w:val="en-US"/>
        </w:rPr>
        <w:t>” ,</w:t>
      </w:r>
    </w:p>
    <w:p w14:paraId="20E3D5EA" w14:textId="77777777" w:rsidR="001B429E" w:rsidRDefault="001B429E" w:rsidP="001B429E">
      <w:pPr>
        <w:pStyle w:val="a8"/>
        <w:ind w:left="375"/>
        <w:rPr>
          <w:rFonts w:ascii="Times New Roman" w:hAnsi="Times New Roman" w:cs="Times New Roman"/>
          <w:b/>
          <w:i/>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inclusiv</w:t>
      </w:r>
      <w:proofErr w:type="spellEnd"/>
      <w:r>
        <w:rPr>
          <w:rFonts w:ascii="Times New Roman" w:hAnsi="Times New Roman" w:cs="Times New Roman"/>
          <w:sz w:val="28"/>
          <w:szCs w:val="28"/>
          <w:lang w:val="en-US"/>
        </w:rPr>
        <w:t xml:space="preserve"> pe </w:t>
      </w:r>
      <w:proofErr w:type="spellStart"/>
      <w:r>
        <w:rPr>
          <w:rFonts w:ascii="Times New Roman" w:hAnsi="Times New Roman" w:cs="Times New Roman"/>
          <w:sz w:val="28"/>
          <w:szCs w:val="28"/>
          <w:lang w:val="en-US"/>
        </w:rPr>
        <w:t>instituţii</w:t>
      </w:r>
      <w:proofErr w:type="spellEnd"/>
      <w:r>
        <w:rPr>
          <w:rFonts w:ascii="Times New Roman" w:hAnsi="Times New Roman" w:cs="Times New Roman"/>
          <w:b/>
          <w:i/>
          <w:sz w:val="28"/>
          <w:szCs w:val="28"/>
          <w:lang w:val="en-US"/>
        </w:rPr>
        <w:t>:</w:t>
      </w:r>
    </w:p>
    <w:p w14:paraId="5F923897" w14:textId="04CC3B1C" w:rsidR="001B429E" w:rsidRDefault="001B429E" w:rsidP="001B429E">
      <w:pPr>
        <w:pStyle w:val="a8"/>
        <w:numPr>
          <w:ilvl w:val="0"/>
          <w:numId w:val="6"/>
        </w:numPr>
        <w:rPr>
          <w:rFonts w:ascii="Times New Roman" w:hAnsi="Times New Roman" w:cs="Times New Roman"/>
          <w:sz w:val="28"/>
          <w:szCs w:val="28"/>
          <w:lang w:val="en-US"/>
        </w:rPr>
      </w:pPr>
      <w:proofErr w:type="spellStart"/>
      <w:r>
        <w:rPr>
          <w:rFonts w:ascii="Times New Roman" w:hAnsi="Times New Roman" w:cs="Times New Roman"/>
          <w:b/>
          <w:i/>
          <w:sz w:val="28"/>
          <w:szCs w:val="28"/>
          <w:lang w:val="en-US"/>
        </w:rPr>
        <w:t>Aparatul</w:t>
      </w:r>
      <w:proofErr w:type="spellEnd"/>
      <w:r>
        <w:rPr>
          <w:rFonts w:ascii="Times New Roman" w:hAnsi="Times New Roman" w:cs="Times New Roman"/>
          <w:b/>
          <w:i/>
          <w:sz w:val="28"/>
          <w:szCs w:val="28"/>
          <w:lang w:val="en-US"/>
        </w:rPr>
        <w:t xml:space="preserve"> </w:t>
      </w:r>
      <w:proofErr w:type="spellStart"/>
      <w:r>
        <w:rPr>
          <w:rFonts w:ascii="Times New Roman" w:hAnsi="Times New Roman" w:cs="Times New Roman"/>
          <w:b/>
          <w:i/>
          <w:sz w:val="28"/>
          <w:szCs w:val="28"/>
          <w:lang w:val="en-US"/>
        </w:rPr>
        <w:t>Primarului</w:t>
      </w:r>
      <w:proofErr w:type="spellEnd"/>
      <w:r>
        <w:rPr>
          <w:rFonts w:ascii="Times New Roman" w:hAnsi="Times New Roman" w:cs="Times New Roman"/>
          <w:b/>
          <w:i/>
          <w:sz w:val="28"/>
          <w:szCs w:val="28"/>
          <w:lang w:val="en-US"/>
        </w:rPr>
        <w:t xml:space="preserve">  – ”</w:t>
      </w:r>
      <w:r>
        <w:rPr>
          <w:rFonts w:ascii="Times New Roman" w:hAnsi="Times New Roman" w:cs="Times New Roman"/>
          <w:sz w:val="28"/>
          <w:szCs w:val="28"/>
          <w:lang w:val="en-US"/>
        </w:rPr>
        <w:t xml:space="preserve">Plata de </w:t>
      </w:r>
      <w:proofErr w:type="spellStart"/>
      <w:r>
        <w:rPr>
          <w:rFonts w:ascii="Times New Roman" w:hAnsi="Times New Roman" w:cs="Times New Roman"/>
          <w:sz w:val="28"/>
          <w:szCs w:val="28"/>
          <w:lang w:val="en-US"/>
        </w:rPr>
        <w:t>arendă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pentru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oficiul</w:t>
      </w:r>
      <w:proofErr w:type="spellEnd"/>
      <w:r>
        <w:rPr>
          <w:rFonts w:ascii="Times New Roman" w:hAnsi="Times New Roman" w:cs="Times New Roman"/>
          <w:sz w:val="28"/>
          <w:szCs w:val="28"/>
          <w:lang w:val="en-US"/>
        </w:rPr>
        <w:t xml:space="preserve"> </w:t>
      </w:r>
      <w:r w:rsidR="00A32BEF">
        <w:rPr>
          <w:rFonts w:ascii="Times New Roman" w:hAnsi="Times New Roman" w:cs="Times New Roman"/>
          <w:sz w:val="28"/>
          <w:szCs w:val="28"/>
          <w:lang w:val="en-US"/>
        </w:rPr>
        <w:t xml:space="preserve">cu SRL </w:t>
      </w:r>
      <w:proofErr w:type="spellStart"/>
      <w:r w:rsidR="00A32BEF">
        <w:rPr>
          <w:rFonts w:ascii="Times New Roman" w:hAnsi="Times New Roman" w:cs="Times New Roman"/>
          <w:sz w:val="28"/>
          <w:szCs w:val="28"/>
          <w:lang w:val="en-US"/>
        </w:rPr>
        <w:t>Ialoveni</w:t>
      </w:r>
      <w:proofErr w:type="spellEnd"/>
      <w:r w:rsidR="00A32BEF">
        <w:rPr>
          <w:rFonts w:ascii="Times New Roman" w:hAnsi="Times New Roman" w:cs="Times New Roman"/>
          <w:sz w:val="28"/>
          <w:szCs w:val="28"/>
          <w:lang w:val="en-US"/>
        </w:rPr>
        <w:t xml:space="preserve"> Gaz</w:t>
      </w:r>
      <w:r>
        <w:rPr>
          <w:rFonts w:ascii="Times New Roman" w:hAnsi="Times New Roman" w:cs="Times New Roman"/>
          <w:sz w:val="28"/>
          <w:szCs w:val="28"/>
          <w:lang w:val="en-US"/>
        </w:rPr>
        <w:t xml:space="preserve"> – </w:t>
      </w:r>
      <w:r w:rsidR="00D27ED2">
        <w:rPr>
          <w:rFonts w:ascii="Times New Roman" w:hAnsi="Times New Roman" w:cs="Times New Roman"/>
          <w:sz w:val="28"/>
          <w:szCs w:val="28"/>
          <w:lang w:val="en-US"/>
        </w:rPr>
        <w:t>1</w:t>
      </w:r>
      <w:r w:rsidR="006403F1">
        <w:rPr>
          <w:rFonts w:ascii="Times New Roman" w:hAnsi="Times New Roman" w:cs="Times New Roman"/>
          <w:sz w:val="28"/>
          <w:szCs w:val="28"/>
          <w:lang w:val="en-US"/>
        </w:rPr>
        <w:t>2</w:t>
      </w:r>
      <w:r w:rsidR="00A32BEF">
        <w:rPr>
          <w:rFonts w:ascii="Times New Roman" w:hAnsi="Times New Roman" w:cs="Times New Roman"/>
          <w:sz w:val="28"/>
          <w:szCs w:val="28"/>
          <w:lang w:val="en-US"/>
        </w:rPr>
        <w:t>.2</w:t>
      </w:r>
      <w:r>
        <w:rPr>
          <w:rFonts w:ascii="Times New Roman" w:hAnsi="Times New Roman" w:cs="Times New Roman"/>
          <w:sz w:val="28"/>
          <w:szCs w:val="28"/>
          <w:lang w:val="en-US"/>
        </w:rPr>
        <w:t xml:space="preserve"> m2”;</w:t>
      </w:r>
    </w:p>
    <w:p w14:paraId="0791D6BF" w14:textId="23DF91EE" w:rsidR="001B429E" w:rsidRDefault="001B429E" w:rsidP="006C7089">
      <w:pPr>
        <w:pStyle w:val="a8"/>
        <w:ind w:left="735"/>
        <w:rPr>
          <w:rFonts w:ascii="Times New Roman" w:hAnsi="Times New Roman" w:cs="Times New Roman"/>
          <w:sz w:val="28"/>
          <w:szCs w:val="28"/>
          <w:lang w:val="en-US"/>
        </w:rPr>
      </w:pPr>
    </w:p>
    <w:p w14:paraId="00E8015B" w14:textId="77777777" w:rsidR="001B429E" w:rsidRDefault="001B429E" w:rsidP="001B429E">
      <w:pPr>
        <w:pStyle w:val="a8"/>
        <w:numPr>
          <w:ilvl w:val="1"/>
          <w:numId w:val="5"/>
        </w:numPr>
        <w:rPr>
          <w:rFonts w:ascii="Times New Roman" w:hAnsi="Times New Roman" w:cs="Times New Roman"/>
          <w:sz w:val="28"/>
          <w:szCs w:val="28"/>
          <w:lang w:val="en-US"/>
        </w:rPr>
      </w:pPr>
      <w:proofErr w:type="spellStart"/>
      <w:r>
        <w:rPr>
          <w:rFonts w:ascii="Times New Roman" w:hAnsi="Times New Roman" w:cs="Times New Roman"/>
          <w:sz w:val="28"/>
          <w:szCs w:val="28"/>
          <w:lang w:val="en-US"/>
        </w:rPr>
        <w:t>Estimarea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veniturilor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şi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cheltuielilor</w:t>
      </w:r>
      <w:proofErr w:type="spellEnd"/>
      <w:r>
        <w:rPr>
          <w:rFonts w:ascii="Times New Roman" w:hAnsi="Times New Roman" w:cs="Times New Roman"/>
          <w:sz w:val="28"/>
          <w:szCs w:val="28"/>
          <w:lang w:val="en-US"/>
        </w:rPr>
        <w:t xml:space="preserve"> din </w:t>
      </w:r>
      <w:proofErr w:type="spellStart"/>
      <w:r>
        <w:rPr>
          <w:rFonts w:ascii="Times New Roman" w:hAnsi="Times New Roman" w:cs="Times New Roman"/>
          <w:sz w:val="28"/>
          <w:szCs w:val="28"/>
          <w:lang w:val="en-US"/>
        </w:rPr>
        <w:t>Mijloacele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colectate</w:t>
      </w:r>
      <w:proofErr w:type="spellEnd"/>
      <w:r>
        <w:rPr>
          <w:rFonts w:ascii="Times New Roman" w:hAnsi="Times New Roman" w:cs="Times New Roman"/>
          <w:sz w:val="28"/>
          <w:szCs w:val="28"/>
          <w:lang w:val="en-US"/>
        </w:rPr>
        <w:t xml:space="preserve"> se </w:t>
      </w:r>
      <w:proofErr w:type="spellStart"/>
      <w:r>
        <w:rPr>
          <w:rFonts w:ascii="Times New Roman" w:hAnsi="Times New Roman" w:cs="Times New Roman"/>
          <w:sz w:val="28"/>
          <w:szCs w:val="28"/>
          <w:lang w:val="en-US"/>
        </w:rPr>
        <w:t>efectuază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ţinînd</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cont</w:t>
      </w:r>
      <w:proofErr w:type="spellEnd"/>
      <w:r>
        <w:rPr>
          <w:rFonts w:ascii="Times New Roman" w:hAnsi="Times New Roman" w:cs="Times New Roman"/>
          <w:sz w:val="28"/>
          <w:szCs w:val="28"/>
          <w:lang w:val="en-US"/>
        </w:rPr>
        <w:t xml:space="preserve"> de </w:t>
      </w:r>
      <w:proofErr w:type="spellStart"/>
      <w:r>
        <w:rPr>
          <w:rFonts w:ascii="Times New Roman" w:hAnsi="Times New Roman" w:cs="Times New Roman"/>
          <w:sz w:val="28"/>
          <w:szCs w:val="28"/>
          <w:lang w:val="en-US"/>
        </w:rPr>
        <w:t>taxele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tarifele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volumurile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fizice</w:t>
      </w:r>
      <w:proofErr w:type="spellEnd"/>
      <w:r>
        <w:rPr>
          <w:rFonts w:ascii="Times New Roman" w:hAnsi="Times New Roman" w:cs="Times New Roman"/>
          <w:sz w:val="28"/>
          <w:szCs w:val="28"/>
          <w:lang w:val="en-US"/>
        </w:rPr>
        <w:t xml:space="preserve"> ale </w:t>
      </w:r>
      <w:proofErr w:type="spellStart"/>
      <w:r>
        <w:rPr>
          <w:rFonts w:ascii="Times New Roman" w:hAnsi="Times New Roman" w:cs="Times New Roman"/>
          <w:sz w:val="28"/>
          <w:szCs w:val="28"/>
          <w:lang w:val="en-US"/>
        </w:rPr>
        <w:t>serviciilor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prestate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normele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şi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normativele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stabilite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actele</w:t>
      </w:r>
      <w:proofErr w:type="spellEnd"/>
      <w:r>
        <w:rPr>
          <w:rFonts w:ascii="Times New Roman" w:hAnsi="Times New Roman" w:cs="Times New Roman"/>
          <w:sz w:val="28"/>
          <w:szCs w:val="28"/>
          <w:lang w:val="en-US"/>
        </w:rPr>
        <w:t xml:space="preserve"> legislative ( </w:t>
      </w:r>
      <w:proofErr w:type="spellStart"/>
      <w:r>
        <w:rPr>
          <w:rFonts w:ascii="Times New Roman" w:hAnsi="Times New Roman" w:cs="Times New Roman"/>
          <w:sz w:val="28"/>
          <w:szCs w:val="28"/>
          <w:lang w:val="en-US"/>
        </w:rPr>
        <w:t>contracte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acorduri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şi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anume</w:t>
      </w:r>
      <w:proofErr w:type="spellEnd"/>
      <w:r>
        <w:rPr>
          <w:rFonts w:ascii="Times New Roman" w:hAnsi="Times New Roman" w:cs="Times New Roman"/>
          <w:sz w:val="28"/>
          <w:szCs w:val="28"/>
          <w:lang w:val="en-US"/>
        </w:rPr>
        <w:t>:</w:t>
      </w:r>
    </w:p>
    <w:p w14:paraId="5F88BABA" w14:textId="77777777" w:rsidR="001B429E" w:rsidRDefault="001B429E" w:rsidP="001B429E">
      <w:pPr>
        <w:pStyle w:val="a8"/>
        <w:rPr>
          <w:rFonts w:ascii="Times New Roman" w:hAnsi="Times New Roman" w:cs="Times New Roman"/>
          <w:sz w:val="28"/>
          <w:szCs w:val="28"/>
          <w:lang w:val="en-US"/>
        </w:rPr>
      </w:pPr>
      <w:r>
        <w:rPr>
          <w:rFonts w:ascii="Times New Roman" w:hAnsi="Times New Roman" w:cs="Times New Roman"/>
          <w:sz w:val="28"/>
          <w:szCs w:val="28"/>
          <w:lang w:val="en-US"/>
        </w:rPr>
        <w:t xml:space="preserve">       -   </w:t>
      </w:r>
      <w:proofErr w:type="spellStart"/>
      <w:r>
        <w:rPr>
          <w:rFonts w:ascii="Times New Roman" w:hAnsi="Times New Roman" w:cs="Times New Roman"/>
          <w:b/>
          <w:i/>
          <w:sz w:val="28"/>
          <w:szCs w:val="28"/>
          <w:lang w:val="en-US"/>
        </w:rPr>
        <w:t>Grădiniţa</w:t>
      </w:r>
      <w:proofErr w:type="spellEnd"/>
      <w:r>
        <w:rPr>
          <w:rFonts w:ascii="Times New Roman" w:hAnsi="Times New Roman" w:cs="Times New Roman"/>
          <w:b/>
          <w:i/>
          <w:sz w:val="28"/>
          <w:szCs w:val="28"/>
          <w:lang w:val="en-US"/>
        </w:rPr>
        <w:t xml:space="preserve"> de </w:t>
      </w:r>
      <w:proofErr w:type="spellStart"/>
      <w:r>
        <w:rPr>
          <w:rFonts w:ascii="Times New Roman" w:hAnsi="Times New Roman" w:cs="Times New Roman"/>
          <w:b/>
          <w:i/>
          <w:sz w:val="28"/>
          <w:szCs w:val="28"/>
          <w:lang w:val="en-US"/>
        </w:rPr>
        <w:t>copii</w:t>
      </w:r>
      <w:proofErr w:type="spellEnd"/>
      <w:r>
        <w:rPr>
          <w:rFonts w:ascii="Times New Roman" w:hAnsi="Times New Roman" w:cs="Times New Roman"/>
          <w:b/>
          <w:i/>
          <w:sz w:val="28"/>
          <w:szCs w:val="28"/>
          <w:lang w:val="en-US"/>
        </w:rPr>
        <w:t xml:space="preserve">  </w:t>
      </w:r>
      <w:r>
        <w:rPr>
          <w:rFonts w:ascii="Times New Roman" w:hAnsi="Times New Roman" w:cs="Times New Roman"/>
          <w:sz w:val="28"/>
          <w:szCs w:val="28"/>
          <w:lang w:val="en-US"/>
        </w:rPr>
        <w:t xml:space="preserve">– Plata </w:t>
      </w:r>
      <w:proofErr w:type="spellStart"/>
      <w:r>
        <w:rPr>
          <w:rFonts w:ascii="Times New Roman" w:hAnsi="Times New Roman" w:cs="Times New Roman"/>
          <w:sz w:val="28"/>
          <w:szCs w:val="28"/>
          <w:lang w:val="en-US"/>
        </w:rPr>
        <w:t>părintească</w:t>
      </w:r>
      <w:proofErr w:type="spellEnd"/>
      <w:r>
        <w:rPr>
          <w:rFonts w:ascii="Times New Roman" w:hAnsi="Times New Roman" w:cs="Times New Roman"/>
          <w:sz w:val="28"/>
          <w:szCs w:val="28"/>
          <w:lang w:val="en-US"/>
        </w:rPr>
        <w:t xml:space="preserve"> – 1/3 din </w:t>
      </w:r>
      <w:proofErr w:type="spellStart"/>
      <w:r>
        <w:rPr>
          <w:rFonts w:ascii="Times New Roman" w:hAnsi="Times New Roman" w:cs="Times New Roman"/>
          <w:sz w:val="28"/>
          <w:szCs w:val="28"/>
          <w:lang w:val="en-US"/>
        </w:rPr>
        <w:t>volumul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cheltuielilor</w:t>
      </w:r>
      <w:proofErr w:type="spellEnd"/>
      <w:r>
        <w:rPr>
          <w:rFonts w:ascii="Times New Roman" w:hAnsi="Times New Roman" w:cs="Times New Roman"/>
          <w:sz w:val="28"/>
          <w:szCs w:val="28"/>
          <w:lang w:val="en-US"/>
        </w:rPr>
        <w:t xml:space="preserve">    </w:t>
      </w:r>
    </w:p>
    <w:p w14:paraId="1B705408" w14:textId="77777777" w:rsidR="001B429E" w:rsidRDefault="001B429E" w:rsidP="001B429E">
      <w:pPr>
        <w:pStyle w:val="a8"/>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pentru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alimentarea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copiilor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instituţie</w:t>
      </w:r>
      <w:proofErr w:type="spellEnd"/>
      <w:r>
        <w:rPr>
          <w:rFonts w:ascii="Times New Roman" w:hAnsi="Times New Roman" w:cs="Times New Roman"/>
          <w:sz w:val="28"/>
          <w:szCs w:val="28"/>
          <w:lang w:val="en-US"/>
        </w:rPr>
        <w:t xml:space="preserve">, conform </w:t>
      </w:r>
      <w:proofErr w:type="spellStart"/>
      <w:r>
        <w:rPr>
          <w:rFonts w:ascii="Times New Roman" w:hAnsi="Times New Roman" w:cs="Times New Roman"/>
          <w:sz w:val="28"/>
          <w:szCs w:val="28"/>
          <w:lang w:val="en-US"/>
        </w:rPr>
        <w:t>normelor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stabilite</w:t>
      </w:r>
      <w:proofErr w:type="spellEnd"/>
      <w:r>
        <w:rPr>
          <w:rFonts w:ascii="Times New Roman" w:hAnsi="Times New Roman" w:cs="Times New Roman"/>
          <w:sz w:val="28"/>
          <w:szCs w:val="28"/>
          <w:lang w:val="en-US"/>
        </w:rPr>
        <w:t xml:space="preserve"> de </w:t>
      </w:r>
    </w:p>
    <w:p w14:paraId="3F546969" w14:textId="77777777" w:rsidR="001B429E" w:rsidRDefault="001B429E" w:rsidP="001B429E">
      <w:pPr>
        <w:pStyle w:val="a8"/>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Guvernul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Republicii</w:t>
      </w:r>
      <w:proofErr w:type="spellEnd"/>
      <w:r>
        <w:rPr>
          <w:rFonts w:ascii="Times New Roman" w:hAnsi="Times New Roman" w:cs="Times New Roman"/>
          <w:sz w:val="28"/>
          <w:szCs w:val="28"/>
          <w:lang w:val="en-US"/>
        </w:rPr>
        <w:t xml:space="preserve"> Moldova;</w:t>
      </w:r>
    </w:p>
    <w:p w14:paraId="11310D3E" w14:textId="0D555AE8" w:rsidR="001B429E" w:rsidRDefault="001B429E" w:rsidP="00D451B5">
      <w:pPr>
        <w:pStyle w:val="a8"/>
        <w:ind w:left="735"/>
        <w:rPr>
          <w:rFonts w:ascii="Times New Roman" w:hAnsi="Times New Roman" w:cs="Times New Roman"/>
          <w:b/>
          <w:sz w:val="28"/>
          <w:szCs w:val="28"/>
          <w:lang w:val="en-US"/>
        </w:rPr>
      </w:pPr>
    </w:p>
    <w:p w14:paraId="21D5CCE1" w14:textId="77777777" w:rsidR="001B429E" w:rsidRDefault="001B429E" w:rsidP="001B429E">
      <w:pPr>
        <w:pStyle w:val="a8"/>
        <w:numPr>
          <w:ilvl w:val="1"/>
          <w:numId w:val="5"/>
        </w:num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Plata de </w:t>
      </w:r>
      <w:proofErr w:type="spellStart"/>
      <w:r>
        <w:rPr>
          <w:rFonts w:ascii="Times New Roman" w:hAnsi="Times New Roman" w:cs="Times New Roman"/>
          <w:sz w:val="28"/>
          <w:szCs w:val="28"/>
          <w:lang w:val="en-US"/>
        </w:rPr>
        <w:t>arendă</w:t>
      </w:r>
      <w:proofErr w:type="spellEnd"/>
      <w:r>
        <w:rPr>
          <w:rFonts w:ascii="Times New Roman" w:hAnsi="Times New Roman" w:cs="Times New Roman"/>
          <w:sz w:val="28"/>
          <w:szCs w:val="28"/>
          <w:lang w:val="en-US"/>
        </w:rPr>
        <w:t xml:space="preserve"> ( </w:t>
      </w:r>
      <w:proofErr w:type="spellStart"/>
      <w:r>
        <w:rPr>
          <w:rFonts w:ascii="Times New Roman" w:hAnsi="Times New Roman" w:cs="Times New Roman"/>
          <w:sz w:val="28"/>
          <w:szCs w:val="28"/>
          <w:lang w:val="en-US"/>
        </w:rPr>
        <w:t>chirie</w:t>
      </w:r>
      <w:proofErr w:type="spellEnd"/>
      <w:r>
        <w:rPr>
          <w:rFonts w:ascii="Times New Roman" w:hAnsi="Times New Roman" w:cs="Times New Roman"/>
          <w:sz w:val="28"/>
          <w:szCs w:val="28"/>
          <w:lang w:val="en-US"/>
        </w:rPr>
        <w:t xml:space="preserve">) a </w:t>
      </w:r>
      <w:proofErr w:type="spellStart"/>
      <w:r>
        <w:rPr>
          <w:rFonts w:ascii="Times New Roman" w:hAnsi="Times New Roman" w:cs="Times New Roman"/>
          <w:sz w:val="28"/>
          <w:szCs w:val="28"/>
          <w:lang w:val="en-US"/>
        </w:rPr>
        <w:t>bunurilor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proprietate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publică</w:t>
      </w:r>
      <w:proofErr w:type="spellEnd"/>
      <w:r>
        <w:rPr>
          <w:rFonts w:ascii="Times New Roman" w:hAnsi="Times New Roman" w:cs="Times New Roman"/>
          <w:sz w:val="28"/>
          <w:szCs w:val="28"/>
          <w:lang w:val="en-US"/>
        </w:rPr>
        <w:t xml:space="preserve"> se </w:t>
      </w:r>
      <w:proofErr w:type="spellStart"/>
      <w:r>
        <w:rPr>
          <w:rFonts w:ascii="Times New Roman" w:hAnsi="Times New Roman" w:cs="Times New Roman"/>
          <w:sz w:val="28"/>
          <w:szCs w:val="28"/>
          <w:lang w:val="en-US"/>
        </w:rPr>
        <w:t>calculează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anual</w:t>
      </w:r>
      <w:proofErr w:type="spellEnd"/>
      <w:r>
        <w:rPr>
          <w:rFonts w:ascii="Times New Roman" w:hAnsi="Times New Roman" w:cs="Times New Roman"/>
          <w:sz w:val="28"/>
          <w:szCs w:val="28"/>
          <w:lang w:val="en-US"/>
        </w:rPr>
        <w:t xml:space="preserve">, conform  </w:t>
      </w:r>
      <w:proofErr w:type="spellStart"/>
      <w:r>
        <w:rPr>
          <w:rFonts w:ascii="Times New Roman" w:hAnsi="Times New Roman" w:cs="Times New Roman"/>
          <w:sz w:val="28"/>
          <w:szCs w:val="28"/>
          <w:lang w:val="en-US"/>
        </w:rPr>
        <w:t>anexei</w:t>
      </w:r>
      <w:proofErr w:type="spellEnd"/>
      <w:r>
        <w:rPr>
          <w:rFonts w:ascii="Times New Roman" w:hAnsi="Times New Roman" w:cs="Times New Roman"/>
          <w:sz w:val="28"/>
          <w:szCs w:val="28"/>
          <w:lang w:val="en-US"/>
        </w:rPr>
        <w:t xml:space="preserve"> la </w:t>
      </w:r>
      <w:proofErr w:type="spellStart"/>
      <w:r>
        <w:rPr>
          <w:rFonts w:ascii="Times New Roman" w:hAnsi="Times New Roman" w:cs="Times New Roman"/>
          <w:sz w:val="28"/>
          <w:szCs w:val="28"/>
          <w:lang w:val="en-US"/>
        </w:rPr>
        <w:t>Legea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Bugetului</w:t>
      </w:r>
      <w:proofErr w:type="spellEnd"/>
      <w:r>
        <w:rPr>
          <w:rFonts w:ascii="Times New Roman" w:hAnsi="Times New Roman" w:cs="Times New Roman"/>
          <w:sz w:val="28"/>
          <w:szCs w:val="28"/>
          <w:lang w:val="en-US"/>
        </w:rPr>
        <w:t xml:space="preserve"> de stat </w:t>
      </w:r>
      <w:proofErr w:type="spellStart"/>
      <w:r>
        <w:rPr>
          <w:rFonts w:ascii="Times New Roman" w:hAnsi="Times New Roman" w:cs="Times New Roman"/>
          <w:sz w:val="28"/>
          <w:szCs w:val="28"/>
          <w:lang w:val="en-US"/>
        </w:rPr>
        <w:t>petru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anul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respectiv</w:t>
      </w:r>
      <w:proofErr w:type="spellEnd"/>
      <w:r>
        <w:rPr>
          <w:rFonts w:ascii="Times New Roman" w:hAnsi="Times New Roman" w:cs="Times New Roman"/>
          <w:sz w:val="28"/>
          <w:szCs w:val="28"/>
          <w:lang w:val="en-US"/>
        </w:rPr>
        <w:t xml:space="preserve"> ” </w:t>
      </w:r>
      <w:proofErr w:type="spellStart"/>
      <w:r>
        <w:rPr>
          <w:rFonts w:ascii="Times New Roman" w:hAnsi="Times New Roman" w:cs="Times New Roman"/>
          <w:sz w:val="28"/>
          <w:szCs w:val="28"/>
          <w:lang w:val="en-US"/>
        </w:rPr>
        <w:t>Determinarea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cuantumului</w:t>
      </w:r>
      <w:proofErr w:type="spellEnd"/>
      <w:r>
        <w:rPr>
          <w:rFonts w:ascii="Times New Roman" w:hAnsi="Times New Roman" w:cs="Times New Roman"/>
          <w:sz w:val="28"/>
          <w:szCs w:val="28"/>
          <w:lang w:val="en-US"/>
        </w:rPr>
        <w:t xml:space="preserve"> minim al  </w:t>
      </w:r>
      <w:proofErr w:type="spellStart"/>
      <w:r>
        <w:rPr>
          <w:rFonts w:ascii="Times New Roman" w:hAnsi="Times New Roman" w:cs="Times New Roman"/>
          <w:sz w:val="28"/>
          <w:szCs w:val="28"/>
          <w:lang w:val="en-US"/>
        </w:rPr>
        <w:t>chiriei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bunurilor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proprietate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publică</w:t>
      </w:r>
      <w:proofErr w:type="spellEnd"/>
      <w:r>
        <w:rPr>
          <w:rFonts w:ascii="Times New Roman" w:hAnsi="Times New Roman" w:cs="Times New Roman"/>
          <w:sz w:val="28"/>
          <w:szCs w:val="28"/>
          <w:lang w:val="en-US"/>
        </w:rPr>
        <w:t xml:space="preserve"> ” </w:t>
      </w:r>
      <w:proofErr w:type="spellStart"/>
      <w:r>
        <w:rPr>
          <w:rFonts w:ascii="Times New Roman" w:hAnsi="Times New Roman" w:cs="Times New Roman"/>
          <w:sz w:val="28"/>
          <w:szCs w:val="28"/>
          <w:lang w:val="en-US"/>
        </w:rPr>
        <w:t>luînd</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calcul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suprafaţa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arendată</w:t>
      </w:r>
      <w:proofErr w:type="spellEnd"/>
      <w:r>
        <w:rPr>
          <w:rFonts w:ascii="Times New Roman" w:hAnsi="Times New Roman" w:cs="Times New Roman"/>
          <w:sz w:val="28"/>
          <w:szCs w:val="28"/>
          <w:lang w:val="en-US"/>
        </w:rPr>
        <w:t>.</w:t>
      </w:r>
    </w:p>
    <w:p w14:paraId="2221A6E9" w14:textId="77777777" w:rsidR="001B429E" w:rsidRDefault="001B429E" w:rsidP="001B429E">
      <w:pPr>
        <w:pStyle w:val="a8"/>
        <w:jc w:val="both"/>
        <w:rPr>
          <w:rFonts w:ascii="Times New Roman" w:hAnsi="Times New Roman" w:cs="Times New Roman"/>
          <w:b/>
          <w:i/>
          <w:sz w:val="28"/>
          <w:szCs w:val="28"/>
          <w:lang w:val="en-US"/>
        </w:rPr>
      </w:pPr>
      <w:r>
        <w:rPr>
          <w:rFonts w:ascii="Times New Roman" w:hAnsi="Times New Roman" w:cs="Times New Roman"/>
          <w:b/>
          <w:i/>
          <w:sz w:val="28"/>
          <w:szCs w:val="28"/>
          <w:lang w:val="en-US"/>
        </w:rPr>
        <w:t xml:space="preserve">      Plata </w:t>
      </w:r>
      <w:proofErr w:type="spellStart"/>
      <w:r>
        <w:rPr>
          <w:rFonts w:ascii="Times New Roman" w:hAnsi="Times New Roman" w:cs="Times New Roman"/>
          <w:b/>
          <w:i/>
          <w:sz w:val="28"/>
          <w:szCs w:val="28"/>
          <w:lang w:val="en-US"/>
        </w:rPr>
        <w:t>pentru</w:t>
      </w:r>
      <w:proofErr w:type="spellEnd"/>
      <w:r>
        <w:rPr>
          <w:rFonts w:ascii="Times New Roman" w:hAnsi="Times New Roman" w:cs="Times New Roman"/>
          <w:b/>
          <w:i/>
          <w:sz w:val="28"/>
          <w:szCs w:val="28"/>
          <w:lang w:val="en-US"/>
        </w:rPr>
        <w:t xml:space="preserve"> </w:t>
      </w:r>
      <w:proofErr w:type="spellStart"/>
      <w:r>
        <w:rPr>
          <w:rFonts w:ascii="Times New Roman" w:hAnsi="Times New Roman" w:cs="Times New Roman"/>
          <w:b/>
          <w:i/>
          <w:sz w:val="28"/>
          <w:szCs w:val="28"/>
          <w:lang w:val="en-US"/>
        </w:rPr>
        <w:t>arendă</w:t>
      </w:r>
      <w:proofErr w:type="spellEnd"/>
      <w:r>
        <w:rPr>
          <w:rFonts w:ascii="Times New Roman" w:hAnsi="Times New Roman" w:cs="Times New Roman"/>
          <w:b/>
          <w:i/>
          <w:sz w:val="28"/>
          <w:szCs w:val="28"/>
          <w:lang w:val="en-US"/>
        </w:rPr>
        <w:t xml:space="preserve"> </w:t>
      </w:r>
      <w:proofErr w:type="spellStart"/>
      <w:r>
        <w:rPr>
          <w:rFonts w:ascii="Times New Roman" w:hAnsi="Times New Roman" w:cs="Times New Roman"/>
          <w:b/>
          <w:i/>
          <w:sz w:val="28"/>
          <w:szCs w:val="28"/>
          <w:lang w:val="en-US"/>
        </w:rPr>
        <w:t>pentru</w:t>
      </w:r>
      <w:proofErr w:type="spellEnd"/>
      <w:r>
        <w:rPr>
          <w:rFonts w:ascii="Times New Roman" w:hAnsi="Times New Roman" w:cs="Times New Roman"/>
          <w:b/>
          <w:i/>
          <w:sz w:val="28"/>
          <w:szCs w:val="28"/>
          <w:lang w:val="en-US"/>
        </w:rPr>
        <w:t xml:space="preserve"> </w:t>
      </w:r>
      <w:proofErr w:type="spellStart"/>
      <w:r>
        <w:rPr>
          <w:rFonts w:ascii="Times New Roman" w:hAnsi="Times New Roman" w:cs="Times New Roman"/>
          <w:b/>
          <w:i/>
          <w:sz w:val="28"/>
          <w:szCs w:val="28"/>
          <w:lang w:val="en-US"/>
        </w:rPr>
        <w:t>anul</w:t>
      </w:r>
      <w:proofErr w:type="spellEnd"/>
      <w:r>
        <w:rPr>
          <w:rFonts w:ascii="Times New Roman" w:hAnsi="Times New Roman" w:cs="Times New Roman"/>
          <w:b/>
          <w:i/>
          <w:sz w:val="28"/>
          <w:szCs w:val="28"/>
          <w:lang w:val="en-US"/>
        </w:rPr>
        <w:t xml:space="preserve"> 202</w:t>
      </w:r>
      <w:r w:rsidR="00830FE0">
        <w:rPr>
          <w:rFonts w:ascii="Times New Roman" w:hAnsi="Times New Roman" w:cs="Times New Roman"/>
          <w:b/>
          <w:i/>
          <w:sz w:val="28"/>
          <w:szCs w:val="28"/>
          <w:lang w:val="en-US"/>
        </w:rPr>
        <w:t>3</w:t>
      </w:r>
      <w:r>
        <w:rPr>
          <w:rFonts w:ascii="Times New Roman" w:hAnsi="Times New Roman" w:cs="Times New Roman"/>
          <w:b/>
          <w:i/>
          <w:sz w:val="28"/>
          <w:szCs w:val="28"/>
          <w:lang w:val="en-US"/>
        </w:rPr>
        <w:t>:</w:t>
      </w:r>
    </w:p>
    <w:p w14:paraId="000D03F4" w14:textId="27AF50F1" w:rsidR="001B429E" w:rsidRDefault="00D34962" w:rsidP="001B429E">
      <w:pPr>
        <w:pStyle w:val="a8"/>
        <w:numPr>
          <w:ilvl w:val="0"/>
          <w:numId w:val="6"/>
        </w:numPr>
        <w:jc w:val="both"/>
        <w:rPr>
          <w:rFonts w:ascii="Times New Roman" w:hAnsi="Times New Roman" w:cs="Times New Roman"/>
          <w:sz w:val="28"/>
          <w:szCs w:val="28"/>
          <w:lang w:val="en-US"/>
        </w:rPr>
      </w:pPr>
      <w:r>
        <w:rPr>
          <w:noProof/>
        </w:rPr>
        <mc:AlternateContent>
          <mc:Choice Requires="wps">
            <w:drawing>
              <wp:anchor distT="0" distB="0" distL="114300" distR="114300" simplePos="0" relativeHeight="251660288" behindDoc="0" locked="0" layoutInCell="1" allowOverlap="1" wp14:anchorId="572ED363" wp14:editId="6FB3C7E4">
                <wp:simplePos x="0" y="0"/>
                <wp:positionH relativeFrom="column">
                  <wp:posOffset>3291840</wp:posOffset>
                </wp:positionH>
                <wp:positionV relativeFrom="paragraph">
                  <wp:posOffset>31750</wp:posOffset>
                </wp:positionV>
                <wp:extent cx="85725" cy="476250"/>
                <wp:effectExtent l="5715" t="8255" r="13335" b="107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476250"/>
                        </a:xfrm>
                        <a:prstGeom prst="rightBrace">
                          <a:avLst>
                            <a:gd name="adj1" fmla="val 4629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D6D5A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259.2pt;margin-top:2.5pt;width:6.7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vAaFAIAAB4EAAAOAAAAZHJzL2Uyb0RvYy54bWysU9tu2zAMfR+wfxD0vjgxkrQx6hRbuw4D&#10;ugvQ7QMYSY61yaImKXGyry8lO1m2vQ3zg0Ca1CF5dHhze+gM2ysfNNqazyZTzpQVKLXd1vzrl4dX&#10;15yFCFaCQatqflSB365fvrjpXaVKbNFI5RmB2FD1ruZtjK4qiiBa1UGYoFOWgg36DiK5fltIDz2h&#10;d6Yop9Nl0aOXzqNQIdDf+yHI1xm/aZSIn5omqMhMzam3mE+fz006i/UNVFsPrtVibAP+oYsOtKWi&#10;Z6h7iMB2Xv8F1WnhMWATJwK7AptGC5VnoGlm0z+meWrBqTwLkRPcmabw/2DFx/2T++xT68E9ovge&#10;iJGid6E6R5ITKIdt+g8o6Q1hFzEPe2h8l27SGOyQOT2eOVWHyAT9vF5clQvOBEXmV8tykSkvoDrd&#10;dT7Edwo7loyae71t4xsPIs0NFewfQ8y8SmahS8XltxlnTWfomfZg2HxZrpbjM17klJc5iyl9KYfq&#10;johknSoneIsP2pgsBmNZX/PVgrpOkYBGyxTMjt9u7oxnVJgGzd8I+1uax52VGaxVIN+OdgRtBpuK&#10;GzvSnJhNag3VBuWRWPY4iJSWiowW/U/OehJozcOPHXjFmXlvSQGr2XyeFJ2dObFMjr+MbC4jYAVB&#10;1TxyNph3cdiCncuU0+7mcS2+ptdtdDzJYOhqbJZEmEkcFyap/NLPWb/Wev0MAAD//wMAUEsDBBQA&#10;BgAIAAAAIQCNUVHN3wAAAAgBAAAPAAAAZHJzL2Rvd25yZXYueG1sTI/NTsMwEITvSLyDtUjcqB1K&#10;UQhxqgLiAkWoPxLi5sTbOCK2I9ttwtuznOC2oxnNflMuJ9uzE4bYeSchmwlg6BqvO9dK2O+er3Jg&#10;MSmnVe8dSvjGCMvq/KxUhfaj2+Bpm1pGJS4WSoJJaSg4j41Bq+LMD+jIO/hgVSIZWq6DGqnc9vxa&#10;iFtuVefog1EDPhpsvrZHK+Hwaeb+Zf30Wtvw8bbvH1bv9dhKeXkxre6BJZzSXxh+8QkdKmKq/dHp&#10;yHoJiyy/oSgdNIn8xTy7A1ZLyIUAXpX8/4DqBwAA//8DAFBLAQItABQABgAIAAAAIQC2gziS/gAA&#10;AOEBAAATAAAAAAAAAAAAAAAAAAAAAABbQ29udGVudF9UeXBlc10ueG1sUEsBAi0AFAAGAAgAAAAh&#10;ADj9If/WAAAAlAEAAAsAAAAAAAAAAAAAAAAALwEAAF9yZWxzLy5yZWxzUEsBAi0AFAAGAAgAAAAh&#10;AHJ68BoUAgAAHgQAAA4AAAAAAAAAAAAAAAAALgIAAGRycy9lMm9Eb2MueG1sUEsBAi0AFAAGAAgA&#10;AAAhAI1RUc3fAAAACAEAAA8AAAAAAAAAAAAAAAAAbgQAAGRycy9kb3ducmV2LnhtbFBLBQYAAAAA&#10;BAAEAPMAAAB6BQAAAAA=&#10;"/>
            </w:pict>
          </mc:Fallback>
        </mc:AlternateContent>
      </w:r>
      <w:proofErr w:type="spellStart"/>
      <w:r w:rsidR="001B429E">
        <w:rPr>
          <w:rFonts w:ascii="Times New Roman" w:hAnsi="Times New Roman" w:cs="Times New Roman"/>
          <w:sz w:val="28"/>
          <w:szCs w:val="28"/>
          <w:lang w:val="en-US"/>
        </w:rPr>
        <w:t>pentru</w:t>
      </w:r>
      <w:proofErr w:type="spellEnd"/>
      <w:r w:rsidR="001B429E">
        <w:rPr>
          <w:rFonts w:ascii="Times New Roman" w:hAnsi="Times New Roman" w:cs="Times New Roman"/>
          <w:sz w:val="28"/>
          <w:szCs w:val="28"/>
          <w:lang w:val="en-US"/>
        </w:rPr>
        <w:t xml:space="preserve"> </w:t>
      </w:r>
      <w:r w:rsidR="00A21F0C">
        <w:rPr>
          <w:rFonts w:ascii="Times New Roman" w:hAnsi="Times New Roman" w:cs="Times New Roman"/>
          <w:sz w:val="28"/>
          <w:szCs w:val="28"/>
          <w:lang w:val="en-US"/>
        </w:rPr>
        <w:t xml:space="preserve">SRL </w:t>
      </w:r>
      <w:proofErr w:type="spellStart"/>
      <w:r w:rsidR="00A21F0C">
        <w:rPr>
          <w:rFonts w:ascii="Times New Roman" w:hAnsi="Times New Roman" w:cs="Times New Roman"/>
          <w:sz w:val="28"/>
          <w:szCs w:val="28"/>
          <w:lang w:val="en-US"/>
        </w:rPr>
        <w:t>Ialoveni</w:t>
      </w:r>
      <w:proofErr w:type="spellEnd"/>
      <w:r w:rsidR="00A21F0C">
        <w:rPr>
          <w:rFonts w:ascii="Times New Roman" w:hAnsi="Times New Roman" w:cs="Times New Roman"/>
          <w:sz w:val="28"/>
          <w:szCs w:val="28"/>
          <w:lang w:val="en-US"/>
        </w:rPr>
        <w:t xml:space="preserve"> Gaz</w:t>
      </w:r>
      <w:r w:rsidR="001B429E">
        <w:rPr>
          <w:rFonts w:ascii="Times New Roman" w:hAnsi="Times New Roman" w:cs="Times New Roman"/>
          <w:sz w:val="28"/>
          <w:szCs w:val="28"/>
          <w:lang w:val="en-US"/>
        </w:rPr>
        <w:t xml:space="preserve"> – </w:t>
      </w:r>
      <w:r w:rsidR="00D27ED2">
        <w:rPr>
          <w:rFonts w:ascii="Times New Roman" w:hAnsi="Times New Roman" w:cs="Times New Roman"/>
          <w:sz w:val="28"/>
          <w:szCs w:val="28"/>
          <w:lang w:val="en-US"/>
        </w:rPr>
        <w:t>1</w:t>
      </w:r>
      <w:r w:rsidR="00D451B5">
        <w:rPr>
          <w:rFonts w:ascii="Times New Roman" w:hAnsi="Times New Roman" w:cs="Times New Roman"/>
          <w:sz w:val="28"/>
          <w:szCs w:val="28"/>
          <w:lang w:val="en-US"/>
        </w:rPr>
        <w:t>2</w:t>
      </w:r>
      <w:r w:rsidR="00A21F0C">
        <w:rPr>
          <w:rFonts w:ascii="Times New Roman" w:hAnsi="Times New Roman" w:cs="Times New Roman"/>
          <w:sz w:val="28"/>
          <w:szCs w:val="28"/>
          <w:lang w:val="en-US"/>
        </w:rPr>
        <w:t>.2</w:t>
      </w:r>
      <w:r w:rsidR="001B429E">
        <w:rPr>
          <w:rFonts w:ascii="Times New Roman" w:hAnsi="Times New Roman" w:cs="Times New Roman"/>
          <w:sz w:val="28"/>
          <w:szCs w:val="28"/>
          <w:lang w:val="en-US"/>
        </w:rPr>
        <w:t xml:space="preserve"> m2</w:t>
      </w:r>
      <w:r w:rsidR="001B429E">
        <w:rPr>
          <w:rFonts w:ascii="Times New Roman" w:hAnsi="Times New Roman" w:cs="Times New Roman"/>
          <w:sz w:val="28"/>
          <w:szCs w:val="28"/>
          <w:lang w:val="en-US"/>
        </w:rPr>
        <w:tab/>
      </w:r>
      <w:r w:rsidR="001B429E">
        <w:rPr>
          <w:rFonts w:ascii="Times New Roman" w:hAnsi="Times New Roman" w:cs="Times New Roman"/>
          <w:sz w:val="28"/>
          <w:szCs w:val="28"/>
          <w:lang w:val="en-US"/>
        </w:rPr>
        <w:tab/>
        <w:t xml:space="preserve"> conform </w:t>
      </w:r>
      <w:proofErr w:type="spellStart"/>
      <w:r w:rsidR="001B429E">
        <w:rPr>
          <w:rFonts w:ascii="Times New Roman" w:hAnsi="Times New Roman" w:cs="Times New Roman"/>
          <w:sz w:val="28"/>
          <w:szCs w:val="28"/>
          <w:lang w:val="en-US"/>
        </w:rPr>
        <w:t>anexei</w:t>
      </w:r>
      <w:proofErr w:type="spellEnd"/>
      <w:r w:rsidR="001B429E">
        <w:rPr>
          <w:rFonts w:ascii="Times New Roman" w:hAnsi="Times New Roman" w:cs="Times New Roman"/>
          <w:sz w:val="28"/>
          <w:szCs w:val="28"/>
          <w:lang w:val="en-US"/>
        </w:rPr>
        <w:t xml:space="preserve"> la </w:t>
      </w:r>
      <w:proofErr w:type="spellStart"/>
      <w:r w:rsidR="001B429E">
        <w:rPr>
          <w:rFonts w:ascii="Times New Roman" w:hAnsi="Times New Roman" w:cs="Times New Roman"/>
          <w:sz w:val="28"/>
          <w:szCs w:val="28"/>
          <w:lang w:val="en-US"/>
        </w:rPr>
        <w:t>Legea</w:t>
      </w:r>
      <w:proofErr w:type="spellEnd"/>
      <w:r w:rsidR="001B429E">
        <w:rPr>
          <w:rFonts w:ascii="Times New Roman" w:hAnsi="Times New Roman" w:cs="Times New Roman"/>
          <w:sz w:val="28"/>
          <w:szCs w:val="28"/>
          <w:lang w:val="en-US"/>
        </w:rPr>
        <w:t xml:space="preserve">   </w:t>
      </w:r>
    </w:p>
    <w:p w14:paraId="0E5D49D0" w14:textId="77777777" w:rsidR="001B429E" w:rsidRDefault="001B429E" w:rsidP="00BE081D">
      <w:pPr>
        <w:pStyle w:val="a8"/>
        <w:ind w:left="735"/>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BE081D">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Bugetului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pentru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anul</w:t>
      </w:r>
      <w:proofErr w:type="spellEnd"/>
      <w:r>
        <w:rPr>
          <w:rFonts w:ascii="Times New Roman" w:hAnsi="Times New Roman" w:cs="Times New Roman"/>
          <w:sz w:val="28"/>
          <w:szCs w:val="28"/>
          <w:lang w:val="en-US"/>
        </w:rPr>
        <w:t xml:space="preserve"> 202</w:t>
      </w:r>
      <w:r w:rsidR="00830FE0">
        <w:rPr>
          <w:rFonts w:ascii="Times New Roman" w:hAnsi="Times New Roman" w:cs="Times New Roman"/>
          <w:sz w:val="28"/>
          <w:szCs w:val="28"/>
          <w:lang w:val="en-US"/>
        </w:rPr>
        <w:t>3</w:t>
      </w:r>
    </w:p>
    <w:p w14:paraId="2BE55D73" w14:textId="77777777" w:rsidR="001B429E" w:rsidRDefault="001B429E" w:rsidP="001B429E">
      <w:pPr>
        <w:pStyle w:val="a8"/>
        <w:jc w:val="both"/>
        <w:rPr>
          <w:rFonts w:ascii="Times New Roman" w:hAnsi="Times New Roman" w:cs="Times New Roman"/>
          <w:sz w:val="28"/>
          <w:szCs w:val="28"/>
          <w:lang w:val="en-US"/>
        </w:rPr>
      </w:pPr>
    </w:p>
    <w:p w14:paraId="193EBE58" w14:textId="77777777" w:rsidR="001B429E" w:rsidRPr="00BE081D" w:rsidRDefault="001B429E" w:rsidP="001B429E">
      <w:pPr>
        <w:pStyle w:val="a8"/>
        <w:numPr>
          <w:ilvl w:val="1"/>
          <w:numId w:val="5"/>
        </w:numPr>
        <w:jc w:val="both"/>
        <w:rPr>
          <w:rFonts w:ascii="Times New Roman" w:hAnsi="Times New Roman" w:cs="Times New Roman"/>
          <w:sz w:val="28"/>
          <w:szCs w:val="28"/>
          <w:lang w:val="en-US"/>
        </w:rPr>
      </w:pPr>
      <w:proofErr w:type="spellStart"/>
      <w:r w:rsidRPr="00BE081D">
        <w:rPr>
          <w:rFonts w:ascii="Times New Roman" w:hAnsi="Times New Roman" w:cs="Times New Roman"/>
          <w:sz w:val="28"/>
          <w:szCs w:val="28"/>
          <w:lang w:val="en-US"/>
        </w:rPr>
        <w:t>În</w:t>
      </w:r>
      <w:proofErr w:type="spellEnd"/>
      <w:r w:rsidRPr="00BE081D">
        <w:rPr>
          <w:rFonts w:ascii="Times New Roman" w:hAnsi="Times New Roman" w:cs="Times New Roman"/>
          <w:sz w:val="28"/>
          <w:szCs w:val="28"/>
          <w:lang w:val="en-US"/>
        </w:rPr>
        <w:t xml:space="preserve"> </w:t>
      </w:r>
      <w:proofErr w:type="spellStart"/>
      <w:r w:rsidRPr="00BE081D">
        <w:rPr>
          <w:rFonts w:ascii="Times New Roman" w:hAnsi="Times New Roman" w:cs="Times New Roman"/>
          <w:sz w:val="28"/>
          <w:szCs w:val="28"/>
          <w:lang w:val="en-US"/>
        </w:rPr>
        <w:t>partea</w:t>
      </w:r>
      <w:proofErr w:type="spellEnd"/>
      <w:r w:rsidRPr="00BE081D">
        <w:rPr>
          <w:rFonts w:ascii="Times New Roman" w:hAnsi="Times New Roman" w:cs="Times New Roman"/>
          <w:sz w:val="28"/>
          <w:szCs w:val="28"/>
          <w:lang w:val="en-US"/>
        </w:rPr>
        <w:t xml:space="preserve"> de </w:t>
      </w:r>
      <w:proofErr w:type="spellStart"/>
      <w:r w:rsidRPr="00BE081D">
        <w:rPr>
          <w:rFonts w:ascii="Times New Roman" w:hAnsi="Times New Roman" w:cs="Times New Roman"/>
          <w:sz w:val="28"/>
          <w:szCs w:val="28"/>
          <w:lang w:val="en-US"/>
        </w:rPr>
        <w:t>venituri</w:t>
      </w:r>
      <w:proofErr w:type="spellEnd"/>
      <w:r w:rsidRPr="00BE081D">
        <w:rPr>
          <w:rFonts w:ascii="Times New Roman" w:hAnsi="Times New Roman" w:cs="Times New Roman"/>
          <w:sz w:val="28"/>
          <w:szCs w:val="28"/>
          <w:lang w:val="en-US"/>
        </w:rPr>
        <w:t xml:space="preserve"> a </w:t>
      </w:r>
      <w:proofErr w:type="spellStart"/>
      <w:r w:rsidRPr="00BE081D">
        <w:rPr>
          <w:rFonts w:ascii="Times New Roman" w:hAnsi="Times New Roman" w:cs="Times New Roman"/>
          <w:sz w:val="28"/>
          <w:szCs w:val="28"/>
          <w:lang w:val="en-US"/>
        </w:rPr>
        <w:t>devizului</w:t>
      </w:r>
      <w:proofErr w:type="spellEnd"/>
      <w:r w:rsidRPr="00BE081D">
        <w:rPr>
          <w:rFonts w:ascii="Times New Roman" w:hAnsi="Times New Roman" w:cs="Times New Roman"/>
          <w:sz w:val="28"/>
          <w:szCs w:val="28"/>
          <w:lang w:val="en-US"/>
        </w:rPr>
        <w:t xml:space="preserve"> de </w:t>
      </w:r>
      <w:proofErr w:type="spellStart"/>
      <w:r w:rsidRPr="00BE081D">
        <w:rPr>
          <w:rFonts w:ascii="Times New Roman" w:hAnsi="Times New Roman" w:cs="Times New Roman"/>
          <w:sz w:val="28"/>
          <w:szCs w:val="28"/>
          <w:lang w:val="en-US"/>
        </w:rPr>
        <w:t>cheltuieli</w:t>
      </w:r>
      <w:proofErr w:type="spellEnd"/>
      <w:r w:rsidRPr="00BE081D">
        <w:rPr>
          <w:rFonts w:ascii="Times New Roman" w:hAnsi="Times New Roman" w:cs="Times New Roman"/>
          <w:sz w:val="28"/>
          <w:szCs w:val="28"/>
          <w:lang w:val="en-US"/>
        </w:rPr>
        <w:t xml:space="preserve"> se include </w:t>
      </w:r>
      <w:proofErr w:type="spellStart"/>
      <w:r w:rsidRPr="00BE081D">
        <w:rPr>
          <w:rFonts w:ascii="Times New Roman" w:hAnsi="Times New Roman" w:cs="Times New Roman"/>
          <w:sz w:val="28"/>
          <w:szCs w:val="28"/>
          <w:lang w:val="en-US"/>
        </w:rPr>
        <w:t>doar</w:t>
      </w:r>
      <w:proofErr w:type="spellEnd"/>
      <w:r w:rsidRPr="00BE081D">
        <w:rPr>
          <w:rFonts w:ascii="Times New Roman" w:hAnsi="Times New Roman" w:cs="Times New Roman"/>
          <w:sz w:val="28"/>
          <w:szCs w:val="28"/>
          <w:lang w:val="en-US"/>
        </w:rPr>
        <w:t xml:space="preserve"> </w:t>
      </w:r>
      <w:proofErr w:type="spellStart"/>
      <w:r w:rsidRPr="00BE081D">
        <w:rPr>
          <w:rFonts w:ascii="Times New Roman" w:hAnsi="Times New Roman" w:cs="Times New Roman"/>
          <w:sz w:val="28"/>
          <w:szCs w:val="28"/>
          <w:lang w:val="en-US"/>
        </w:rPr>
        <w:t>veniturile</w:t>
      </w:r>
      <w:proofErr w:type="spellEnd"/>
      <w:r w:rsidRPr="00BE081D">
        <w:rPr>
          <w:rFonts w:ascii="Times New Roman" w:hAnsi="Times New Roman" w:cs="Times New Roman"/>
          <w:sz w:val="28"/>
          <w:szCs w:val="28"/>
          <w:lang w:val="en-US"/>
        </w:rPr>
        <w:t xml:space="preserve"> care se </w:t>
      </w:r>
      <w:proofErr w:type="spellStart"/>
      <w:r w:rsidRPr="00BE081D">
        <w:rPr>
          <w:rFonts w:ascii="Times New Roman" w:hAnsi="Times New Roman" w:cs="Times New Roman"/>
          <w:sz w:val="28"/>
          <w:szCs w:val="28"/>
          <w:lang w:val="en-US"/>
        </w:rPr>
        <w:t>estimează</w:t>
      </w:r>
      <w:proofErr w:type="spellEnd"/>
      <w:r w:rsidRPr="00BE081D">
        <w:rPr>
          <w:rFonts w:ascii="Times New Roman" w:hAnsi="Times New Roman" w:cs="Times New Roman"/>
          <w:sz w:val="28"/>
          <w:szCs w:val="28"/>
          <w:lang w:val="en-US"/>
        </w:rPr>
        <w:t xml:space="preserve"> </w:t>
      </w:r>
      <w:proofErr w:type="spellStart"/>
      <w:r w:rsidRPr="00BE081D">
        <w:rPr>
          <w:rFonts w:ascii="Times New Roman" w:hAnsi="Times New Roman" w:cs="Times New Roman"/>
          <w:sz w:val="28"/>
          <w:szCs w:val="28"/>
          <w:lang w:val="en-US"/>
        </w:rPr>
        <w:t>să</w:t>
      </w:r>
      <w:proofErr w:type="spellEnd"/>
      <w:r w:rsidRPr="00BE081D">
        <w:rPr>
          <w:rFonts w:ascii="Times New Roman" w:hAnsi="Times New Roman" w:cs="Times New Roman"/>
          <w:sz w:val="28"/>
          <w:szCs w:val="28"/>
          <w:lang w:val="en-US"/>
        </w:rPr>
        <w:t xml:space="preserve"> fie </w:t>
      </w:r>
      <w:proofErr w:type="spellStart"/>
      <w:r w:rsidRPr="00BE081D">
        <w:rPr>
          <w:rFonts w:ascii="Times New Roman" w:hAnsi="Times New Roman" w:cs="Times New Roman"/>
          <w:sz w:val="28"/>
          <w:szCs w:val="28"/>
          <w:lang w:val="en-US"/>
        </w:rPr>
        <w:t>obţinute</w:t>
      </w:r>
      <w:proofErr w:type="spellEnd"/>
      <w:r w:rsidRPr="00BE081D">
        <w:rPr>
          <w:rFonts w:ascii="Times New Roman" w:hAnsi="Times New Roman" w:cs="Times New Roman"/>
          <w:sz w:val="28"/>
          <w:szCs w:val="28"/>
          <w:lang w:val="en-US"/>
        </w:rPr>
        <w:t xml:space="preserve"> pe </w:t>
      </w:r>
      <w:proofErr w:type="spellStart"/>
      <w:r w:rsidRPr="00BE081D">
        <w:rPr>
          <w:rFonts w:ascii="Times New Roman" w:hAnsi="Times New Roman" w:cs="Times New Roman"/>
          <w:sz w:val="28"/>
          <w:szCs w:val="28"/>
          <w:lang w:val="en-US"/>
        </w:rPr>
        <w:t>parcursul</w:t>
      </w:r>
      <w:proofErr w:type="spellEnd"/>
      <w:r w:rsidRPr="00BE081D">
        <w:rPr>
          <w:rFonts w:ascii="Times New Roman" w:hAnsi="Times New Roman" w:cs="Times New Roman"/>
          <w:sz w:val="28"/>
          <w:szCs w:val="28"/>
          <w:lang w:val="en-US"/>
        </w:rPr>
        <w:t xml:space="preserve"> </w:t>
      </w:r>
      <w:proofErr w:type="spellStart"/>
      <w:r w:rsidRPr="00BE081D">
        <w:rPr>
          <w:rFonts w:ascii="Times New Roman" w:hAnsi="Times New Roman" w:cs="Times New Roman"/>
          <w:sz w:val="28"/>
          <w:szCs w:val="28"/>
          <w:lang w:val="en-US"/>
        </w:rPr>
        <w:t>anului</w:t>
      </w:r>
      <w:proofErr w:type="spellEnd"/>
      <w:r w:rsidRPr="00BE081D">
        <w:rPr>
          <w:rFonts w:ascii="Times New Roman" w:hAnsi="Times New Roman" w:cs="Times New Roman"/>
          <w:sz w:val="28"/>
          <w:szCs w:val="28"/>
          <w:lang w:val="en-US"/>
        </w:rPr>
        <w:t xml:space="preserve"> </w:t>
      </w:r>
      <w:proofErr w:type="spellStart"/>
      <w:r w:rsidRPr="00BE081D">
        <w:rPr>
          <w:rFonts w:ascii="Times New Roman" w:hAnsi="Times New Roman" w:cs="Times New Roman"/>
          <w:sz w:val="28"/>
          <w:szCs w:val="28"/>
          <w:lang w:val="en-US"/>
        </w:rPr>
        <w:t>bugetar</w:t>
      </w:r>
      <w:proofErr w:type="spellEnd"/>
      <w:r w:rsidRPr="00BE081D">
        <w:rPr>
          <w:rFonts w:ascii="Times New Roman" w:hAnsi="Times New Roman" w:cs="Times New Roman"/>
          <w:sz w:val="28"/>
          <w:szCs w:val="28"/>
          <w:lang w:val="en-US"/>
        </w:rPr>
        <w:t>.</w:t>
      </w:r>
    </w:p>
    <w:p w14:paraId="1718F4C3" w14:textId="77777777" w:rsidR="001B429E" w:rsidRDefault="001B429E" w:rsidP="001B429E">
      <w:pPr>
        <w:pStyle w:val="a8"/>
        <w:numPr>
          <w:ilvl w:val="1"/>
          <w:numId w:val="5"/>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Pe </w:t>
      </w:r>
      <w:proofErr w:type="spellStart"/>
      <w:r>
        <w:rPr>
          <w:rFonts w:ascii="Times New Roman" w:hAnsi="Times New Roman" w:cs="Times New Roman"/>
          <w:sz w:val="28"/>
          <w:szCs w:val="28"/>
          <w:lang w:val="en-US"/>
        </w:rPr>
        <w:t>parcursul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anului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suma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veniturilor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poate</w:t>
      </w:r>
      <w:proofErr w:type="spellEnd"/>
      <w:r>
        <w:rPr>
          <w:rFonts w:ascii="Times New Roman" w:hAnsi="Times New Roman" w:cs="Times New Roman"/>
          <w:sz w:val="28"/>
          <w:szCs w:val="28"/>
          <w:lang w:val="en-US"/>
        </w:rPr>
        <w:t xml:space="preserve"> fi </w:t>
      </w:r>
      <w:proofErr w:type="spellStart"/>
      <w:r>
        <w:rPr>
          <w:rFonts w:ascii="Times New Roman" w:hAnsi="Times New Roman" w:cs="Times New Roman"/>
          <w:sz w:val="28"/>
          <w:szCs w:val="28"/>
          <w:lang w:val="en-US"/>
        </w:rPr>
        <w:t>modificată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ţinînd</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cont</w:t>
      </w:r>
      <w:proofErr w:type="spellEnd"/>
      <w:r>
        <w:rPr>
          <w:rFonts w:ascii="Times New Roman" w:hAnsi="Times New Roman" w:cs="Times New Roman"/>
          <w:sz w:val="28"/>
          <w:szCs w:val="28"/>
          <w:lang w:val="en-US"/>
        </w:rPr>
        <w:t xml:space="preserve"> de</w:t>
      </w:r>
    </w:p>
    <w:p w14:paraId="3372988F" w14:textId="77777777" w:rsidR="001B429E" w:rsidRDefault="001B429E" w:rsidP="001B429E">
      <w:pPr>
        <w:pStyle w:val="a8"/>
        <w:ind w:left="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acumulările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reale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şi</w:t>
      </w:r>
      <w:proofErr w:type="spellEnd"/>
      <w:r>
        <w:rPr>
          <w:rFonts w:ascii="Times New Roman" w:hAnsi="Times New Roman" w:cs="Times New Roman"/>
          <w:sz w:val="28"/>
          <w:szCs w:val="28"/>
          <w:lang w:val="en-US"/>
        </w:rPr>
        <w:t xml:space="preserve"> de </w:t>
      </w:r>
      <w:proofErr w:type="spellStart"/>
      <w:r>
        <w:rPr>
          <w:rFonts w:ascii="Times New Roman" w:hAnsi="Times New Roman" w:cs="Times New Roman"/>
          <w:sz w:val="28"/>
          <w:szCs w:val="28"/>
          <w:lang w:val="en-US"/>
        </w:rPr>
        <w:t>soldurile</w:t>
      </w:r>
      <w:proofErr w:type="spellEnd"/>
      <w:r>
        <w:rPr>
          <w:rFonts w:ascii="Times New Roman" w:hAnsi="Times New Roman" w:cs="Times New Roman"/>
          <w:sz w:val="28"/>
          <w:szCs w:val="28"/>
          <w:lang w:val="en-US"/>
        </w:rPr>
        <w:t xml:space="preserve"> la </w:t>
      </w:r>
      <w:proofErr w:type="spellStart"/>
      <w:r>
        <w:rPr>
          <w:rFonts w:ascii="Times New Roman" w:hAnsi="Times New Roman" w:cs="Times New Roman"/>
          <w:sz w:val="28"/>
          <w:szCs w:val="28"/>
          <w:lang w:val="en-US"/>
        </w:rPr>
        <w:t>începutul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anului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bugetar</w:t>
      </w:r>
      <w:proofErr w:type="spellEnd"/>
      <w:r>
        <w:rPr>
          <w:rFonts w:ascii="Times New Roman" w:hAnsi="Times New Roman" w:cs="Times New Roman"/>
          <w:sz w:val="28"/>
          <w:szCs w:val="28"/>
          <w:lang w:val="en-US"/>
        </w:rPr>
        <w:t>.</w:t>
      </w:r>
    </w:p>
    <w:p w14:paraId="4E5376DF" w14:textId="77777777" w:rsidR="001B429E" w:rsidRPr="00BE081D" w:rsidRDefault="001B429E" w:rsidP="001B429E">
      <w:pPr>
        <w:pStyle w:val="a8"/>
        <w:numPr>
          <w:ilvl w:val="1"/>
          <w:numId w:val="5"/>
        </w:numPr>
        <w:jc w:val="both"/>
        <w:rPr>
          <w:rFonts w:ascii="Times New Roman" w:hAnsi="Times New Roman" w:cs="Times New Roman"/>
          <w:sz w:val="28"/>
          <w:szCs w:val="28"/>
          <w:lang w:val="en-US"/>
        </w:rPr>
      </w:pPr>
      <w:proofErr w:type="spellStart"/>
      <w:r w:rsidRPr="00BE081D">
        <w:rPr>
          <w:rFonts w:ascii="Times New Roman" w:hAnsi="Times New Roman" w:cs="Times New Roman"/>
          <w:sz w:val="28"/>
          <w:szCs w:val="28"/>
          <w:lang w:val="en-US"/>
        </w:rPr>
        <w:t>În</w:t>
      </w:r>
      <w:proofErr w:type="spellEnd"/>
      <w:r w:rsidRPr="00BE081D">
        <w:rPr>
          <w:rFonts w:ascii="Times New Roman" w:hAnsi="Times New Roman" w:cs="Times New Roman"/>
          <w:sz w:val="28"/>
          <w:szCs w:val="28"/>
          <w:lang w:val="en-US"/>
        </w:rPr>
        <w:t xml:space="preserve"> </w:t>
      </w:r>
      <w:proofErr w:type="spellStart"/>
      <w:r w:rsidRPr="00BE081D">
        <w:rPr>
          <w:rFonts w:ascii="Times New Roman" w:hAnsi="Times New Roman" w:cs="Times New Roman"/>
          <w:sz w:val="28"/>
          <w:szCs w:val="28"/>
          <w:lang w:val="en-US"/>
        </w:rPr>
        <w:t>partea</w:t>
      </w:r>
      <w:proofErr w:type="spellEnd"/>
      <w:r w:rsidRPr="00BE081D">
        <w:rPr>
          <w:rFonts w:ascii="Times New Roman" w:hAnsi="Times New Roman" w:cs="Times New Roman"/>
          <w:sz w:val="28"/>
          <w:szCs w:val="28"/>
          <w:lang w:val="en-US"/>
        </w:rPr>
        <w:t xml:space="preserve"> de </w:t>
      </w:r>
      <w:proofErr w:type="spellStart"/>
      <w:r w:rsidRPr="00BE081D">
        <w:rPr>
          <w:rFonts w:ascii="Times New Roman" w:hAnsi="Times New Roman" w:cs="Times New Roman"/>
          <w:sz w:val="28"/>
          <w:szCs w:val="28"/>
          <w:lang w:val="en-US"/>
        </w:rPr>
        <w:t>cheltuieli</w:t>
      </w:r>
      <w:proofErr w:type="spellEnd"/>
      <w:r w:rsidRPr="00BE081D">
        <w:rPr>
          <w:rFonts w:ascii="Times New Roman" w:hAnsi="Times New Roman" w:cs="Times New Roman"/>
          <w:sz w:val="28"/>
          <w:szCs w:val="28"/>
          <w:lang w:val="en-US"/>
        </w:rPr>
        <w:t xml:space="preserve">, se include </w:t>
      </w:r>
      <w:proofErr w:type="spellStart"/>
      <w:r w:rsidRPr="00BE081D">
        <w:rPr>
          <w:rFonts w:ascii="Times New Roman" w:hAnsi="Times New Roman" w:cs="Times New Roman"/>
          <w:sz w:val="28"/>
          <w:szCs w:val="28"/>
          <w:lang w:val="en-US"/>
        </w:rPr>
        <w:t>cheltuielile</w:t>
      </w:r>
      <w:proofErr w:type="spellEnd"/>
      <w:r w:rsidRPr="00BE081D">
        <w:rPr>
          <w:rFonts w:ascii="Times New Roman" w:hAnsi="Times New Roman" w:cs="Times New Roman"/>
          <w:sz w:val="28"/>
          <w:szCs w:val="28"/>
          <w:lang w:val="en-US"/>
        </w:rPr>
        <w:t xml:space="preserve"> </w:t>
      </w:r>
      <w:proofErr w:type="spellStart"/>
      <w:r w:rsidRPr="00BE081D">
        <w:rPr>
          <w:rFonts w:ascii="Times New Roman" w:hAnsi="Times New Roman" w:cs="Times New Roman"/>
          <w:sz w:val="28"/>
          <w:szCs w:val="28"/>
          <w:lang w:val="en-US"/>
        </w:rPr>
        <w:t>aferente</w:t>
      </w:r>
      <w:proofErr w:type="spellEnd"/>
      <w:r w:rsidRPr="00BE081D">
        <w:rPr>
          <w:rFonts w:ascii="Times New Roman" w:hAnsi="Times New Roman" w:cs="Times New Roman"/>
          <w:sz w:val="28"/>
          <w:szCs w:val="28"/>
          <w:lang w:val="en-US"/>
        </w:rPr>
        <w:t xml:space="preserve"> </w:t>
      </w:r>
      <w:proofErr w:type="spellStart"/>
      <w:r w:rsidRPr="00BE081D">
        <w:rPr>
          <w:rFonts w:ascii="Times New Roman" w:hAnsi="Times New Roman" w:cs="Times New Roman"/>
          <w:sz w:val="28"/>
          <w:szCs w:val="28"/>
          <w:lang w:val="en-US"/>
        </w:rPr>
        <w:t>activităţii</w:t>
      </w:r>
      <w:proofErr w:type="spellEnd"/>
      <w:r w:rsidRPr="00BE081D">
        <w:rPr>
          <w:rFonts w:ascii="Times New Roman" w:hAnsi="Times New Roman" w:cs="Times New Roman"/>
          <w:sz w:val="28"/>
          <w:szCs w:val="28"/>
          <w:lang w:val="en-US"/>
        </w:rPr>
        <w:t xml:space="preserve"> </w:t>
      </w:r>
      <w:proofErr w:type="spellStart"/>
      <w:r w:rsidRPr="00BE081D">
        <w:rPr>
          <w:rFonts w:ascii="Times New Roman" w:hAnsi="Times New Roman" w:cs="Times New Roman"/>
          <w:sz w:val="28"/>
          <w:szCs w:val="28"/>
          <w:lang w:val="en-US"/>
        </w:rPr>
        <w:t>statutare</w:t>
      </w:r>
      <w:proofErr w:type="spellEnd"/>
      <w:r w:rsidRPr="00BE081D">
        <w:rPr>
          <w:rFonts w:ascii="Times New Roman" w:hAnsi="Times New Roman" w:cs="Times New Roman"/>
          <w:sz w:val="28"/>
          <w:szCs w:val="28"/>
          <w:lang w:val="en-US"/>
        </w:rPr>
        <w:t xml:space="preserve"> </w:t>
      </w:r>
      <w:r w:rsidR="00BE081D">
        <w:rPr>
          <w:rFonts w:ascii="Times New Roman" w:hAnsi="Times New Roman" w:cs="Times New Roman"/>
          <w:sz w:val="28"/>
          <w:szCs w:val="28"/>
          <w:lang w:val="en-US"/>
        </w:rPr>
        <w:t xml:space="preserve">        </w:t>
      </w:r>
      <w:r w:rsidRPr="00BE081D">
        <w:rPr>
          <w:rFonts w:ascii="Times New Roman" w:hAnsi="Times New Roman" w:cs="Times New Roman"/>
          <w:sz w:val="28"/>
          <w:szCs w:val="28"/>
          <w:lang w:val="en-US"/>
        </w:rPr>
        <w:t xml:space="preserve">a </w:t>
      </w:r>
      <w:proofErr w:type="spellStart"/>
      <w:r w:rsidRPr="00BE081D">
        <w:rPr>
          <w:rFonts w:ascii="Times New Roman" w:hAnsi="Times New Roman" w:cs="Times New Roman"/>
          <w:sz w:val="28"/>
          <w:szCs w:val="28"/>
          <w:lang w:val="en-US"/>
        </w:rPr>
        <w:t>instituţiei</w:t>
      </w:r>
      <w:proofErr w:type="spellEnd"/>
      <w:r w:rsidRPr="00BE081D">
        <w:rPr>
          <w:rFonts w:ascii="Times New Roman" w:hAnsi="Times New Roman" w:cs="Times New Roman"/>
          <w:sz w:val="28"/>
          <w:szCs w:val="28"/>
          <w:lang w:val="en-US"/>
        </w:rPr>
        <w:t xml:space="preserve"> </w:t>
      </w:r>
      <w:proofErr w:type="spellStart"/>
      <w:r w:rsidRPr="00BE081D">
        <w:rPr>
          <w:rFonts w:ascii="Times New Roman" w:hAnsi="Times New Roman" w:cs="Times New Roman"/>
          <w:sz w:val="28"/>
          <w:szCs w:val="28"/>
          <w:lang w:val="en-US"/>
        </w:rPr>
        <w:t>publice</w:t>
      </w:r>
      <w:proofErr w:type="spellEnd"/>
      <w:r w:rsidRPr="00BE081D">
        <w:rPr>
          <w:rFonts w:ascii="Times New Roman" w:hAnsi="Times New Roman" w:cs="Times New Roman"/>
          <w:sz w:val="28"/>
          <w:szCs w:val="28"/>
          <w:lang w:val="en-US"/>
        </w:rPr>
        <w:t xml:space="preserve"> </w:t>
      </w:r>
      <w:proofErr w:type="spellStart"/>
      <w:r w:rsidRPr="00BE081D">
        <w:rPr>
          <w:rFonts w:ascii="Times New Roman" w:hAnsi="Times New Roman" w:cs="Times New Roman"/>
          <w:sz w:val="28"/>
          <w:szCs w:val="28"/>
          <w:lang w:val="en-US"/>
        </w:rPr>
        <w:t>finanţate</w:t>
      </w:r>
      <w:proofErr w:type="spellEnd"/>
      <w:r w:rsidRPr="00BE081D">
        <w:rPr>
          <w:rFonts w:ascii="Times New Roman" w:hAnsi="Times New Roman" w:cs="Times New Roman"/>
          <w:sz w:val="28"/>
          <w:szCs w:val="28"/>
          <w:lang w:val="en-US"/>
        </w:rPr>
        <w:t xml:space="preserve"> de la </w:t>
      </w:r>
      <w:proofErr w:type="spellStart"/>
      <w:r w:rsidRPr="00BE081D">
        <w:rPr>
          <w:rFonts w:ascii="Times New Roman" w:hAnsi="Times New Roman" w:cs="Times New Roman"/>
          <w:sz w:val="28"/>
          <w:szCs w:val="28"/>
          <w:lang w:val="en-US"/>
        </w:rPr>
        <w:t>buget</w:t>
      </w:r>
      <w:proofErr w:type="spellEnd"/>
      <w:r w:rsidRPr="00BE081D">
        <w:rPr>
          <w:rFonts w:ascii="Times New Roman" w:hAnsi="Times New Roman" w:cs="Times New Roman"/>
          <w:sz w:val="28"/>
          <w:szCs w:val="28"/>
          <w:lang w:val="en-US"/>
        </w:rPr>
        <w:t xml:space="preserve">, </w:t>
      </w:r>
      <w:proofErr w:type="spellStart"/>
      <w:r w:rsidRPr="00BE081D">
        <w:rPr>
          <w:rFonts w:ascii="Times New Roman" w:hAnsi="Times New Roman" w:cs="Times New Roman"/>
          <w:sz w:val="28"/>
          <w:szCs w:val="28"/>
          <w:lang w:val="en-US"/>
        </w:rPr>
        <w:t>şi</w:t>
      </w:r>
      <w:proofErr w:type="spellEnd"/>
      <w:r w:rsidRPr="00BE081D">
        <w:rPr>
          <w:rFonts w:ascii="Times New Roman" w:hAnsi="Times New Roman" w:cs="Times New Roman"/>
          <w:sz w:val="28"/>
          <w:szCs w:val="28"/>
          <w:lang w:val="en-US"/>
        </w:rPr>
        <w:t xml:space="preserve"> </w:t>
      </w:r>
      <w:proofErr w:type="spellStart"/>
      <w:r w:rsidRPr="00BE081D">
        <w:rPr>
          <w:rFonts w:ascii="Times New Roman" w:hAnsi="Times New Roman" w:cs="Times New Roman"/>
          <w:sz w:val="28"/>
          <w:szCs w:val="28"/>
          <w:lang w:val="en-US"/>
        </w:rPr>
        <w:t>anume</w:t>
      </w:r>
      <w:proofErr w:type="spellEnd"/>
      <w:r w:rsidRPr="00BE081D">
        <w:rPr>
          <w:rFonts w:ascii="Times New Roman" w:hAnsi="Times New Roman" w:cs="Times New Roman"/>
          <w:sz w:val="28"/>
          <w:szCs w:val="28"/>
          <w:lang w:val="en-US"/>
        </w:rPr>
        <w:t>:</w:t>
      </w:r>
    </w:p>
    <w:p w14:paraId="73042971" w14:textId="77777777" w:rsidR="001B429E" w:rsidRDefault="001B429E" w:rsidP="001B429E">
      <w:pPr>
        <w:pStyle w:val="a8"/>
        <w:ind w:left="360"/>
        <w:rPr>
          <w:rFonts w:ascii="Times New Roman" w:hAnsi="Times New Roman" w:cs="Times New Roman"/>
          <w:b/>
          <w:sz w:val="28"/>
          <w:szCs w:val="28"/>
          <w:lang w:val="en-US"/>
        </w:rPr>
      </w:pPr>
      <w:proofErr w:type="spellStart"/>
      <w:r>
        <w:rPr>
          <w:rFonts w:ascii="Times New Roman" w:hAnsi="Times New Roman" w:cs="Times New Roman"/>
          <w:b/>
          <w:sz w:val="28"/>
          <w:szCs w:val="28"/>
          <w:lang w:val="en-US"/>
        </w:rPr>
        <w:t>Categoria</w:t>
      </w:r>
      <w:proofErr w:type="spellEnd"/>
      <w:r>
        <w:rPr>
          <w:rFonts w:ascii="Times New Roman" w:hAnsi="Times New Roman" w:cs="Times New Roman"/>
          <w:b/>
          <w:sz w:val="28"/>
          <w:szCs w:val="28"/>
          <w:lang w:val="en-US"/>
        </w:rPr>
        <w:t xml:space="preserve"> 001 “</w:t>
      </w:r>
      <w:proofErr w:type="spellStart"/>
      <w:r>
        <w:rPr>
          <w:rFonts w:ascii="Times New Roman" w:hAnsi="Times New Roman" w:cs="Times New Roman"/>
          <w:b/>
          <w:sz w:val="28"/>
          <w:szCs w:val="28"/>
          <w:lang w:val="en-US"/>
        </w:rPr>
        <w:t>Servicii</w:t>
      </w:r>
      <w:proofErr w:type="spellEnd"/>
      <w:r>
        <w:rPr>
          <w:rFonts w:ascii="Times New Roman" w:hAnsi="Times New Roman" w:cs="Times New Roman"/>
          <w:b/>
          <w:sz w:val="28"/>
          <w:szCs w:val="28"/>
          <w:lang w:val="en-US"/>
        </w:rPr>
        <w:t xml:space="preserve"> cu </w:t>
      </w:r>
      <w:proofErr w:type="spellStart"/>
      <w:r>
        <w:rPr>
          <w:rFonts w:ascii="Times New Roman" w:hAnsi="Times New Roman" w:cs="Times New Roman"/>
          <w:b/>
          <w:sz w:val="28"/>
          <w:szCs w:val="28"/>
          <w:lang w:val="en-US"/>
        </w:rPr>
        <w:t>plată</w:t>
      </w:r>
      <w:proofErr w:type="spellEnd"/>
      <w:r>
        <w:rPr>
          <w:rFonts w:ascii="Times New Roman" w:hAnsi="Times New Roman" w:cs="Times New Roman"/>
          <w:b/>
          <w:sz w:val="28"/>
          <w:szCs w:val="28"/>
          <w:lang w:val="en-US"/>
        </w:rPr>
        <w:t>” ,</w:t>
      </w:r>
    </w:p>
    <w:p w14:paraId="01B6CB7E" w14:textId="77777777" w:rsidR="001B429E" w:rsidRDefault="001B429E" w:rsidP="001B429E">
      <w:pPr>
        <w:pStyle w:val="a8"/>
        <w:ind w:left="720"/>
        <w:rPr>
          <w:rFonts w:ascii="Times New Roman" w:hAnsi="Times New Roman" w:cs="Times New Roman"/>
          <w:sz w:val="28"/>
          <w:szCs w:val="28"/>
          <w:lang w:val="en-US"/>
        </w:rPr>
      </w:pPr>
      <w:proofErr w:type="spellStart"/>
      <w:r>
        <w:rPr>
          <w:rFonts w:ascii="Times New Roman" w:hAnsi="Times New Roman" w:cs="Times New Roman"/>
          <w:sz w:val="28"/>
          <w:szCs w:val="28"/>
          <w:lang w:val="en-US"/>
        </w:rPr>
        <w:t>inclusiv</w:t>
      </w:r>
      <w:proofErr w:type="spellEnd"/>
      <w:r>
        <w:rPr>
          <w:rFonts w:ascii="Times New Roman" w:hAnsi="Times New Roman" w:cs="Times New Roman"/>
          <w:sz w:val="28"/>
          <w:szCs w:val="28"/>
          <w:lang w:val="en-US"/>
        </w:rPr>
        <w:t xml:space="preserve">  pe </w:t>
      </w:r>
      <w:proofErr w:type="spellStart"/>
      <w:r>
        <w:rPr>
          <w:rFonts w:ascii="Times New Roman" w:hAnsi="Times New Roman" w:cs="Times New Roman"/>
          <w:sz w:val="28"/>
          <w:szCs w:val="28"/>
          <w:lang w:val="en-US"/>
        </w:rPr>
        <w:t>instituţii</w:t>
      </w:r>
      <w:proofErr w:type="spellEnd"/>
      <w:r>
        <w:rPr>
          <w:rFonts w:ascii="Times New Roman" w:hAnsi="Times New Roman" w:cs="Times New Roman"/>
          <w:sz w:val="28"/>
          <w:szCs w:val="28"/>
          <w:lang w:val="en-US"/>
        </w:rPr>
        <w:t>:</w:t>
      </w:r>
    </w:p>
    <w:p w14:paraId="5CA94291" w14:textId="77777777" w:rsidR="001B429E" w:rsidRDefault="001B429E" w:rsidP="001B429E">
      <w:pPr>
        <w:pStyle w:val="a8"/>
        <w:numPr>
          <w:ilvl w:val="0"/>
          <w:numId w:val="6"/>
        </w:numPr>
        <w:rPr>
          <w:rFonts w:ascii="Times New Roman" w:hAnsi="Times New Roman" w:cs="Times New Roman"/>
          <w:sz w:val="28"/>
          <w:szCs w:val="28"/>
          <w:lang w:val="en-US"/>
        </w:rPr>
      </w:pPr>
      <w:r>
        <w:rPr>
          <w:rFonts w:ascii="Times New Roman" w:hAnsi="Times New Roman" w:cs="Times New Roman"/>
          <w:b/>
          <w:i/>
          <w:sz w:val="28"/>
          <w:szCs w:val="28"/>
          <w:lang w:val="en-US"/>
        </w:rPr>
        <w:t xml:space="preserve"> </w:t>
      </w:r>
      <w:proofErr w:type="spellStart"/>
      <w:r>
        <w:rPr>
          <w:rFonts w:ascii="Times New Roman" w:hAnsi="Times New Roman" w:cs="Times New Roman"/>
          <w:b/>
          <w:i/>
          <w:sz w:val="28"/>
          <w:szCs w:val="28"/>
          <w:lang w:val="en-US"/>
        </w:rPr>
        <w:t>Grădiniţa</w:t>
      </w:r>
      <w:proofErr w:type="spellEnd"/>
      <w:r>
        <w:rPr>
          <w:rFonts w:ascii="Times New Roman" w:hAnsi="Times New Roman" w:cs="Times New Roman"/>
          <w:b/>
          <w:i/>
          <w:sz w:val="28"/>
          <w:szCs w:val="28"/>
          <w:lang w:val="en-US"/>
        </w:rPr>
        <w:t xml:space="preserve"> de </w:t>
      </w:r>
      <w:proofErr w:type="spellStart"/>
      <w:r>
        <w:rPr>
          <w:rFonts w:ascii="Times New Roman" w:hAnsi="Times New Roman" w:cs="Times New Roman"/>
          <w:b/>
          <w:i/>
          <w:sz w:val="28"/>
          <w:szCs w:val="28"/>
          <w:lang w:val="en-US"/>
        </w:rPr>
        <w:t>copii</w:t>
      </w:r>
      <w:proofErr w:type="spellEnd"/>
      <w:r>
        <w:rPr>
          <w:rFonts w:ascii="Times New Roman" w:hAnsi="Times New Roman" w:cs="Times New Roman"/>
          <w:sz w:val="28"/>
          <w:szCs w:val="28"/>
          <w:lang w:val="en-US"/>
        </w:rPr>
        <w:t xml:space="preserve"> – </w:t>
      </w:r>
      <w:proofErr w:type="spellStart"/>
      <w:r>
        <w:rPr>
          <w:rFonts w:ascii="Times New Roman" w:hAnsi="Times New Roman" w:cs="Times New Roman"/>
          <w:sz w:val="28"/>
          <w:szCs w:val="28"/>
          <w:lang w:val="en-US"/>
        </w:rPr>
        <w:t>cheltuieli</w:t>
      </w:r>
      <w:proofErr w:type="spellEnd"/>
      <w:r>
        <w:rPr>
          <w:rFonts w:ascii="Times New Roman" w:hAnsi="Times New Roman" w:cs="Times New Roman"/>
          <w:sz w:val="28"/>
          <w:szCs w:val="28"/>
          <w:lang w:val="en-US"/>
        </w:rPr>
        <w:t xml:space="preserve"> de </w:t>
      </w:r>
      <w:proofErr w:type="spellStart"/>
      <w:r>
        <w:rPr>
          <w:rFonts w:ascii="Times New Roman" w:hAnsi="Times New Roman" w:cs="Times New Roman"/>
          <w:sz w:val="28"/>
          <w:szCs w:val="28"/>
          <w:lang w:val="en-US"/>
        </w:rPr>
        <w:t>procurarea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produselor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alimentare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pentru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alimentaţia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copiilor</w:t>
      </w:r>
      <w:proofErr w:type="spellEnd"/>
      <w:r>
        <w:rPr>
          <w:rFonts w:ascii="Times New Roman" w:hAnsi="Times New Roman" w:cs="Times New Roman"/>
          <w:sz w:val="28"/>
          <w:szCs w:val="28"/>
          <w:lang w:val="en-US"/>
        </w:rPr>
        <w:t xml:space="preserve"> la </w:t>
      </w:r>
      <w:proofErr w:type="spellStart"/>
      <w:r>
        <w:rPr>
          <w:rFonts w:ascii="Times New Roman" w:hAnsi="Times New Roman" w:cs="Times New Roman"/>
          <w:sz w:val="28"/>
          <w:szCs w:val="28"/>
          <w:lang w:val="en-US"/>
        </w:rPr>
        <w:t>gimnaziu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şi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grădiniţa</w:t>
      </w:r>
      <w:proofErr w:type="spellEnd"/>
      <w:r>
        <w:rPr>
          <w:rFonts w:ascii="Times New Roman" w:hAnsi="Times New Roman" w:cs="Times New Roman"/>
          <w:sz w:val="28"/>
          <w:szCs w:val="28"/>
          <w:lang w:val="en-US"/>
        </w:rPr>
        <w:t xml:space="preserve"> de </w:t>
      </w:r>
      <w:proofErr w:type="spellStart"/>
      <w:r>
        <w:rPr>
          <w:rFonts w:ascii="Times New Roman" w:hAnsi="Times New Roman" w:cs="Times New Roman"/>
          <w:sz w:val="28"/>
          <w:szCs w:val="28"/>
          <w:lang w:val="en-US"/>
        </w:rPr>
        <w:t>copii</w:t>
      </w:r>
      <w:proofErr w:type="spellEnd"/>
      <w:r>
        <w:rPr>
          <w:rFonts w:ascii="Times New Roman" w:hAnsi="Times New Roman" w:cs="Times New Roman"/>
          <w:sz w:val="28"/>
          <w:szCs w:val="28"/>
          <w:lang w:val="en-US"/>
        </w:rPr>
        <w:t>”;</w:t>
      </w:r>
    </w:p>
    <w:p w14:paraId="646B8B71" w14:textId="0F7A3B41" w:rsidR="001B429E" w:rsidRDefault="001B429E" w:rsidP="00D451B5">
      <w:pPr>
        <w:pStyle w:val="a8"/>
        <w:ind w:left="375"/>
        <w:rPr>
          <w:rFonts w:ascii="Times New Roman" w:hAnsi="Times New Roman" w:cs="Times New Roman"/>
          <w:b/>
          <w:sz w:val="28"/>
          <w:szCs w:val="28"/>
          <w:lang w:val="en-US"/>
        </w:rPr>
      </w:pPr>
    </w:p>
    <w:p w14:paraId="0CD16BEF" w14:textId="77777777" w:rsidR="001B429E" w:rsidRDefault="001B429E" w:rsidP="001B429E">
      <w:pPr>
        <w:pStyle w:val="a8"/>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Categoria</w:t>
      </w:r>
      <w:proofErr w:type="spellEnd"/>
      <w:r>
        <w:rPr>
          <w:rFonts w:ascii="Times New Roman" w:hAnsi="Times New Roman" w:cs="Times New Roman"/>
          <w:b/>
          <w:sz w:val="28"/>
          <w:szCs w:val="28"/>
          <w:lang w:val="en-US"/>
        </w:rPr>
        <w:t xml:space="preserve"> 002 “ Plata </w:t>
      </w:r>
      <w:proofErr w:type="spellStart"/>
      <w:r>
        <w:rPr>
          <w:rFonts w:ascii="Times New Roman" w:hAnsi="Times New Roman" w:cs="Times New Roman"/>
          <w:b/>
          <w:sz w:val="28"/>
          <w:szCs w:val="28"/>
          <w:lang w:val="en-US"/>
        </w:rPr>
        <w:t>pentru</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locațiunea</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bunurilor</w:t>
      </w:r>
      <w:proofErr w:type="spellEnd"/>
      <w:r>
        <w:rPr>
          <w:rFonts w:ascii="Times New Roman" w:hAnsi="Times New Roman" w:cs="Times New Roman"/>
          <w:b/>
          <w:sz w:val="28"/>
          <w:szCs w:val="28"/>
          <w:lang w:val="en-US"/>
        </w:rPr>
        <w:t>”,</w:t>
      </w:r>
    </w:p>
    <w:p w14:paraId="5926694B" w14:textId="77777777" w:rsidR="001B429E" w:rsidRDefault="001B429E" w:rsidP="001B429E">
      <w:pPr>
        <w:pStyle w:val="a8"/>
        <w:ind w:left="375"/>
        <w:rPr>
          <w:rFonts w:ascii="Times New Roman" w:hAnsi="Times New Roman" w:cs="Times New Roman"/>
          <w:b/>
          <w:i/>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inclusiv</w:t>
      </w:r>
      <w:proofErr w:type="spellEnd"/>
      <w:r>
        <w:rPr>
          <w:rFonts w:ascii="Times New Roman" w:hAnsi="Times New Roman" w:cs="Times New Roman"/>
          <w:sz w:val="28"/>
          <w:szCs w:val="28"/>
          <w:lang w:val="en-US"/>
        </w:rPr>
        <w:t xml:space="preserve"> pe </w:t>
      </w:r>
      <w:proofErr w:type="spellStart"/>
      <w:r>
        <w:rPr>
          <w:rFonts w:ascii="Times New Roman" w:hAnsi="Times New Roman" w:cs="Times New Roman"/>
          <w:sz w:val="28"/>
          <w:szCs w:val="28"/>
          <w:lang w:val="en-US"/>
        </w:rPr>
        <w:t>instituţii</w:t>
      </w:r>
      <w:proofErr w:type="spellEnd"/>
      <w:r>
        <w:rPr>
          <w:rFonts w:ascii="Times New Roman" w:hAnsi="Times New Roman" w:cs="Times New Roman"/>
          <w:b/>
          <w:i/>
          <w:sz w:val="28"/>
          <w:szCs w:val="28"/>
          <w:lang w:val="en-US"/>
        </w:rPr>
        <w:t>:</w:t>
      </w:r>
    </w:p>
    <w:p w14:paraId="31A2484D" w14:textId="77777777" w:rsidR="001B429E" w:rsidRDefault="001B429E" w:rsidP="001B429E">
      <w:pPr>
        <w:pStyle w:val="a8"/>
        <w:numPr>
          <w:ilvl w:val="0"/>
          <w:numId w:val="6"/>
        </w:numPr>
        <w:rPr>
          <w:rFonts w:ascii="Times New Roman" w:hAnsi="Times New Roman" w:cs="Times New Roman"/>
          <w:sz w:val="28"/>
          <w:szCs w:val="28"/>
          <w:lang w:val="en-US"/>
        </w:rPr>
      </w:pPr>
      <w:proofErr w:type="spellStart"/>
      <w:r>
        <w:rPr>
          <w:rFonts w:ascii="Times New Roman" w:hAnsi="Times New Roman" w:cs="Times New Roman"/>
          <w:b/>
          <w:i/>
          <w:sz w:val="28"/>
          <w:szCs w:val="28"/>
          <w:lang w:val="en-US"/>
        </w:rPr>
        <w:t>Aparatul</w:t>
      </w:r>
      <w:proofErr w:type="spellEnd"/>
      <w:r>
        <w:rPr>
          <w:rFonts w:ascii="Times New Roman" w:hAnsi="Times New Roman" w:cs="Times New Roman"/>
          <w:b/>
          <w:i/>
          <w:sz w:val="28"/>
          <w:szCs w:val="28"/>
          <w:lang w:val="en-US"/>
        </w:rPr>
        <w:t xml:space="preserve"> </w:t>
      </w:r>
      <w:proofErr w:type="spellStart"/>
      <w:r>
        <w:rPr>
          <w:rFonts w:ascii="Times New Roman" w:hAnsi="Times New Roman" w:cs="Times New Roman"/>
          <w:b/>
          <w:i/>
          <w:sz w:val="28"/>
          <w:szCs w:val="28"/>
          <w:lang w:val="en-US"/>
        </w:rPr>
        <w:t>primarului-</w:t>
      </w:r>
      <w:r>
        <w:rPr>
          <w:rFonts w:ascii="Times New Roman" w:hAnsi="Times New Roman" w:cs="Times New Roman"/>
          <w:sz w:val="28"/>
          <w:szCs w:val="28"/>
          <w:lang w:val="en-US"/>
        </w:rPr>
        <w:t>cheltuieli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ţin</w:t>
      </w:r>
      <w:proofErr w:type="spellEnd"/>
      <w:r>
        <w:rPr>
          <w:rFonts w:ascii="Times New Roman" w:hAnsi="Times New Roman" w:cs="Times New Roman"/>
          <w:sz w:val="28"/>
          <w:szCs w:val="28"/>
          <w:lang w:val="en-US"/>
        </w:rPr>
        <w:t xml:space="preserve"> de </w:t>
      </w:r>
      <w:proofErr w:type="spellStart"/>
      <w:r>
        <w:rPr>
          <w:rFonts w:ascii="Times New Roman" w:hAnsi="Times New Roman" w:cs="Times New Roman"/>
          <w:sz w:val="28"/>
          <w:szCs w:val="28"/>
          <w:lang w:val="en-US"/>
        </w:rPr>
        <w:t>întreţinerea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instituţiei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achitarea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serviciilor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cheltuielilor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pentru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reparaţia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curentă</w:t>
      </w:r>
      <w:proofErr w:type="spellEnd"/>
      <w:r>
        <w:rPr>
          <w:rFonts w:ascii="Times New Roman" w:hAnsi="Times New Roman" w:cs="Times New Roman"/>
          <w:sz w:val="28"/>
          <w:szCs w:val="28"/>
          <w:lang w:val="en-US"/>
        </w:rPr>
        <w:t xml:space="preserve"> a </w:t>
      </w:r>
      <w:proofErr w:type="spellStart"/>
      <w:r>
        <w:rPr>
          <w:rFonts w:ascii="Times New Roman" w:hAnsi="Times New Roman" w:cs="Times New Roman"/>
          <w:sz w:val="28"/>
          <w:szCs w:val="28"/>
          <w:lang w:val="en-US"/>
        </w:rPr>
        <w:t>sediilor</w:t>
      </w:r>
      <w:proofErr w:type="spellEnd"/>
      <w:r>
        <w:rPr>
          <w:rFonts w:ascii="Times New Roman" w:hAnsi="Times New Roman" w:cs="Times New Roman"/>
          <w:sz w:val="28"/>
          <w:szCs w:val="28"/>
          <w:lang w:val="en-US"/>
        </w:rPr>
        <w:t>.</w:t>
      </w:r>
    </w:p>
    <w:p w14:paraId="39BC7496" w14:textId="3C100DE7" w:rsidR="001B429E" w:rsidRDefault="001B429E" w:rsidP="00D451B5">
      <w:pPr>
        <w:pStyle w:val="a8"/>
        <w:rPr>
          <w:rFonts w:ascii="Times New Roman" w:hAnsi="Times New Roman" w:cs="Times New Roman"/>
          <w:sz w:val="28"/>
          <w:szCs w:val="28"/>
          <w:lang w:val="en-US"/>
        </w:rPr>
      </w:pPr>
    </w:p>
    <w:p w14:paraId="0DD16454" w14:textId="77777777" w:rsidR="001B429E" w:rsidRDefault="001B429E" w:rsidP="001B429E">
      <w:pPr>
        <w:pStyle w:val="a8"/>
        <w:rPr>
          <w:rFonts w:ascii="Times New Roman" w:hAnsi="Times New Roman" w:cs="Times New Roman"/>
          <w:b/>
          <w:sz w:val="28"/>
          <w:szCs w:val="28"/>
          <w:lang w:val="ro-RO"/>
        </w:rPr>
      </w:pPr>
    </w:p>
    <w:p w14:paraId="3502A915" w14:textId="77777777" w:rsidR="001B429E" w:rsidRDefault="001B429E" w:rsidP="001B429E">
      <w:pPr>
        <w:pStyle w:val="a8"/>
        <w:rPr>
          <w:rFonts w:ascii="Times New Roman" w:hAnsi="Times New Roman" w:cs="Times New Roman"/>
          <w:b/>
          <w:sz w:val="28"/>
          <w:szCs w:val="28"/>
          <w:lang w:val="en-US"/>
        </w:rPr>
      </w:pPr>
      <w:r>
        <w:rPr>
          <w:rFonts w:ascii="Times New Roman" w:hAnsi="Times New Roman" w:cs="Times New Roman"/>
          <w:b/>
          <w:sz w:val="28"/>
          <w:szCs w:val="28"/>
          <w:lang w:val="ro-RO"/>
        </w:rPr>
        <w:t xml:space="preserve">                           </w:t>
      </w:r>
      <w:proofErr w:type="spellStart"/>
      <w:r>
        <w:rPr>
          <w:rFonts w:ascii="Times New Roman" w:hAnsi="Times New Roman" w:cs="Times New Roman"/>
          <w:b/>
          <w:sz w:val="28"/>
          <w:szCs w:val="28"/>
          <w:lang w:val="ro-RO"/>
        </w:rPr>
        <w:t>III.Evidenţa</w:t>
      </w:r>
      <w:proofErr w:type="spellEnd"/>
      <w:r>
        <w:rPr>
          <w:rFonts w:ascii="Times New Roman" w:hAnsi="Times New Roman" w:cs="Times New Roman"/>
          <w:b/>
          <w:sz w:val="28"/>
          <w:szCs w:val="28"/>
          <w:lang w:val="ro-RO"/>
        </w:rPr>
        <w:t xml:space="preserve"> </w:t>
      </w:r>
      <w:proofErr w:type="spellStart"/>
      <w:r>
        <w:rPr>
          <w:rFonts w:ascii="Times New Roman" w:hAnsi="Times New Roman" w:cs="Times New Roman"/>
          <w:b/>
          <w:sz w:val="28"/>
          <w:szCs w:val="28"/>
          <w:lang w:val="ro-RO"/>
        </w:rPr>
        <w:t>şi</w:t>
      </w:r>
      <w:proofErr w:type="spellEnd"/>
      <w:r>
        <w:rPr>
          <w:rFonts w:ascii="Times New Roman" w:hAnsi="Times New Roman" w:cs="Times New Roman"/>
          <w:b/>
          <w:sz w:val="28"/>
          <w:szCs w:val="28"/>
          <w:lang w:val="ro-RO"/>
        </w:rPr>
        <w:t xml:space="preserve"> </w:t>
      </w:r>
      <w:proofErr w:type="spellStart"/>
      <w:r>
        <w:rPr>
          <w:rFonts w:ascii="Times New Roman" w:hAnsi="Times New Roman" w:cs="Times New Roman"/>
          <w:b/>
          <w:sz w:val="28"/>
          <w:szCs w:val="28"/>
          <w:lang w:val="en-US"/>
        </w:rPr>
        <w:t>controlul</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utilizării</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Mijloacelor</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colectate</w:t>
      </w:r>
      <w:proofErr w:type="spellEnd"/>
      <w:r>
        <w:rPr>
          <w:rFonts w:ascii="Times New Roman" w:hAnsi="Times New Roman" w:cs="Times New Roman"/>
          <w:b/>
          <w:sz w:val="28"/>
          <w:szCs w:val="28"/>
          <w:lang w:val="en-US"/>
        </w:rPr>
        <w:t>.</w:t>
      </w:r>
    </w:p>
    <w:p w14:paraId="421D57CE" w14:textId="77777777" w:rsidR="00BE081D" w:rsidRDefault="001B429E" w:rsidP="001B429E">
      <w:pPr>
        <w:pStyle w:val="a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3.1. </w:t>
      </w:r>
      <w:proofErr w:type="spellStart"/>
      <w:r>
        <w:rPr>
          <w:rFonts w:ascii="Times New Roman" w:hAnsi="Times New Roman" w:cs="Times New Roman"/>
          <w:sz w:val="28"/>
          <w:szCs w:val="28"/>
          <w:lang w:val="en-US"/>
        </w:rPr>
        <w:t>Pentru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fiecare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categorie</w:t>
      </w:r>
      <w:proofErr w:type="spellEnd"/>
      <w:r>
        <w:rPr>
          <w:rFonts w:ascii="Times New Roman" w:hAnsi="Times New Roman" w:cs="Times New Roman"/>
          <w:sz w:val="28"/>
          <w:szCs w:val="28"/>
          <w:lang w:val="en-US"/>
        </w:rPr>
        <w:t xml:space="preserve"> de </w:t>
      </w:r>
      <w:proofErr w:type="spellStart"/>
      <w:r>
        <w:rPr>
          <w:rFonts w:ascii="Times New Roman" w:hAnsi="Times New Roman" w:cs="Times New Roman"/>
          <w:sz w:val="28"/>
          <w:szCs w:val="28"/>
          <w:lang w:val="en-US"/>
        </w:rPr>
        <w:t>Mijloace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colectate</w:t>
      </w:r>
      <w:proofErr w:type="spellEnd"/>
      <w:r>
        <w:rPr>
          <w:rFonts w:ascii="Times New Roman" w:hAnsi="Times New Roman" w:cs="Times New Roman"/>
          <w:sz w:val="28"/>
          <w:szCs w:val="28"/>
          <w:lang w:val="en-US"/>
        </w:rPr>
        <w:t xml:space="preserve">, a </w:t>
      </w:r>
      <w:proofErr w:type="spellStart"/>
      <w:r>
        <w:rPr>
          <w:rFonts w:ascii="Times New Roman" w:hAnsi="Times New Roman" w:cs="Times New Roman"/>
          <w:sz w:val="28"/>
          <w:szCs w:val="28"/>
          <w:lang w:val="en-US"/>
        </w:rPr>
        <w:t>unei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instituţii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publice</w:t>
      </w:r>
      <w:proofErr w:type="spellEnd"/>
      <w:r>
        <w:rPr>
          <w:rFonts w:ascii="Times New Roman" w:hAnsi="Times New Roman" w:cs="Times New Roman"/>
          <w:sz w:val="28"/>
          <w:szCs w:val="28"/>
          <w:lang w:val="en-US"/>
        </w:rPr>
        <w:t xml:space="preserve"> </w:t>
      </w:r>
    </w:p>
    <w:p w14:paraId="7ABE571E" w14:textId="77777777" w:rsidR="001B429E" w:rsidRDefault="00BE081D" w:rsidP="001B429E">
      <w:pPr>
        <w:pStyle w:val="a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1B429E">
        <w:rPr>
          <w:rFonts w:ascii="Times New Roman" w:hAnsi="Times New Roman" w:cs="Times New Roman"/>
          <w:sz w:val="28"/>
          <w:szCs w:val="28"/>
          <w:lang w:val="en-US"/>
        </w:rPr>
        <w:t xml:space="preserve">se </w:t>
      </w:r>
      <w:r>
        <w:rPr>
          <w:rFonts w:ascii="Times New Roman" w:hAnsi="Times New Roman" w:cs="Times New Roman"/>
          <w:sz w:val="28"/>
          <w:szCs w:val="28"/>
          <w:lang w:val="en-US"/>
        </w:rPr>
        <w:t xml:space="preserve"> </w:t>
      </w:r>
      <w:proofErr w:type="spellStart"/>
      <w:r w:rsidR="001B429E">
        <w:rPr>
          <w:rFonts w:ascii="Times New Roman" w:hAnsi="Times New Roman" w:cs="Times New Roman"/>
          <w:sz w:val="28"/>
          <w:szCs w:val="28"/>
          <w:lang w:val="en-US"/>
        </w:rPr>
        <w:t>deschide</w:t>
      </w:r>
      <w:proofErr w:type="spellEnd"/>
      <w:r w:rsidR="001B429E">
        <w:rPr>
          <w:rFonts w:ascii="Times New Roman" w:hAnsi="Times New Roman" w:cs="Times New Roman"/>
          <w:sz w:val="28"/>
          <w:szCs w:val="28"/>
          <w:lang w:val="en-US"/>
        </w:rPr>
        <w:t xml:space="preserve"> un </w:t>
      </w:r>
      <w:proofErr w:type="spellStart"/>
      <w:r w:rsidR="001B429E">
        <w:rPr>
          <w:rFonts w:ascii="Times New Roman" w:hAnsi="Times New Roman" w:cs="Times New Roman"/>
          <w:sz w:val="28"/>
          <w:szCs w:val="28"/>
          <w:lang w:val="en-US"/>
        </w:rPr>
        <w:t>cont</w:t>
      </w:r>
      <w:proofErr w:type="spellEnd"/>
      <w:r w:rsidR="001B429E">
        <w:rPr>
          <w:rFonts w:ascii="Times New Roman" w:hAnsi="Times New Roman" w:cs="Times New Roman"/>
          <w:sz w:val="28"/>
          <w:szCs w:val="28"/>
          <w:lang w:val="en-US"/>
        </w:rPr>
        <w:t xml:space="preserve"> </w:t>
      </w:r>
      <w:proofErr w:type="spellStart"/>
      <w:r w:rsidR="001B429E">
        <w:rPr>
          <w:rFonts w:ascii="Times New Roman" w:hAnsi="Times New Roman" w:cs="Times New Roman"/>
          <w:sz w:val="28"/>
          <w:szCs w:val="28"/>
          <w:lang w:val="en-US"/>
        </w:rPr>
        <w:t>trezorerial</w:t>
      </w:r>
      <w:proofErr w:type="spellEnd"/>
      <w:r w:rsidR="001B429E">
        <w:rPr>
          <w:rFonts w:ascii="Times New Roman" w:hAnsi="Times New Roman" w:cs="Times New Roman"/>
          <w:sz w:val="28"/>
          <w:szCs w:val="28"/>
          <w:lang w:val="en-US"/>
        </w:rPr>
        <w:t xml:space="preserve"> </w:t>
      </w:r>
      <w:proofErr w:type="spellStart"/>
      <w:r w:rsidR="001B429E">
        <w:rPr>
          <w:rFonts w:ascii="Times New Roman" w:hAnsi="Times New Roman" w:cs="Times New Roman"/>
          <w:sz w:val="28"/>
          <w:szCs w:val="28"/>
          <w:lang w:val="en-US"/>
        </w:rPr>
        <w:t>aparte</w:t>
      </w:r>
      <w:proofErr w:type="spellEnd"/>
      <w:r w:rsidR="001B429E">
        <w:rPr>
          <w:rFonts w:ascii="Times New Roman" w:hAnsi="Times New Roman" w:cs="Times New Roman"/>
          <w:sz w:val="28"/>
          <w:szCs w:val="28"/>
          <w:lang w:val="en-US"/>
        </w:rPr>
        <w:t>.</w:t>
      </w:r>
    </w:p>
    <w:p w14:paraId="73211F91" w14:textId="77777777" w:rsidR="00BE081D" w:rsidRDefault="001B429E" w:rsidP="001B429E">
      <w:pPr>
        <w:pStyle w:val="a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3.2. </w:t>
      </w:r>
      <w:proofErr w:type="spellStart"/>
      <w:r>
        <w:rPr>
          <w:rFonts w:ascii="Times New Roman" w:hAnsi="Times New Roman" w:cs="Times New Roman"/>
          <w:sz w:val="28"/>
          <w:szCs w:val="28"/>
          <w:lang w:val="en-US"/>
        </w:rPr>
        <w:t>Evidenţa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contabilă</w:t>
      </w:r>
      <w:proofErr w:type="spellEnd"/>
      <w:r>
        <w:rPr>
          <w:rFonts w:ascii="Times New Roman" w:hAnsi="Times New Roman" w:cs="Times New Roman"/>
          <w:sz w:val="28"/>
          <w:szCs w:val="28"/>
          <w:lang w:val="en-US"/>
        </w:rPr>
        <w:t xml:space="preserve"> a </w:t>
      </w:r>
      <w:proofErr w:type="spellStart"/>
      <w:r>
        <w:rPr>
          <w:rFonts w:ascii="Times New Roman" w:hAnsi="Times New Roman" w:cs="Times New Roman"/>
          <w:sz w:val="28"/>
          <w:szCs w:val="28"/>
          <w:lang w:val="en-US"/>
        </w:rPr>
        <w:t>Mijloacelor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colectate</w:t>
      </w:r>
      <w:proofErr w:type="spellEnd"/>
      <w:r>
        <w:rPr>
          <w:rFonts w:ascii="Times New Roman" w:hAnsi="Times New Roman" w:cs="Times New Roman"/>
          <w:sz w:val="28"/>
          <w:szCs w:val="28"/>
          <w:lang w:val="en-US"/>
        </w:rPr>
        <w:t xml:space="preserve"> se </w:t>
      </w:r>
      <w:proofErr w:type="spellStart"/>
      <w:r>
        <w:rPr>
          <w:rFonts w:ascii="Times New Roman" w:hAnsi="Times New Roman" w:cs="Times New Roman"/>
          <w:sz w:val="28"/>
          <w:szCs w:val="28"/>
          <w:lang w:val="en-US"/>
        </w:rPr>
        <w:t>organizează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w:t>
      </w:r>
      <w:proofErr w:type="spellEnd"/>
    </w:p>
    <w:p w14:paraId="58C4FFAD" w14:textId="77777777" w:rsidR="00BE081D" w:rsidRDefault="00BE081D" w:rsidP="001B429E">
      <w:pPr>
        <w:pStyle w:val="a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1B429E">
        <w:rPr>
          <w:rFonts w:ascii="Times New Roman" w:hAnsi="Times New Roman" w:cs="Times New Roman"/>
          <w:sz w:val="28"/>
          <w:szCs w:val="28"/>
          <w:lang w:val="en-US"/>
        </w:rPr>
        <w:t xml:space="preserve"> </w:t>
      </w:r>
      <w:proofErr w:type="spellStart"/>
      <w:r w:rsidR="001B429E">
        <w:rPr>
          <w:rFonts w:ascii="Times New Roman" w:hAnsi="Times New Roman" w:cs="Times New Roman"/>
          <w:sz w:val="28"/>
          <w:szCs w:val="28"/>
          <w:lang w:val="en-US"/>
        </w:rPr>
        <w:t>conformitate</w:t>
      </w:r>
      <w:proofErr w:type="spellEnd"/>
      <w:r w:rsidR="001B429E">
        <w:rPr>
          <w:rFonts w:ascii="Times New Roman" w:hAnsi="Times New Roman" w:cs="Times New Roman"/>
          <w:sz w:val="28"/>
          <w:szCs w:val="28"/>
          <w:lang w:val="en-US"/>
        </w:rPr>
        <w:t xml:space="preserve"> </w:t>
      </w:r>
      <w:r>
        <w:rPr>
          <w:rFonts w:ascii="Times New Roman" w:hAnsi="Times New Roman" w:cs="Times New Roman"/>
          <w:sz w:val="28"/>
          <w:szCs w:val="28"/>
          <w:lang w:val="en-US"/>
        </w:rPr>
        <w:t>c</w:t>
      </w:r>
      <w:r w:rsidR="001B429E">
        <w:rPr>
          <w:rFonts w:ascii="Times New Roman" w:hAnsi="Times New Roman" w:cs="Times New Roman"/>
          <w:sz w:val="28"/>
          <w:szCs w:val="28"/>
          <w:lang w:val="en-US"/>
        </w:rPr>
        <w:t xml:space="preserve">u </w:t>
      </w:r>
      <w:proofErr w:type="spellStart"/>
      <w:r w:rsidR="001B429E">
        <w:rPr>
          <w:rFonts w:ascii="Times New Roman" w:hAnsi="Times New Roman" w:cs="Times New Roman"/>
          <w:sz w:val="28"/>
          <w:szCs w:val="28"/>
          <w:lang w:val="en-US"/>
        </w:rPr>
        <w:t>Legea</w:t>
      </w:r>
      <w:proofErr w:type="spellEnd"/>
      <w:r w:rsidR="001B429E">
        <w:rPr>
          <w:rFonts w:ascii="Times New Roman" w:hAnsi="Times New Roman" w:cs="Times New Roman"/>
          <w:sz w:val="28"/>
          <w:szCs w:val="28"/>
          <w:lang w:val="en-US"/>
        </w:rPr>
        <w:t xml:space="preserve"> </w:t>
      </w:r>
      <w:proofErr w:type="spellStart"/>
      <w:r w:rsidR="001B429E">
        <w:rPr>
          <w:rFonts w:ascii="Times New Roman" w:hAnsi="Times New Roman" w:cs="Times New Roman"/>
          <w:sz w:val="28"/>
          <w:szCs w:val="28"/>
          <w:lang w:val="en-US"/>
        </w:rPr>
        <w:t>Contabilităţii</w:t>
      </w:r>
      <w:proofErr w:type="spellEnd"/>
      <w:r w:rsidR="001B429E">
        <w:rPr>
          <w:rFonts w:ascii="Times New Roman" w:hAnsi="Times New Roman" w:cs="Times New Roman"/>
          <w:sz w:val="28"/>
          <w:szCs w:val="28"/>
          <w:lang w:val="en-US"/>
        </w:rPr>
        <w:t xml:space="preserve">, </w:t>
      </w:r>
      <w:proofErr w:type="spellStart"/>
      <w:r w:rsidR="001B429E">
        <w:rPr>
          <w:rFonts w:ascii="Times New Roman" w:hAnsi="Times New Roman" w:cs="Times New Roman"/>
          <w:sz w:val="28"/>
          <w:szCs w:val="28"/>
          <w:lang w:val="en-US"/>
        </w:rPr>
        <w:t>Instrucţiunile</w:t>
      </w:r>
      <w:proofErr w:type="spellEnd"/>
      <w:r w:rsidR="001B429E">
        <w:rPr>
          <w:rFonts w:ascii="Times New Roman" w:hAnsi="Times New Roman" w:cs="Times New Roman"/>
          <w:sz w:val="28"/>
          <w:szCs w:val="28"/>
          <w:lang w:val="en-US"/>
        </w:rPr>
        <w:t xml:space="preserve"> cu </w:t>
      </w:r>
      <w:proofErr w:type="spellStart"/>
      <w:r w:rsidR="001B429E">
        <w:rPr>
          <w:rFonts w:ascii="Times New Roman" w:hAnsi="Times New Roman" w:cs="Times New Roman"/>
          <w:sz w:val="28"/>
          <w:szCs w:val="28"/>
          <w:lang w:val="en-US"/>
        </w:rPr>
        <w:t>privire</w:t>
      </w:r>
      <w:proofErr w:type="spellEnd"/>
      <w:r w:rsidR="001B429E">
        <w:rPr>
          <w:rFonts w:ascii="Times New Roman" w:hAnsi="Times New Roman" w:cs="Times New Roman"/>
          <w:sz w:val="28"/>
          <w:szCs w:val="28"/>
          <w:lang w:val="en-US"/>
        </w:rPr>
        <w:t xml:space="preserve"> la </w:t>
      </w:r>
    </w:p>
    <w:p w14:paraId="18916F62" w14:textId="77777777" w:rsidR="001B429E" w:rsidRDefault="00BE081D" w:rsidP="001B429E">
      <w:pPr>
        <w:pStyle w:val="a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sidR="001B429E">
        <w:rPr>
          <w:rFonts w:ascii="Times New Roman" w:hAnsi="Times New Roman" w:cs="Times New Roman"/>
          <w:sz w:val="28"/>
          <w:szCs w:val="28"/>
          <w:lang w:val="en-US"/>
        </w:rPr>
        <w:t>evidenţa</w:t>
      </w:r>
      <w:proofErr w:type="spellEnd"/>
      <w:r w:rsidR="001B429E">
        <w:rPr>
          <w:rFonts w:ascii="Times New Roman" w:hAnsi="Times New Roman" w:cs="Times New Roman"/>
          <w:sz w:val="28"/>
          <w:szCs w:val="28"/>
          <w:lang w:val="en-US"/>
        </w:rPr>
        <w:t xml:space="preserve"> </w:t>
      </w:r>
      <w:proofErr w:type="spellStart"/>
      <w:r w:rsidR="001B429E">
        <w:rPr>
          <w:rFonts w:ascii="Times New Roman" w:hAnsi="Times New Roman" w:cs="Times New Roman"/>
          <w:sz w:val="28"/>
          <w:szCs w:val="28"/>
          <w:lang w:val="en-US"/>
        </w:rPr>
        <w:t>contabilă</w:t>
      </w:r>
      <w:proofErr w:type="spellEnd"/>
      <w:r w:rsidR="001B429E">
        <w:rPr>
          <w:rFonts w:ascii="Times New Roman" w:hAnsi="Times New Roman" w:cs="Times New Roman"/>
          <w:sz w:val="28"/>
          <w:szCs w:val="28"/>
          <w:lang w:val="en-US"/>
        </w:rPr>
        <w:t xml:space="preserve"> a </w:t>
      </w:r>
      <w:proofErr w:type="spellStart"/>
      <w:r w:rsidR="001B429E">
        <w:rPr>
          <w:rFonts w:ascii="Times New Roman" w:hAnsi="Times New Roman" w:cs="Times New Roman"/>
          <w:sz w:val="28"/>
          <w:szCs w:val="28"/>
          <w:lang w:val="en-US"/>
        </w:rPr>
        <w:t>instituţiilor</w:t>
      </w:r>
      <w:proofErr w:type="spellEnd"/>
      <w:r w:rsidR="001B429E">
        <w:rPr>
          <w:rFonts w:ascii="Times New Roman" w:hAnsi="Times New Roman" w:cs="Times New Roman"/>
          <w:sz w:val="28"/>
          <w:szCs w:val="28"/>
          <w:lang w:val="en-US"/>
        </w:rPr>
        <w:t xml:space="preserve"> </w:t>
      </w:r>
      <w:proofErr w:type="spellStart"/>
      <w:r w:rsidR="001B429E">
        <w:rPr>
          <w:rFonts w:ascii="Times New Roman" w:hAnsi="Times New Roman" w:cs="Times New Roman"/>
          <w:sz w:val="28"/>
          <w:szCs w:val="28"/>
          <w:lang w:val="en-US"/>
        </w:rPr>
        <w:t>publice</w:t>
      </w:r>
      <w:proofErr w:type="spellEnd"/>
      <w:r w:rsidR="001B429E">
        <w:rPr>
          <w:rFonts w:ascii="Times New Roman" w:hAnsi="Times New Roman" w:cs="Times New Roman"/>
          <w:sz w:val="28"/>
          <w:szCs w:val="28"/>
          <w:lang w:val="en-US"/>
        </w:rPr>
        <w:t xml:space="preserve"> .</w:t>
      </w:r>
    </w:p>
    <w:p w14:paraId="1E6ACCC8" w14:textId="77777777" w:rsidR="001B429E" w:rsidRDefault="001B429E" w:rsidP="001B429E">
      <w:pPr>
        <w:pStyle w:val="a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3.3. </w:t>
      </w:r>
      <w:proofErr w:type="spellStart"/>
      <w:r>
        <w:rPr>
          <w:rFonts w:ascii="Times New Roman" w:hAnsi="Times New Roman" w:cs="Times New Roman"/>
          <w:sz w:val="28"/>
          <w:szCs w:val="28"/>
          <w:lang w:val="en-US"/>
        </w:rPr>
        <w:t>Rapoartele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privind</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executarea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Mijloacelor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colectate</w:t>
      </w:r>
      <w:proofErr w:type="spellEnd"/>
      <w:r>
        <w:rPr>
          <w:rFonts w:ascii="Times New Roman" w:hAnsi="Times New Roman" w:cs="Times New Roman"/>
          <w:sz w:val="28"/>
          <w:szCs w:val="28"/>
          <w:lang w:val="en-US"/>
        </w:rPr>
        <w:t xml:space="preserve"> se </w:t>
      </w:r>
      <w:proofErr w:type="spellStart"/>
      <w:r>
        <w:rPr>
          <w:rFonts w:ascii="Times New Roman" w:hAnsi="Times New Roman" w:cs="Times New Roman"/>
          <w:sz w:val="28"/>
          <w:szCs w:val="28"/>
          <w:lang w:val="en-US"/>
        </w:rPr>
        <w:t>prezintă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pentru</w:t>
      </w:r>
      <w:proofErr w:type="spellEnd"/>
      <w:r>
        <w:rPr>
          <w:rFonts w:ascii="Times New Roman" w:hAnsi="Times New Roman" w:cs="Times New Roman"/>
          <w:sz w:val="28"/>
          <w:szCs w:val="28"/>
          <w:lang w:val="en-US"/>
        </w:rPr>
        <w:t xml:space="preserve"> </w:t>
      </w:r>
    </w:p>
    <w:p w14:paraId="023EE7C1" w14:textId="77777777" w:rsidR="001B429E" w:rsidRDefault="001B429E" w:rsidP="001B429E">
      <w:pPr>
        <w:pStyle w:val="a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fiecare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instituţie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şi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categorie</w:t>
      </w:r>
      <w:proofErr w:type="spellEnd"/>
      <w:r>
        <w:rPr>
          <w:rFonts w:ascii="Times New Roman" w:hAnsi="Times New Roman" w:cs="Times New Roman"/>
          <w:sz w:val="28"/>
          <w:szCs w:val="28"/>
          <w:lang w:val="en-US"/>
        </w:rPr>
        <w:t xml:space="preserve"> de </w:t>
      </w:r>
      <w:proofErr w:type="spellStart"/>
      <w:r>
        <w:rPr>
          <w:rFonts w:ascii="Times New Roman" w:hAnsi="Times New Roman" w:cs="Times New Roman"/>
          <w:sz w:val="28"/>
          <w:szCs w:val="28"/>
          <w:lang w:val="en-US"/>
        </w:rPr>
        <w:t>Mijloace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speciale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parte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termenii</w:t>
      </w:r>
      <w:proofErr w:type="spellEnd"/>
      <w:r>
        <w:rPr>
          <w:rFonts w:ascii="Times New Roman" w:hAnsi="Times New Roman" w:cs="Times New Roman"/>
          <w:sz w:val="28"/>
          <w:szCs w:val="28"/>
          <w:lang w:val="en-US"/>
        </w:rPr>
        <w:t xml:space="preserve"> </w:t>
      </w:r>
    </w:p>
    <w:p w14:paraId="424D9B73" w14:textId="77777777" w:rsidR="001B429E" w:rsidRDefault="001B429E" w:rsidP="001B429E">
      <w:pPr>
        <w:pStyle w:val="a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stabiliţi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către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Direcţia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Generală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Finanţe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Criuleni</w:t>
      </w:r>
      <w:proofErr w:type="spellEnd"/>
      <w:r>
        <w:rPr>
          <w:rFonts w:ascii="Times New Roman" w:hAnsi="Times New Roman" w:cs="Times New Roman"/>
          <w:sz w:val="28"/>
          <w:szCs w:val="28"/>
          <w:lang w:val="en-US"/>
        </w:rPr>
        <w:t>.</w:t>
      </w:r>
    </w:p>
    <w:p w14:paraId="3651576F" w14:textId="77777777" w:rsidR="001B429E" w:rsidRDefault="001B429E" w:rsidP="001B429E">
      <w:pPr>
        <w:pStyle w:val="a8"/>
        <w:numPr>
          <w:ilvl w:val="1"/>
          <w:numId w:val="7"/>
        </w:numPr>
        <w:jc w:val="both"/>
        <w:rPr>
          <w:rFonts w:ascii="Times New Roman" w:hAnsi="Times New Roman" w:cs="Times New Roman"/>
          <w:b/>
          <w:sz w:val="28"/>
          <w:szCs w:val="28"/>
          <w:lang w:val="en-US"/>
        </w:rPr>
      </w:pPr>
      <w:proofErr w:type="spellStart"/>
      <w:r>
        <w:rPr>
          <w:rFonts w:ascii="Times New Roman" w:hAnsi="Times New Roman" w:cs="Times New Roman"/>
          <w:sz w:val="28"/>
          <w:szCs w:val="28"/>
          <w:lang w:val="en-US"/>
        </w:rPr>
        <w:t>Datele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privind</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utilizarea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Mijloacelor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colectate</w:t>
      </w:r>
      <w:proofErr w:type="spellEnd"/>
      <w:r>
        <w:rPr>
          <w:rFonts w:ascii="Times New Roman" w:hAnsi="Times New Roman" w:cs="Times New Roman"/>
          <w:sz w:val="28"/>
          <w:szCs w:val="28"/>
          <w:lang w:val="en-US"/>
        </w:rPr>
        <w:t xml:space="preserve"> se </w:t>
      </w:r>
      <w:proofErr w:type="spellStart"/>
      <w:r>
        <w:rPr>
          <w:rFonts w:ascii="Times New Roman" w:hAnsi="Times New Roman" w:cs="Times New Roman"/>
          <w:sz w:val="28"/>
          <w:szCs w:val="28"/>
          <w:lang w:val="en-US"/>
        </w:rPr>
        <w:t>reflectă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informaţiile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despre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executarea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bugetului</w:t>
      </w:r>
      <w:proofErr w:type="spellEnd"/>
      <w:r>
        <w:rPr>
          <w:rFonts w:ascii="Times New Roman" w:hAnsi="Times New Roman" w:cs="Times New Roman"/>
          <w:sz w:val="28"/>
          <w:szCs w:val="28"/>
          <w:lang w:val="en-US"/>
        </w:rPr>
        <w:t xml:space="preserve"> local.</w:t>
      </w:r>
    </w:p>
    <w:p w14:paraId="699400D5" w14:textId="77777777" w:rsidR="001B429E" w:rsidRDefault="001B429E" w:rsidP="001B429E">
      <w:pPr>
        <w:pStyle w:val="a8"/>
        <w:numPr>
          <w:ilvl w:val="1"/>
          <w:numId w:val="7"/>
        </w:numPr>
        <w:jc w:val="both"/>
        <w:rPr>
          <w:rFonts w:ascii="Times New Roman" w:hAnsi="Times New Roman" w:cs="Times New Roman"/>
          <w:b/>
          <w:sz w:val="28"/>
          <w:szCs w:val="28"/>
          <w:lang w:val="en-US"/>
        </w:rPr>
      </w:pPr>
      <w:proofErr w:type="spellStart"/>
      <w:r>
        <w:rPr>
          <w:rFonts w:ascii="Times New Roman" w:hAnsi="Times New Roman" w:cs="Times New Roman"/>
          <w:sz w:val="28"/>
          <w:szCs w:val="28"/>
          <w:lang w:val="en-US"/>
        </w:rPr>
        <w:t>Darea</w:t>
      </w:r>
      <w:proofErr w:type="spellEnd"/>
      <w:r>
        <w:rPr>
          <w:rFonts w:ascii="Times New Roman" w:hAnsi="Times New Roman" w:cs="Times New Roman"/>
          <w:sz w:val="28"/>
          <w:szCs w:val="28"/>
          <w:lang w:val="en-US"/>
        </w:rPr>
        <w:t xml:space="preserve"> de </w:t>
      </w:r>
      <w:proofErr w:type="spellStart"/>
      <w:r>
        <w:rPr>
          <w:rFonts w:ascii="Times New Roman" w:hAnsi="Times New Roman" w:cs="Times New Roman"/>
          <w:sz w:val="28"/>
          <w:szCs w:val="28"/>
          <w:lang w:val="en-US"/>
        </w:rPr>
        <w:t>seamă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anuală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despre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utilizarea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Mijloacelor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colectate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este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inclusă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darea</w:t>
      </w:r>
      <w:proofErr w:type="spellEnd"/>
      <w:r>
        <w:rPr>
          <w:rFonts w:ascii="Times New Roman" w:hAnsi="Times New Roman" w:cs="Times New Roman"/>
          <w:sz w:val="28"/>
          <w:szCs w:val="28"/>
          <w:lang w:val="en-US"/>
        </w:rPr>
        <w:t xml:space="preserve"> de </w:t>
      </w:r>
      <w:proofErr w:type="spellStart"/>
      <w:r>
        <w:rPr>
          <w:rFonts w:ascii="Times New Roman" w:hAnsi="Times New Roman" w:cs="Times New Roman"/>
          <w:sz w:val="28"/>
          <w:szCs w:val="28"/>
          <w:lang w:val="en-US"/>
        </w:rPr>
        <w:t>seamă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anuală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despre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executarea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bugetului</w:t>
      </w:r>
      <w:proofErr w:type="spellEnd"/>
      <w:r>
        <w:rPr>
          <w:rFonts w:ascii="Times New Roman" w:hAnsi="Times New Roman" w:cs="Times New Roman"/>
          <w:sz w:val="28"/>
          <w:szCs w:val="28"/>
          <w:lang w:val="en-US"/>
        </w:rPr>
        <w:t xml:space="preserve"> local.</w:t>
      </w:r>
    </w:p>
    <w:p w14:paraId="6DF0DE77" w14:textId="77777777" w:rsidR="00D27ED2" w:rsidRDefault="00BE081D" w:rsidP="001B429E">
      <w:pPr>
        <w:pStyle w:val="a8"/>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1B429E">
        <w:rPr>
          <w:rFonts w:ascii="Times New Roman" w:hAnsi="Times New Roman" w:cs="Times New Roman"/>
          <w:b/>
          <w:sz w:val="28"/>
          <w:szCs w:val="28"/>
          <w:lang w:val="en-US"/>
        </w:rPr>
        <w:t xml:space="preserve"> </w:t>
      </w:r>
    </w:p>
    <w:p w14:paraId="4C937B6F" w14:textId="06CA20F4" w:rsidR="00D27ED2" w:rsidRDefault="00D27ED2" w:rsidP="00D27ED2">
      <w:pPr>
        <w:pStyle w:val="a8"/>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proofErr w:type="spellStart"/>
      <w:r w:rsidR="001B429E">
        <w:rPr>
          <w:rFonts w:ascii="Times New Roman" w:hAnsi="Times New Roman" w:cs="Times New Roman"/>
          <w:b/>
          <w:sz w:val="28"/>
          <w:szCs w:val="28"/>
          <w:lang w:val="en-US"/>
        </w:rPr>
        <w:t>Secretar</w:t>
      </w:r>
      <w:proofErr w:type="spellEnd"/>
      <w:r w:rsidR="001B429E">
        <w:rPr>
          <w:rFonts w:ascii="Times New Roman" w:hAnsi="Times New Roman" w:cs="Times New Roman"/>
          <w:b/>
          <w:sz w:val="28"/>
          <w:szCs w:val="28"/>
          <w:lang w:val="en-US"/>
        </w:rPr>
        <w:t xml:space="preserve">               </w:t>
      </w:r>
      <w:proofErr w:type="spellStart"/>
      <w:r w:rsidR="00D451B5">
        <w:rPr>
          <w:rFonts w:ascii="Times New Roman" w:hAnsi="Times New Roman" w:cs="Times New Roman"/>
          <w:b/>
          <w:sz w:val="28"/>
          <w:szCs w:val="28"/>
          <w:lang w:val="en-US"/>
        </w:rPr>
        <w:t>Petrașcu</w:t>
      </w:r>
      <w:proofErr w:type="spellEnd"/>
      <w:r w:rsidR="00D451B5">
        <w:rPr>
          <w:rFonts w:ascii="Times New Roman" w:hAnsi="Times New Roman" w:cs="Times New Roman"/>
          <w:b/>
          <w:sz w:val="28"/>
          <w:szCs w:val="28"/>
          <w:lang w:val="en-US"/>
        </w:rPr>
        <w:t xml:space="preserve"> </w:t>
      </w:r>
      <w:proofErr w:type="spellStart"/>
      <w:r w:rsidR="00D451B5">
        <w:rPr>
          <w:rFonts w:ascii="Times New Roman" w:hAnsi="Times New Roman" w:cs="Times New Roman"/>
          <w:b/>
          <w:sz w:val="28"/>
          <w:szCs w:val="28"/>
          <w:lang w:val="en-US"/>
        </w:rPr>
        <w:t>Aliona</w:t>
      </w:r>
      <w:proofErr w:type="spellEnd"/>
      <w:r w:rsidR="001B429E">
        <w:rPr>
          <w:rFonts w:ascii="Times New Roman" w:hAnsi="Times New Roman" w:cs="Times New Roman"/>
          <w:b/>
          <w:sz w:val="28"/>
          <w:szCs w:val="28"/>
          <w:lang w:val="en-US"/>
        </w:rPr>
        <w:t xml:space="preserve">     </w:t>
      </w:r>
    </w:p>
    <w:p w14:paraId="50F32312" w14:textId="77777777" w:rsidR="00D27ED2" w:rsidRDefault="00D27ED2" w:rsidP="00D27ED2">
      <w:pPr>
        <w:pStyle w:val="a8"/>
        <w:jc w:val="both"/>
        <w:rPr>
          <w:rFonts w:ascii="Times New Roman" w:hAnsi="Times New Roman" w:cs="Times New Roman"/>
          <w:b/>
          <w:sz w:val="28"/>
          <w:szCs w:val="28"/>
          <w:lang w:val="en-US"/>
        </w:rPr>
      </w:pPr>
    </w:p>
    <w:p w14:paraId="39C29BF2" w14:textId="77777777" w:rsidR="00E714BC" w:rsidRDefault="00BE081D" w:rsidP="001B429E">
      <w:pPr>
        <w:pStyle w:val="a8"/>
        <w:rPr>
          <w:rFonts w:ascii="Times New Roman" w:hAnsi="Times New Roman" w:cs="Times New Roman"/>
          <w:i/>
          <w:sz w:val="28"/>
          <w:szCs w:val="28"/>
          <w:lang w:val="en-US"/>
        </w:rPr>
      </w:pPr>
      <w:r>
        <w:rPr>
          <w:rFonts w:ascii="Times New Roman" w:hAnsi="Times New Roman" w:cs="Times New Roman"/>
          <w:i/>
          <w:sz w:val="28"/>
          <w:szCs w:val="28"/>
          <w:lang w:val="en-US"/>
        </w:rPr>
        <w:t xml:space="preserve">                                                                               </w:t>
      </w:r>
      <w:r w:rsidR="004F225D">
        <w:rPr>
          <w:rFonts w:ascii="Times New Roman" w:hAnsi="Times New Roman" w:cs="Times New Roman"/>
          <w:i/>
          <w:sz w:val="28"/>
          <w:szCs w:val="28"/>
          <w:lang w:val="en-US"/>
        </w:rPr>
        <w:t xml:space="preserve">                             </w:t>
      </w:r>
    </w:p>
    <w:p w14:paraId="72BAAC13" w14:textId="77777777" w:rsidR="00E714BC" w:rsidRDefault="00E714BC" w:rsidP="001B429E">
      <w:pPr>
        <w:pStyle w:val="a8"/>
        <w:rPr>
          <w:rFonts w:ascii="Times New Roman" w:hAnsi="Times New Roman" w:cs="Times New Roman"/>
          <w:i/>
          <w:sz w:val="28"/>
          <w:szCs w:val="28"/>
          <w:lang w:val="en-US"/>
        </w:rPr>
      </w:pPr>
    </w:p>
    <w:p w14:paraId="014B58F1" w14:textId="77777777" w:rsidR="00E714BC" w:rsidRDefault="00E714BC" w:rsidP="001B429E">
      <w:pPr>
        <w:pStyle w:val="a8"/>
        <w:rPr>
          <w:rFonts w:ascii="Times New Roman" w:hAnsi="Times New Roman" w:cs="Times New Roman"/>
          <w:i/>
          <w:sz w:val="28"/>
          <w:szCs w:val="28"/>
          <w:lang w:val="en-US"/>
        </w:rPr>
      </w:pPr>
    </w:p>
    <w:p w14:paraId="076E5D88" w14:textId="77777777" w:rsidR="00E714BC" w:rsidRDefault="00E714BC" w:rsidP="001B429E">
      <w:pPr>
        <w:pStyle w:val="a8"/>
        <w:rPr>
          <w:rFonts w:ascii="Times New Roman" w:hAnsi="Times New Roman" w:cs="Times New Roman"/>
          <w:i/>
          <w:sz w:val="28"/>
          <w:szCs w:val="28"/>
          <w:lang w:val="en-US"/>
        </w:rPr>
      </w:pPr>
    </w:p>
    <w:p w14:paraId="0FF435E0" w14:textId="77777777" w:rsidR="00E714BC" w:rsidRDefault="00E714BC" w:rsidP="001B429E">
      <w:pPr>
        <w:pStyle w:val="a8"/>
        <w:rPr>
          <w:rFonts w:ascii="Times New Roman" w:hAnsi="Times New Roman" w:cs="Times New Roman"/>
          <w:i/>
          <w:sz w:val="28"/>
          <w:szCs w:val="28"/>
          <w:lang w:val="en-US"/>
        </w:rPr>
      </w:pPr>
    </w:p>
    <w:p w14:paraId="1A9549E6" w14:textId="3006CD06" w:rsidR="001B429E" w:rsidRDefault="001B429E" w:rsidP="00E714BC">
      <w:pPr>
        <w:pStyle w:val="a8"/>
        <w:jc w:val="right"/>
        <w:rPr>
          <w:rFonts w:ascii="Times New Roman" w:hAnsi="Times New Roman" w:cs="Times New Roman"/>
          <w:i/>
          <w:sz w:val="28"/>
          <w:szCs w:val="28"/>
          <w:lang w:val="en-US"/>
        </w:rPr>
      </w:pPr>
      <w:proofErr w:type="spellStart"/>
      <w:r>
        <w:rPr>
          <w:rFonts w:ascii="Times New Roman" w:hAnsi="Times New Roman" w:cs="Times New Roman"/>
          <w:i/>
          <w:sz w:val="28"/>
          <w:szCs w:val="28"/>
          <w:lang w:val="en-US"/>
        </w:rPr>
        <w:lastRenderedPageBreak/>
        <w:t>Anexa</w:t>
      </w:r>
      <w:proofErr w:type="spellEnd"/>
      <w:r>
        <w:rPr>
          <w:rFonts w:ascii="Times New Roman" w:hAnsi="Times New Roman" w:cs="Times New Roman"/>
          <w:i/>
          <w:sz w:val="28"/>
          <w:szCs w:val="28"/>
          <w:lang w:val="en-US"/>
        </w:rPr>
        <w:t xml:space="preserve"> nr.</w:t>
      </w:r>
      <w:r w:rsidR="00487D9D">
        <w:rPr>
          <w:rFonts w:ascii="Times New Roman" w:hAnsi="Times New Roman" w:cs="Times New Roman"/>
          <w:i/>
          <w:sz w:val="28"/>
          <w:szCs w:val="28"/>
          <w:lang w:val="en-US"/>
        </w:rPr>
        <w:t>11</w:t>
      </w:r>
      <w:r>
        <w:rPr>
          <w:rFonts w:ascii="Times New Roman" w:hAnsi="Times New Roman" w:cs="Times New Roman"/>
          <w:i/>
          <w:sz w:val="28"/>
          <w:szCs w:val="28"/>
          <w:lang w:val="en-US"/>
        </w:rPr>
        <w:t xml:space="preserve">  </w:t>
      </w:r>
    </w:p>
    <w:p w14:paraId="6C40C6A8" w14:textId="46BE49E6" w:rsidR="001B429E" w:rsidRDefault="001B429E" w:rsidP="001B429E">
      <w:pPr>
        <w:pStyle w:val="a8"/>
        <w:rPr>
          <w:rFonts w:ascii="Times New Roman" w:hAnsi="Times New Roman" w:cs="Times New Roman"/>
          <w:i/>
          <w:sz w:val="28"/>
          <w:szCs w:val="28"/>
          <w:lang w:val="en-US"/>
        </w:rPr>
      </w:pPr>
      <w:r>
        <w:rPr>
          <w:rFonts w:ascii="Times New Roman" w:hAnsi="Times New Roman" w:cs="Times New Roman"/>
          <w:i/>
          <w:sz w:val="28"/>
          <w:szCs w:val="28"/>
          <w:lang w:val="en-US"/>
        </w:rPr>
        <w:t xml:space="preserve">                                     la </w:t>
      </w:r>
      <w:proofErr w:type="spellStart"/>
      <w:r>
        <w:rPr>
          <w:rFonts w:ascii="Times New Roman" w:hAnsi="Times New Roman" w:cs="Times New Roman"/>
          <w:i/>
          <w:sz w:val="28"/>
          <w:szCs w:val="28"/>
          <w:lang w:val="en-US"/>
        </w:rPr>
        <w:t>decizia</w:t>
      </w:r>
      <w:proofErr w:type="spellEnd"/>
      <w:r>
        <w:rPr>
          <w:rFonts w:ascii="Times New Roman" w:hAnsi="Times New Roman" w:cs="Times New Roman"/>
          <w:i/>
          <w:sz w:val="28"/>
          <w:szCs w:val="28"/>
          <w:lang w:val="en-US"/>
        </w:rPr>
        <w:t xml:space="preserve"> </w:t>
      </w:r>
      <w:proofErr w:type="spellStart"/>
      <w:r>
        <w:rPr>
          <w:rFonts w:ascii="Times New Roman" w:hAnsi="Times New Roman" w:cs="Times New Roman"/>
          <w:i/>
          <w:sz w:val="28"/>
          <w:szCs w:val="28"/>
          <w:lang w:val="en-US"/>
        </w:rPr>
        <w:t>Consiliului</w:t>
      </w:r>
      <w:proofErr w:type="spellEnd"/>
      <w:r>
        <w:rPr>
          <w:rFonts w:ascii="Times New Roman" w:hAnsi="Times New Roman" w:cs="Times New Roman"/>
          <w:i/>
          <w:sz w:val="28"/>
          <w:szCs w:val="28"/>
          <w:lang w:val="en-US"/>
        </w:rPr>
        <w:t xml:space="preserve"> </w:t>
      </w:r>
      <w:proofErr w:type="spellStart"/>
      <w:r>
        <w:rPr>
          <w:rFonts w:ascii="Times New Roman" w:hAnsi="Times New Roman" w:cs="Times New Roman"/>
          <w:i/>
          <w:sz w:val="28"/>
          <w:szCs w:val="28"/>
          <w:lang w:val="en-US"/>
        </w:rPr>
        <w:t>sătesc</w:t>
      </w:r>
      <w:proofErr w:type="spellEnd"/>
      <w:r>
        <w:rPr>
          <w:rFonts w:ascii="Times New Roman" w:hAnsi="Times New Roman" w:cs="Times New Roman"/>
          <w:i/>
          <w:sz w:val="28"/>
          <w:szCs w:val="28"/>
          <w:lang w:val="en-US"/>
        </w:rPr>
        <w:t xml:space="preserve">  nr.</w:t>
      </w:r>
      <w:r w:rsidR="00D451B5">
        <w:rPr>
          <w:rFonts w:ascii="Times New Roman" w:hAnsi="Times New Roman" w:cs="Times New Roman"/>
          <w:i/>
          <w:sz w:val="28"/>
          <w:szCs w:val="28"/>
          <w:lang w:val="en-US"/>
        </w:rPr>
        <w:t>8</w:t>
      </w:r>
      <w:r w:rsidR="00830FE0">
        <w:rPr>
          <w:rFonts w:ascii="Times New Roman" w:hAnsi="Times New Roman" w:cs="Times New Roman"/>
          <w:i/>
          <w:sz w:val="28"/>
          <w:szCs w:val="28"/>
          <w:lang w:val="en-US"/>
        </w:rPr>
        <w:t>/</w:t>
      </w:r>
      <w:r w:rsidR="00D451B5">
        <w:rPr>
          <w:rFonts w:ascii="Times New Roman" w:hAnsi="Times New Roman" w:cs="Times New Roman"/>
          <w:i/>
          <w:sz w:val="28"/>
          <w:szCs w:val="28"/>
          <w:lang w:val="en-US"/>
        </w:rPr>
        <w:t>6</w:t>
      </w:r>
      <w:r>
        <w:rPr>
          <w:rFonts w:ascii="Times New Roman" w:hAnsi="Times New Roman" w:cs="Times New Roman"/>
          <w:i/>
          <w:sz w:val="28"/>
          <w:szCs w:val="28"/>
          <w:lang w:val="en-US"/>
        </w:rPr>
        <w:t xml:space="preserve">  din </w:t>
      </w:r>
      <w:r w:rsidR="001A3D38">
        <w:rPr>
          <w:rFonts w:ascii="Times New Roman" w:hAnsi="Times New Roman" w:cs="Times New Roman"/>
          <w:i/>
          <w:sz w:val="28"/>
          <w:szCs w:val="28"/>
          <w:lang w:val="en-US"/>
        </w:rPr>
        <w:t>12</w:t>
      </w:r>
      <w:r>
        <w:rPr>
          <w:rFonts w:ascii="Times New Roman" w:hAnsi="Times New Roman" w:cs="Times New Roman"/>
          <w:i/>
          <w:sz w:val="28"/>
          <w:szCs w:val="28"/>
          <w:lang w:val="en-US"/>
        </w:rPr>
        <w:t xml:space="preserve"> </w:t>
      </w:r>
      <w:proofErr w:type="spellStart"/>
      <w:r>
        <w:rPr>
          <w:rFonts w:ascii="Times New Roman" w:hAnsi="Times New Roman" w:cs="Times New Roman"/>
          <w:i/>
          <w:sz w:val="28"/>
          <w:szCs w:val="28"/>
          <w:lang w:val="en-US"/>
        </w:rPr>
        <w:t>decembrie</w:t>
      </w:r>
      <w:proofErr w:type="spellEnd"/>
      <w:r>
        <w:rPr>
          <w:rFonts w:ascii="Times New Roman" w:hAnsi="Times New Roman" w:cs="Times New Roman"/>
          <w:i/>
          <w:sz w:val="28"/>
          <w:szCs w:val="28"/>
          <w:lang w:val="en-US"/>
        </w:rPr>
        <w:t xml:space="preserve"> 20</w:t>
      </w:r>
      <w:r w:rsidR="00830FE0">
        <w:rPr>
          <w:rFonts w:ascii="Times New Roman" w:hAnsi="Times New Roman" w:cs="Times New Roman"/>
          <w:i/>
          <w:sz w:val="28"/>
          <w:szCs w:val="28"/>
          <w:lang w:val="en-US"/>
        </w:rPr>
        <w:t>2</w:t>
      </w:r>
      <w:r w:rsidR="00D451B5">
        <w:rPr>
          <w:rFonts w:ascii="Times New Roman" w:hAnsi="Times New Roman" w:cs="Times New Roman"/>
          <w:i/>
          <w:sz w:val="28"/>
          <w:szCs w:val="28"/>
          <w:lang w:val="en-US"/>
        </w:rPr>
        <w:t>2</w:t>
      </w:r>
    </w:p>
    <w:p w14:paraId="0C120D86" w14:textId="77777777" w:rsidR="001B429E" w:rsidRDefault="001B429E" w:rsidP="001B429E">
      <w:pPr>
        <w:pStyle w:val="a8"/>
        <w:rPr>
          <w:rFonts w:ascii="Times New Roman" w:hAnsi="Times New Roman" w:cs="Times New Roman"/>
          <w:i/>
          <w:sz w:val="28"/>
          <w:szCs w:val="28"/>
          <w:lang w:val="en-US"/>
        </w:rPr>
      </w:pPr>
    </w:p>
    <w:p w14:paraId="2B9D9623" w14:textId="77777777" w:rsidR="001B429E" w:rsidRDefault="001B429E" w:rsidP="001B429E">
      <w:pPr>
        <w:pStyle w:val="a8"/>
        <w:jc w:val="center"/>
        <w:rPr>
          <w:rFonts w:ascii="Times New Roman" w:hAnsi="Times New Roman" w:cs="Times New Roman"/>
          <w:b/>
          <w:sz w:val="28"/>
          <w:szCs w:val="28"/>
          <w:lang w:val="en-US"/>
        </w:rPr>
      </w:pPr>
      <w:r>
        <w:rPr>
          <w:rFonts w:ascii="Times New Roman" w:hAnsi="Times New Roman" w:cs="Times New Roman"/>
          <w:b/>
          <w:sz w:val="28"/>
          <w:szCs w:val="28"/>
          <w:lang w:val="en-US"/>
        </w:rPr>
        <w:t>R E G U L A M E N T U L</w:t>
      </w:r>
    </w:p>
    <w:p w14:paraId="50A4D4CB" w14:textId="77777777" w:rsidR="00D451B5" w:rsidRDefault="001B429E" w:rsidP="001B429E">
      <w:pPr>
        <w:pStyle w:val="a8"/>
        <w:jc w:val="center"/>
        <w:rPr>
          <w:rFonts w:ascii="Times New Roman" w:hAnsi="Times New Roman" w:cs="Times New Roman"/>
          <w:b/>
          <w:i/>
          <w:sz w:val="28"/>
          <w:szCs w:val="28"/>
          <w:lang w:val="en-US"/>
        </w:rPr>
      </w:pPr>
      <w:proofErr w:type="spellStart"/>
      <w:r>
        <w:rPr>
          <w:rFonts w:ascii="Times New Roman" w:hAnsi="Times New Roman" w:cs="Times New Roman"/>
          <w:b/>
          <w:i/>
          <w:sz w:val="28"/>
          <w:szCs w:val="28"/>
          <w:lang w:val="en-US"/>
        </w:rPr>
        <w:t>privind</w:t>
      </w:r>
      <w:proofErr w:type="spellEnd"/>
      <w:r>
        <w:rPr>
          <w:rFonts w:ascii="Times New Roman" w:hAnsi="Times New Roman" w:cs="Times New Roman"/>
          <w:b/>
          <w:i/>
          <w:sz w:val="28"/>
          <w:szCs w:val="28"/>
          <w:lang w:val="en-US"/>
        </w:rPr>
        <w:t xml:space="preserve"> </w:t>
      </w:r>
      <w:proofErr w:type="spellStart"/>
      <w:r>
        <w:rPr>
          <w:rFonts w:ascii="Times New Roman" w:hAnsi="Times New Roman" w:cs="Times New Roman"/>
          <w:b/>
          <w:i/>
          <w:sz w:val="28"/>
          <w:szCs w:val="28"/>
          <w:lang w:val="en-US"/>
        </w:rPr>
        <w:t>utilizarea</w:t>
      </w:r>
      <w:proofErr w:type="spellEnd"/>
      <w:r>
        <w:rPr>
          <w:rFonts w:ascii="Times New Roman" w:hAnsi="Times New Roman" w:cs="Times New Roman"/>
          <w:b/>
          <w:i/>
          <w:sz w:val="28"/>
          <w:szCs w:val="28"/>
          <w:lang w:val="en-US"/>
        </w:rPr>
        <w:t xml:space="preserve">  </w:t>
      </w:r>
      <w:proofErr w:type="spellStart"/>
      <w:r>
        <w:rPr>
          <w:rFonts w:ascii="Times New Roman" w:hAnsi="Times New Roman" w:cs="Times New Roman"/>
          <w:b/>
          <w:i/>
          <w:sz w:val="28"/>
          <w:szCs w:val="28"/>
          <w:lang w:val="en-US"/>
        </w:rPr>
        <w:t>mijloacelor</w:t>
      </w:r>
      <w:proofErr w:type="spellEnd"/>
      <w:r>
        <w:rPr>
          <w:rFonts w:ascii="Times New Roman" w:hAnsi="Times New Roman" w:cs="Times New Roman"/>
          <w:b/>
          <w:i/>
          <w:sz w:val="28"/>
          <w:szCs w:val="28"/>
          <w:lang w:val="en-US"/>
        </w:rPr>
        <w:t xml:space="preserve"> </w:t>
      </w:r>
      <w:proofErr w:type="spellStart"/>
      <w:r>
        <w:rPr>
          <w:rFonts w:ascii="Times New Roman" w:hAnsi="Times New Roman" w:cs="Times New Roman"/>
          <w:b/>
          <w:i/>
          <w:sz w:val="28"/>
          <w:szCs w:val="28"/>
          <w:lang w:val="en-US"/>
        </w:rPr>
        <w:t>Fondului</w:t>
      </w:r>
      <w:proofErr w:type="spellEnd"/>
      <w:r>
        <w:rPr>
          <w:rFonts w:ascii="Times New Roman" w:hAnsi="Times New Roman" w:cs="Times New Roman"/>
          <w:b/>
          <w:i/>
          <w:sz w:val="28"/>
          <w:szCs w:val="28"/>
          <w:lang w:val="en-US"/>
        </w:rPr>
        <w:t xml:space="preserve"> de </w:t>
      </w:r>
      <w:proofErr w:type="spellStart"/>
      <w:r>
        <w:rPr>
          <w:rFonts w:ascii="Times New Roman" w:hAnsi="Times New Roman" w:cs="Times New Roman"/>
          <w:b/>
          <w:i/>
          <w:sz w:val="28"/>
          <w:szCs w:val="28"/>
          <w:lang w:val="en-US"/>
        </w:rPr>
        <w:t>rezervă</w:t>
      </w:r>
      <w:proofErr w:type="spellEnd"/>
      <w:r>
        <w:rPr>
          <w:rFonts w:ascii="Times New Roman" w:hAnsi="Times New Roman" w:cs="Times New Roman"/>
          <w:b/>
          <w:i/>
          <w:sz w:val="28"/>
          <w:szCs w:val="28"/>
          <w:lang w:val="en-US"/>
        </w:rPr>
        <w:t xml:space="preserve"> al </w:t>
      </w:r>
      <w:proofErr w:type="spellStart"/>
      <w:r>
        <w:rPr>
          <w:rFonts w:ascii="Times New Roman" w:hAnsi="Times New Roman" w:cs="Times New Roman"/>
          <w:b/>
          <w:i/>
          <w:sz w:val="28"/>
          <w:szCs w:val="28"/>
          <w:lang w:val="en-US"/>
        </w:rPr>
        <w:t>bugetului</w:t>
      </w:r>
      <w:proofErr w:type="spellEnd"/>
    </w:p>
    <w:p w14:paraId="1EB54EAB" w14:textId="5BCFDED7" w:rsidR="001B429E" w:rsidRDefault="001B429E" w:rsidP="001B429E">
      <w:pPr>
        <w:pStyle w:val="a8"/>
        <w:jc w:val="center"/>
        <w:rPr>
          <w:rFonts w:ascii="Times New Roman" w:hAnsi="Times New Roman" w:cs="Times New Roman"/>
          <w:b/>
          <w:i/>
          <w:sz w:val="28"/>
          <w:szCs w:val="28"/>
          <w:lang w:val="en-US"/>
        </w:rPr>
      </w:pPr>
      <w:r>
        <w:rPr>
          <w:rFonts w:ascii="Times New Roman" w:hAnsi="Times New Roman" w:cs="Times New Roman"/>
          <w:b/>
          <w:i/>
          <w:sz w:val="28"/>
          <w:szCs w:val="28"/>
          <w:lang w:val="en-US"/>
        </w:rPr>
        <w:t xml:space="preserve"> </w:t>
      </w:r>
      <w:proofErr w:type="spellStart"/>
      <w:r w:rsidR="00D451B5">
        <w:rPr>
          <w:rFonts w:ascii="Times New Roman" w:hAnsi="Times New Roman" w:cs="Times New Roman"/>
          <w:b/>
          <w:i/>
          <w:sz w:val="28"/>
          <w:szCs w:val="28"/>
          <w:lang w:val="en-US"/>
        </w:rPr>
        <w:t>comunei</w:t>
      </w:r>
      <w:proofErr w:type="spellEnd"/>
      <w:r w:rsidR="00D451B5">
        <w:rPr>
          <w:rFonts w:ascii="Times New Roman" w:hAnsi="Times New Roman" w:cs="Times New Roman"/>
          <w:b/>
          <w:i/>
          <w:sz w:val="28"/>
          <w:szCs w:val="28"/>
          <w:lang w:val="en-US"/>
        </w:rPr>
        <w:t xml:space="preserve"> </w:t>
      </w:r>
      <w:proofErr w:type="spellStart"/>
      <w:r w:rsidR="00D451B5">
        <w:rPr>
          <w:rFonts w:ascii="Times New Roman" w:hAnsi="Times New Roman" w:cs="Times New Roman"/>
          <w:b/>
          <w:i/>
          <w:sz w:val="28"/>
          <w:szCs w:val="28"/>
          <w:lang w:val="en-US"/>
        </w:rPr>
        <w:t>Boșcana</w:t>
      </w:r>
      <w:proofErr w:type="spellEnd"/>
      <w:r>
        <w:rPr>
          <w:rFonts w:ascii="Times New Roman" w:hAnsi="Times New Roman" w:cs="Times New Roman"/>
          <w:b/>
          <w:i/>
          <w:sz w:val="28"/>
          <w:szCs w:val="28"/>
          <w:lang w:val="en-US"/>
        </w:rPr>
        <w:t xml:space="preserve"> </w:t>
      </w:r>
      <w:proofErr w:type="spellStart"/>
      <w:r>
        <w:rPr>
          <w:rFonts w:ascii="Times New Roman" w:hAnsi="Times New Roman" w:cs="Times New Roman"/>
          <w:b/>
          <w:i/>
          <w:sz w:val="28"/>
          <w:szCs w:val="28"/>
          <w:lang w:val="en-US"/>
        </w:rPr>
        <w:t>pentru</w:t>
      </w:r>
      <w:proofErr w:type="spellEnd"/>
      <w:r>
        <w:rPr>
          <w:rFonts w:ascii="Times New Roman" w:hAnsi="Times New Roman" w:cs="Times New Roman"/>
          <w:b/>
          <w:i/>
          <w:sz w:val="28"/>
          <w:szCs w:val="28"/>
          <w:lang w:val="en-US"/>
        </w:rPr>
        <w:t xml:space="preserve"> </w:t>
      </w:r>
      <w:proofErr w:type="spellStart"/>
      <w:r>
        <w:rPr>
          <w:rFonts w:ascii="Times New Roman" w:hAnsi="Times New Roman" w:cs="Times New Roman"/>
          <w:b/>
          <w:i/>
          <w:sz w:val="28"/>
          <w:szCs w:val="28"/>
          <w:lang w:val="en-US"/>
        </w:rPr>
        <w:t>anul</w:t>
      </w:r>
      <w:proofErr w:type="spellEnd"/>
      <w:r>
        <w:rPr>
          <w:rFonts w:ascii="Times New Roman" w:hAnsi="Times New Roman" w:cs="Times New Roman"/>
          <w:b/>
          <w:i/>
          <w:sz w:val="28"/>
          <w:szCs w:val="28"/>
          <w:lang w:val="en-US"/>
        </w:rPr>
        <w:t xml:space="preserve"> 202</w:t>
      </w:r>
      <w:r w:rsidR="00830FE0">
        <w:rPr>
          <w:rFonts w:ascii="Times New Roman" w:hAnsi="Times New Roman" w:cs="Times New Roman"/>
          <w:b/>
          <w:i/>
          <w:sz w:val="28"/>
          <w:szCs w:val="28"/>
          <w:lang w:val="en-US"/>
        </w:rPr>
        <w:t>3</w:t>
      </w:r>
      <w:r>
        <w:rPr>
          <w:rFonts w:ascii="Times New Roman" w:hAnsi="Times New Roman" w:cs="Times New Roman"/>
          <w:b/>
          <w:i/>
          <w:sz w:val="28"/>
          <w:szCs w:val="28"/>
          <w:lang w:val="en-US"/>
        </w:rPr>
        <w:t>.</w:t>
      </w:r>
    </w:p>
    <w:p w14:paraId="2C97BA28" w14:textId="77777777" w:rsidR="001B429E" w:rsidRDefault="001B429E" w:rsidP="001B429E">
      <w:pPr>
        <w:pStyle w:val="a8"/>
        <w:jc w:val="center"/>
        <w:rPr>
          <w:rFonts w:ascii="Times New Roman" w:hAnsi="Times New Roman" w:cs="Times New Roman"/>
          <w:b/>
          <w:sz w:val="28"/>
          <w:szCs w:val="28"/>
          <w:lang w:val="en-US"/>
        </w:rPr>
      </w:pPr>
    </w:p>
    <w:p w14:paraId="53CD67AC" w14:textId="77777777" w:rsidR="001B429E" w:rsidRDefault="001B429E" w:rsidP="001B429E">
      <w:pPr>
        <w:pStyle w:val="a8"/>
        <w:numPr>
          <w:ilvl w:val="0"/>
          <w:numId w:val="4"/>
        </w:numPr>
        <w:rPr>
          <w:rFonts w:ascii="Times New Roman" w:hAnsi="Times New Roman" w:cs="Times New Roman"/>
          <w:b/>
          <w:sz w:val="28"/>
          <w:szCs w:val="28"/>
        </w:rPr>
      </w:pPr>
      <w:proofErr w:type="spellStart"/>
      <w:r>
        <w:rPr>
          <w:rFonts w:ascii="Times New Roman" w:hAnsi="Times New Roman" w:cs="Times New Roman"/>
          <w:b/>
          <w:sz w:val="28"/>
          <w:szCs w:val="28"/>
        </w:rPr>
        <w:t>Dispoziţii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generale</w:t>
      </w:r>
      <w:proofErr w:type="spellEnd"/>
    </w:p>
    <w:p w14:paraId="0A0F14D8" w14:textId="77777777" w:rsidR="001B429E" w:rsidRDefault="001B429E" w:rsidP="001B429E">
      <w:pPr>
        <w:pStyle w:val="a8"/>
        <w:numPr>
          <w:ilvl w:val="0"/>
          <w:numId w:val="8"/>
        </w:numPr>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Prezentul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Regulament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este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elaborat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baza</w:t>
      </w:r>
      <w:proofErr w:type="spellEnd"/>
      <w:r>
        <w:rPr>
          <w:rFonts w:ascii="Times New Roman" w:hAnsi="Times New Roman" w:cs="Times New Roman"/>
          <w:sz w:val="28"/>
          <w:szCs w:val="28"/>
          <w:lang w:val="en-US"/>
        </w:rPr>
        <w:t xml:space="preserve"> art.18 a  </w:t>
      </w:r>
      <w:proofErr w:type="spellStart"/>
      <w:r>
        <w:rPr>
          <w:rFonts w:ascii="Times New Roman" w:hAnsi="Times New Roman" w:cs="Times New Roman"/>
          <w:sz w:val="28"/>
          <w:szCs w:val="28"/>
          <w:lang w:val="en-US"/>
        </w:rPr>
        <w:t>Legii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Republicii</w:t>
      </w:r>
      <w:proofErr w:type="spellEnd"/>
      <w:r>
        <w:rPr>
          <w:rFonts w:ascii="Times New Roman" w:hAnsi="Times New Roman" w:cs="Times New Roman"/>
          <w:sz w:val="28"/>
          <w:szCs w:val="28"/>
          <w:lang w:val="en-US"/>
        </w:rPr>
        <w:t xml:space="preserve"> Moldova </w:t>
      </w:r>
      <w:proofErr w:type="spellStart"/>
      <w:r>
        <w:rPr>
          <w:rFonts w:ascii="Times New Roman" w:hAnsi="Times New Roman" w:cs="Times New Roman"/>
          <w:sz w:val="28"/>
          <w:szCs w:val="28"/>
          <w:lang w:val="en-US"/>
        </w:rPr>
        <w:t>privind</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finanţele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publice</w:t>
      </w:r>
      <w:proofErr w:type="spellEnd"/>
      <w:r>
        <w:rPr>
          <w:rFonts w:ascii="Times New Roman" w:hAnsi="Times New Roman" w:cs="Times New Roman"/>
          <w:sz w:val="28"/>
          <w:szCs w:val="28"/>
          <w:lang w:val="en-US"/>
        </w:rPr>
        <w:t xml:space="preserve"> locale nr.397/2003 </w:t>
      </w:r>
      <w:proofErr w:type="spellStart"/>
      <w:r>
        <w:rPr>
          <w:rFonts w:ascii="Times New Roman" w:hAnsi="Times New Roman" w:cs="Times New Roman"/>
          <w:sz w:val="28"/>
          <w:szCs w:val="28"/>
          <w:lang w:val="en-US"/>
        </w:rPr>
        <w:t>şi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ţinînd</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cont</w:t>
      </w:r>
      <w:proofErr w:type="spellEnd"/>
      <w:r>
        <w:rPr>
          <w:rFonts w:ascii="Times New Roman" w:hAnsi="Times New Roman" w:cs="Times New Roman"/>
          <w:sz w:val="28"/>
          <w:szCs w:val="28"/>
          <w:lang w:val="en-US"/>
        </w:rPr>
        <w:t xml:space="preserve"> de </w:t>
      </w:r>
      <w:proofErr w:type="spellStart"/>
      <w:r>
        <w:rPr>
          <w:rFonts w:ascii="Times New Roman" w:hAnsi="Times New Roman" w:cs="Times New Roman"/>
          <w:sz w:val="28"/>
          <w:szCs w:val="28"/>
          <w:lang w:val="en-US"/>
        </w:rPr>
        <w:t>prevederile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Regulamenrului</w:t>
      </w:r>
      <w:proofErr w:type="spellEnd"/>
      <w:r>
        <w:rPr>
          <w:rFonts w:ascii="Times New Roman" w:hAnsi="Times New Roman" w:cs="Times New Roman"/>
          <w:sz w:val="28"/>
          <w:szCs w:val="28"/>
          <w:lang w:val="en-US"/>
        </w:rPr>
        <w:t xml:space="preserve">-tip </w:t>
      </w:r>
      <w:proofErr w:type="spellStart"/>
      <w:r>
        <w:rPr>
          <w:rFonts w:ascii="Times New Roman" w:hAnsi="Times New Roman" w:cs="Times New Roman"/>
          <w:sz w:val="28"/>
          <w:szCs w:val="28"/>
          <w:lang w:val="en-US"/>
        </w:rPr>
        <w:t>privind</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constituirea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fondurilor</w:t>
      </w:r>
      <w:proofErr w:type="spellEnd"/>
      <w:r>
        <w:rPr>
          <w:rFonts w:ascii="Times New Roman" w:hAnsi="Times New Roman" w:cs="Times New Roman"/>
          <w:sz w:val="28"/>
          <w:szCs w:val="28"/>
          <w:lang w:val="en-US"/>
        </w:rPr>
        <w:t xml:space="preserve"> de </w:t>
      </w:r>
      <w:proofErr w:type="spellStart"/>
      <w:r>
        <w:rPr>
          <w:rFonts w:ascii="Times New Roman" w:hAnsi="Times New Roman" w:cs="Times New Roman"/>
          <w:sz w:val="28"/>
          <w:szCs w:val="28"/>
          <w:lang w:val="en-US"/>
        </w:rPr>
        <w:t>rezervă</w:t>
      </w:r>
      <w:proofErr w:type="spellEnd"/>
      <w:r>
        <w:rPr>
          <w:rFonts w:ascii="Times New Roman" w:hAnsi="Times New Roman" w:cs="Times New Roman"/>
          <w:sz w:val="28"/>
          <w:szCs w:val="28"/>
          <w:lang w:val="en-US"/>
        </w:rPr>
        <w:t xml:space="preserve"> ale </w:t>
      </w:r>
      <w:proofErr w:type="spellStart"/>
      <w:r>
        <w:rPr>
          <w:rFonts w:ascii="Times New Roman" w:hAnsi="Times New Roman" w:cs="Times New Roman"/>
          <w:sz w:val="28"/>
          <w:szCs w:val="28"/>
          <w:lang w:val="en-US"/>
        </w:rPr>
        <w:t>autorităţilor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administraţiei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publice</w:t>
      </w:r>
      <w:proofErr w:type="spellEnd"/>
      <w:r>
        <w:rPr>
          <w:rFonts w:ascii="Times New Roman" w:hAnsi="Times New Roman" w:cs="Times New Roman"/>
          <w:sz w:val="28"/>
          <w:szCs w:val="28"/>
          <w:lang w:val="en-US"/>
        </w:rPr>
        <w:t xml:space="preserve"> locale  </w:t>
      </w:r>
      <w:proofErr w:type="spellStart"/>
      <w:r>
        <w:rPr>
          <w:rFonts w:ascii="Times New Roman" w:hAnsi="Times New Roman" w:cs="Times New Roman"/>
          <w:sz w:val="28"/>
          <w:szCs w:val="28"/>
          <w:lang w:val="en-US"/>
        </w:rPr>
        <w:t>şi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utilizarea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mijloacelor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acestora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aprobat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prin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Hotărîrea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Guvernului</w:t>
      </w:r>
      <w:proofErr w:type="spellEnd"/>
      <w:r>
        <w:rPr>
          <w:rFonts w:ascii="Times New Roman" w:hAnsi="Times New Roman" w:cs="Times New Roman"/>
          <w:sz w:val="28"/>
          <w:szCs w:val="28"/>
          <w:lang w:val="en-US"/>
        </w:rPr>
        <w:t xml:space="preserve"> nr.1427/2004.</w:t>
      </w:r>
    </w:p>
    <w:p w14:paraId="7F9F5065" w14:textId="441F3838" w:rsidR="001B429E" w:rsidRDefault="001B429E" w:rsidP="001B429E">
      <w:pPr>
        <w:pStyle w:val="a8"/>
        <w:numPr>
          <w:ilvl w:val="0"/>
          <w:numId w:val="8"/>
        </w:numPr>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Prezentul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Regulament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determină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modul</w:t>
      </w:r>
      <w:proofErr w:type="spellEnd"/>
      <w:r>
        <w:rPr>
          <w:rFonts w:ascii="Times New Roman" w:hAnsi="Times New Roman" w:cs="Times New Roman"/>
          <w:sz w:val="28"/>
          <w:szCs w:val="28"/>
          <w:lang w:val="en-US"/>
        </w:rPr>
        <w:t xml:space="preserve"> de </w:t>
      </w:r>
      <w:proofErr w:type="spellStart"/>
      <w:r>
        <w:rPr>
          <w:rFonts w:ascii="Times New Roman" w:hAnsi="Times New Roman" w:cs="Times New Roman"/>
          <w:sz w:val="28"/>
          <w:szCs w:val="28"/>
          <w:lang w:val="en-US"/>
        </w:rPr>
        <w:t>utilizare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şi</w:t>
      </w:r>
      <w:proofErr w:type="spellEnd"/>
      <w:r>
        <w:rPr>
          <w:rFonts w:ascii="Times New Roman" w:hAnsi="Times New Roman" w:cs="Times New Roman"/>
          <w:sz w:val="28"/>
          <w:szCs w:val="28"/>
          <w:lang w:val="en-US"/>
        </w:rPr>
        <w:t xml:space="preserve"> de </w:t>
      </w:r>
      <w:proofErr w:type="spellStart"/>
      <w:r>
        <w:rPr>
          <w:rFonts w:ascii="Times New Roman" w:hAnsi="Times New Roman" w:cs="Times New Roman"/>
          <w:sz w:val="28"/>
          <w:szCs w:val="28"/>
          <w:lang w:val="en-US"/>
        </w:rPr>
        <w:t>evidenţă</w:t>
      </w:r>
      <w:proofErr w:type="spellEnd"/>
      <w:r>
        <w:rPr>
          <w:rFonts w:ascii="Times New Roman" w:hAnsi="Times New Roman" w:cs="Times New Roman"/>
          <w:sz w:val="28"/>
          <w:szCs w:val="28"/>
          <w:lang w:val="en-US"/>
        </w:rPr>
        <w:t xml:space="preserve"> a </w:t>
      </w:r>
      <w:proofErr w:type="spellStart"/>
      <w:r>
        <w:rPr>
          <w:rFonts w:ascii="Times New Roman" w:hAnsi="Times New Roman" w:cs="Times New Roman"/>
          <w:sz w:val="28"/>
          <w:szCs w:val="28"/>
          <w:lang w:val="en-US"/>
        </w:rPr>
        <w:t>mijloacelor</w:t>
      </w:r>
      <w:proofErr w:type="spellEnd"/>
      <w:r>
        <w:rPr>
          <w:rFonts w:ascii="Times New Roman" w:hAnsi="Times New Roman" w:cs="Times New Roman"/>
          <w:sz w:val="28"/>
          <w:szCs w:val="28"/>
          <w:lang w:val="en-US"/>
        </w:rPr>
        <w:t xml:space="preserve"> a </w:t>
      </w:r>
      <w:proofErr w:type="spellStart"/>
      <w:r>
        <w:rPr>
          <w:rFonts w:ascii="Times New Roman" w:hAnsi="Times New Roman" w:cs="Times New Roman"/>
          <w:sz w:val="28"/>
          <w:szCs w:val="28"/>
          <w:lang w:val="en-US"/>
        </w:rPr>
        <w:t>Fondului</w:t>
      </w:r>
      <w:proofErr w:type="spellEnd"/>
      <w:r>
        <w:rPr>
          <w:rFonts w:ascii="Times New Roman" w:hAnsi="Times New Roman" w:cs="Times New Roman"/>
          <w:sz w:val="28"/>
          <w:szCs w:val="28"/>
          <w:lang w:val="en-US"/>
        </w:rPr>
        <w:t xml:space="preserve"> de </w:t>
      </w:r>
      <w:proofErr w:type="spellStart"/>
      <w:r>
        <w:rPr>
          <w:rFonts w:ascii="Times New Roman" w:hAnsi="Times New Roman" w:cs="Times New Roman"/>
          <w:sz w:val="28"/>
          <w:szCs w:val="28"/>
          <w:lang w:val="en-US"/>
        </w:rPr>
        <w:t>rezervă</w:t>
      </w:r>
      <w:proofErr w:type="spellEnd"/>
      <w:r>
        <w:rPr>
          <w:rFonts w:ascii="Times New Roman" w:hAnsi="Times New Roman" w:cs="Times New Roman"/>
          <w:sz w:val="28"/>
          <w:szCs w:val="28"/>
          <w:lang w:val="en-US"/>
        </w:rPr>
        <w:t xml:space="preserve"> a </w:t>
      </w:r>
      <w:proofErr w:type="spellStart"/>
      <w:r>
        <w:rPr>
          <w:rFonts w:ascii="Times New Roman" w:hAnsi="Times New Roman" w:cs="Times New Roman"/>
          <w:sz w:val="28"/>
          <w:szCs w:val="28"/>
          <w:lang w:val="en-US"/>
        </w:rPr>
        <w:t>bugetului</w:t>
      </w:r>
      <w:proofErr w:type="spellEnd"/>
      <w:r>
        <w:rPr>
          <w:rFonts w:ascii="Times New Roman" w:hAnsi="Times New Roman" w:cs="Times New Roman"/>
          <w:sz w:val="28"/>
          <w:szCs w:val="28"/>
          <w:lang w:val="en-US"/>
        </w:rPr>
        <w:t xml:space="preserve"> local </w:t>
      </w:r>
      <w:proofErr w:type="spellStart"/>
      <w:r w:rsidR="00D451B5">
        <w:rPr>
          <w:rFonts w:ascii="Times New Roman" w:hAnsi="Times New Roman" w:cs="Times New Roman"/>
          <w:sz w:val="28"/>
          <w:szCs w:val="28"/>
          <w:lang w:val="en-US"/>
        </w:rPr>
        <w:t>Boșcana</w:t>
      </w:r>
      <w:proofErr w:type="spellEnd"/>
      <w:r>
        <w:rPr>
          <w:rFonts w:ascii="Times New Roman" w:hAnsi="Times New Roman" w:cs="Times New Roman"/>
          <w:sz w:val="28"/>
          <w:szCs w:val="28"/>
          <w:lang w:val="en-US"/>
        </w:rPr>
        <w:t>,</w:t>
      </w:r>
      <w:r w:rsidR="00830FE0">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denumit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continuare</w:t>
      </w:r>
      <w:proofErr w:type="spellEnd"/>
      <w:r>
        <w:rPr>
          <w:rFonts w:ascii="Times New Roman" w:hAnsi="Times New Roman" w:cs="Times New Roman"/>
          <w:sz w:val="28"/>
          <w:szCs w:val="28"/>
          <w:lang w:val="en-US"/>
        </w:rPr>
        <w:t xml:space="preserve"> Fond de </w:t>
      </w:r>
      <w:proofErr w:type="spellStart"/>
      <w:r>
        <w:rPr>
          <w:rFonts w:ascii="Times New Roman" w:hAnsi="Times New Roman" w:cs="Times New Roman"/>
          <w:sz w:val="28"/>
          <w:szCs w:val="28"/>
          <w:lang w:val="en-US"/>
        </w:rPr>
        <w:t>rezervă</w:t>
      </w:r>
      <w:proofErr w:type="spellEnd"/>
      <w:r>
        <w:rPr>
          <w:rFonts w:ascii="Times New Roman" w:hAnsi="Times New Roman" w:cs="Times New Roman"/>
          <w:sz w:val="28"/>
          <w:szCs w:val="28"/>
          <w:lang w:val="en-US"/>
        </w:rPr>
        <w:t>.</w:t>
      </w:r>
    </w:p>
    <w:p w14:paraId="1DDC4029" w14:textId="3C432C42" w:rsidR="001B429E" w:rsidRDefault="001B429E" w:rsidP="001B429E">
      <w:pPr>
        <w:pStyle w:val="aa"/>
        <w:numPr>
          <w:ilvl w:val="0"/>
          <w:numId w:val="8"/>
        </w:numPr>
        <w:jc w:val="both"/>
        <w:rPr>
          <w:color w:val="000000"/>
          <w:sz w:val="28"/>
          <w:szCs w:val="28"/>
          <w:lang w:val="en-US"/>
        </w:rPr>
      </w:pPr>
      <w:proofErr w:type="spellStart"/>
      <w:r>
        <w:rPr>
          <w:rFonts w:ascii="Times New Roman CE" w:hAnsi="Times New Roman CE" w:cs="Times New Roman CE"/>
          <w:color w:val="000000"/>
          <w:sz w:val="28"/>
          <w:szCs w:val="28"/>
          <w:lang w:val="en-US"/>
        </w:rPr>
        <w:t>Fondul</w:t>
      </w:r>
      <w:proofErr w:type="spellEnd"/>
      <w:r>
        <w:rPr>
          <w:rFonts w:ascii="Times New Roman CE" w:hAnsi="Times New Roman CE" w:cs="Times New Roman CE"/>
          <w:color w:val="000000"/>
          <w:sz w:val="28"/>
          <w:szCs w:val="28"/>
          <w:lang w:val="en-US"/>
        </w:rPr>
        <w:t xml:space="preserve"> de </w:t>
      </w:r>
      <w:proofErr w:type="spellStart"/>
      <w:r>
        <w:rPr>
          <w:rFonts w:ascii="Times New Roman CE" w:hAnsi="Times New Roman CE" w:cs="Times New Roman CE"/>
          <w:color w:val="000000"/>
          <w:sz w:val="28"/>
          <w:szCs w:val="28"/>
          <w:lang w:val="en-US"/>
        </w:rPr>
        <w:t>rezervă</w:t>
      </w:r>
      <w:proofErr w:type="spellEnd"/>
      <w:r>
        <w:rPr>
          <w:rFonts w:ascii="Times New Roman CE" w:hAnsi="Times New Roman CE" w:cs="Times New Roman CE"/>
          <w:color w:val="000000"/>
          <w:sz w:val="28"/>
          <w:szCs w:val="28"/>
          <w:lang w:val="en-US"/>
        </w:rPr>
        <w:t xml:space="preserve"> </w:t>
      </w:r>
      <w:proofErr w:type="spellStart"/>
      <w:r>
        <w:rPr>
          <w:rFonts w:ascii="Times New Roman CE" w:hAnsi="Times New Roman CE" w:cs="Times New Roman CE"/>
          <w:color w:val="000000"/>
          <w:sz w:val="28"/>
          <w:szCs w:val="28"/>
          <w:lang w:val="en-US"/>
        </w:rPr>
        <w:t>este</w:t>
      </w:r>
      <w:proofErr w:type="spellEnd"/>
      <w:r>
        <w:rPr>
          <w:rFonts w:ascii="Times New Roman CE" w:hAnsi="Times New Roman CE" w:cs="Times New Roman CE"/>
          <w:color w:val="000000"/>
          <w:sz w:val="28"/>
          <w:szCs w:val="28"/>
          <w:lang w:val="en-US"/>
        </w:rPr>
        <w:t xml:space="preserve"> un fond </w:t>
      </w:r>
      <w:proofErr w:type="spellStart"/>
      <w:r>
        <w:rPr>
          <w:rFonts w:ascii="Times New Roman CE" w:hAnsi="Times New Roman CE" w:cs="Times New Roman CE"/>
          <w:color w:val="000000"/>
          <w:sz w:val="28"/>
          <w:szCs w:val="28"/>
          <w:lang w:val="en-US"/>
        </w:rPr>
        <w:t>bănesc</w:t>
      </w:r>
      <w:proofErr w:type="spellEnd"/>
      <w:r>
        <w:rPr>
          <w:rFonts w:ascii="Times New Roman CE" w:hAnsi="Times New Roman CE" w:cs="Times New Roman CE"/>
          <w:color w:val="000000"/>
          <w:sz w:val="28"/>
          <w:szCs w:val="28"/>
          <w:lang w:val="en-US"/>
        </w:rPr>
        <w:t xml:space="preserve">, </w:t>
      </w:r>
      <w:proofErr w:type="spellStart"/>
      <w:r>
        <w:rPr>
          <w:rFonts w:ascii="Times New Roman CE" w:hAnsi="Times New Roman CE" w:cs="Times New Roman CE"/>
          <w:color w:val="000000"/>
          <w:sz w:val="28"/>
          <w:szCs w:val="28"/>
          <w:lang w:val="en-US"/>
        </w:rPr>
        <w:t>constituit</w:t>
      </w:r>
      <w:proofErr w:type="spellEnd"/>
      <w:r>
        <w:rPr>
          <w:rFonts w:ascii="Times New Roman CE" w:hAnsi="Times New Roman CE" w:cs="Times New Roman CE"/>
          <w:color w:val="000000"/>
          <w:sz w:val="28"/>
          <w:szCs w:val="28"/>
          <w:lang w:val="en-US"/>
        </w:rPr>
        <w:t xml:space="preserve"> </w:t>
      </w:r>
      <w:proofErr w:type="spellStart"/>
      <w:r>
        <w:rPr>
          <w:rFonts w:ascii="Times New Roman CE" w:hAnsi="Times New Roman CE" w:cs="Times New Roman CE"/>
          <w:color w:val="000000"/>
          <w:sz w:val="28"/>
          <w:szCs w:val="28"/>
          <w:lang w:val="en-US"/>
        </w:rPr>
        <w:t>anual</w:t>
      </w:r>
      <w:proofErr w:type="spellEnd"/>
      <w:r>
        <w:rPr>
          <w:rFonts w:ascii="Times New Roman CE" w:hAnsi="Times New Roman CE" w:cs="Times New Roman CE"/>
          <w:color w:val="000000"/>
          <w:sz w:val="28"/>
          <w:szCs w:val="28"/>
          <w:lang w:val="en-US"/>
        </w:rPr>
        <w:t xml:space="preserve"> de </w:t>
      </w:r>
      <w:proofErr w:type="spellStart"/>
      <w:r>
        <w:rPr>
          <w:rFonts w:ascii="Times New Roman CE" w:hAnsi="Times New Roman CE" w:cs="Times New Roman CE"/>
          <w:color w:val="000000"/>
          <w:sz w:val="28"/>
          <w:szCs w:val="28"/>
          <w:lang w:val="en-US"/>
        </w:rPr>
        <w:t>Consiliul</w:t>
      </w:r>
      <w:proofErr w:type="spellEnd"/>
      <w:r>
        <w:rPr>
          <w:rFonts w:ascii="Times New Roman CE" w:hAnsi="Times New Roman CE" w:cs="Times New Roman CE"/>
          <w:color w:val="000000"/>
          <w:sz w:val="28"/>
          <w:szCs w:val="28"/>
          <w:lang w:val="en-US"/>
        </w:rPr>
        <w:t xml:space="preserve"> local  </w:t>
      </w:r>
      <w:proofErr w:type="spellStart"/>
      <w:r w:rsidR="00D451B5">
        <w:rPr>
          <w:rFonts w:ascii="Times New Roman CE" w:hAnsi="Times New Roman CE" w:cs="Times New Roman CE"/>
          <w:color w:val="000000"/>
          <w:sz w:val="28"/>
          <w:szCs w:val="28"/>
          <w:lang w:val="en-US"/>
        </w:rPr>
        <w:t>Boșcana</w:t>
      </w:r>
      <w:proofErr w:type="spellEnd"/>
      <w:r>
        <w:rPr>
          <w:rFonts w:ascii="Times New Roman CE" w:hAnsi="Times New Roman CE" w:cs="Times New Roman CE"/>
          <w:color w:val="000000"/>
          <w:sz w:val="28"/>
          <w:szCs w:val="28"/>
          <w:lang w:val="en-US"/>
        </w:rPr>
        <w:t xml:space="preserve">  </w:t>
      </w:r>
      <w:proofErr w:type="spellStart"/>
      <w:r>
        <w:rPr>
          <w:rFonts w:ascii="Times New Roman CE" w:hAnsi="Times New Roman CE" w:cs="Times New Roman CE"/>
          <w:color w:val="000000"/>
          <w:sz w:val="28"/>
          <w:szCs w:val="28"/>
          <w:lang w:val="en-US"/>
        </w:rPr>
        <w:t>destinat</w:t>
      </w:r>
      <w:proofErr w:type="spellEnd"/>
      <w:r>
        <w:rPr>
          <w:rFonts w:ascii="Times New Roman CE" w:hAnsi="Times New Roman CE" w:cs="Times New Roman CE"/>
          <w:color w:val="000000"/>
          <w:sz w:val="28"/>
          <w:szCs w:val="28"/>
          <w:lang w:val="en-US"/>
        </w:rPr>
        <w:t xml:space="preserve"> </w:t>
      </w:r>
      <w:proofErr w:type="spellStart"/>
      <w:r>
        <w:rPr>
          <w:rFonts w:ascii="Times New Roman CE" w:hAnsi="Times New Roman CE" w:cs="Times New Roman CE"/>
          <w:color w:val="000000"/>
          <w:sz w:val="28"/>
          <w:szCs w:val="28"/>
          <w:lang w:val="en-US"/>
        </w:rPr>
        <w:t>unor</w:t>
      </w:r>
      <w:proofErr w:type="spellEnd"/>
      <w:r>
        <w:rPr>
          <w:rFonts w:ascii="Times New Roman CE" w:hAnsi="Times New Roman CE" w:cs="Times New Roman CE"/>
          <w:color w:val="000000"/>
          <w:sz w:val="28"/>
          <w:szCs w:val="28"/>
          <w:lang w:val="en-US"/>
        </w:rPr>
        <w:t xml:space="preserve"> </w:t>
      </w:r>
      <w:proofErr w:type="spellStart"/>
      <w:r>
        <w:rPr>
          <w:rFonts w:ascii="Times New Roman CE" w:hAnsi="Times New Roman CE" w:cs="Times New Roman CE"/>
          <w:color w:val="000000"/>
          <w:sz w:val="28"/>
          <w:szCs w:val="28"/>
          <w:lang w:val="en-US"/>
        </w:rPr>
        <w:t>cheltuieli</w:t>
      </w:r>
      <w:proofErr w:type="spellEnd"/>
      <w:r>
        <w:rPr>
          <w:rFonts w:ascii="Times New Roman CE" w:hAnsi="Times New Roman CE" w:cs="Times New Roman CE"/>
          <w:color w:val="000000"/>
          <w:sz w:val="28"/>
          <w:szCs w:val="28"/>
          <w:lang w:val="en-US"/>
        </w:rPr>
        <w:t xml:space="preserve"> </w:t>
      </w:r>
      <w:proofErr w:type="spellStart"/>
      <w:r>
        <w:rPr>
          <w:rFonts w:ascii="Times New Roman CE" w:hAnsi="Times New Roman CE" w:cs="Times New Roman CE"/>
          <w:color w:val="000000"/>
          <w:sz w:val="28"/>
          <w:szCs w:val="28"/>
          <w:lang w:val="en-US"/>
        </w:rPr>
        <w:t>pentru</w:t>
      </w:r>
      <w:proofErr w:type="spellEnd"/>
      <w:r>
        <w:rPr>
          <w:rFonts w:ascii="Times New Roman CE" w:hAnsi="Times New Roman CE" w:cs="Times New Roman CE"/>
          <w:color w:val="000000"/>
          <w:sz w:val="28"/>
          <w:szCs w:val="28"/>
          <w:lang w:val="en-US"/>
        </w:rPr>
        <w:t xml:space="preserve"> </w:t>
      </w:r>
      <w:proofErr w:type="spellStart"/>
      <w:r>
        <w:rPr>
          <w:rFonts w:ascii="Times New Roman CE" w:hAnsi="Times New Roman CE" w:cs="Times New Roman CE"/>
          <w:color w:val="000000"/>
          <w:sz w:val="28"/>
          <w:szCs w:val="28"/>
          <w:lang w:val="en-US"/>
        </w:rPr>
        <w:t>acţiuni</w:t>
      </w:r>
      <w:proofErr w:type="spellEnd"/>
      <w:r>
        <w:rPr>
          <w:rFonts w:ascii="Times New Roman CE" w:hAnsi="Times New Roman CE" w:cs="Times New Roman CE"/>
          <w:color w:val="000000"/>
          <w:sz w:val="28"/>
          <w:szCs w:val="28"/>
          <w:lang w:val="en-US"/>
        </w:rPr>
        <w:t xml:space="preserve"> cu </w:t>
      </w:r>
      <w:proofErr w:type="spellStart"/>
      <w:r>
        <w:rPr>
          <w:rFonts w:ascii="Times New Roman CE" w:hAnsi="Times New Roman CE" w:cs="Times New Roman CE"/>
          <w:color w:val="000000"/>
          <w:sz w:val="28"/>
          <w:szCs w:val="28"/>
          <w:lang w:val="en-US"/>
        </w:rPr>
        <w:t>caracter</w:t>
      </w:r>
      <w:proofErr w:type="spellEnd"/>
      <w:r>
        <w:rPr>
          <w:rFonts w:ascii="Times New Roman CE" w:hAnsi="Times New Roman CE" w:cs="Times New Roman CE"/>
          <w:color w:val="000000"/>
          <w:sz w:val="28"/>
          <w:szCs w:val="28"/>
          <w:lang w:val="en-US"/>
        </w:rPr>
        <w:t xml:space="preserve"> </w:t>
      </w:r>
      <w:proofErr w:type="spellStart"/>
      <w:r>
        <w:rPr>
          <w:rFonts w:ascii="Times New Roman CE" w:hAnsi="Times New Roman CE" w:cs="Times New Roman CE"/>
          <w:color w:val="000000"/>
          <w:sz w:val="28"/>
          <w:szCs w:val="28"/>
          <w:lang w:val="en-US"/>
        </w:rPr>
        <w:t>excepţional</w:t>
      </w:r>
      <w:proofErr w:type="spellEnd"/>
      <w:r>
        <w:rPr>
          <w:rFonts w:ascii="Times New Roman CE" w:hAnsi="Times New Roman CE" w:cs="Times New Roman CE"/>
          <w:color w:val="000000"/>
          <w:sz w:val="28"/>
          <w:szCs w:val="28"/>
          <w:lang w:val="en-US"/>
        </w:rPr>
        <w:t xml:space="preserve"> </w:t>
      </w:r>
      <w:proofErr w:type="spellStart"/>
      <w:r>
        <w:rPr>
          <w:rFonts w:ascii="Times New Roman CE" w:hAnsi="Times New Roman CE" w:cs="Times New Roman CE"/>
          <w:color w:val="000000"/>
          <w:sz w:val="28"/>
          <w:szCs w:val="28"/>
          <w:lang w:val="en-US"/>
        </w:rPr>
        <w:t>şi</w:t>
      </w:r>
      <w:proofErr w:type="spellEnd"/>
      <w:r>
        <w:rPr>
          <w:rFonts w:ascii="Times New Roman CE" w:hAnsi="Times New Roman CE" w:cs="Times New Roman CE"/>
          <w:color w:val="000000"/>
          <w:sz w:val="28"/>
          <w:szCs w:val="28"/>
          <w:lang w:val="en-US"/>
        </w:rPr>
        <w:t xml:space="preserve"> </w:t>
      </w:r>
      <w:proofErr w:type="spellStart"/>
      <w:r>
        <w:rPr>
          <w:rFonts w:ascii="Times New Roman CE" w:hAnsi="Times New Roman CE" w:cs="Times New Roman CE"/>
          <w:color w:val="000000"/>
          <w:sz w:val="28"/>
          <w:szCs w:val="28"/>
          <w:lang w:val="en-US"/>
        </w:rPr>
        <w:t>imprevizibil</w:t>
      </w:r>
      <w:proofErr w:type="spellEnd"/>
      <w:r>
        <w:rPr>
          <w:rFonts w:ascii="Times New Roman CE" w:hAnsi="Times New Roman CE" w:cs="Times New Roman CE"/>
          <w:color w:val="000000"/>
          <w:sz w:val="28"/>
          <w:szCs w:val="28"/>
          <w:lang w:val="en-US"/>
        </w:rPr>
        <w:t xml:space="preserve">, care nu </w:t>
      </w:r>
      <w:proofErr w:type="spellStart"/>
      <w:r>
        <w:rPr>
          <w:rFonts w:ascii="Times New Roman CE" w:hAnsi="Times New Roman CE" w:cs="Times New Roman CE"/>
          <w:color w:val="000000"/>
          <w:sz w:val="28"/>
          <w:szCs w:val="28"/>
          <w:lang w:val="en-US"/>
        </w:rPr>
        <w:t>sînt</w:t>
      </w:r>
      <w:proofErr w:type="spellEnd"/>
      <w:r>
        <w:rPr>
          <w:rFonts w:ascii="Times New Roman CE" w:hAnsi="Times New Roman CE" w:cs="Times New Roman CE"/>
          <w:color w:val="000000"/>
          <w:sz w:val="28"/>
          <w:szCs w:val="28"/>
          <w:lang w:val="en-US"/>
        </w:rPr>
        <w:t xml:space="preserve"> </w:t>
      </w:r>
      <w:proofErr w:type="spellStart"/>
      <w:r>
        <w:rPr>
          <w:rFonts w:ascii="Times New Roman CE" w:hAnsi="Times New Roman CE" w:cs="Times New Roman CE"/>
          <w:color w:val="000000"/>
          <w:sz w:val="28"/>
          <w:szCs w:val="28"/>
          <w:lang w:val="en-US"/>
        </w:rPr>
        <w:t>prevăzute</w:t>
      </w:r>
      <w:proofErr w:type="spellEnd"/>
      <w:r>
        <w:rPr>
          <w:rFonts w:ascii="Times New Roman CE" w:hAnsi="Times New Roman CE" w:cs="Times New Roman CE"/>
          <w:color w:val="000000"/>
          <w:sz w:val="28"/>
          <w:szCs w:val="28"/>
          <w:lang w:val="en-US"/>
        </w:rPr>
        <w:t xml:space="preserve"> </w:t>
      </w:r>
      <w:proofErr w:type="spellStart"/>
      <w:r>
        <w:rPr>
          <w:rFonts w:ascii="Times New Roman CE" w:hAnsi="Times New Roman CE" w:cs="Times New Roman CE"/>
          <w:color w:val="000000"/>
          <w:sz w:val="28"/>
          <w:szCs w:val="28"/>
          <w:lang w:val="en-US"/>
        </w:rPr>
        <w:t>în</w:t>
      </w:r>
      <w:proofErr w:type="spellEnd"/>
      <w:r>
        <w:rPr>
          <w:rFonts w:ascii="Times New Roman CE" w:hAnsi="Times New Roman CE" w:cs="Times New Roman CE"/>
          <w:color w:val="000000"/>
          <w:sz w:val="28"/>
          <w:szCs w:val="28"/>
          <w:lang w:val="en-US"/>
        </w:rPr>
        <w:t xml:space="preserve"> </w:t>
      </w:r>
      <w:proofErr w:type="spellStart"/>
      <w:r>
        <w:rPr>
          <w:rFonts w:ascii="Times New Roman CE" w:hAnsi="Times New Roman CE" w:cs="Times New Roman CE"/>
          <w:color w:val="000000"/>
          <w:sz w:val="28"/>
          <w:szCs w:val="28"/>
          <w:lang w:val="en-US"/>
        </w:rPr>
        <w:t>bugetul</w:t>
      </w:r>
      <w:proofErr w:type="spellEnd"/>
      <w:r>
        <w:rPr>
          <w:rFonts w:ascii="Times New Roman CE" w:hAnsi="Times New Roman CE" w:cs="Times New Roman CE"/>
          <w:color w:val="000000"/>
          <w:sz w:val="28"/>
          <w:szCs w:val="28"/>
          <w:lang w:val="en-US"/>
        </w:rPr>
        <w:t xml:space="preserve"> local </w:t>
      </w:r>
      <w:proofErr w:type="spellStart"/>
      <w:r>
        <w:rPr>
          <w:rFonts w:ascii="Times New Roman CE" w:hAnsi="Times New Roman CE" w:cs="Times New Roman CE"/>
          <w:color w:val="000000"/>
          <w:sz w:val="28"/>
          <w:szCs w:val="28"/>
          <w:lang w:val="en-US"/>
        </w:rPr>
        <w:t>şi</w:t>
      </w:r>
      <w:proofErr w:type="spellEnd"/>
      <w:r>
        <w:rPr>
          <w:rFonts w:ascii="Times New Roman CE" w:hAnsi="Times New Roman CE" w:cs="Times New Roman CE"/>
          <w:color w:val="000000"/>
          <w:sz w:val="28"/>
          <w:szCs w:val="28"/>
          <w:lang w:val="en-US"/>
        </w:rPr>
        <w:t xml:space="preserve"> care </w:t>
      </w:r>
      <w:proofErr w:type="spellStart"/>
      <w:r>
        <w:rPr>
          <w:rFonts w:ascii="Times New Roman CE" w:hAnsi="Times New Roman CE" w:cs="Times New Roman CE"/>
          <w:color w:val="000000"/>
          <w:sz w:val="28"/>
          <w:szCs w:val="28"/>
          <w:lang w:val="en-US"/>
        </w:rPr>
        <w:t>ţin</w:t>
      </w:r>
      <w:proofErr w:type="spellEnd"/>
      <w:r>
        <w:rPr>
          <w:rFonts w:ascii="Times New Roman CE" w:hAnsi="Times New Roman CE" w:cs="Times New Roman CE"/>
          <w:color w:val="000000"/>
          <w:sz w:val="28"/>
          <w:szCs w:val="28"/>
          <w:lang w:val="en-US"/>
        </w:rPr>
        <w:t xml:space="preserve"> de </w:t>
      </w:r>
      <w:proofErr w:type="spellStart"/>
      <w:r>
        <w:rPr>
          <w:rFonts w:ascii="Times New Roman CE" w:hAnsi="Times New Roman CE" w:cs="Times New Roman CE"/>
          <w:color w:val="000000"/>
          <w:sz w:val="28"/>
          <w:szCs w:val="28"/>
          <w:lang w:val="en-US"/>
        </w:rPr>
        <w:t>competenţa</w:t>
      </w:r>
      <w:proofErr w:type="spellEnd"/>
      <w:r>
        <w:rPr>
          <w:rFonts w:ascii="Times New Roman CE" w:hAnsi="Times New Roman CE" w:cs="Times New Roman CE"/>
          <w:color w:val="000000"/>
          <w:sz w:val="28"/>
          <w:szCs w:val="28"/>
          <w:lang w:val="en-US"/>
        </w:rPr>
        <w:t xml:space="preserve"> </w:t>
      </w:r>
      <w:proofErr w:type="spellStart"/>
      <w:r>
        <w:rPr>
          <w:rFonts w:ascii="Times New Roman CE" w:hAnsi="Times New Roman CE" w:cs="Times New Roman CE"/>
          <w:color w:val="000000"/>
          <w:sz w:val="28"/>
          <w:szCs w:val="28"/>
          <w:lang w:val="en-US"/>
        </w:rPr>
        <w:t>Consiliului</w:t>
      </w:r>
      <w:proofErr w:type="spellEnd"/>
      <w:r>
        <w:rPr>
          <w:rFonts w:ascii="Times New Roman CE" w:hAnsi="Times New Roman CE" w:cs="Times New Roman CE"/>
          <w:color w:val="000000"/>
          <w:sz w:val="28"/>
          <w:szCs w:val="28"/>
          <w:lang w:val="en-US"/>
        </w:rPr>
        <w:t xml:space="preserve"> local.</w:t>
      </w:r>
    </w:p>
    <w:p w14:paraId="259615F9" w14:textId="77777777" w:rsidR="001B429E" w:rsidRDefault="001B429E" w:rsidP="001B429E">
      <w:pPr>
        <w:pStyle w:val="aa"/>
        <w:numPr>
          <w:ilvl w:val="0"/>
          <w:numId w:val="8"/>
        </w:numPr>
        <w:jc w:val="both"/>
        <w:rPr>
          <w:color w:val="000000"/>
          <w:sz w:val="28"/>
          <w:szCs w:val="28"/>
          <w:lang w:val="en-US"/>
        </w:rPr>
      </w:pPr>
      <w:proofErr w:type="spellStart"/>
      <w:r>
        <w:rPr>
          <w:rFonts w:ascii="Times New Roman CE" w:hAnsi="Times New Roman CE" w:cs="Times New Roman CE"/>
          <w:color w:val="000000"/>
          <w:sz w:val="28"/>
          <w:szCs w:val="28"/>
          <w:lang w:val="en-US"/>
        </w:rPr>
        <w:t>Cuantumul</w:t>
      </w:r>
      <w:proofErr w:type="spellEnd"/>
      <w:r>
        <w:rPr>
          <w:rFonts w:ascii="Times New Roman CE" w:hAnsi="Times New Roman CE" w:cs="Times New Roman CE"/>
          <w:color w:val="000000"/>
          <w:sz w:val="28"/>
          <w:szCs w:val="28"/>
          <w:lang w:val="en-US"/>
        </w:rPr>
        <w:t xml:space="preserve"> </w:t>
      </w:r>
      <w:proofErr w:type="spellStart"/>
      <w:r>
        <w:rPr>
          <w:rFonts w:ascii="Times New Roman CE" w:hAnsi="Times New Roman CE" w:cs="Times New Roman CE"/>
          <w:color w:val="000000"/>
          <w:sz w:val="28"/>
          <w:szCs w:val="28"/>
          <w:lang w:val="en-US"/>
        </w:rPr>
        <w:t>fondului</w:t>
      </w:r>
      <w:proofErr w:type="spellEnd"/>
      <w:r>
        <w:rPr>
          <w:rFonts w:ascii="Times New Roman CE" w:hAnsi="Times New Roman CE" w:cs="Times New Roman CE"/>
          <w:color w:val="000000"/>
          <w:sz w:val="28"/>
          <w:szCs w:val="28"/>
          <w:lang w:val="en-US"/>
        </w:rPr>
        <w:t xml:space="preserve"> de </w:t>
      </w:r>
      <w:proofErr w:type="spellStart"/>
      <w:r>
        <w:rPr>
          <w:rFonts w:ascii="Times New Roman CE" w:hAnsi="Times New Roman CE" w:cs="Times New Roman CE"/>
          <w:color w:val="000000"/>
          <w:sz w:val="28"/>
          <w:szCs w:val="28"/>
          <w:lang w:val="en-US"/>
        </w:rPr>
        <w:t>rezervă</w:t>
      </w:r>
      <w:proofErr w:type="spellEnd"/>
      <w:r>
        <w:rPr>
          <w:rFonts w:ascii="Times New Roman CE" w:hAnsi="Times New Roman CE" w:cs="Times New Roman CE"/>
          <w:color w:val="000000"/>
          <w:sz w:val="28"/>
          <w:szCs w:val="28"/>
          <w:lang w:val="en-US"/>
        </w:rPr>
        <w:t xml:space="preserve"> se </w:t>
      </w:r>
      <w:proofErr w:type="spellStart"/>
      <w:r>
        <w:rPr>
          <w:rFonts w:ascii="Times New Roman CE" w:hAnsi="Times New Roman CE" w:cs="Times New Roman CE"/>
          <w:color w:val="000000"/>
          <w:sz w:val="28"/>
          <w:szCs w:val="28"/>
          <w:lang w:val="en-US"/>
        </w:rPr>
        <w:t>aprobă</w:t>
      </w:r>
      <w:proofErr w:type="spellEnd"/>
      <w:r>
        <w:rPr>
          <w:rFonts w:ascii="Times New Roman CE" w:hAnsi="Times New Roman CE" w:cs="Times New Roman CE"/>
          <w:color w:val="000000"/>
          <w:sz w:val="28"/>
          <w:szCs w:val="28"/>
          <w:lang w:val="en-US"/>
        </w:rPr>
        <w:t> </w:t>
      </w:r>
      <w:proofErr w:type="spellStart"/>
      <w:r>
        <w:rPr>
          <w:rFonts w:ascii="Times New Roman CE" w:hAnsi="Times New Roman CE" w:cs="Times New Roman CE"/>
          <w:color w:val="000000"/>
          <w:sz w:val="28"/>
          <w:szCs w:val="28"/>
          <w:lang w:val="en-US"/>
        </w:rPr>
        <w:t>anual</w:t>
      </w:r>
      <w:proofErr w:type="spellEnd"/>
      <w:r>
        <w:rPr>
          <w:rFonts w:ascii="Times New Roman CE" w:hAnsi="Times New Roman CE" w:cs="Times New Roman CE"/>
          <w:color w:val="000000"/>
          <w:sz w:val="28"/>
          <w:szCs w:val="28"/>
          <w:lang w:val="en-US"/>
        </w:rPr>
        <w:t xml:space="preserve"> de </w:t>
      </w:r>
      <w:proofErr w:type="spellStart"/>
      <w:r>
        <w:rPr>
          <w:rFonts w:ascii="Times New Roman CE" w:hAnsi="Times New Roman CE" w:cs="Times New Roman CE"/>
          <w:color w:val="000000"/>
          <w:sz w:val="28"/>
          <w:szCs w:val="28"/>
          <w:lang w:val="en-US"/>
        </w:rPr>
        <w:t>către</w:t>
      </w:r>
      <w:proofErr w:type="spellEnd"/>
      <w:r>
        <w:rPr>
          <w:rFonts w:ascii="Times New Roman CE" w:hAnsi="Times New Roman CE" w:cs="Times New Roman CE"/>
          <w:color w:val="000000"/>
          <w:sz w:val="28"/>
          <w:szCs w:val="28"/>
          <w:lang w:val="en-US"/>
        </w:rPr>
        <w:t xml:space="preserve"> </w:t>
      </w:r>
      <w:proofErr w:type="spellStart"/>
      <w:r>
        <w:rPr>
          <w:rFonts w:ascii="Times New Roman CE" w:hAnsi="Times New Roman CE" w:cs="Times New Roman CE"/>
          <w:color w:val="000000"/>
          <w:sz w:val="28"/>
          <w:szCs w:val="28"/>
          <w:lang w:val="en-US"/>
        </w:rPr>
        <w:t>Consiliul</w:t>
      </w:r>
      <w:proofErr w:type="spellEnd"/>
      <w:r>
        <w:rPr>
          <w:rFonts w:ascii="Times New Roman CE" w:hAnsi="Times New Roman CE" w:cs="Times New Roman CE"/>
          <w:color w:val="000000"/>
          <w:sz w:val="28"/>
          <w:szCs w:val="28"/>
          <w:lang w:val="en-US"/>
        </w:rPr>
        <w:t xml:space="preserve"> local la  </w:t>
      </w:r>
      <w:proofErr w:type="spellStart"/>
      <w:r>
        <w:rPr>
          <w:rFonts w:ascii="Times New Roman CE" w:hAnsi="Times New Roman CE" w:cs="Times New Roman CE"/>
          <w:color w:val="000000"/>
          <w:sz w:val="28"/>
          <w:szCs w:val="28"/>
          <w:lang w:val="en-US"/>
        </w:rPr>
        <w:t>aprobarea</w:t>
      </w:r>
      <w:proofErr w:type="spellEnd"/>
      <w:r>
        <w:rPr>
          <w:rFonts w:ascii="Times New Roman CE" w:hAnsi="Times New Roman CE" w:cs="Times New Roman CE"/>
          <w:color w:val="000000"/>
          <w:sz w:val="28"/>
          <w:szCs w:val="28"/>
          <w:lang w:val="en-US"/>
        </w:rPr>
        <w:t xml:space="preserve"> </w:t>
      </w:r>
      <w:proofErr w:type="spellStart"/>
      <w:r>
        <w:rPr>
          <w:rFonts w:ascii="Times New Roman CE" w:hAnsi="Times New Roman CE" w:cs="Times New Roman CE"/>
          <w:color w:val="000000"/>
          <w:sz w:val="28"/>
          <w:szCs w:val="28"/>
          <w:lang w:val="en-US"/>
        </w:rPr>
        <w:t>bugetului</w:t>
      </w:r>
      <w:proofErr w:type="spellEnd"/>
      <w:r>
        <w:rPr>
          <w:rFonts w:ascii="Times New Roman CE" w:hAnsi="Times New Roman CE" w:cs="Times New Roman CE"/>
          <w:color w:val="000000"/>
          <w:sz w:val="28"/>
          <w:szCs w:val="28"/>
          <w:lang w:val="en-US"/>
        </w:rPr>
        <w:t xml:space="preserve"> </w:t>
      </w:r>
      <w:proofErr w:type="spellStart"/>
      <w:r>
        <w:rPr>
          <w:rFonts w:ascii="Times New Roman CE" w:hAnsi="Times New Roman CE" w:cs="Times New Roman CE"/>
          <w:color w:val="000000"/>
          <w:sz w:val="28"/>
          <w:szCs w:val="28"/>
          <w:lang w:val="en-US"/>
        </w:rPr>
        <w:t>pentru</w:t>
      </w:r>
      <w:proofErr w:type="spellEnd"/>
      <w:r>
        <w:rPr>
          <w:rFonts w:ascii="Times New Roman CE" w:hAnsi="Times New Roman CE" w:cs="Times New Roman CE"/>
          <w:color w:val="000000"/>
          <w:sz w:val="28"/>
          <w:szCs w:val="28"/>
          <w:lang w:val="en-US"/>
        </w:rPr>
        <w:t xml:space="preserve"> </w:t>
      </w:r>
      <w:proofErr w:type="spellStart"/>
      <w:r>
        <w:rPr>
          <w:rFonts w:ascii="Times New Roman CE" w:hAnsi="Times New Roman CE" w:cs="Times New Roman CE"/>
          <w:color w:val="000000"/>
          <w:sz w:val="28"/>
          <w:szCs w:val="28"/>
          <w:lang w:val="en-US"/>
        </w:rPr>
        <w:t>anul</w:t>
      </w:r>
      <w:proofErr w:type="spellEnd"/>
      <w:r>
        <w:rPr>
          <w:rFonts w:ascii="Times New Roman CE" w:hAnsi="Times New Roman CE" w:cs="Times New Roman CE"/>
          <w:color w:val="000000"/>
          <w:sz w:val="28"/>
          <w:szCs w:val="28"/>
          <w:lang w:val="en-US"/>
        </w:rPr>
        <w:t xml:space="preserve"> </w:t>
      </w:r>
      <w:proofErr w:type="spellStart"/>
      <w:r>
        <w:rPr>
          <w:rFonts w:ascii="Times New Roman CE" w:hAnsi="Times New Roman CE" w:cs="Times New Roman CE"/>
          <w:color w:val="000000"/>
          <w:sz w:val="28"/>
          <w:szCs w:val="28"/>
          <w:lang w:val="en-US"/>
        </w:rPr>
        <w:t>următor</w:t>
      </w:r>
      <w:proofErr w:type="spellEnd"/>
      <w:r>
        <w:rPr>
          <w:rFonts w:ascii="Times New Roman CE" w:hAnsi="Times New Roman CE" w:cs="Times New Roman CE"/>
          <w:color w:val="000000"/>
          <w:sz w:val="28"/>
          <w:szCs w:val="28"/>
          <w:lang w:val="en-US"/>
        </w:rPr>
        <w:t>, </w:t>
      </w:r>
      <w:proofErr w:type="spellStart"/>
      <w:r>
        <w:rPr>
          <w:rFonts w:ascii="Times New Roman CE" w:hAnsi="Times New Roman CE" w:cs="Times New Roman CE"/>
          <w:color w:val="000000"/>
          <w:sz w:val="28"/>
          <w:szCs w:val="28"/>
          <w:lang w:val="en-US"/>
        </w:rPr>
        <w:t>în</w:t>
      </w:r>
      <w:proofErr w:type="spellEnd"/>
      <w:r>
        <w:rPr>
          <w:rFonts w:ascii="Times New Roman CE" w:hAnsi="Times New Roman CE" w:cs="Times New Roman CE"/>
          <w:color w:val="000000"/>
          <w:sz w:val="28"/>
          <w:szCs w:val="28"/>
          <w:lang w:val="en-US"/>
        </w:rPr>
        <w:t xml:space="preserve"> </w:t>
      </w:r>
      <w:proofErr w:type="spellStart"/>
      <w:r>
        <w:rPr>
          <w:rFonts w:ascii="Times New Roman CE" w:hAnsi="Times New Roman CE" w:cs="Times New Roman CE"/>
          <w:color w:val="000000"/>
          <w:sz w:val="28"/>
          <w:szCs w:val="28"/>
          <w:lang w:val="en-US"/>
        </w:rPr>
        <w:t>mărime</w:t>
      </w:r>
      <w:proofErr w:type="spellEnd"/>
      <w:r>
        <w:rPr>
          <w:rFonts w:ascii="Times New Roman CE" w:hAnsi="Times New Roman CE" w:cs="Times New Roman CE"/>
          <w:color w:val="000000"/>
          <w:sz w:val="28"/>
          <w:szCs w:val="28"/>
          <w:lang w:val="en-US"/>
        </w:rPr>
        <w:t xml:space="preserve"> de </w:t>
      </w:r>
      <w:proofErr w:type="spellStart"/>
      <w:r>
        <w:rPr>
          <w:rFonts w:ascii="Times New Roman CE" w:hAnsi="Times New Roman CE" w:cs="Times New Roman CE"/>
          <w:color w:val="000000"/>
          <w:sz w:val="28"/>
          <w:szCs w:val="28"/>
          <w:lang w:val="en-US"/>
        </w:rPr>
        <w:t>cel</w:t>
      </w:r>
      <w:proofErr w:type="spellEnd"/>
      <w:r>
        <w:rPr>
          <w:rFonts w:ascii="Times New Roman CE" w:hAnsi="Times New Roman CE" w:cs="Times New Roman CE"/>
          <w:color w:val="000000"/>
          <w:sz w:val="28"/>
          <w:szCs w:val="28"/>
          <w:lang w:val="en-US"/>
        </w:rPr>
        <w:t xml:space="preserve"> </w:t>
      </w:r>
      <w:proofErr w:type="spellStart"/>
      <w:r>
        <w:rPr>
          <w:rFonts w:ascii="Times New Roman CE" w:hAnsi="Times New Roman CE" w:cs="Times New Roman CE"/>
          <w:color w:val="000000"/>
          <w:sz w:val="28"/>
          <w:szCs w:val="28"/>
          <w:lang w:val="en-US"/>
        </w:rPr>
        <w:t>mult</w:t>
      </w:r>
      <w:proofErr w:type="spellEnd"/>
      <w:r>
        <w:rPr>
          <w:rFonts w:ascii="Times New Roman CE" w:hAnsi="Times New Roman CE" w:cs="Times New Roman CE"/>
          <w:color w:val="000000"/>
          <w:sz w:val="28"/>
          <w:szCs w:val="28"/>
          <w:lang w:val="en-US"/>
        </w:rPr>
        <w:t xml:space="preserve"> 2% din </w:t>
      </w:r>
      <w:proofErr w:type="spellStart"/>
      <w:r>
        <w:rPr>
          <w:rFonts w:ascii="Times New Roman CE" w:hAnsi="Times New Roman CE" w:cs="Times New Roman CE"/>
          <w:color w:val="000000"/>
          <w:sz w:val="28"/>
          <w:szCs w:val="28"/>
          <w:lang w:val="en-US"/>
        </w:rPr>
        <w:t>volumul</w:t>
      </w:r>
      <w:proofErr w:type="spellEnd"/>
      <w:r>
        <w:rPr>
          <w:rFonts w:ascii="Times New Roman CE" w:hAnsi="Times New Roman CE" w:cs="Times New Roman CE"/>
          <w:color w:val="000000"/>
          <w:sz w:val="28"/>
          <w:szCs w:val="28"/>
          <w:lang w:val="en-US"/>
        </w:rPr>
        <w:t xml:space="preserve"> </w:t>
      </w:r>
      <w:proofErr w:type="spellStart"/>
      <w:r>
        <w:rPr>
          <w:rFonts w:ascii="Times New Roman CE" w:hAnsi="Times New Roman CE" w:cs="Times New Roman CE"/>
          <w:color w:val="000000"/>
          <w:sz w:val="28"/>
          <w:szCs w:val="28"/>
          <w:lang w:val="en-US"/>
        </w:rPr>
        <w:t>cheltuielilor</w:t>
      </w:r>
      <w:proofErr w:type="spellEnd"/>
      <w:r>
        <w:rPr>
          <w:rFonts w:ascii="Times New Roman CE" w:hAnsi="Times New Roman CE" w:cs="Times New Roman CE"/>
          <w:color w:val="000000"/>
          <w:sz w:val="28"/>
          <w:szCs w:val="28"/>
          <w:lang w:val="en-US"/>
        </w:rPr>
        <w:t xml:space="preserve"> </w:t>
      </w:r>
      <w:proofErr w:type="spellStart"/>
      <w:r>
        <w:rPr>
          <w:rFonts w:ascii="Times New Roman CE" w:hAnsi="Times New Roman CE" w:cs="Times New Roman CE"/>
          <w:color w:val="000000"/>
          <w:sz w:val="28"/>
          <w:szCs w:val="28"/>
          <w:lang w:val="en-US"/>
        </w:rPr>
        <w:t>bugetului</w:t>
      </w:r>
      <w:proofErr w:type="spellEnd"/>
      <w:r>
        <w:rPr>
          <w:rFonts w:ascii="Times New Roman CE" w:hAnsi="Times New Roman CE" w:cs="Times New Roman CE"/>
          <w:color w:val="000000"/>
          <w:sz w:val="28"/>
          <w:szCs w:val="28"/>
          <w:lang w:val="en-US"/>
        </w:rPr>
        <w:t xml:space="preserve"> </w:t>
      </w:r>
      <w:proofErr w:type="spellStart"/>
      <w:r>
        <w:rPr>
          <w:rFonts w:ascii="Times New Roman CE" w:hAnsi="Times New Roman CE" w:cs="Times New Roman CE"/>
          <w:color w:val="000000"/>
          <w:sz w:val="28"/>
          <w:szCs w:val="28"/>
          <w:lang w:val="en-US"/>
        </w:rPr>
        <w:t>ei</w:t>
      </w:r>
      <w:proofErr w:type="spellEnd"/>
      <w:r>
        <w:rPr>
          <w:rFonts w:ascii="Times New Roman CE" w:hAnsi="Times New Roman CE" w:cs="Times New Roman CE"/>
          <w:color w:val="000000"/>
          <w:sz w:val="28"/>
          <w:szCs w:val="28"/>
          <w:lang w:val="en-US"/>
        </w:rPr>
        <w:t>, </w:t>
      </w:r>
      <w:proofErr w:type="spellStart"/>
      <w:r>
        <w:rPr>
          <w:rFonts w:ascii="Times New Roman CE" w:hAnsi="Times New Roman CE" w:cs="Times New Roman CE"/>
          <w:color w:val="000000"/>
          <w:sz w:val="28"/>
          <w:szCs w:val="28"/>
          <w:lang w:val="en-US"/>
        </w:rPr>
        <w:t>în</w:t>
      </w:r>
      <w:proofErr w:type="spellEnd"/>
      <w:r>
        <w:rPr>
          <w:rFonts w:ascii="Times New Roman CE" w:hAnsi="Times New Roman CE" w:cs="Times New Roman CE"/>
          <w:color w:val="000000"/>
          <w:sz w:val="28"/>
          <w:szCs w:val="28"/>
          <w:lang w:val="en-US"/>
        </w:rPr>
        <w:t xml:space="preserve"> </w:t>
      </w:r>
      <w:proofErr w:type="spellStart"/>
      <w:r>
        <w:rPr>
          <w:rFonts w:ascii="Times New Roman CE" w:hAnsi="Times New Roman CE" w:cs="Times New Roman CE"/>
          <w:color w:val="000000"/>
          <w:sz w:val="28"/>
          <w:szCs w:val="28"/>
          <w:lang w:val="en-US"/>
        </w:rPr>
        <w:t>conformitate</w:t>
      </w:r>
      <w:proofErr w:type="spellEnd"/>
      <w:r>
        <w:rPr>
          <w:rFonts w:ascii="Times New Roman CE" w:hAnsi="Times New Roman CE" w:cs="Times New Roman CE"/>
          <w:color w:val="000000"/>
          <w:sz w:val="28"/>
          <w:szCs w:val="28"/>
          <w:lang w:val="en-US"/>
        </w:rPr>
        <w:t xml:space="preserve"> cu </w:t>
      </w:r>
      <w:proofErr w:type="spellStart"/>
      <w:r>
        <w:rPr>
          <w:rFonts w:ascii="Times New Roman CE" w:hAnsi="Times New Roman CE" w:cs="Times New Roman CE"/>
          <w:color w:val="000000"/>
          <w:sz w:val="28"/>
          <w:szCs w:val="28"/>
          <w:lang w:val="en-US"/>
        </w:rPr>
        <w:t>prevederile</w:t>
      </w:r>
      <w:proofErr w:type="spellEnd"/>
      <w:r>
        <w:rPr>
          <w:rFonts w:ascii="Times New Roman CE" w:hAnsi="Times New Roman CE" w:cs="Times New Roman CE"/>
          <w:color w:val="000000"/>
          <w:sz w:val="28"/>
          <w:szCs w:val="28"/>
          <w:lang w:val="en-US"/>
        </w:rPr>
        <w:t xml:space="preserve"> art. 19 din </w:t>
      </w:r>
      <w:proofErr w:type="spellStart"/>
      <w:r>
        <w:rPr>
          <w:rFonts w:ascii="Times New Roman CE" w:hAnsi="Times New Roman CE" w:cs="Times New Roman CE"/>
          <w:color w:val="000000"/>
          <w:sz w:val="28"/>
          <w:szCs w:val="28"/>
          <w:lang w:val="en-US"/>
        </w:rPr>
        <w:t>Legea</w:t>
      </w:r>
      <w:proofErr w:type="spellEnd"/>
      <w:r>
        <w:rPr>
          <w:rFonts w:ascii="Times New Roman CE" w:hAnsi="Times New Roman CE" w:cs="Times New Roman CE"/>
          <w:color w:val="000000"/>
          <w:sz w:val="28"/>
          <w:szCs w:val="28"/>
          <w:lang w:val="en-US"/>
        </w:rPr>
        <w:t xml:space="preserve"> nr. 397/2003 </w:t>
      </w:r>
      <w:proofErr w:type="spellStart"/>
      <w:r>
        <w:rPr>
          <w:rFonts w:ascii="Times New Roman CE" w:hAnsi="Times New Roman CE" w:cs="Times New Roman CE"/>
          <w:color w:val="000000"/>
          <w:sz w:val="28"/>
          <w:szCs w:val="28"/>
          <w:lang w:val="en-US"/>
        </w:rPr>
        <w:t>privind</w:t>
      </w:r>
      <w:proofErr w:type="spellEnd"/>
      <w:r>
        <w:rPr>
          <w:rFonts w:ascii="Times New Roman CE" w:hAnsi="Times New Roman CE" w:cs="Times New Roman CE"/>
          <w:color w:val="000000"/>
          <w:sz w:val="28"/>
          <w:szCs w:val="28"/>
          <w:lang w:val="en-US"/>
        </w:rPr>
        <w:t xml:space="preserve"> </w:t>
      </w:r>
      <w:proofErr w:type="spellStart"/>
      <w:r>
        <w:rPr>
          <w:rFonts w:ascii="Times New Roman CE" w:hAnsi="Times New Roman CE" w:cs="Times New Roman CE"/>
          <w:color w:val="000000"/>
          <w:sz w:val="28"/>
          <w:szCs w:val="28"/>
          <w:lang w:val="en-US"/>
        </w:rPr>
        <w:t>finanţele</w:t>
      </w:r>
      <w:proofErr w:type="spellEnd"/>
      <w:r>
        <w:rPr>
          <w:rFonts w:ascii="Times New Roman CE" w:hAnsi="Times New Roman CE" w:cs="Times New Roman CE"/>
          <w:color w:val="000000"/>
          <w:sz w:val="28"/>
          <w:szCs w:val="28"/>
          <w:lang w:val="en-US"/>
        </w:rPr>
        <w:t xml:space="preserve"> </w:t>
      </w:r>
      <w:proofErr w:type="spellStart"/>
      <w:r>
        <w:rPr>
          <w:rFonts w:ascii="Times New Roman CE" w:hAnsi="Times New Roman CE" w:cs="Times New Roman CE"/>
          <w:color w:val="000000"/>
          <w:sz w:val="28"/>
          <w:szCs w:val="28"/>
          <w:lang w:val="en-US"/>
        </w:rPr>
        <w:t>publice</w:t>
      </w:r>
      <w:proofErr w:type="spellEnd"/>
      <w:r>
        <w:rPr>
          <w:rFonts w:ascii="Times New Roman CE" w:hAnsi="Times New Roman CE" w:cs="Times New Roman CE"/>
          <w:color w:val="000000"/>
          <w:sz w:val="28"/>
          <w:szCs w:val="28"/>
          <w:lang w:val="en-US"/>
        </w:rPr>
        <w:t xml:space="preserve"> locale.</w:t>
      </w:r>
    </w:p>
    <w:p w14:paraId="09D5CA53" w14:textId="77777777" w:rsidR="001B429E" w:rsidRDefault="001B429E" w:rsidP="001B429E">
      <w:pPr>
        <w:pStyle w:val="a8"/>
        <w:numPr>
          <w:ilvl w:val="0"/>
          <w:numId w:val="8"/>
        </w:numPr>
        <w:jc w:val="both"/>
        <w:rPr>
          <w:rFonts w:ascii="Times New Roman" w:hAnsi="Times New Roman" w:cs="Times New Roman"/>
          <w:sz w:val="28"/>
          <w:szCs w:val="28"/>
          <w:lang w:val="en-US"/>
        </w:rPr>
      </w:pPr>
      <w:proofErr w:type="spellStart"/>
      <w:r>
        <w:rPr>
          <w:rFonts w:ascii="Times New Roman CE" w:hAnsi="Times New Roman CE" w:cs="Times New Roman CE"/>
          <w:color w:val="000000"/>
          <w:sz w:val="28"/>
          <w:szCs w:val="28"/>
          <w:lang w:val="en-US"/>
        </w:rPr>
        <w:t>Mijloacele</w:t>
      </w:r>
      <w:proofErr w:type="spellEnd"/>
      <w:r>
        <w:rPr>
          <w:rFonts w:ascii="Times New Roman CE" w:hAnsi="Times New Roman CE" w:cs="Times New Roman CE"/>
          <w:color w:val="000000"/>
          <w:sz w:val="28"/>
          <w:szCs w:val="28"/>
          <w:lang w:val="en-US"/>
        </w:rPr>
        <w:t xml:space="preserve"> </w:t>
      </w:r>
      <w:proofErr w:type="spellStart"/>
      <w:r>
        <w:rPr>
          <w:rFonts w:ascii="Times New Roman CE" w:hAnsi="Times New Roman CE" w:cs="Times New Roman CE"/>
          <w:color w:val="000000"/>
          <w:sz w:val="28"/>
          <w:szCs w:val="28"/>
          <w:lang w:val="en-US"/>
        </w:rPr>
        <w:t>fondului</w:t>
      </w:r>
      <w:proofErr w:type="spellEnd"/>
      <w:r>
        <w:rPr>
          <w:rFonts w:ascii="Times New Roman CE" w:hAnsi="Times New Roman CE" w:cs="Times New Roman CE"/>
          <w:color w:val="000000"/>
          <w:sz w:val="28"/>
          <w:szCs w:val="28"/>
          <w:lang w:val="en-US"/>
        </w:rPr>
        <w:t xml:space="preserve"> de </w:t>
      </w:r>
      <w:proofErr w:type="spellStart"/>
      <w:r>
        <w:rPr>
          <w:rFonts w:ascii="Times New Roman CE" w:hAnsi="Times New Roman CE" w:cs="Times New Roman CE"/>
          <w:color w:val="000000"/>
          <w:sz w:val="28"/>
          <w:szCs w:val="28"/>
          <w:lang w:val="en-US"/>
        </w:rPr>
        <w:t>rezervă</w:t>
      </w:r>
      <w:proofErr w:type="spellEnd"/>
      <w:r>
        <w:rPr>
          <w:rStyle w:val="apple-converted-space"/>
          <w:rFonts w:ascii="Times New Roman CE" w:hAnsi="Times New Roman CE" w:cs="Times New Roman CE"/>
          <w:color w:val="000000"/>
          <w:sz w:val="28"/>
          <w:szCs w:val="28"/>
          <w:lang w:val="en-US"/>
        </w:rPr>
        <w:t> </w:t>
      </w:r>
      <w:r>
        <w:rPr>
          <w:rFonts w:ascii="Times New Roman CE" w:hAnsi="Times New Roman CE" w:cs="Times New Roman CE"/>
          <w:color w:val="000000"/>
          <w:sz w:val="28"/>
          <w:szCs w:val="28"/>
          <w:lang w:val="en-US"/>
        </w:rPr>
        <w:t xml:space="preserve">pot fi </w:t>
      </w:r>
      <w:proofErr w:type="spellStart"/>
      <w:r>
        <w:rPr>
          <w:rFonts w:ascii="Times New Roman CE" w:hAnsi="Times New Roman CE" w:cs="Times New Roman CE"/>
          <w:color w:val="000000"/>
          <w:sz w:val="28"/>
          <w:szCs w:val="28"/>
          <w:lang w:val="en-US"/>
        </w:rPr>
        <w:t>utilizate</w:t>
      </w:r>
      <w:proofErr w:type="spellEnd"/>
      <w:r>
        <w:rPr>
          <w:rFonts w:ascii="Times New Roman CE" w:hAnsi="Times New Roman CE" w:cs="Times New Roman CE"/>
          <w:color w:val="000000"/>
          <w:sz w:val="28"/>
          <w:szCs w:val="28"/>
          <w:lang w:val="en-US"/>
        </w:rPr>
        <w:t xml:space="preserve"> </w:t>
      </w:r>
      <w:proofErr w:type="spellStart"/>
      <w:r>
        <w:rPr>
          <w:rFonts w:ascii="Times New Roman CE" w:hAnsi="Times New Roman CE" w:cs="Times New Roman CE"/>
          <w:color w:val="000000"/>
          <w:sz w:val="28"/>
          <w:szCs w:val="28"/>
          <w:lang w:val="en-US"/>
        </w:rPr>
        <w:t>pentru</w:t>
      </w:r>
      <w:proofErr w:type="spellEnd"/>
      <w:r>
        <w:rPr>
          <w:rFonts w:ascii="Times New Roman CE" w:hAnsi="Times New Roman CE" w:cs="Times New Roman CE"/>
          <w:color w:val="000000"/>
          <w:sz w:val="28"/>
          <w:szCs w:val="28"/>
          <w:lang w:val="en-US"/>
        </w:rPr>
        <w:t>:</w:t>
      </w:r>
    </w:p>
    <w:p w14:paraId="69BF95F6" w14:textId="77777777" w:rsidR="001B429E" w:rsidRDefault="001B429E" w:rsidP="001B429E">
      <w:pPr>
        <w:pStyle w:val="a3"/>
        <w:shd w:val="clear" w:color="auto" w:fill="FFFFFF"/>
        <w:ind w:left="720" w:firstLine="0"/>
        <w:rPr>
          <w:sz w:val="28"/>
          <w:szCs w:val="28"/>
          <w:lang w:val="en-US"/>
        </w:rPr>
      </w:pPr>
      <w:r>
        <w:rPr>
          <w:sz w:val="28"/>
          <w:szCs w:val="28"/>
          <w:lang w:val="en-US"/>
        </w:rPr>
        <w:t xml:space="preserve">         a) </w:t>
      </w:r>
      <w:proofErr w:type="spellStart"/>
      <w:r>
        <w:rPr>
          <w:sz w:val="28"/>
          <w:szCs w:val="28"/>
          <w:lang w:val="en-US"/>
        </w:rPr>
        <w:t>lichidarea</w:t>
      </w:r>
      <w:proofErr w:type="spellEnd"/>
      <w:r>
        <w:rPr>
          <w:sz w:val="28"/>
          <w:szCs w:val="28"/>
          <w:lang w:val="en-US"/>
        </w:rPr>
        <w:t xml:space="preserve"> </w:t>
      </w:r>
      <w:proofErr w:type="spellStart"/>
      <w:r>
        <w:rPr>
          <w:sz w:val="28"/>
          <w:szCs w:val="28"/>
          <w:lang w:val="en-US"/>
        </w:rPr>
        <w:t>consecinţelor</w:t>
      </w:r>
      <w:proofErr w:type="spellEnd"/>
      <w:r>
        <w:rPr>
          <w:sz w:val="28"/>
          <w:szCs w:val="28"/>
          <w:lang w:val="en-US"/>
        </w:rPr>
        <w:t xml:space="preserve"> </w:t>
      </w:r>
      <w:proofErr w:type="spellStart"/>
      <w:r>
        <w:rPr>
          <w:sz w:val="28"/>
          <w:szCs w:val="28"/>
          <w:lang w:val="en-US"/>
        </w:rPr>
        <w:t>calamităţilor</w:t>
      </w:r>
      <w:proofErr w:type="spellEnd"/>
      <w:r>
        <w:rPr>
          <w:sz w:val="28"/>
          <w:szCs w:val="28"/>
          <w:lang w:val="en-US"/>
        </w:rPr>
        <w:t xml:space="preserve"> </w:t>
      </w:r>
      <w:proofErr w:type="spellStart"/>
      <w:r>
        <w:rPr>
          <w:sz w:val="28"/>
          <w:szCs w:val="28"/>
          <w:lang w:val="en-US"/>
        </w:rPr>
        <w:t>naturale</w:t>
      </w:r>
      <w:proofErr w:type="spellEnd"/>
      <w:r>
        <w:rPr>
          <w:sz w:val="28"/>
          <w:szCs w:val="28"/>
          <w:lang w:val="en-US"/>
        </w:rPr>
        <w:t xml:space="preserve"> </w:t>
      </w:r>
      <w:proofErr w:type="spellStart"/>
      <w:r>
        <w:rPr>
          <w:sz w:val="28"/>
          <w:szCs w:val="28"/>
          <w:lang w:val="en-US"/>
        </w:rPr>
        <w:t>şi</w:t>
      </w:r>
      <w:proofErr w:type="spellEnd"/>
      <w:r>
        <w:rPr>
          <w:sz w:val="28"/>
          <w:szCs w:val="28"/>
          <w:lang w:val="en-US"/>
        </w:rPr>
        <w:t xml:space="preserve"> ale </w:t>
      </w:r>
      <w:proofErr w:type="spellStart"/>
      <w:r>
        <w:rPr>
          <w:sz w:val="28"/>
          <w:szCs w:val="28"/>
          <w:lang w:val="en-US"/>
        </w:rPr>
        <w:t>avariilor</w:t>
      </w:r>
      <w:proofErr w:type="spellEnd"/>
      <w:r>
        <w:rPr>
          <w:sz w:val="28"/>
          <w:szCs w:val="28"/>
          <w:lang w:val="en-US"/>
        </w:rPr>
        <w:t xml:space="preserve">, </w:t>
      </w:r>
      <w:proofErr w:type="spellStart"/>
      <w:r>
        <w:rPr>
          <w:sz w:val="28"/>
          <w:szCs w:val="28"/>
          <w:lang w:val="en-US"/>
        </w:rPr>
        <w:t>efectuarea</w:t>
      </w:r>
      <w:proofErr w:type="spellEnd"/>
      <w:r>
        <w:rPr>
          <w:sz w:val="28"/>
          <w:szCs w:val="28"/>
          <w:lang w:val="en-US"/>
        </w:rPr>
        <w:t xml:space="preserve"> </w:t>
      </w:r>
      <w:proofErr w:type="spellStart"/>
      <w:r>
        <w:rPr>
          <w:sz w:val="28"/>
          <w:szCs w:val="28"/>
          <w:lang w:val="en-US"/>
        </w:rPr>
        <w:t>lucrărilor</w:t>
      </w:r>
      <w:proofErr w:type="spellEnd"/>
      <w:r>
        <w:rPr>
          <w:sz w:val="28"/>
          <w:szCs w:val="28"/>
          <w:lang w:val="en-US"/>
        </w:rPr>
        <w:t xml:space="preserve"> de </w:t>
      </w:r>
      <w:proofErr w:type="spellStart"/>
      <w:r>
        <w:rPr>
          <w:sz w:val="28"/>
          <w:szCs w:val="28"/>
          <w:lang w:val="en-US"/>
        </w:rPr>
        <w:t>proiectare</w:t>
      </w:r>
      <w:proofErr w:type="spellEnd"/>
      <w:r>
        <w:rPr>
          <w:sz w:val="28"/>
          <w:szCs w:val="28"/>
          <w:lang w:val="en-US"/>
        </w:rPr>
        <w:t xml:space="preserve"> </w:t>
      </w:r>
      <w:proofErr w:type="spellStart"/>
      <w:r>
        <w:rPr>
          <w:sz w:val="28"/>
          <w:szCs w:val="28"/>
          <w:lang w:val="en-US"/>
        </w:rPr>
        <w:t>aferente</w:t>
      </w:r>
      <w:proofErr w:type="spellEnd"/>
      <w:r>
        <w:rPr>
          <w:sz w:val="28"/>
          <w:szCs w:val="28"/>
          <w:lang w:val="en-US"/>
        </w:rPr>
        <w:t xml:space="preserve"> </w:t>
      </w:r>
      <w:proofErr w:type="spellStart"/>
      <w:r>
        <w:rPr>
          <w:sz w:val="28"/>
          <w:szCs w:val="28"/>
          <w:lang w:val="en-US"/>
        </w:rPr>
        <w:t>acestor</w:t>
      </w:r>
      <w:proofErr w:type="spellEnd"/>
      <w:r>
        <w:rPr>
          <w:sz w:val="28"/>
          <w:szCs w:val="28"/>
          <w:lang w:val="en-US"/>
        </w:rPr>
        <w:t xml:space="preserve"> </w:t>
      </w:r>
      <w:proofErr w:type="spellStart"/>
      <w:r>
        <w:rPr>
          <w:sz w:val="28"/>
          <w:szCs w:val="28"/>
          <w:lang w:val="en-US"/>
        </w:rPr>
        <w:t>acţiuni</w:t>
      </w:r>
      <w:proofErr w:type="spellEnd"/>
      <w:r>
        <w:rPr>
          <w:sz w:val="28"/>
          <w:szCs w:val="28"/>
          <w:lang w:val="en-US"/>
        </w:rPr>
        <w:t>;</w:t>
      </w:r>
    </w:p>
    <w:p w14:paraId="75E8E6F7" w14:textId="77777777" w:rsidR="001B429E" w:rsidRDefault="001B429E" w:rsidP="001B429E">
      <w:pPr>
        <w:pStyle w:val="a3"/>
        <w:shd w:val="clear" w:color="auto" w:fill="FFFFFF"/>
        <w:ind w:left="720" w:firstLine="0"/>
        <w:rPr>
          <w:sz w:val="28"/>
          <w:szCs w:val="28"/>
          <w:lang w:val="en-US"/>
        </w:rPr>
      </w:pPr>
      <w:r>
        <w:rPr>
          <w:sz w:val="28"/>
          <w:szCs w:val="28"/>
          <w:lang w:val="en-US"/>
        </w:rPr>
        <w:t xml:space="preserve">            b) </w:t>
      </w:r>
      <w:proofErr w:type="spellStart"/>
      <w:r>
        <w:rPr>
          <w:sz w:val="28"/>
          <w:szCs w:val="28"/>
          <w:lang w:val="en-US"/>
        </w:rPr>
        <w:t>restabilirea</w:t>
      </w:r>
      <w:proofErr w:type="spellEnd"/>
      <w:r>
        <w:rPr>
          <w:sz w:val="28"/>
          <w:szCs w:val="28"/>
          <w:lang w:val="en-US"/>
        </w:rPr>
        <w:t xml:space="preserve"> </w:t>
      </w:r>
      <w:proofErr w:type="spellStart"/>
      <w:r>
        <w:rPr>
          <w:sz w:val="28"/>
          <w:szCs w:val="28"/>
          <w:lang w:val="en-US"/>
        </w:rPr>
        <w:t>obiectelor</w:t>
      </w:r>
      <w:proofErr w:type="spellEnd"/>
      <w:r>
        <w:rPr>
          <w:sz w:val="28"/>
          <w:szCs w:val="28"/>
          <w:lang w:val="en-US"/>
        </w:rPr>
        <w:t xml:space="preserve"> de </w:t>
      </w:r>
      <w:proofErr w:type="spellStart"/>
      <w:r>
        <w:rPr>
          <w:sz w:val="28"/>
          <w:szCs w:val="28"/>
          <w:lang w:val="en-US"/>
        </w:rPr>
        <w:t>importanţă</w:t>
      </w:r>
      <w:proofErr w:type="spellEnd"/>
      <w:r>
        <w:rPr>
          <w:sz w:val="28"/>
          <w:szCs w:val="28"/>
          <w:lang w:val="en-US"/>
        </w:rPr>
        <w:t xml:space="preserve"> </w:t>
      </w:r>
      <w:proofErr w:type="spellStart"/>
      <w:r>
        <w:rPr>
          <w:sz w:val="28"/>
          <w:szCs w:val="28"/>
          <w:lang w:val="en-US"/>
        </w:rPr>
        <w:t>locală</w:t>
      </w:r>
      <w:proofErr w:type="spellEnd"/>
      <w:r>
        <w:rPr>
          <w:sz w:val="28"/>
          <w:szCs w:val="28"/>
          <w:lang w:val="en-US"/>
        </w:rPr>
        <w:t xml:space="preserve"> (care se </w:t>
      </w:r>
      <w:proofErr w:type="spellStart"/>
      <w:r>
        <w:rPr>
          <w:sz w:val="28"/>
          <w:szCs w:val="28"/>
          <w:lang w:val="en-US"/>
        </w:rPr>
        <w:t>află</w:t>
      </w:r>
      <w:proofErr w:type="spellEnd"/>
      <w:r>
        <w:rPr>
          <w:sz w:val="28"/>
          <w:szCs w:val="28"/>
          <w:lang w:val="en-US"/>
        </w:rPr>
        <w:t xml:space="preserve"> la </w:t>
      </w:r>
      <w:proofErr w:type="spellStart"/>
      <w:r>
        <w:rPr>
          <w:sz w:val="28"/>
          <w:szCs w:val="28"/>
          <w:lang w:val="en-US"/>
        </w:rPr>
        <w:t>balanţa</w:t>
      </w:r>
      <w:proofErr w:type="spellEnd"/>
      <w:r>
        <w:rPr>
          <w:sz w:val="28"/>
          <w:szCs w:val="28"/>
          <w:lang w:val="en-US"/>
        </w:rPr>
        <w:t xml:space="preserve"> </w:t>
      </w:r>
      <w:proofErr w:type="spellStart"/>
      <w:r>
        <w:rPr>
          <w:sz w:val="28"/>
          <w:szCs w:val="28"/>
          <w:lang w:val="en-US"/>
        </w:rPr>
        <w:t>autorităţilor</w:t>
      </w:r>
      <w:proofErr w:type="spellEnd"/>
      <w:r>
        <w:rPr>
          <w:sz w:val="28"/>
          <w:szCs w:val="28"/>
          <w:lang w:val="en-US"/>
        </w:rPr>
        <w:t xml:space="preserve"> </w:t>
      </w:r>
      <w:proofErr w:type="spellStart"/>
      <w:r>
        <w:rPr>
          <w:sz w:val="28"/>
          <w:szCs w:val="28"/>
          <w:lang w:val="en-US"/>
        </w:rPr>
        <w:t>publice</w:t>
      </w:r>
      <w:proofErr w:type="spellEnd"/>
      <w:r>
        <w:rPr>
          <w:sz w:val="28"/>
          <w:szCs w:val="28"/>
          <w:lang w:val="en-US"/>
        </w:rPr>
        <w:t xml:space="preserve"> locale) </w:t>
      </w:r>
      <w:proofErr w:type="spellStart"/>
      <w:r>
        <w:rPr>
          <w:sz w:val="28"/>
          <w:szCs w:val="28"/>
          <w:lang w:val="en-US"/>
        </w:rPr>
        <w:t>în</w:t>
      </w:r>
      <w:proofErr w:type="spellEnd"/>
      <w:r>
        <w:rPr>
          <w:sz w:val="28"/>
          <w:szCs w:val="28"/>
          <w:lang w:val="en-US"/>
        </w:rPr>
        <w:t xml:space="preserve"> </w:t>
      </w:r>
      <w:proofErr w:type="spellStart"/>
      <w:r>
        <w:rPr>
          <w:sz w:val="28"/>
          <w:szCs w:val="28"/>
          <w:lang w:val="en-US"/>
        </w:rPr>
        <w:t>cazul</w:t>
      </w:r>
      <w:proofErr w:type="spellEnd"/>
      <w:r>
        <w:rPr>
          <w:sz w:val="28"/>
          <w:szCs w:val="28"/>
          <w:lang w:val="en-US"/>
        </w:rPr>
        <w:t xml:space="preserve"> </w:t>
      </w:r>
      <w:proofErr w:type="spellStart"/>
      <w:r>
        <w:rPr>
          <w:sz w:val="28"/>
          <w:szCs w:val="28"/>
          <w:lang w:val="en-US"/>
        </w:rPr>
        <w:t>calamităţilor</w:t>
      </w:r>
      <w:proofErr w:type="spellEnd"/>
      <w:r>
        <w:rPr>
          <w:sz w:val="28"/>
          <w:szCs w:val="28"/>
          <w:lang w:val="en-US"/>
        </w:rPr>
        <w:t xml:space="preserve"> </w:t>
      </w:r>
      <w:proofErr w:type="spellStart"/>
      <w:r>
        <w:rPr>
          <w:sz w:val="28"/>
          <w:szCs w:val="28"/>
          <w:lang w:val="en-US"/>
        </w:rPr>
        <w:t>naturale</w:t>
      </w:r>
      <w:proofErr w:type="spellEnd"/>
      <w:r>
        <w:rPr>
          <w:sz w:val="28"/>
          <w:szCs w:val="28"/>
          <w:lang w:val="en-US"/>
        </w:rPr>
        <w:t xml:space="preserve"> </w:t>
      </w:r>
      <w:proofErr w:type="spellStart"/>
      <w:r>
        <w:rPr>
          <w:sz w:val="28"/>
          <w:szCs w:val="28"/>
          <w:lang w:val="en-US"/>
        </w:rPr>
        <w:t>provocate</w:t>
      </w:r>
      <w:proofErr w:type="spellEnd"/>
      <w:r>
        <w:rPr>
          <w:sz w:val="28"/>
          <w:szCs w:val="28"/>
          <w:lang w:val="en-US"/>
        </w:rPr>
        <w:t xml:space="preserve"> de </w:t>
      </w:r>
      <w:proofErr w:type="spellStart"/>
      <w:r>
        <w:rPr>
          <w:sz w:val="28"/>
          <w:szCs w:val="28"/>
          <w:lang w:val="en-US"/>
        </w:rPr>
        <w:t>procese</w:t>
      </w:r>
      <w:proofErr w:type="spellEnd"/>
      <w:r>
        <w:rPr>
          <w:sz w:val="28"/>
          <w:szCs w:val="28"/>
          <w:lang w:val="en-US"/>
        </w:rPr>
        <w:t xml:space="preserve"> </w:t>
      </w:r>
      <w:proofErr w:type="spellStart"/>
      <w:r>
        <w:rPr>
          <w:sz w:val="28"/>
          <w:szCs w:val="28"/>
          <w:lang w:val="en-US"/>
        </w:rPr>
        <w:t>geologice</w:t>
      </w:r>
      <w:proofErr w:type="spellEnd"/>
      <w:r>
        <w:rPr>
          <w:sz w:val="28"/>
          <w:szCs w:val="28"/>
          <w:lang w:val="en-US"/>
        </w:rPr>
        <w:t xml:space="preserve"> </w:t>
      </w:r>
      <w:proofErr w:type="spellStart"/>
      <w:r>
        <w:rPr>
          <w:sz w:val="28"/>
          <w:szCs w:val="28"/>
          <w:lang w:val="en-US"/>
        </w:rPr>
        <w:t>periculoase</w:t>
      </w:r>
      <w:proofErr w:type="spellEnd"/>
      <w:r>
        <w:rPr>
          <w:sz w:val="28"/>
          <w:szCs w:val="28"/>
          <w:lang w:val="en-US"/>
        </w:rPr>
        <w:t>;</w:t>
      </w:r>
    </w:p>
    <w:p w14:paraId="02F18174" w14:textId="77777777" w:rsidR="001B429E" w:rsidRDefault="001B429E" w:rsidP="001B429E">
      <w:pPr>
        <w:pStyle w:val="a3"/>
        <w:shd w:val="clear" w:color="auto" w:fill="FFFFFF"/>
        <w:ind w:left="720" w:firstLine="0"/>
        <w:rPr>
          <w:sz w:val="28"/>
          <w:szCs w:val="28"/>
          <w:lang w:val="en-US"/>
        </w:rPr>
      </w:pPr>
      <w:r>
        <w:rPr>
          <w:sz w:val="28"/>
          <w:szCs w:val="28"/>
          <w:lang w:val="en-US"/>
        </w:rPr>
        <w:t xml:space="preserve">            c) </w:t>
      </w:r>
      <w:proofErr w:type="spellStart"/>
      <w:r>
        <w:rPr>
          <w:sz w:val="28"/>
          <w:szCs w:val="28"/>
          <w:lang w:val="en-US"/>
        </w:rPr>
        <w:t>acordarea</w:t>
      </w:r>
      <w:proofErr w:type="spellEnd"/>
      <w:r>
        <w:rPr>
          <w:sz w:val="28"/>
          <w:szCs w:val="28"/>
          <w:lang w:val="en-US"/>
        </w:rPr>
        <w:t xml:space="preserve"> </w:t>
      </w:r>
      <w:proofErr w:type="spellStart"/>
      <w:r>
        <w:rPr>
          <w:sz w:val="28"/>
          <w:szCs w:val="28"/>
          <w:lang w:val="en-US"/>
        </w:rPr>
        <w:t>ajutorului</w:t>
      </w:r>
      <w:proofErr w:type="spellEnd"/>
      <w:r>
        <w:rPr>
          <w:sz w:val="28"/>
          <w:szCs w:val="28"/>
          <w:lang w:val="en-US"/>
        </w:rPr>
        <w:t xml:space="preserve"> </w:t>
      </w:r>
      <w:proofErr w:type="spellStart"/>
      <w:r>
        <w:rPr>
          <w:sz w:val="28"/>
          <w:szCs w:val="28"/>
          <w:lang w:val="en-US"/>
        </w:rPr>
        <w:t>financiar</w:t>
      </w:r>
      <w:proofErr w:type="spellEnd"/>
      <w:r>
        <w:rPr>
          <w:sz w:val="28"/>
          <w:szCs w:val="28"/>
          <w:lang w:val="en-US"/>
        </w:rPr>
        <w:t xml:space="preserve"> </w:t>
      </w:r>
      <w:proofErr w:type="spellStart"/>
      <w:r>
        <w:rPr>
          <w:sz w:val="28"/>
          <w:szCs w:val="28"/>
          <w:lang w:val="en-US"/>
        </w:rPr>
        <w:t>unic</w:t>
      </w:r>
      <w:proofErr w:type="spellEnd"/>
      <w:r>
        <w:rPr>
          <w:sz w:val="28"/>
          <w:szCs w:val="28"/>
          <w:lang w:val="en-US"/>
        </w:rPr>
        <w:t xml:space="preserve"> </w:t>
      </w:r>
      <w:proofErr w:type="spellStart"/>
      <w:r>
        <w:rPr>
          <w:sz w:val="28"/>
          <w:szCs w:val="28"/>
          <w:lang w:val="en-US"/>
        </w:rPr>
        <w:t>pentru</w:t>
      </w:r>
      <w:proofErr w:type="spellEnd"/>
      <w:r>
        <w:rPr>
          <w:sz w:val="28"/>
          <w:szCs w:val="28"/>
          <w:lang w:val="en-US"/>
        </w:rPr>
        <w:t xml:space="preserve"> </w:t>
      </w:r>
      <w:proofErr w:type="spellStart"/>
      <w:r>
        <w:rPr>
          <w:sz w:val="28"/>
          <w:szCs w:val="28"/>
          <w:lang w:val="en-US"/>
        </w:rPr>
        <w:t>sinistraţi</w:t>
      </w:r>
      <w:proofErr w:type="spellEnd"/>
      <w:r>
        <w:rPr>
          <w:sz w:val="28"/>
          <w:szCs w:val="28"/>
          <w:lang w:val="en-US"/>
        </w:rPr>
        <w:t>;</w:t>
      </w:r>
    </w:p>
    <w:p w14:paraId="05FFEC07" w14:textId="77777777" w:rsidR="001B429E" w:rsidRDefault="001B429E" w:rsidP="001B429E">
      <w:pPr>
        <w:pStyle w:val="a3"/>
        <w:shd w:val="clear" w:color="auto" w:fill="FFFFFF"/>
        <w:ind w:left="720" w:firstLine="0"/>
        <w:rPr>
          <w:sz w:val="28"/>
          <w:szCs w:val="28"/>
          <w:lang w:val="en-US"/>
        </w:rPr>
      </w:pPr>
      <w:r>
        <w:rPr>
          <w:sz w:val="28"/>
          <w:szCs w:val="28"/>
          <w:lang w:val="en-US"/>
        </w:rPr>
        <w:t xml:space="preserve">            d) </w:t>
      </w:r>
      <w:proofErr w:type="spellStart"/>
      <w:r>
        <w:rPr>
          <w:sz w:val="28"/>
          <w:szCs w:val="28"/>
          <w:lang w:val="en-US"/>
        </w:rPr>
        <w:t>acordarea</w:t>
      </w:r>
      <w:proofErr w:type="spellEnd"/>
      <w:r>
        <w:rPr>
          <w:sz w:val="28"/>
          <w:szCs w:val="28"/>
          <w:lang w:val="en-US"/>
        </w:rPr>
        <w:t xml:space="preserve"> </w:t>
      </w:r>
      <w:proofErr w:type="spellStart"/>
      <w:r>
        <w:rPr>
          <w:sz w:val="28"/>
          <w:szCs w:val="28"/>
          <w:lang w:val="en-US"/>
        </w:rPr>
        <w:t>ajutorului</w:t>
      </w:r>
      <w:proofErr w:type="spellEnd"/>
      <w:r>
        <w:rPr>
          <w:sz w:val="28"/>
          <w:szCs w:val="28"/>
          <w:lang w:val="en-US"/>
        </w:rPr>
        <w:t xml:space="preserve"> </w:t>
      </w:r>
      <w:proofErr w:type="spellStart"/>
      <w:r>
        <w:rPr>
          <w:sz w:val="28"/>
          <w:szCs w:val="28"/>
          <w:lang w:val="en-US"/>
        </w:rPr>
        <w:t>financiar</w:t>
      </w:r>
      <w:proofErr w:type="spellEnd"/>
      <w:r>
        <w:rPr>
          <w:sz w:val="28"/>
          <w:szCs w:val="28"/>
          <w:lang w:val="en-US"/>
        </w:rPr>
        <w:t xml:space="preserve"> </w:t>
      </w:r>
      <w:proofErr w:type="spellStart"/>
      <w:r>
        <w:rPr>
          <w:sz w:val="28"/>
          <w:szCs w:val="28"/>
          <w:lang w:val="en-US"/>
        </w:rPr>
        <w:t>unic</w:t>
      </w:r>
      <w:proofErr w:type="spellEnd"/>
      <w:r>
        <w:rPr>
          <w:sz w:val="28"/>
          <w:szCs w:val="28"/>
          <w:lang w:val="en-US"/>
        </w:rPr>
        <w:t xml:space="preserve"> </w:t>
      </w:r>
      <w:proofErr w:type="spellStart"/>
      <w:r>
        <w:rPr>
          <w:sz w:val="28"/>
          <w:szCs w:val="28"/>
          <w:lang w:val="en-US"/>
        </w:rPr>
        <w:t>persoanelor</w:t>
      </w:r>
      <w:proofErr w:type="spellEnd"/>
      <w:r>
        <w:rPr>
          <w:sz w:val="28"/>
          <w:szCs w:val="28"/>
          <w:lang w:val="en-US"/>
        </w:rPr>
        <w:t xml:space="preserve"> </w:t>
      </w:r>
      <w:proofErr w:type="spellStart"/>
      <w:r>
        <w:rPr>
          <w:sz w:val="28"/>
          <w:szCs w:val="28"/>
          <w:lang w:val="en-US"/>
        </w:rPr>
        <w:t>socialmente</w:t>
      </w:r>
      <w:proofErr w:type="spellEnd"/>
      <w:r>
        <w:rPr>
          <w:sz w:val="28"/>
          <w:szCs w:val="28"/>
          <w:lang w:val="en-US"/>
        </w:rPr>
        <w:t xml:space="preserve"> </w:t>
      </w:r>
      <w:proofErr w:type="spellStart"/>
      <w:r>
        <w:rPr>
          <w:sz w:val="28"/>
          <w:szCs w:val="28"/>
          <w:lang w:val="en-US"/>
        </w:rPr>
        <w:t>vulnerabile</w:t>
      </w:r>
      <w:proofErr w:type="spellEnd"/>
      <w:r>
        <w:rPr>
          <w:sz w:val="28"/>
          <w:szCs w:val="28"/>
          <w:lang w:val="en-US"/>
        </w:rPr>
        <w:t>;</w:t>
      </w:r>
    </w:p>
    <w:p w14:paraId="460E7474" w14:textId="77777777" w:rsidR="001B429E" w:rsidRDefault="001B429E" w:rsidP="001B429E">
      <w:pPr>
        <w:pStyle w:val="a3"/>
        <w:shd w:val="clear" w:color="auto" w:fill="FFFFFF"/>
        <w:ind w:left="720" w:firstLine="0"/>
        <w:rPr>
          <w:sz w:val="28"/>
          <w:szCs w:val="28"/>
          <w:lang w:val="en-US"/>
        </w:rPr>
      </w:pPr>
      <w:r>
        <w:rPr>
          <w:sz w:val="28"/>
          <w:szCs w:val="28"/>
          <w:lang w:val="en-US"/>
        </w:rPr>
        <w:t xml:space="preserve">            e) </w:t>
      </w:r>
      <w:proofErr w:type="spellStart"/>
      <w:r>
        <w:rPr>
          <w:sz w:val="28"/>
          <w:szCs w:val="28"/>
          <w:lang w:val="en-US"/>
        </w:rPr>
        <w:t>finanţarea</w:t>
      </w:r>
      <w:proofErr w:type="spellEnd"/>
      <w:r>
        <w:rPr>
          <w:sz w:val="28"/>
          <w:szCs w:val="28"/>
          <w:lang w:val="en-US"/>
        </w:rPr>
        <w:t xml:space="preserve"> </w:t>
      </w:r>
      <w:proofErr w:type="spellStart"/>
      <w:r>
        <w:rPr>
          <w:sz w:val="28"/>
          <w:szCs w:val="28"/>
          <w:lang w:val="en-US"/>
        </w:rPr>
        <w:t>unor</w:t>
      </w:r>
      <w:proofErr w:type="spellEnd"/>
      <w:r>
        <w:rPr>
          <w:sz w:val="28"/>
          <w:szCs w:val="28"/>
          <w:lang w:val="en-US"/>
        </w:rPr>
        <w:t xml:space="preserve"> </w:t>
      </w:r>
      <w:proofErr w:type="spellStart"/>
      <w:r>
        <w:rPr>
          <w:sz w:val="28"/>
          <w:szCs w:val="28"/>
          <w:lang w:val="en-US"/>
        </w:rPr>
        <w:t>acţiuni</w:t>
      </w:r>
      <w:proofErr w:type="spellEnd"/>
      <w:r>
        <w:rPr>
          <w:sz w:val="28"/>
          <w:szCs w:val="28"/>
          <w:lang w:val="en-US"/>
        </w:rPr>
        <w:t xml:space="preserve"> de </w:t>
      </w:r>
      <w:proofErr w:type="spellStart"/>
      <w:r>
        <w:rPr>
          <w:sz w:val="28"/>
          <w:szCs w:val="28"/>
          <w:lang w:val="en-US"/>
        </w:rPr>
        <w:t>promovare</w:t>
      </w:r>
      <w:proofErr w:type="spellEnd"/>
      <w:r>
        <w:rPr>
          <w:sz w:val="28"/>
          <w:szCs w:val="28"/>
          <w:lang w:val="en-US"/>
        </w:rPr>
        <w:t xml:space="preserve"> a </w:t>
      </w:r>
      <w:proofErr w:type="spellStart"/>
      <w:r>
        <w:rPr>
          <w:sz w:val="28"/>
          <w:szCs w:val="28"/>
          <w:lang w:val="en-US"/>
        </w:rPr>
        <w:t>culturii</w:t>
      </w:r>
      <w:proofErr w:type="spellEnd"/>
      <w:r>
        <w:rPr>
          <w:sz w:val="28"/>
          <w:szCs w:val="28"/>
          <w:lang w:val="en-US"/>
        </w:rPr>
        <w:t xml:space="preserve">, </w:t>
      </w:r>
      <w:proofErr w:type="spellStart"/>
      <w:r>
        <w:rPr>
          <w:sz w:val="28"/>
          <w:szCs w:val="28"/>
          <w:lang w:val="en-US"/>
        </w:rPr>
        <w:t>altor</w:t>
      </w:r>
      <w:proofErr w:type="spellEnd"/>
      <w:r>
        <w:rPr>
          <w:sz w:val="28"/>
          <w:szCs w:val="28"/>
          <w:lang w:val="en-US"/>
        </w:rPr>
        <w:t xml:space="preserve"> </w:t>
      </w:r>
      <w:proofErr w:type="spellStart"/>
      <w:r>
        <w:rPr>
          <w:sz w:val="28"/>
          <w:szCs w:val="28"/>
          <w:lang w:val="en-US"/>
        </w:rPr>
        <w:t>activităţi</w:t>
      </w:r>
      <w:proofErr w:type="spellEnd"/>
      <w:r>
        <w:rPr>
          <w:sz w:val="28"/>
          <w:szCs w:val="28"/>
          <w:lang w:val="en-US"/>
        </w:rPr>
        <w:t xml:space="preserve"> </w:t>
      </w:r>
      <w:proofErr w:type="spellStart"/>
      <w:r>
        <w:rPr>
          <w:sz w:val="28"/>
          <w:szCs w:val="28"/>
          <w:lang w:val="en-US"/>
        </w:rPr>
        <w:t>avînd</w:t>
      </w:r>
      <w:proofErr w:type="spellEnd"/>
      <w:r>
        <w:rPr>
          <w:sz w:val="28"/>
          <w:szCs w:val="28"/>
          <w:lang w:val="en-US"/>
        </w:rPr>
        <w:t xml:space="preserve"> </w:t>
      </w:r>
      <w:proofErr w:type="spellStart"/>
      <w:r>
        <w:rPr>
          <w:sz w:val="28"/>
          <w:szCs w:val="28"/>
          <w:lang w:val="en-US"/>
        </w:rPr>
        <w:t>drept</w:t>
      </w:r>
      <w:proofErr w:type="spellEnd"/>
      <w:r>
        <w:rPr>
          <w:sz w:val="28"/>
          <w:szCs w:val="28"/>
          <w:lang w:val="en-US"/>
        </w:rPr>
        <w:t xml:space="preserve"> scop </w:t>
      </w:r>
      <w:proofErr w:type="spellStart"/>
      <w:r>
        <w:rPr>
          <w:sz w:val="28"/>
          <w:szCs w:val="28"/>
          <w:lang w:val="en-US"/>
        </w:rPr>
        <w:t>dezvoltarea</w:t>
      </w:r>
      <w:proofErr w:type="spellEnd"/>
      <w:r>
        <w:rPr>
          <w:sz w:val="28"/>
          <w:szCs w:val="28"/>
          <w:lang w:val="en-US"/>
        </w:rPr>
        <w:t xml:space="preserve"> </w:t>
      </w:r>
      <w:proofErr w:type="spellStart"/>
      <w:r>
        <w:rPr>
          <w:sz w:val="28"/>
          <w:szCs w:val="28"/>
          <w:lang w:val="en-US"/>
        </w:rPr>
        <w:t>comunităţii</w:t>
      </w:r>
      <w:proofErr w:type="spellEnd"/>
      <w:r>
        <w:rPr>
          <w:sz w:val="28"/>
          <w:szCs w:val="28"/>
          <w:lang w:val="en-US"/>
        </w:rPr>
        <w:t>;</w:t>
      </w:r>
    </w:p>
    <w:p w14:paraId="3396618B" w14:textId="77777777" w:rsidR="001B429E" w:rsidRDefault="001B429E" w:rsidP="001B429E">
      <w:pPr>
        <w:pStyle w:val="a3"/>
        <w:shd w:val="clear" w:color="auto" w:fill="FFFFFF"/>
        <w:ind w:left="720" w:firstLine="0"/>
        <w:rPr>
          <w:sz w:val="28"/>
          <w:szCs w:val="28"/>
          <w:lang w:val="en-US"/>
        </w:rPr>
      </w:pPr>
      <w:r>
        <w:rPr>
          <w:sz w:val="28"/>
          <w:szCs w:val="28"/>
          <w:lang w:val="en-US"/>
        </w:rPr>
        <w:t xml:space="preserve">           f) </w:t>
      </w:r>
      <w:proofErr w:type="spellStart"/>
      <w:r>
        <w:rPr>
          <w:sz w:val="28"/>
          <w:szCs w:val="28"/>
          <w:lang w:val="en-US"/>
        </w:rPr>
        <w:t>recuperarea</w:t>
      </w:r>
      <w:proofErr w:type="spellEnd"/>
      <w:r>
        <w:rPr>
          <w:sz w:val="28"/>
          <w:szCs w:val="28"/>
          <w:lang w:val="en-US"/>
        </w:rPr>
        <w:t xml:space="preserve"> </w:t>
      </w:r>
      <w:proofErr w:type="spellStart"/>
      <w:r>
        <w:rPr>
          <w:sz w:val="28"/>
          <w:szCs w:val="28"/>
          <w:lang w:val="en-US"/>
        </w:rPr>
        <w:t>cheltuielilor</w:t>
      </w:r>
      <w:proofErr w:type="spellEnd"/>
      <w:r>
        <w:rPr>
          <w:sz w:val="28"/>
          <w:szCs w:val="28"/>
          <w:lang w:val="en-US"/>
        </w:rPr>
        <w:t xml:space="preserve"> legate de </w:t>
      </w:r>
      <w:proofErr w:type="spellStart"/>
      <w:r>
        <w:rPr>
          <w:sz w:val="28"/>
          <w:szCs w:val="28"/>
          <w:lang w:val="en-US"/>
        </w:rPr>
        <w:t>transportarea</w:t>
      </w:r>
      <w:proofErr w:type="spellEnd"/>
      <w:r>
        <w:rPr>
          <w:sz w:val="28"/>
          <w:szCs w:val="28"/>
          <w:lang w:val="en-US"/>
        </w:rPr>
        <w:t xml:space="preserve"> </w:t>
      </w:r>
      <w:proofErr w:type="spellStart"/>
      <w:r>
        <w:rPr>
          <w:sz w:val="28"/>
          <w:szCs w:val="28"/>
          <w:lang w:val="en-US"/>
        </w:rPr>
        <w:t>şi</w:t>
      </w:r>
      <w:proofErr w:type="spellEnd"/>
      <w:r>
        <w:rPr>
          <w:sz w:val="28"/>
          <w:szCs w:val="28"/>
          <w:lang w:val="en-US"/>
        </w:rPr>
        <w:t xml:space="preserve"> </w:t>
      </w:r>
      <w:proofErr w:type="spellStart"/>
      <w:r>
        <w:rPr>
          <w:sz w:val="28"/>
          <w:szCs w:val="28"/>
          <w:lang w:val="en-US"/>
        </w:rPr>
        <w:t>repartizarea</w:t>
      </w:r>
      <w:proofErr w:type="spellEnd"/>
      <w:r>
        <w:rPr>
          <w:sz w:val="28"/>
          <w:szCs w:val="28"/>
          <w:lang w:val="en-US"/>
        </w:rPr>
        <w:t xml:space="preserve"> </w:t>
      </w:r>
      <w:proofErr w:type="spellStart"/>
      <w:r>
        <w:rPr>
          <w:sz w:val="28"/>
          <w:szCs w:val="28"/>
          <w:lang w:val="en-US"/>
        </w:rPr>
        <w:t>ajutoarelor</w:t>
      </w:r>
      <w:proofErr w:type="spellEnd"/>
      <w:r>
        <w:rPr>
          <w:sz w:val="28"/>
          <w:szCs w:val="28"/>
          <w:lang w:val="en-US"/>
        </w:rPr>
        <w:t xml:space="preserve"> </w:t>
      </w:r>
      <w:proofErr w:type="spellStart"/>
      <w:r>
        <w:rPr>
          <w:sz w:val="28"/>
          <w:szCs w:val="28"/>
          <w:lang w:val="en-US"/>
        </w:rPr>
        <w:t>umanitare</w:t>
      </w:r>
      <w:proofErr w:type="spellEnd"/>
      <w:r>
        <w:rPr>
          <w:sz w:val="28"/>
          <w:szCs w:val="28"/>
          <w:lang w:val="en-US"/>
        </w:rPr>
        <w:t xml:space="preserve"> </w:t>
      </w:r>
      <w:proofErr w:type="spellStart"/>
      <w:r>
        <w:rPr>
          <w:sz w:val="28"/>
          <w:szCs w:val="28"/>
          <w:lang w:val="en-US"/>
        </w:rPr>
        <w:t>acordate</w:t>
      </w:r>
      <w:proofErr w:type="spellEnd"/>
      <w:r>
        <w:rPr>
          <w:sz w:val="28"/>
          <w:szCs w:val="28"/>
          <w:lang w:val="en-US"/>
        </w:rPr>
        <w:t xml:space="preserve"> </w:t>
      </w:r>
      <w:proofErr w:type="spellStart"/>
      <w:r>
        <w:rPr>
          <w:sz w:val="28"/>
          <w:szCs w:val="28"/>
          <w:lang w:val="en-US"/>
        </w:rPr>
        <w:t>unităţii</w:t>
      </w:r>
      <w:proofErr w:type="spellEnd"/>
      <w:r>
        <w:rPr>
          <w:sz w:val="28"/>
          <w:szCs w:val="28"/>
          <w:lang w:val="en-US"/>
        </w:rPr>
        <w:t xml:space="preserve"> </w:t>
      </w:r>
      <w:proofErr w:type="spellStart"/>
      <w:r>
        <w:rPr>
          <w:sz w:val="28"/>
          <w:szCs w:val="28"/>
          <w:lang w:val="en-US"/>
        </w:rPr>
        <w:t>administrativ-teritoriale</w:t>
      </w:r>
      <w:proofErr w:type="spellEnd"/>
      <w:r>
        <w:rPr>
          <w:sz w:val="28"/>
          <w:szCs w:val="28"/>
          <w:lang w:val="en-US"/>
        </w:rPr>
        <w:t xml:space="preserve"> (</w:t>
      </w:r>
      <w:proofErr w:type="spellStart"/>
      <w:r>
        <w:rPr>
          <w:sz w:val="28"/>
          <w:szCs w:val="28"/>
          <w:lang w:val="en-US"/>
        </w:rPr>
        <w:t>în</w:t>
      </w:r>
      <w:proofErr w:type="spellEnd"/>
      <w:r>
        <w:rPr>
          <w:sz w:val="28"/>
          <w:szCs w:val="28"/>
          <w:lang w:val="en-US"/>
        </w:rPr>
        <w:t xml:space="preserve"> </w:t>
      </w:r>
      <w:proofErr w:type="spellStart"/>
      <w:r>
        <w:rPr>
          <w:sz w:val="28"/>
          <w:szCs w:val="28"/>
          <w:lang w:val="en-US"/>
        </w:rPr>
        <w:t>caz</w:t>
      </w:r>
      <w:proofErr w:type="spellEnd"/>
      <w:r>
        <w:rPr>
          <w:sz w:val="28"/>
          <w:szCs w:val="28"/>
          <w:lang w:val="en-US"/>
        </w:rPr>
        <w:t xml:space="preserve"> de </w:t>
      </w:r>
      <w:proofErr w:type="spellStart"/>
      <w:r>
        <w:rPr>
          <w:sz w:val="28"/>
          <w:szCs w:val="28"/>
          <w:lang w:val="en-US"/>
        </w:rPr>
        <w:t>necesitate</w:t>
      </w:r>
      <w:proofErr w:type="spellEnd"/>
      <w:r>
        <w:rPr>
          <w:sz w:val="28"/>
          <w:szCs w:val="28"/>
          <w:lang w:val="en-US"/>
        </w:rPr>
        <w:t>);</w:t>
      </w:r>
    </w:p>
    <w:p w14:paraId="2B28F321" w14:textId="77777777" w:rsidR="001B429E" w:rsidRDefault="001B429E" w:rsidP="001B429E">
      <w:pPr>
        <w:pStyle w:val="a3"/>
        <w:shd w:val="clear" w:color="auto" w:fill="FFFFFF"/>
        <w:ind w:left="720" w:firstLine="0"/>
        <w:rPr>
          <w:sz w:val="28"/>
          <w:szCs w:val="28"/>
          <w:lang w:val="en-US"/>
        </w:rPr>
      </w:pPr>
      <w:r>
        <w:rPr>
          <w:sz w:val="28"/>
          <w:szCs w:val="28"/>
          <w:lang w:val="en-US"/>
        </w:rPr>
        <w:t xml:space="preserve">            g) </w:t>
      </w:r>
      <w:proofErr w:type="spellStart"/>
      <w:r>
        <w:rPr>
          <w:sz w:val="28"/>
          <w:szCs w:val="28"/>
          <w:lang w:val="en-US"/>
        </w:rPr>
        <w:t>acordarea</w:t>
      </w:r>
      <w:proofErr w:type="spellEnd"/>
      <w:r>
        <w:rPr>
          <w:sz w:val="28"/>
          <w:szCs w:val="28"/>
          <w:lang w:val="en-US"/>
        </w:rPr>
        <w:t xml:space="preserve"> </w:t>
      </w:r>
      <w:proofErr w:type="spellStart"/>
      <w:r>
        <w:rPr>
          <w:sz w:val="28"/>
          <w:szCs w:val="28"/>
          <w:lang w:val="en-US"/>
        </w:rPr>
        <w:t>ajutorului</w:t>
      </w:r>
      <w:proofErr w:type="spellEnd"/>
      <w:r>
        <w:rPr>
          <w:sz w:val="28"/>
          <w:szCs w:val="28"/>
          <w:lang w:val="en-US"/>
        </w:rPr>
        <w:t xml:space="preserve"> </w:t>
      </w:r>
      <w:proofErr w:type="spellStart"/>
      <w:r>
        <w:rPr>
          <w:sz w:val="28"/>
          <w:szCs w:val="28"/>
          <w:lang w:val="en-US"/>
        </w:rPr>
        <w:t>financiar</w:t>
      </w:r>
      <w:proofErr w:type="spellEnd"/>
      <w:r>
        <w:rPr>
          <w:sz w:val="28"/>
          <w:szCs w:val="28"/>
          <w:lang w:val="en-US"/>
        </w:rPr>
        <w:t xml:space="preserve"> </w:t>
      </w:r>
      <w:proofErr w:type="spellStart"/>
      <w:r>
        <w:rPr>
          <w:sz w:val="28"/>
          <w:szCs w:val="28"/>
          <w:lang w:val="en-US"/>
        </w:rPr>
        <w:t>sau</w:t>
      </w:r>
      <w:proofErr w:type="spellEnd"/>
      <w:r>
        <w:rPr>
          <w:sz w:val="28"/>
          <w:szCs w:val="28"/>
          <w:lang w:val="en-US"/>
        </w:rPr>
        <w:t xml:space="preserve"> material</w:t>
      </w:r>
    </w:p>
    <w:p w14:paraId="5D040676" w14:textId="77777777" w:rsidR="001B429E" w:rsidRDefault="001B429E" w:rsidP="001B429E">
      <w:pPr>
        <w:pStyle w:val="a3"/>
        <w:shd w:val="clear" w:color="auto" w:fill="FFFFFF"/>
        <w:ind w:left="720" w:firstLine="0"/>
        <w:rPr>
          <w:sz w:val="28"/>
          <w:szCs w:val="28"/>
          <w:lang w:val="en-US"/>
        </w:rPr>
      </w:pPr>
      <w:proofErr w:type="spellStart"/>
      <w:r>
        <w:rPr>
          <w:sz w:val="28"/>
          <w:szCs w:val="28"/>
          <w:lang w:val="en-US"/>
        </w:rPr>
        <w:t>serviciului</w:t>
      </w:r>
      <w:proofErr w:type="spellEnd"/>
      <w:r>
        <w:rPr>
          <w:sz w:val="28"/>
          <w:szCs w:val="28"/>
          <w:lang w:val="en-US"/>
        </w:rPr>
        <w:t xml:space="preserve"> de </w:t>
      </w:r>
      <w:proofErr w:type="spellStart"/>
      <w:r>
        <w:rPr>
          <w:sz w:val="28"/>
          <w:szCs w:val="28"/>
          <w:lang w:val="en-US"/>
        </w:rPr>
        <w:t>pompieri</w:t>
      </w:r>
      <w:proofErr w:type="spellEnd"/>
      <w:r>
        <w:rPr>
          <w:sz w:val="28"/>
          <w:szCs w:val="28"/>
          <w:lang w:val="en-US"/>
        </w:rPr>
        <w:t xml:space="preserve"> </w:t>
      </w:r>
      <w:proofErr w:type="spellStart"/>
      <w:r>
        <w:rPr>
          <w:sz w:val="28"/>
          <w:szCs w:val="28"/>
          <w:lang w:val="en-US"/>
        </w:rPr>
        <w:t>şi</w:t>
      </w:r>
      <w:proofErr w:type="spellEnd"/>
      <w:r>
        <w:rPr>
          <w:sz w:val="28"/>
          <w:szCs w:val="28"/>
          <w:lang w:val="en-US"/>
        </w:rPr>
        <w:t xml:space="preserve"> </w:t>
      </w:r>
      <w:proofErr w:type="spellStart"/>
      <w:r>
        <w:rPr>
          <w:sz w:val="28"/>
          <w:szCs w:val="28"/>
          <w:lang w:val="en-US"/>
        </w:rPr>
        <w:t>salvatori</w:t>
      </w:r>
      <w:proofErr w:type="spellEnd"/>
      <w:r>
        <w:rPr>
          <w:sz w:val="28"/>
          <w:szCs w:val="28"/>
          <w:lang w:val="en-US"/>
        </w:rPr>
        <w:t xml:space="preserve"> </w:t>
      </w:r>
      <w:proofErr w:type="spellStart"/>
      <w:r>
        <w:rPr>
          <w:sz w:val="28"/>
          <w:szCs w:val="28"/>
          <w:lang w:val="en-US"/>
        </w:rPr>
        <w:t>pentru</w:t>
      </w:r>
      <w:proofErr w:type="spellEnd"/>
      <w:r>
        <w:rPr>
          <w:sz w:val="28"/>
          <w:szCs w:val="28"/>
          <w:lang w:val="en-US"/>
        </w:rPr>
        <w:t xml:space="preserve"> </w:t>
      </w:r>
      <w:proofErr w:type="spellStart"/>
      <w:r>
        <w:rPr>
          <w:sz w:val="28"/>
          <w:szCs w:val="28"/>
          <w:lang w:val="en-US"/>
        </w:rPr>
        <w:t>îmbunătăţirea</w:t>
      </w:r>
      <w:proofErr w:type="spellEnd"/>
      <w:r>
        <w:rPr>
          <w:sz w:val="28"/>
          <w:szCs w:val="28"/>
          <w:lang w:val="en-US"/>
        </w:rPr>
        <w:t xml:space="preserve"> </w:t>
      </w:r>
      <w:proofErr w:type="spellStart"/>
      <w:r>
        <w:rPr>
          <w:sz w:val="28"/>
          <w:szCs w:val="28"/>
          <w:lang w:val="en-US"/>
        </w:rPr>
        <w:t>bazei</w:t>
      </w:r>
      <w:proofErr w:type="spellEnd"/>
      <w:r>
        <w:rPr>
          <w:sz w:val="28"/>
          <w:szCs w:val="28"/>
          <w:lang w:val="en-US"/>
        </w:rPr>
        <w:t xml:space="preserve"> </w:t>
      </w:r>
      <w:proofErr w:type="spellStart"/>
      <w:r>
        <w:rPr>
          <w:sz w:val="28"/>
          <w:szCs w:val="28"/>
          <w:lang w:val="en-US"/>
        </w:rPr>
        <w:t>tehnica-materiale</w:t>
      </w:r>
      <w:proofErr w:type="spellEnd"/>
      <w:r>
        <w:rPr>
          <w:sz w:val="28"/>
          <w:szCs w:val="28"/>
          <w:lang w:val="en-US"/>
        </w:rPr>
        <w:t xml:space="preserve">, conform </w:t>
      </w:r>
      <w:proofErr w:type="spellStart"/>
      <w:r>
        <w:rPr>
          <w:sz w:val="28"/>
          <w:szCs w:val="28"/>
          <w:lang w:val="en-US"/>
        </w:rPr>
        <w:t>prevederilor</w:t>
      </w:r>
      <w:proofErr w:type="spellEnd"/>
      <w:r>
        <w:rPr>
          <w:sz w:val="28"/>
          <w:szCs w:val="28"/>
          <w:lang w:val="en-US"/>
        </w:rPr>
        <w:t xml:space="preserve"> </w:t>
      </w:r>
      <w:proofErr w:type="spellStart"/>
      <w:r>
        <w:rPr>
          <w:sz w:val="28"/>
          <w:szCs w:val="28"/>
          <w:lang w:val="en-US"/>
        </w:rPr>
        <w:t>legale</w:t>
      </w:r>
      <w:proofErr w:type="spellEnd"/>
      <w:r>
        <w:rPr>
          <w:sz w:val="28"/>
          <w:szCs w:val="28"/>
          <w:lang w:val="en-US"/>
        </w:rPr>
        <w:t>;</w:t>
      </w:r>
    </w:p>
    <w:p w14:paraId="7E78D606" w14:textId="77777777" w:rsidR="001B429E" w:rsidRDefault="001B429E" w:rsidP="001B429E">
      <w:pPr>
        <w:pStyle w:val="a3"/>
        <w:shd w:val="clear" w:color="auto" w:fill="FFFFFF"/>
        <w:ind w:left="720" w:firstLine="0"/>
        <w:rPr>
          <w:sz w:val="28"/>
          <w:szCs w:val="28"/>
          <w:lang w:val="en-US"/>
        </w:rPr>
      </w:pPr>
      <w:r>
        <w:rPr>
          <w:sz w:val="28"/>
          <w:szCs w:val="28"/>
          <w:lang w:val="en-US"/>
        </w:rPr>
        <w:t xml:space="preserve">           h) </w:t>
      </w:r>
      <w:proofErr w:type="spellStart"/>
      <w:r>
        <w:rPr>
          <w:sz w:val="28"/>
          <w:szCs w:val="28"/>
          <w:lang w:val="en-US"/>
        </w:rPr>
        <w:t>alte</w:t>
      </w:r>
      <w:proofErr w:type="spellEnd"/>
      <w:r>
        <w:rPr>
          <w:sz w:val="28"/>
          <w:szCs w:val="28"/>
          <w:lang w:val="en-US"/>
        </w:rPr>
        <w:t xml:space="preserve"> </w:t>
      </w:r>
      <w:proofErr w:type="spellStart"/>
      <w:r>
        <w:rPr>
          <w:sz w:val="28"/>
          <w:szCs w:val="28"/>
          <w:lang w:val="en-US"/>
        </w:rPr>
        <w:t>cheltuieli</w:t>
      </w:r>
      <w:proofErr w:type="spellEnd"/>
      <w:r>
        <w:rPr>
          <w:sz w:val="28"/>
          <w:szCs w:val="28"/>
          <w:lang w:val="en-US"/>
        </w:rPr>
        <w:t xml:space="preserve"> cu </w:t>
      </w:r>
      <w:proofErr w:type="spellStart"/>
      <w:r>
        <w:rPr>
          <w:sz w:val="28"/>
          <w:szCs w:val="28"/>
          <w:lang w:val="en-US"/>
        </w:rPr>
        <w:t>caracter</w:t>
      </w:r>
      <w:proofErr w:type="spellEnd"/>
      <w:r>
        <w:rPr>
          <w:sz w:val="28"/>
          <w:szCs w:val="28"/>
          <w:lang w:val="en-US"/>
        </w:rPr>
        <w:t xml:space="preserve"> </w:t>
      </w:r>
      <w:proofErr w:type="spellStart"/>
      <w:r>
        <w:rPr>
          <w:sz w:val="28"/>
          <w:szCs w:val="28"/>
          <w:lang w:val="en-US"/>
        </w:rPr>
        <w:t>imprevizibil</w:t>
      </w:r>
      <w:proofErr w:type="spellEnd"/>
      <w:r>
        <w:rPr>
          <w:sz w:val="28"/>
          <w:szCs w:val="28"/>
          <w:lang w:val="en-US"/>
        </w:rPr>
        <w:t xml:space="preserve"> </w:t>
      </w:r>
      <w:proofErr w:type="spellStart"/>
      <w:r>
        <w:rPr>
          <w:sz w:val="28"/>
          <w:szCs w:val="28"/>
          <w:lang w:val="en-US"/>
        </w:rPr>
        <w:t>şi</w:t>
      </w:r>
      <w:proofErr w:type="spellEnd"/>
      <w:r>
        <w:rPr>
          <w:sz w:val="28"/>
          <w:szCs w:val="28"/>
          <w:lang w:val="en-US"/>
        </w:rPr>
        <w:t xml:space="preserve"> </w:t>
      </w:r>
      <w:proofErr w:type="spellStart"/>
      <w:r>
        <w:rPr>
          <w:sz w:val="28"/>
          <w:szCs w:val="28"/>
          <w:lang w:val="en-US"/>
        </w:rPr>
        <w:t>necesităţi</w:t>
      </w:r>
      <w:proofErr w:type="spellEnd"/>
      <w:r>
        <w:rPr>
          <w:sz w:val="28"/>
          <w:szCs w:val="28"/>
          <w:lang w:val="en-US"/>
        </w:rPr>
        <w:t xml:space="preserve"> de </w:t>
      </w:r>
      <w:proofErr w:type="spellStart"/>
      <w:r>
        <w:rPr>
          <w:sz w:val="28"/>
          <w:szCs w:val="28"/>
          <w:lang w:val="en-US"/>
        </w:rPr>
        <w:t>urgenţă</w:t>
      </w:r>
      <w:proofErr w:type="spellEnd"/>
      <w:r>
        <w:rPr>
          <w:sz w:val="28"/>
          <w:szCs w:val="28"/>
          <w:lang w:val="en-US"/>
        </w:rPr>
        <w:t xml:space="preserve">, care, </w:t>
      </w:r>
      <w:proofErr w:type="spellStart"/>
      <w:r>
        <w:rPr>
          <w:sz w:val="28"/>
          <w:szCs w:val="28"/>
          <w:lang w:val="en-US"/>
        </w:rPr>
        <w:t>în</w:t>
      </w:r>
      <w:proofErr w:type="spellEnd"/>
      <w:r>
        <w:rPr>
          <w:sz w:val="28"/>
          <w:szCs w:val="28"/>
          <w:lang w:val="en-US"/>
        </w:rPr>
        <w:t xml:space="preserve"> </w:t>
      </w:r>
      <w:proofErr w:type="spellStart"/>
      <w:r>
        <w:rPr>
          <w:sz w:val="28"/>
          <w:szCs w:val="28"/>
          <w:lang w:val="en-US"/>
        </w:rPr>
        <w:t>conformitate</w:t>
      </w:r>
      <w:proofErr w:type="spellEnd"/>
      <w:r>
        <w:rPr>
          <w:sz w:val="28"/>
          <w:szCs w:val="28"/>
          <w:lang w:val="en-US"/>
        </w:rPr>
        <w:t xml:space="preserve"> cu </w:t>
      </w:r>
      <w:proofErr w:type="spellStart"/>
      <w:r>
        <w:rPr>
          <w:sz w:val="28"/>
          <w:szCs w:val="28"/>
          <w:lang w:val="en-US"/>
        </w:rPr>
        <w:t>legislaţia</w:t>
      </w:r>
      <w:proofErr w:type="spellEnd"/>
      <w:r>
        <w:rPr>
          <w:sz w:val="28"/>
          <w:szCs w:val="28"/>
          <w:lang w:val="en-US"/>
        </w:rPr>
        <w:t xml:space="preserve">, </w:t>
      </w:r>
      <w:proofErr w:type="spellStart"/>
      <w:r>
        <w:rPr>
          <w:sz w:val="28"/>
          <w:szCs w:val="28"/>
          <w:lang w:val="en-US"/>
        </w:rPr>
        <w:t>ţin</w:t>
      </w:r>
      <w:proofErr w:type="spellEnd"/>
      <w:r>
        <w:rPr>
          <w:sz w:val="28"/>
          <w:szCs w:val="28"/>
          <w:lang w:val="en-US"/>
        </w:rPr>
        <w:t xml:space="preserve"> de </w:t>
      </w:r>
      <w:proofErr w:type="spellStart"/>
      <w:r>
        <w:rPr>
          <w:sz w:val="28"/>
          <w:szCs w:val="28"/>
          <w:lang w:val="en-US"/>
        </w:rPr>
        <w:t>competenta</w:t>
      </w:r>
      <w:proofErr w:type="spellEnd"/>
      <w:r>
        <w:rPr>
          <w:sz w:val="28"/>
          <w:szCs w:val="28"/>
          <w:lang w:val="en-US"/>
        </w:rPr>
        <w:t xml:space="preserve"> </w:t>
      </w:r>
      <w:proofErr w:type="spellStart"/>
      <w:r>
        <w:rPr>
          <w:sz w:val="28"/>
          <w:szCs w:val="28"/>
          <w:lang w:val="en-US"/>
        </w:rPr>
        <w:t>autorităţilor</w:t>
      </w:r>
      <w:proofErr w:type="spellEnd"/>
      <w:r>
        <w:rPr>
          <w:sz w:val="28"/>
          <w:szCs w:val="28"/>
          <w:lang w:val="en-US"/>
        </w:rPr>
        <w:t xml:space="preserve"> </w:t>
      </w:r>
      <w:proofErr w:type="spellStart"/>
      <w:r>
        <w:rPr>
          <w:sz w:val="28"/>
          <w:szCs w:val="28"/>
          <w:lang w:val="en-US"/>
        </w:rPr>
        <w:t>publice</w:t>
      </w:r>
      <w:proofErr w:type="spellEnd"/>
      <w:r>
        <w:rPr>
          <w:sz w:val="28"/>
          <w:szCs w:val="28"/>
          <w:lang w:val="en-US"/>
        </w:rPr>
        <w:t xml:space="preserve"> locale.</w:t>
      </w:r>
    </w:p>
    <w:p w14:paraId="7CB7995D" w14:textId="77777777" w:rsidR="001B429E" w:rsidRDefault="001B429E" w:rsidP="001B429E">
      <w:pPr>
        <w:pStyle w:val="a8"/>
        <w:numPr>
          <w:ilvl w:val="0"/>
          <w:numId w:val="8"/>
        </w:numPr>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Cuantumul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Fondului</w:t>
      </w:r>
      <w:proofErr w:type="spellEnd"/>
      <w:r>
        <w:rPr>
          <w:rFonts w:ascii="Times New Roman" w:hAnsi="Times New Roman" w:cs="Times New Roman"/>
          <w:sz w:val="28"/>
          <w:szCs w:val="28"/>
          <w:lang w:val="en-US"/>
        </w:rPr>
        <w:t xml:space="preserve"> de </w:t>
      </w:r>
      <w:proofErr w:type="spellStart"/>
      <w:r>
        <w:rPr>
          <w:rFonts w:ascii="Times New Roman" w:hAnsi="Times New Roman" w:cs="Times New Roman"/>
          <w:sz w:val="28"/>
          <w:szCs w:val="28"/>
          <w:lang w:val="en-US"/>
        </w:rPr>
        <w:t>rezervă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este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prevăzut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într</w:t>
      </w:r>
      <w:proofErr w:type="spellEnd"/>
      <w:r>
        <w:rPr>
          <w:rFonts w:ascii="Times New Roman" w:hAnsi="Times New Roman" w:cs="Times New Roman"/>
          <w:sz w:val="28"/>
          <w:szCs w:val="28"/>
          <w:lang w:val="en-US"/>
        </w:rPr>
        <w:t xml:space="preserve">-o </w:t>
      </w:r>
      <w:proofErr w:type="spellStart"/>
      <w:r>
        <w:rPr>
          <w:rFonts w:ascii="Times New Roman" w:hAnsi="Times New Roman" w:cs="Times New Roman"/>
          <w:sz w:val="28"/>
          <w:szCs w:val="28"/>
          <w:lang w:val="en-US"/>
        </w:rPr>
        <w:t>poziţie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destinată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clasificarea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bugetară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anuală</w:t>
      </w:r>
      <w:proofErr w:type="spellEnd"/>
      <w:r>
        <w:rPr>
          <w:rFonts w:ascii="Times New Roman" w:hAnsi="Times New Roman" w:cs="Times New Roman"/>
          <w:sz w:val="28"/>
          <w:szCs w:val="28"/>
          <w:lang w:val="en-US"/>
        </w:rPr>
        <w:t>.</w:t>
      </w:r>
    </w:p>
    <w:p w14:paraId="2A838849" w14:textId="77777777" w:rsidR="001B429E" w:rsidRDefault="001B429E" w:rsidP="001B429E">
      <w:pPr>
        <w:pStyle w:val="a8"/>
        <w:numPr>
          <w:ilvl w:val="0"/>
          <w:numId w:val="8"/>
        </w:numPr>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lastRenderedPageBreak/>
        <w:t>În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cazul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încasării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procesul</w:t>
      </w:r>
      <w:proofErr w:type="spellEnd"/>
      <w:r>
        <w:rPr>
          <w:rFonts w:ascii="Times New Roman" w:hAnsi="Times New Roman" w:cs="Times New Roman"/>
          <w:sz w:val="28"/>
          <w:szCs w:val="28"/>
          <w:lang w:val="en-US"/>
        </w:rPr>
        <w:t xml:space="preserve"> de </w:t>
      </w:r>
      <w:proofErr w:type="spellStart"/>
      <w:r>
        <w:rPr>
          <w:rFonts w:ascii="Times New Roman" w:hAnsi="Times New Roman" w:cs="Times New Roman"/>
          <w:sz w:val="28"/>
          <w:szCs w:val="28"/>
          <w:lang w:val="en-US"/>
        </w:rPr>
        <w:t>executare</w:t>
      </w:r>
      <w:proofErr w:type="spellEnd"/>
      <w:r>
        <w:rPr>
          <w:rFonts w:ascii="Times New Roman" w:hAnsi="Times New Roman" w:cs="Times New Roman"/>
          <w:sz w:val="28"/>
          <w:szCs w:val="28"/>
          <w:lang w:val="en-US"/>
        </w:rPr>
        <w:t xml:space="preserve"> a </w:t>
      </w:r>
      <w:proofErr w:type="spellStart"/>
      <w:r>
        <w:rPr>
          <w:rFonts w:ascii="Times New Roman" w:hAnsi="Times New Roman" w:cs="Times New Roman"/>
          <w:sz w:val="28"/>
          <w:szCs w:val="28"/>
          <w:lang w:val="en-US"/>
        </w:rPr>
        <w:t>bugetului</w:t>
      </w:r>
      <w:proofErr w:type="spellEnd"/>
      <w:r>
        <w:rPr>
          <w:rFonts w:ascii="Times New Roman" w:hAnsi="Times New Roman" w:cs="Times New Roman"/>
          <w:sz w:val="28"/>
          <w:szCs w:val="28"/>
          <w:lang w:val="en-US"/>
        </w:rPr>
        <w:t xml:space="preserve"> a </w:t>
      </w:r>
      <w:proofErr w:type="spellStart"/>
      <w:r>
        <w:rPr>
          <w:rFonts w:ascii="Times New Roman" w:hAnsi="Times New Roman" w:cs="Times New Roman"/>
          <w:sz w:val="28"/>
          <w:szCs w:val="28"/>
          <w:lang w:val="en-US"/>
        </w:rPr>
        <w:t>veniturilor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suplimentare</w:t>
      </w:r>
      <w:proofErr w:type="spellEnd"/>
      <w:r>
        <w:rPr>
          <w:rFonts w:ascii="Times New Roman" w:hAnsi="Times New Roman" w:cs="Times New Roman"/>
          <w:sz w:val="28"/>
          <w:szCs w:val="28"/>
          <w:lang w:val="en-US"/>
        </w:rPr>
        <w:t xml:space="preserve"> la </w:t>
      </w:r>
      <w:proofErr w:type="spellStart"/>
      <w:r>
        <w:rPr>
          <w:rFonts w:ascii="Times New Roman" w:hAnsi="Times New Roman" w:cs="Times New Roman"/>
          <w:sz w:val="28"/>
          <w:szCs w:val="28"/>
          <w:lang w:val="en-US"/>
        </w:rPr>
        <w:t>cele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aprobate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bugetul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satului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Fondul</w:t>
      </w:r>
      <w:proofErr w:type="spellEnd"/>
      <w:r>
        <w:rPr>
          <w:rFonts w:ascii="Times New Roman" w:hAnsi="Times New Roman" w:cs="Times New Roman"/>
          <w:sz w:val="28"/>
          <w:szCs w:val="28"/>
          <w:lang w:val="en-US"/>
        </w:rPr>
        <w:t xml:space="preserve"> de </w:t>
      </w:r>
      <w:proofErr w:type="spellStart"/>
      <w:r>
        <w:rPr>
          <w:rFonts w:ascii="Times New Roman" w:hAnsi="Times New Roman" w:cs="Times New Roman"/>
          <w:sz w:val="28"/>
          <w:szCs w:val="28"/>
          <w:lang w:val="en-US"/>
        </w:rPr>
        <w:t>rezervă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poate</w:t>
      </w:r>
      <w:proofErr w:type="spellEnd"/>
      <w:r>
        <w:rPr>
          <w:rFonts w:ascii="Times New Roman" w:hAnsi="Times New Roman" w:cs="Times New Roman"/>
          <w:sz w:val="28"/>
          <w:szCs w:val="28"/>
          <w:lang w:val="en-US"/>
        </w:rPr>
        <w:t xml:space="preserve"> fi </w:t>
      </w:r>
      <w:proofErr w:type="spellStart"/>
      <w:r>
        <w:rPr>
          <w:rFonts w:ascii="Times New Roman" w:hAnsi="Times New Roman" w:cs="Times New Roman"/>
          <w:sz w:val="28"/>
          <w:szCs w:val="28"/>
          <w:lang w:val="en-US"/>
        </w:rPr>
        <w:t>completat</w:t>
      </w:r>
      <w:proofErr w:type="spellEnd"/>
      <w:r>
        <w:rPr>
          <w:rFonts w:ascii="Times New Roman" w:hAnsi="Times New Roman" w:cs="Times New Roman"/>
          <w:sz w:val="28"/>
          <w:szCs w:val="28"/>
          <w:lang w:val="en-US"/>
        </w:rPr>
        <w:t xml:space="preserve">  pe </w:t>
      </w:r>
      <w:proofErr w:type="spellStart"/>
      <w:r>
        <w:rPr>
          <w:rFonts w:ascii="Times New Roman" w:hAnsi="Times New Roman" w:cs="Times New Roman"/>
          <w:sz w:val="28"/>
          <w:szCs w:val="28"/>
          <w:lang w:val="en-US"/>
        </w:rPr>
        <w:t>parcursul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anului</w:t>
      </w:r>
      <w:proofErr w:type="spellEnd"/>
      <w:r>
        <w:rPr>
          <w:rFonts w:ascii="Times New Roman" w:hAnsi="Times New Roman" w:cs="Times New Roman"/>
          <w:sz w:val="28"/>
          <w:szCs w:val="28"/>
          <w:lang w:val="en-US"/>
        </w:rPr>
        <w:t xml:space="preserve"> cu </w:t>
      </w:r>
      <w:proofErr w:type="spellStart"/>
      <w:r>
        <w:rPr>
          <w:rFonts w:ascii="Times New Roman" w:hAnsi="Times New Roman" w:cs="Times New Roman"/>
          <w:sz w:val="28"/>
          <w:szCs w:val="28"/>
          <w:lang w:val="en-US"/>
        </w:rPr>
        <w:t>mijloace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financiare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limita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stabilită</w:t>
      </w:r>
      <w:proofErr w:type="spellEnd"/>
      <w:r>
        <w:rPr>
          <w:rFonts w:ascii="Times New Roman" w:hAnsi="Times New Roman" w:cs="Times New Roman"/>
          <w:sz w:val="28"/>
          <w:szCs w:val="28"/>
          <w:lang w:val="en-US"/>
        </w:rPr>
        <w:t xml:space="preserve"> de </w:t>
      </w:r>
      <w:proofErr w:type="spellStart"/>
      <w:r>
        <w:rPr>
          <w:rFonts w:ascii="Times New Roman" w:hAnsi="Times New Roman" w:cs="Times New Roman"/>
          <w:sz w:val="28"/>
          <w:szCs w:val="28"/>
          <w:lang w:val="en-US"/>
        </w:rPr>
        <w:t>către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Consiliul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sătesc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dar</w:t>
      </w:r>
      <w:proofErr w:type="spellEnd"/>
      <w:r>
        <w:rPr>
          <w:rFonts w:ascii="Times New Roman" w:hAnsi="Times New Roman" w:cs="Times New Roman"/>
          <w:sz w:val="28"/>
          <w:szCs w:val="28"/>
          <w:lang w:val="en-US"/>
        </w:rPr>
        <w:t xml:space="preserve"> nu </w:t>
      </w:r>
      <w:proofErr w:type="spellStart"/>
      <w:r>
        <w:rPr>
          <w:rFonts w:ascii="Times New Roman" w:hAnsi="Times New Roman" w:cs="Times New Roman"/>
          <w:sz w:val="28"/>
          <w:szCs w:val="28"/>
          <w:lang w:val="en-US"/>
        </w:rPr>
        <w:t>mai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mult</w:t>
      </w:r>
      <w:proofErr w:type="spellEnd"/>
      <w:r>
        <w:rPr>
          <w:rFonts w:ascii="Times New Roman" w:hAnsi="Times New Roman" w:cs="Times New Roman"/>
          <w:sz w:val="28"/>
          <w:szCs w:val="28"/>
          <w:lang w:val="en-US"/>
        </w:rPr>
        <w:t xml:space="preserve"> de 2 % din </w:t>
      </w:r>
      <w:proofErr w:type="spellStart"/>
      <w:r>
        <w:rPr>
          <w:rFonts w:ascii="Times New Roman" w:hAnsi="Times New Roman" w:cs="Times New Roman"/>
          <w:sz w:val="28"/>
          <w:szCs w:val="28"/>
          <w:lang w:val="en-US"/>
        </w:rPr>
        <w:t>volumul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cheltuielilor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preconizate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buget</w:t>
      </w:r>
      <w:proofErr w:type="spellEnd"/>
      <w:r>
        <w:rPr>
          <w:rFonts w:ascii="Times New Roman" w:hAnsi="Times New Roman" w:cs="Times New Roman"/>
          <w:sz w:val="28"/>
          <w:szCs w:val="28"/>
          <w:lang w:val="en-US"/>
        </w:rPr>
        <w:t>.</w:t>
      </w:r>
    </w:p>
    <w:p w14:paraId="131029F8" w14:textId="77777777" w:rsidR="001B429E" w:rsidRDefault="001B429E" w:rsidP="001B429E">
      <w:pPr>
        <w:pStyle w:val="a8"/>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II.Modul</w:t>
      </w:r>
      <w:proofErr w:type="spellEnd"/>
      <w:r>
        <w:rPr>
          <w:rFonts w:ascii="Times New Roman" w:hAnsi="Times New Roman" w:cs="Times New Roman"/>
          <w:b/>
          <w:sz w:val="28"/>
          <w:szCs w:val="28"/>
          <w:lang w:val="en-US"/>
        </w:rPr>
        <w:t xml:space="preserve"> de </w:t>
      </w:r>
      <w:proofErr w:type="spellStart"/>
      <w:r>
        <w:rPr>
          <w:rFonts w:ascii="Times New Roman" w:hAnsi="Times New Roman" w:cs="Times New Roman"/>
          <w:b/>
          <w:sz w:val="28"/>
          <w:szCs w:val="28"/>
          <w:lang w:val="en-US"/>
        </w:rPr>
        <w:t>alocare</w:t>
      </w:r>
      <w:proofErr w:type="spellEnd"/>
      <w:r>
        <w:rPr>
          <w:rFonts w:ascii="Times New Roman" w:hAnsi="Times New Roman" w:cs="Times New Roman"/>
          <w:b/>
          <w:sz w:val="28"/>
          <w:szCs w:val="28"/>
          <w:lang w:val="en-US"/>
        </w:rPr>
        <w:t xml:space="preserve"> a </w:t>
      </w:r>
      <w:proofErr w:type="spellStart"/>
      <w:r>
        <w:rPr>
          <w:rFonts w:ascii="Times New Roman" w:hAnsi="Times New Roman" w:cs="Times New Roman"/>
          <w:b/>
          <w:sz w:val="28"/>
          <w:szCs w:val="28"/>
          <w:lang w:val="en-US"/>
        </w:rPr>
        <w:t>mijloacelor</w:t>
      </w:r>
      <w:proofErr w:type="spellEnd"/>
      <w:r>
        <w:rPr>
          <w:rFonts w:ascii="Times New Roman" w:hAnsi="Times New Roman" w:cs="Times New Roman"/>
          <w:b/>
          <w:sz w:val="28"/>
          <w:szCs w:val="28"/>
          <w:lang w:val="en-US"/>
        </w:rPr>
        <w:t xml:space="preserve"> din </w:t>
      </w:r>
      <w:proofErr w:type="spellStart"/>
      <w:r>
        <w:rPr>
          <w:rFonts w:ascii="Times New Roman" w:hAnsi="Times New Roman" w:cs="Times New Roman"/>
          <w:b/>
          <w:sz w:val="28"/>
          <w:szCs w:val="28"/>
          <w:lang w:val="en-US"/>
        </w:rPr>
        <w:t>Fondul</w:t>
      </w:r>
      <w:proofErr w:type="spellEnd"/>
      <w:r>
        <w:rPr>
          <w:rFonts w:ascii="Times New Roman" w:hAnsi="Times New Roman" w:cs="Times New Roman"/>
          <w:b/>
          <w:sz w:val="28"/>
          <w:szCs w:val="28"/>
          <w:lang w:val="en-US"/>
        </w:rPr>
        <w:t xml:space="preserve"> de </w:t>
      </w:r>
      <w:proofErr w:type="spellStart"/>
      <w:r>
        <w:rPr>
          <w:rFonts w:ascii="Times New Roman" w:hAnsi="Times New Roman" w:cs="Times New Roman"/>
          <w:b/>
          <w:sz w:val="28"/>
          <w:szCs w:val="28"/>
          <w:lang w:val="en-US"/>
        </w:rPr>
        <w:t>rezervă</w:t>
      </w:r>
      <w:proofErr w:type="spellEnd"/>
      <w:r>
        <w:rPr>
          <w:rFonts w:ascii="Times New Roman" w:hAnsi="Times New Roman" w:cs="Times New Roman"/>
          <w:b/>
          <w:sz w:val="28"/>
          <w:szCs w:val="28"/>
          <w:lang w:val="en-US"/>
        </w:rPr>
        <w:t>.</w:t>
      </w:r>
    </w:p>
    <w:p w14:paraId="6E26D393" w14:textId="77777777" w:rsidR="001B429E" w:rsidRDefault="001B429E" w:rsidP="001B429E">
      <w:pPr>
        <w:pStyle w:val="a8"/>
        <w:jc w:val="both"/>
        <w:rPr>
          <w:rFonts w:ascii="Times New Roman" w:hAnsi="Times New Roman" w:cs="Times New Roman"/>
          <w:b/>
          <w:sz w:val="28"/>
          <w:szCs w:val="28"/>
          <w:lang w:val="en-US"/>
        </w:rPr>
      </w:pPr>
    </w:p>
    <w:p w14:paraId="628FAF5A" w14:textId="77777777" w:rsidR="001B429E" w:rsidRDefault="001B429E" w:rsidP="001B429E">
      <w:pPr>
        <w:pStyle w:val="a8"/>
        <w:numPr>
          <w:ilvl w:val="0"/>
          <w:numId w:val="8"/>
        </w:numPr>
        <w:jc w:val="both"/>
        <w:rPr>
          <w:rFonts w:ascii="Times New Roman" w:hAnsi="Times New Roman" w:cs="Times New Roman"/>
          <w:b/>
          <w:sz w:val="28"/>
          <w:szCs w:val="28"/>
          <w:lang w:val="en-US"/>
        </w:rPr>
      </w:pPr>
      <w:proofErr w:type="spellStart"/>
      <w:r>
        <w:rPr>
          <w:rFonts w:ascii="Times New Roman" w:hAnsi="Times New Roman" w:cs="Times New Roman"/>
          <w:sz w:val="28"/>
          <w:szCs w:val="28"/>
          <w:lang w:val="en-US"/>
        </w:rPr>
        <w:t>Alocarea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mijloacelor</w:t>
      </w:r>
      <w:proofErr w:type="spellEnd"/>
      <w:r>
        <w:rPr>
          <w:rFonts w:ascii="Times New Roman" w:hAnsi="Times New Roman" w:cs="Times New Roman"/>
          <w:sz w:val="28"/>
          <w:szCs w:val="28"/>
          <w:lang w:val="en-US"/>
        </w:rPr>
        <w:t xml:space="preserve"> din </w:t>
      </w:r>
      <w:proofErr w:type="spellStart"/>
      <w:r>
        <w:rPr>
          <w:rFonts w:ascii="Times New Roman" w:hAnsi="Times New Roman" w:cs="Times New Roman"/>
          <w:sz w:val="28"/>
          <w:szCs w:val="28"/>
          <w:lang w:val="en-US"/>
        </w:rPr>
        <w:t>Fondul</w:t>
      </w:r>
      <w:proofErr w:type="spellEnd"/>
      <w:r>
        <w:rPr>
          <w:rFonts w:ascii="Times New Roman" w:hAnsi="Times New Roman" w:cs="Times New Roman"/>
          <w:sz w:val="28"/>
          <w:szCs w:val="28"/>
          <w:lang w:val="en-US"/>
        </w:rPr>
        <w:t xml:space="preserve"> de </w:t>
      </w:r>
      <w:proofErr w:type="spellStart"/>
      <w:r>
        <w:rPr>
          <w:rFonts w:ascii="Times New Roman" w:hAnsi="Times New Roman" w:cs="Times New Roman"/>
          <w:sz w:val="28"/>
          <w:szCs w:val="28"/>
          <w:lang w:val="en-US"/>
        </w:rPr>
        <w:t>rezervă</w:t>
      </w:r>
      <w:proofErr w:type="spellEnd"/>
      <w:r>
        <w:rPr>
          <w:rFonts w:ascii="Times New Roman" w:hAnsi="Times New Roman" w:cs="Times New Roman"/>
          <w:sz w:val="28"/>
          <w:szCs w:val="28"/>
          <w:lang w:val="en-US"/>
        </w:rPr>
        <w:t xml:space="preserve"> se </w:t>
      </w:r>
      <w:proofErr w:type="spellStart"/>
      <w:r>
        <w:rPr>
          <w:rFonts w:ascii="Times New Roman" w:hAnsi="Times New Roman" w:cs="Times New Roman"/>
          <w:sz w:val="28"/>
          <w:szCs w:val="28"/>
          <w:lang w:val="en-US"/>
        </w:rPr>
        <w:t>efectuiază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baza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deciziei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Consiliului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luînd</w:t>
      </w:r>
      <w:proofErr w:type="spellEnd"/>
      <w:r>
        <w:rPr>
          <w:rFonts w:ascii="Times New Roman" w:hAnsi="Times New Roman" w:cs="Times New Roman"/>
          <w:sz w:val="28"/>
          <w:szCs w:val="28"/>
          <w:lang w:val="en-US"/>
        </w:rPr>
        <w:t xml:space="preserve"> ca </w:t>
      </w:r>
      <w:proofErr w:type="spellStart"/>
      <w:r>
        <w:rPr>
          <w:rFonts w:ascii="Times New Roman" w:hAnsi="Times New Roman" w:cs="Times New Roman"/>
          <w:sz w:val="28"/>
          <w:szCs w:val="28"/>
          <w:lang w:val="en-US"/>
        </w:rPr>
        <w:t>bază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cuantumul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Fondului</w:t>
      </w:r>
      <w:proofErr w:type="spellEnd"/>
      <w:r>
        <w:rPr>
          <w:rFonts w:ascii="Times New Roman" w:hAnsi="Times New Roman" w:cs="Times New Roman"/>
          <w:sz w:val="28"/>
          <w:szCs w:val="28"/>
          <w:lang w:val="en-US"/>
        </w:rPr>
        <w:t xml:space="preserve"> de </w:t>
      </w:r>
      <w:proofErr w:type="spellStart"/>
      <w:r>
        <w:rPr>
          <w:rFonts w:ascii="Times New Roman" w:hAnsi="Times New Roman" w:cs="Times New Roman"/>
          <w:sz w:val="28"/>
          <w:szCs w:val="28"/>
          <w:lang w:val="en-US"/>
        </w:rPr>
        <w:t>rezervă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aprobat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prin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decizia</w:t>
      </w:r>
      <w:proofErr w:type="spellEnd"/>
      <w:r>
        <w:rPr>
          <w:rFonts w:ascii="Times New Roman" w:hAnsi="Times New Roman" w:cs="Times New Roman"/>
          <w:sz w:val="28"/>
          <w:szCs w:val="28"/>
          <w:lang w:val="en-US"/>
        </w:rPr>
        <w:t xml:space="preserve"> „ Cu </w:t>
      </w:r>
      <w:proofErr w:type="spellStart"/>
      <w:r>
        <w:rPr>
          <w:rFonts w:ascii="Times New Roman" w:hAnsi="Times New Roman" w:cs="Times New Roman"/>
          <w:sz w:val="28"/>
          <w:szCs w:val="28"/>
          <w:lang w:val="en-US"/>
        </w:rPr>
        <w:t>privire</w:t>
      </w:r>
      <w:proofErr w:type="spellEnd"/>
      <w:r>
        <w:rPr>
          <w:rFonts w:ascii="Times New Roman" w:hAnsi="Times New Roman" w:cs="Times New Roman"/>
          <w:sz w:val="28"/>
          <w:szCs w:val="28"/>
          <w:lang w:val="en-US"/>
        </w:rPr>
        <w:t xml:space="preserve"> la </w:t>
      </w:r>
      <w:proofErr w:type="spellStart"/>
      <w:r>
        <w:rPr>
          <w:rFonts w:ascii="Times New Roman" w:hAnsi="Times New Roman" w:cs="Times New Roman"/>
          <w:sz w:val="28"/>
          <w:szCs w:val="28"/>
          <w:lang w:val="en-US"/>
        </w:rPr>
        <w:t>aprobarea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bugetului</w:t>
      </w:r>
      <w:proofErr w:type="spellEnd"/>
      <w:r>
        <w:rPr>
          <w:rFonts w:ascii="Times New Roman" w:hAnsi="Times New Roman" w:cs="Times New Roman"/>
          <w:sz w:val="28"/>
          <w:szCs w:val="28"/>
          <w:lang w:val="en-US"/>
        </w:rPr>
        <w:t xml:space="preserve"> local” de </w:t>
      </w:r>
      <w:proofErr w:type="spellStart"/>
      <w:r>
        <w:rPr>
          <w:rFonts w:ascii="Times New Roman" w:hAnsi="Times New Roman" w:cs="Times New Roman"/>
          <w:sz w:val="28"/>
          <w:szCs w:val="28"/>
          <w:lang w:val="en-US"/>
        </w:rPr>
        <w:t>către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Consiliul</w:t>
      </w:r>
      <w:proofErr w:type="spellEnd"/>
      <w:r>
        <w:rPr>
          <w:rFonts w:ascii="Times New Roman" w:hAnsi="Times New Roman" w:cs="Times New Roman"/>
          <w:sz w:val="28"/>
          <w:szCs w:val="28"/>
          <w:lang w:val="en-US"/>
        </w:rPr>
        <w:t xml:space="preserve"> local.</w:t>
      </w:r>
    </w:p>
    <w:p w14:paraId="3D4700C3" w14:textId="77777777" w:rsidR="001B429E" w:rsidRDefault="001B429E" w:rsidP="001B429E">
      <w:pPr>
        <w:pStyle w:val="a8"/>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III.Procedura</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elaborării</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şi</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adoptării</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deciziilor</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consiliului</w:t>
      </w:r>
      <w:proofErr w:type="spellEnd"/>
      <w:r>
        <w:rPr>
          <w:rFonts w:ascii="Times New Roman" w:hAnsi="Times New Roman" w:cs="Times New Roman"/>
          <w:b/>
          <w:sz w:val="28"/>
          <w:szCs w:val="28"/>
          <w:lang w:val="en-US"/>
        </w:rPr>
        <w:t xml:space="preserve"> local.</w:t>
      </w:r>
    </w:p>
    <w:p w14:paraId="67F51659" w14:textId="77777777" w:rsidR="001B429E" w:rsidRDefault="001B429E" w:rsidP="001B429E">
      <w:pPr>
        <w:pStyle w:val="a8"/>
        <w:numPr>
          <w:ilvl w:val="0"/>
          <w:numId w:val="8"/>
        </w:numPr>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Drept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temei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pentru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emiterea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deciziei</w:t>
      </w:r>
      <w:proofErr w:type="spellEnd"/>
      <w:r>
        <w:rPr>
          <w:rFonts w:ascii="Times New Roman" w:hAnsi="Times New Roman" w:cs="Times New Roman"/>
          <w:sz w:val="28"/>
          <w:szCs w:val="28"/>
          <w:lang w:val="en-US"/>
        </w:rPr>
        <w:t xml:space="preserve"> sunt:</w:t>
      </w:r>
    </w:p>
    <w:p w14:paraId="4067488C" w14:textId="77777777" w:rsidR="001B429E" w:rsidRDefault="001B429E" w:rsidP="001B429E">
      <w:pPr>
        <w:pStyle w:val="a8"/>
        <w:numPr>
          <w:ilvl w:val="1"/>
          <w:numId w:val="8"/>
        </w:numPr>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Adresările</w:t>
      </w:r>
      <w:proofErr w:type="spellEnd"/>
      <w:r>
        <w:rPr>
          <w:rFonts w:ascii="Times New Roman" w:hAnsi="Times New Roman" w:cs="Times New Roman"/>
          <w:sz w:val="28"/>
          <w:szCs w:val="28"/>
          <w:lang w:val="en-US"/>
        </w:rPr>
        <w:t xml:space="preserve"> solicitate din </w:t>
      </w:r>
      <w:proofErr w:type="spellStart"/>
      <w:r>
        <w:rPr>
          <w:rFonts w:ascii="Times New Roman" w:hAnsi="Times New Roman" w:cs="Times New Roman"/>
          <w:sz w:val="28"/>
          <w:szCs w:val="28"/>
          <w:lang w:val="en-US"/>
        </w:rPr>
        <w:t>partea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persoanelor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fizice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şi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juridice</w:t>
      </w:r>
      <w:proofErr w:type="spellEnd"/>
      <w:r>
        <w:rPr>
          <w:rFonts w:ascii="Times New Roman" w:hAnsi="Times New Roman" w:cs="Times New Roman"/>
          <w:sz w:val="28"/>
          <w:szCs w:val="28"/>
          <w:lang w:val="en-US"/>
        </w:rPr>
        <w:t xml:space="preserve">, care </w:t>
      </w:r>
      <w:proofErr w:type="spellStart"/>
      <w:r>
        <w:rPr>
          <w:rFonts w:ascii="Times New Roman" w:hAnsi="Times New Roman" w:cs="Times New Roman"/>
          <w:sz w:val="28"/>
          <w:szCs w:val="28"/>
          <w:lang w:val="en-US"/>
        </w:rPr>
        <w:t>vor</w:t>
      </w:r>
      <w:proofErr w:type="spellEnd"/>
      <w:r>
        <w:rPr>
          <w:rFonts w:ascii="Times New Roman" w:hAnsi="Times New Roman" w:cs="Times New Roman"/>
          <w:sz w:val="28"/>
          <w:szCs w:val="28"/>
          <w:lang w:val="en-US"/>
        </w:rPr>
        <w:t xml:space="preserve"> fi </w:t>
      </w:r>
      <w:proofErr w:type="spellStart"/>
      <w:r>
        <w:rPr>
          <w:rFonts w:ascii="Times New Roman" w:hAnsi="Times New Roman" w:cs="Times New Roman"/>
          <w:sz w:val="28"/>
          <w:szCs w:val="28"/>
          <w:lang w:val="en-US"/>
        </w:rPr>
        <w:t>însoţite</w:t>
      </w:r>
      <w:proofErr w:type="spellEnd"/>
      <w:r>
        <w:rPr>
          <w:rFonts w:ascii="Times New Roman" w:hAnsi="Times New Roman" w:cs="Times New Roman"/>
          <w:sz w:val="28"/>
          <w:szCs w:val="28"/>
          <w:lang w:val="en-US"/>
        </w:rPr>
        <w:t xml:space="preserve"> de </w:t>
      </w:r>
      <w:proofErr w:type="spellStart"/>
      <w:r>
        <w:rPr>
          <w:rFonts w:ascii="Times New Roman" w:hAnsi="Times New Roman" w:cs="Times New Roman"/>
          <w:sz w:val="28"/>
          <w:szCs w:val="28"/>
          <w:lang w:val="en-US"/>
        </w:rPr>
        <w:t>argumentări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justificate</w:t>
      </w:r>
      <w:proofErr w:type="spellEnd"/>
      <w:r w:rsidR="00D27ED2">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şi</w:t>
      </w:r>
      <w:proofErr w:type="spellEnd"/>
      <w:r>
        <w:rPr>
          <w:rFonts w:ascii="Times New Roman" w:hAnsi="Times New Roman" w:cs="Times New Roman"/>
          <w:sz w:val="28"/>
          <w:szCs w:val="28"/>
          <w:lang w:val="en-US"/>
        </w:rPr>
        <w:t xml:space="preserve"> de </w:t>
      </w:r>
      <w:proofErr w:type="spellStart"/>
      <w:r>
        <w:rPr>
          <w:rFonts w:ascii="Times New Roman" w:hAnsi="Times New Roman" w:cs="Times New Roman"/>
          <w:sz w:val="28"/>
          <w:szCs w:val="28"/>
          <w:lang w:val="en-US"/>
        </w:rPr>
        <w:t>calcule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întemeiate</w:t>
      </w:r>
      <w:proofErr w:type="spellEnd"/>
      <w:r>
        <w:rPr>
          <w:rFonts w:ascii="Times New Roman" w:hAnsi="Times New Roman" w:cs="Times New Roman"/>
          <w:sz w:val="28"/>
          <w:szCs w:val="28"/>
          <w:lang w:val="en-US"/>
        </w:rPr>
        <w:t>.</w:t>
      </w:r>
    </w:p>
    <w:p w14:paraId="5556F222" w14:textId="77777777" w:rsidR="001B429E" w:rsidRDefault="001B429E" w:rsidP="001B429E">
      <w:pPr>
        <w:pStyle w:val="a8"/>
        <w:numPr>
          <w:ilvl w:val="1"/>
          <w:numId w:val="8"/>
        </w:numPr>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Adresările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primite</w:t>
      </w:r>
      <w:proofErr w:type="spellEnd"/>
      <w:r>
        <w:rPr>
          <w:rFonts w:ascii="Times New Roman" w:hAnsi="Times New Roman" w:cs="Times New Roman"/>
          <w:sz w:val="28"/>
          <w:szCs w:val="28"/>
          <w:lang w:val="en-US"/>
        </w:rPr>
        <w:t xml:space="preserve"> sunt remise </w:t>
      </w:r>
      <w:proofErr w:type="spellStart"/>
      <w:r>
        <w:rPr>
          <w:rFonts w:ascii="Times New Roman" w:hAnsi="Times New Roman" w:cs="Times New Roman"/>
          <w:sz w:val="28"/>
          <w:szCs w:val="28"/>
          <w:lang w:val="en-US"/>
        </w:rPr>
        <w:t>contabilului-şef</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şi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secretarului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consiliului</w:t>
      </w:r>
      <w:proofErr w:type="spellEnd"/>
      <w:r>
        <w:rPr>
          <w:rFonts w:ascii="Times New Roman" w:hAnsi="Times New Roman" w:cs="Times New Roman"/>
          <w:sz w:val="28"/>
          <w:szCs w:val="28"/>
          <w:lang w:val="en-US"/>
        </w:rPr>
        <w:t xml:space="preserve">  local </w:t>
      </w:r>
      <w:proofErr w:type="spellStart"/>
      <w:r>
        <w:rPr>
          <w:rFonts w:ascii="Times New Roman" w:hAnsi="Times New Roman" w:cs="Times New Roman"/>
          <w:sz w:val="28"/>
          <w:szCs w:val="28"/>
          <w:lang w:val="en-US"/>
        </w:rPr>
        <w:t>pentru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pregătirea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proiectului</w:t>
      </w:r>
      <w:proofErr w:type="spellEnd"/>
      <w:r>
        <w:rPr>
          <w:rFonts w:ascii="Times New Roman" w:hAnsi="Times New Roman" w:cs="Times New Roman"/>
          <w:sz w:val="28"/>
          <w:szCs w:val="28"/>
          <w:lang w:val="en-US"/>
        </w:rPr>
        <w:t xml:space="preserve"> de </w:t>
      </w:r>
      <w:proofErr w:type="spellStart"/>
      <w:r>
        <w:rPr>
          <w:rFonts w:ascii="Times New Roman" w:hAnsi="Times New Roman" w:cs="Times New Roman"/>
          <w:sz w:val="28"/>
          <w:szCs w:val="28"/>
          <w:lang w:val="en-US"/>
        </w:rPr>
        <w:t>decizie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respectivă</w:t>
      </w:r>
      <w:proofErr w:type="spellEnd"/>
      <w:r>
        <w:rPr>
          <w:rFonts w:ascii="Times New Roman" w:hAnsi="Times New Roman" w:cs="Times New Roman"/>
          <w:sz w:val="28"/>
          <w:szCs w:val="28"/>
          <w:lang w:val="en-US"/>
        </w:rPr>
        <w:t>.</w:t>
      </w:r>
    </w:p>
    <w:p w14:paraId="0393E2F0" w14:textId="77777777" w:rsidR="001B429E" w:rsidRDefault="001B429E" w:rsidP="001B429E">
      <w:pPr>
        <w:pStyle w:val="a8"/>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IV </w:t>
      </w:r>
      <w:proofErr w:type="spellStart"/>
      <w:r>
        <w:rPr>
          <w:rFonts w:ascii="Times New Roman" w:hAnsi="Times New Roman" w:cs="Times New Roman"/>
          <w:b/>
          <w:sz w:val="28"/>
          <w:szCs w:val="28"/>
          <w:lang w:val="en-US"/>
        </w:rPr>
        <w:t>Evidenţa</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şi</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controlul</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utilizării</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mijloacelor</w:t>
      </w:r>
      <w:proofErr w:type="spellEnd"/>
      <w:r>
        <w:rPr>
          <w:rFonts w:ascii="Times New Roman" w:hAnsi="Times New Roman" w:cs="Times New Roman"/>
          <w:b/>
          <w:sz w:val="28"/>
          <w:szCs w:val="28"/>
          <w:lang w:val="en-US"/>
        </w:rPr>
        <w:t>.</w:t>
      </w:r>
    </w:p>
    <w:p w14:paraId="5B75C9D5" w14:textId="77777777" w:rsidR="001B429E" w:rsidRDefault="001B429E" w:rsidP="001B429E">
      <w:pPr>
        <w:pStyle w:val="a8"/>
        <w:jc w:val="both"/>
        <w:rPr>
          <w:rFonts w:ascii="Times New Roman" w:hAnsi="Times New Roman" w:cs="Times New Roman"/>
          <w:b/>
          <w:sz w:val="28"/>
          <w:szCs w:val="28"/>
          <w:lang w:val="en-US"/>
        </w:rPr>
      </w:pPr>
    </w:p>
    <w:p w14:paraId="50CCD681" w14:textId="77777777" w:rsidR="001B429E" w:rsidRDefault="001B429E" w:rsidP="001B429E">
      <w:pPr>
        <w:pStyle w:val="a8"/>
        <w:numPr>
          <w:ilvl w:val="0"/>
          <w:numId w:val="8"/>
        </w:numPr>
        <w:jc w:val="both"/>
        <w:rPr>
          <w:rFonts w:ascii="Times New Roman" w:hAnsi="Times New Roman" w:cs="Times New Roman"/>
          <w:b/>
          <w:sz w:val="28"/>
          <w:szCs w:val="28"/>
          <w:lang w:val="en-US"/>
        </w:rPr>
      </w:pPr>
      <w:proofErr w:type="spellStart"/>
      <w:r>
        <w:rPr>
          <w:rFonts w:ascii="Times New Roman" w:hAnsi="Times New Roman" w:cs="Times New Roman"/>
          <w:sz w:val="28"/>
          <w:szCs w:val="28"/>
          <w:lang w:val="en-US"/>
        </w:rPr>
        <w:t>Datele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privind</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utilizarea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mijloacelor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Fondului</w:t>
      </w:r>
      <w:proofErr w:type="spellEnd"/>
      <w:r>
        <w:rPr>
          <w:rFonts w:ascii="Times New Roman" w:hAnsi="Times New Roman" w:cs="Times New Roman"/>
          <w:sz w:val="28"/>
          <w:szCs w:val="28"/>
          <w:lang w:val="en-US"/>
        </w:rPr>
        <w:t xml:space="preserve"> de </w:t>
      </w:r>
      <w:proofErr w:type="spellStart"/>
      <w:r>
        <w:rPr>
          <w:rFonts w:ascii="Times New Roman" w:hAnsi="Times New Roman" w:cs="Times New Roman"/>
          <w:sz w:val="28"/>
          <w:szCs w:val="28"/>
          <w:lang w:val="en-US"/>
        </w:rPr>
        <w:t>rezervă</w:t>
      </w:r>
      <w:proofErr w:type="spellEnd"/>
      <w:r>
        <w:rPr>
          <w:rFonts w:ascii="Times New Roman" w:hAnsi="Times New Roman" w:cs="Times New Roman"/>
          <w:sz w:val="28"/>
          <w:szCs w:val="28"/>
          <w:lang w:val="en-US"/>
        </w:rPr>
        <w:t xml:space="preserve"> se </w:t>
      </w:r>
      <w:proofErr w:type="spellStart"/>
      <w:r>
        <w:rPr>
          <w:rFonts w:ascii="Times New Roman" w:hAnsi="Times New Roman" w:cs="Times New Roman"/>
          <w:sz w:val="28"/>
          <w:szCs w:val="28"/>
          <w:lang w:val="en-US"/>
        </w:rPr>
        <w:t>reflectă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informaţiile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despre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executarea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bugetului</w:t>
      </w:r>
      <w:proofErr w:type="spellEnd"/>
      <w:r>
        <w:rPr>
          <w:rFonts w:ascii="Times New Roman" w:hAnsi="Times New Roman" w:cs="Times New Roman"/>
          <w:sz w:val="28"/>
          <w:szCs w:val="28"/>
          <w:lang w:val="en-US"/>
        </w:rPr>
        <w:t xml:space="preserve"> local.</w:t>
      </w:r>
    </w:p>
    <w:p w14:paraId="5D4E02CE" w14:textId="77777777" w:rsidR="001B429E" w:rsidRDefault="001B429E" w:rsidP="001B429E">
      <w:pPr>
        <w:pStyle w:val="a8"/>
        <w:numPr>
          <w:ilvl w:val="0"/>
          <w:numId w:val="8"/>
        </w:numPr>
        <w:jc w:val="both"/>
        <w:rPr>
          <w:rFonts w:ascii="Times New Roman" w:hAnsi="Times New Roman" w:cs="Times New Roman"/>
          <w:b/>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Darea</w:t>
      </w:r>
      <w:proofErr w:type="spellEnd"/>
      <w:r>
        <w:rPr>
          <w:rFonts w:ascii="Times New Roman" w:hAnsi="Times New Roman" w:cs="Times New Roman"/>
          <w:sz w:val="28"/>
          <w:szCs w:val="28"/>
          <w:lang w:val="en-US"/>
        </w:rPr>
        <w:t xml:space="preserve"> de </w:t>
      </w:r>
      <w:proofErr w:type="spellStart"/>
      <w:r>
        <w:rPr>
          <w:rFonts w:ascii="Times New Roman" w:hAnsi="Times New Roman" w:cs="Times New Roman"/>
          <w:sz w:val="28"/>
          <w:szCs w:val="28"/>
          <w:lang w:val="en-US"/>
        </w:rPr>
        <w:t>seamă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anuală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despre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utilizarea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mijloacelor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Fondului</w:t>
      </w:r>
      <w:proofErr w:type="spellEnd"/>
      <w:r>
        <w:rPr>
          <w:rFonts w:ascii="Times New Roman" w:hAnsi="Times New Roman" w:cs="Times New Roman"/>
          <w:sz w:val="28"/>
          <w:szCs w:val="28"/>
          <w:lang w:val="en-US"/>
        </w:rPr>
        <w:t xml:space="preserve"> de </w:t>
      </w:r>
      <w:proofErr w:type="spellStart"/>
      <w:r>
        <w:rPr>
          <w:rFonts w:ascii="Times New Roman" w:hAnsi="Times New Roman" w:cs="Times New Roman"/>
          <w:sz w:val="28"/>
          <w:szCs w:val="28"/>
          <w:lang w:val="en-US"/>
        </w:rPr>
        <w:t>rezervă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este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inclusă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darea</w:t>
      </w:r>
      <w:proofErr w:type="spellEnd"/>
      <w:r>
        <w:rPr>
          <w:rFonts w:ascii="Times New Roman" w:hAnsi="Times New Roman" w:cs="Times New Roman"/>
          <w:sz w:val="28"/>
          <w:szCs w:val="28"/>
          <w:lang w:val="en-US"/>
        </w:rPr>
        <w:t xml:space="preserve"> de </w:t>
      </w:r>
      <w:proofErr w:type="spellStart"/>
      <w:r>
        <w:rPr>
          <w:rFonts w:ascii="Times New Roman" w:hAnsi="Times New Roman" w:cs="Times New Roman"/>
          <w:sz w:val="28"/>
          <w:szCs w:val="28"/>
          <w:lang w:val="en-US"/>
        </w:rPr>
        <w:t>seamă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anuală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despre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executarea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bugetului</w:t>
      </w:r>
      <w:proofErr w:type="spellEnd"/>
      <w:r>
        <w:rPr>
          <w:rFonts w:ascii="Times New Roman" w:hAnsi="Times New Roman" w:cs="Times New Roman"/>
          <w:sz w:val="28"/>
          <w:szCs w:val="28"/>
          <w:lang w:val="en-US"/>
        </w:rPr>
        <w:t xml:space="preserve"> local.</w:t>
      </w:r>
    </w:p>
    <w:p w14:paraId="14CE80EA" w14:textId="77777777" w:rsidR="001B429E" w:rsidRDefault="001B429E" w:rsidP="001B429E">
      <w:pPr>
        <w:pStyle w:val="a8"/>
        <w:ind w:left="720"/>
        <w:jc w:val="both"/>
        <w:rPr>
          <w:rFonts w:ascii="Times New Roman" w:hAnsi="Times New Roman" w:cs="Times New Roman"/>
          <w:b/>
          <w:sz w:val="28"/>
          <w:szCs w:val="28"/>
          <w:lang w:val="en-US"/>
        </w:rPr>
      </w:pPr>
    </w:p>
    <w:p w14:paraId="51344FF2" w14:textId="0720299C" w:rsidR="001B429E" w:rsidRDefault="001B429E" w:rsidP="001B429E">
      <w:pPr>
        <w:pStyle w:val="a8"/>
        <w:ind w:left="720"/>
        <w:jc w:val="both"/>
      </w:pPr>
      <w:proofErr w:type="spellStart"/>
      <w:r>
        <w:rPr>
          <w:rFonts w:ascii="Times New Roman" w:hAnsi="Times New Roman" w:cs="Times New Roman"/>
          <w:b/>
          <w:sz w:val="28"/>
          <w:szCs w:val="28"/>
        </w:rPr>
        <w:t>Secretar</w:t>
      </w:r>
      <w:proofErr w:type="spellEnd"/>
      <w:r>
        <w:rPr>
          <w:rFonts w:ascii="Times New Roman" w:hAnsi="Times New Roman" w:cs="Times New Roman"/>
          <w:b/>
          <w:sz w:val="28"/>
          <w:szCs w:val="28"/>
        </w:rPr>
        <w:t xml:space="preserve">                     </w:t>
      </w:r>
      <w:r w:rsidR="00D451B5">
        <w:rPr>
          <w:rFonts w:ascii="Times New Roman" w:hAnsi="Times New Roman" w:cs="Times New Roman"/>
          <w:b/>
          <w:sz w:val="28"/>
          <w:szCs w:val="28"/>
          <w:lang w:val="ro-MD"/>
        </w:rPr>
        <w:t xml:space="preserve">Petrașcu </w:t>
      </w:r>
      <w:proofErr w:type="spellStart"/>
      <w:r w:rsidR="00D451B5">
        <w:rPr>
          <w:rFonts w:ascii="Times New Roman" w:hAnsi="Times New Roman" w:cs="Times New Roman"/>
          <w:b/>
          <w:sz w:val="28"/>
          <w:szCs w:val="28"/>
          <w:lang w:val="ro-MD"/>
        </w:rPr>
        <w:t>Aliona</w:t>
      </w:r>
      <w:proofErr w:type="spellEnd"/>
      <w:r w:rsidR="00D451B5">
        <w:rPr>
          <w:rFonts w:ascii="Times New Roman" w:hAnsi="Times New Roman" w:cs="Times New Roman"/>
          <w:b/>
          <w:sz w:val="28"/>
          <w:szCs w:val="28"/>
          <w:lang w:val="ro-MD"/>
        </w:rPr>
        <w:t xml:space="preserve"> </w:t>
      </w:r>
      <w:r>
        <w:rPr>
          <w:rFonts w:ascii="Times New Roman" w:hAnsi="Times New Roman" w:cs="Times New Roman"/>
          <w:b/>
          <w:sz w:val="28"/>
          <w:szCs w:val="28"/>
        </w:rPr>
        <w:t>.</w:t>
      </w:r>
    </w:p>
    <w:p w14:paraId="5EEBE6EE" w14:textId="77777777" w:rsidR="00ED561E" w:rsidRDefault="00ED561E"/>
    <w:sectPr w:rsidR="00ED561E" w:rsidSect="00BE081D">
      <w:pgSz w:w="11906" w:h="16838"/>
      <w:pgMar w:top="709" w:right="707"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Times New Roman CE">
    <w:altName w:val="Times New Roman"/>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EAC4984"/>
    <w:lvl w:ilvl="0">
      <w:numFmt w:val="bullet"/>
      <w:lvlText w:val="*"/>
      <w:lvlJc w:val="left"/>
      <w:pPr>
        <w:ind w:left="0" w:firstLine="0"/>
      </w:pPr>
    </w:lvl>
  </w:abstractNum>
  <w:abstractNum w:abstractNumId="1" w15:restartNumberingAfterBreak="0">
    <w:nsid w:val="0CA70DEC"/>
    <w:multiLevelType w:val="multilevel"/>
    <w:tmpl w:val="69D474F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10E4374A"/>
    <w:multiLevelType w:val="hybridMultilevel"/>
    <w:tmpl w:val="EA16DD16"/>
    <w:lvl w:ilvl="0" w:tplc="0C72D488">
      <w:start w:val="3"/>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1CE4D02"/>
    <w:multiLevelType w:val="hybridMultilevel"/>
    <w:tmpl w:val="EEEA3D82"/>
    <w:lvl w:ilvl="0" w:tplc="46C0A17E">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A2F0F44"/>
    <w:multiLevelType w:val="multilevel"/>
    <w:tmpl w:val="FA74FF0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3D1D3605"/>
    <w:multiLevelType w:val="hybridMultilevel"/>
    <w:tmpl w:val="A26A348E"/>
    <w:lvl w:ilvl="0" w:tplc="72E8B8B0">
      <w:start w:val="1"/>
      <w:numFmt w:val="decimal"/>
      <w:lvlText w:val="%1."/>
      <w:lvlJc w:val="left"/>
      <w:pPr>
        <w:ind w:left="786" w:hanging="360"/>
      </w:pPr>
      <w:rPr>
        <w:b/>
        <w:color w:val="232323"/>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6" w15:restartNumberingAfterBreak="0">
    <w:nsid w:val="450C2CE1"/>
    <w:multiLevelType w:val="hybridMultilevel"/>
    <w:tmpl w:val="6FC8BC94"/>
    <w:lvl w:ilvl="0" w:tplc="0ED452F2">
      <w:start w:val="1"/>
      <w:numFmt w:val="upperRoman"/>
      <w:lvlText w:val="%1."/>
      <w:lvlJc w:val="left"/>
      <w:pPr>
        <w:ind w:left="381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60CD543E"/>
    <w:multiLevelType w:val="hybridMultilevel"/>
    <w:tmpl w:val="2A3CACE6"/>
    <w:lvl w:ilvl="0" w:tplc="8FBEF362">
      <w:start w:val="2"/>
      <w:numFmt w:val="decimal"/>
      <w:lvlText w:val="%1."/>
      <w:lvlJc w:val="left"/>
      <w:pPr>
        <w:ind w:left="1442" w:hanging="165"/>
      </w:pPr>
      <w:rPr>
        <w:rFonts w:ascii="Times New Roman" w:eastAsia="Times New Roman" w:hAnsi="Times New Roman" w:cs="Times New Roman" w:hint="default"/>
        <w:b/>
        <w:bCs/>
        <w:color w:val="2D2D2D"/>
        <w:spacing w:val="-31"/>
        <w:w w:val="75"/>
        <w:sz w:val="27"/>
        <w:szCs w:val="27"/>
        <w:lang w:val="ro-RO" w:eastAsia="ro-RO" w:bidi="ro-RO"/>
      </w:rPr>
    </w:lvl>
    <w:lvl w:ilvl="1" w:tplc="A5D69D62">
      <w:start w:val="1"/>
      <w:numFmt w:val="lowerLetter"/>
      <w:lvlText w:val="%2)"/>
      <w:lvlJc w:val="left"/>
      <w:pPr>
        <w:ind w:left="2865" w:hanging="697"/>
      </w:pPr>
      <w:rPr>
        <w:spacing w:val="-1"/>
        <w:w w:val="95"/>
        <w:lang w:val="ro-RO" w:eastAsia="ro-RO" w:bidi="ro-RO"/>
      </w:rPr>
    </w:lvl>
    <w:lvl w:ilvl="2" w:tplc="353A83AA">
      <w:numFmt w:val="bullet"/>
      <w:lvlText w:val="•"/>
      <w:lvlJc w:val="left"/>
      <w:pPr>
        <w:ind w:left="3840" w:hanging="697"/>
      </w:pPr>
      <w:rPr>
        <w:lang w:val="ro-RO" w:eastAsia="ro-RO" w:bidi="ro-RO"/>
      </w:rPr>
    </w:lvl>
    <w:lvl w:ilvl="3" w:tplc="766A4FBE">
      <w:numFmt w:val="bullet"/>
      <w:lvlText w:val="•"/>
      <w:lvlJc w:val="left"/>
      <w:pPr>
        <w:ind w:left="4823" w:hanging="697"/>
      </w:pPr>
      <w:rPr>
        <w:lang w:val="ro-RO" w:eastAsia="ro-RO" w:bidi="ro-RO"/>
      </w:rPr>
    </w:lvl>
    <w:lvl w:ilvl="4" w:tplc="A346255A">
      <w:numFmt w:val="bullet"/>
      <w:lvlText w:val="•"/>
      <w:lvlJc w:val="left"/>
      <w:pPr>
        <w:ind w:left="5806" w:hanging="697"/>
      </w:pPr>
      <w:rPr>
        <w:lang w:val="ro-RO" w:eastAsia="ro-RO" w:bidi="ro-RO"/>
      </w:rPr>
    </w:lvl>
    <w:lvl w:ilvl="5" w:tplc="3DDC6ACC">
      <w:numFmt w:val="bullet"/>
      <w:lvlText w:val="•"/>
      <w:lvlJc w:val="left"/>
      <w:pPr>
        <w:ind w:left="6788" w:hanging="697"/>
      </w:pPr>
      <w:rPr>
        <w:lang w:val="ro-RO" w:eastAsia="ro-RO" w:bidi="ro-RO"/>
      </w:rPr>
    </w:lvl>
    <w:lvl w:ilvl="6" w:tplc="A0544740">
      <w:numFmt w:val="bullet"/>
      <w:lvlText w:val="•"/>
      <w:lvlJc w:val="left"/>
      <w:pPr>
        <w:ind w:left="7771" w:hanging="697"/>
      </w:pPr>
      <w:rPr>
        <w:lang w:val="ro-RO" w:eastAsia="ro-RO" w:bidi="ro-RO"/>
      </w:rPr>
    </w:lvl>
    <w:lvl w:ilvl="7" w:tplc="C2BE8064">
      <w:numFmt w:val="bullet"/>
      <w:lvlText w:val="•"/>
      <w:lvlJc w:val="left"/>
      <w:pPr>
        <w:ind w:left="8754" w:hanging="697"/>
      </w:pPr>
      <w:rPr>
        <w:lang w:val="ro-RO" w:eastAsia="ro-RO" w:bidi="ro-RO"/>
      </w:rPr>
    </w:lvl>
    <w:lvl w:ilvl="8" w:tplc="EDD0E6C6">
      <w:numFmt w:val="bullet"/>
      <w:lvlText w:val="•"/>
      <w:lvlJc w:val="left"/>
      <w:pPr>
        <w:ind w:left="9736" w:hanging="697"/>
      </w:pPr>
      <w:rPr>
        <w:lang w:val="ro-RO" w:eastAsia="ro-RO" w:bidi="ro-RO"/>
      </w:rPr>
    </w:lvl>
  </w:abstractNum>
  <w:abstractNum w:abstractNumId="8"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9" w15:restartNumberingAfterBreak="0">
    <w:nsid w:val="68473CEA"/>
    <w:multiLevelType w:val="multilevel"/>
    <w:tmpl w:val="4CC23ED8"/>
    <w:lvl w:ilvl="0">
      <w:start w:val="3"/>
      <w:numFmt w:val="decimal"/>
      <w:lvlText w:val="%1."/>
      <w:lvlJc w:val="left"/>
      <w:pPr>
        <w:ind w:left="450" w:hanging="450"/>
      </w:pPr>
      <w:rPr>
        <w:b w:val="0"/>
      </w:rPr>
    </w:lvl>
    <w:lvl w:ilvl="1">
      <w:start w:val="4"/>
      <w:numFmt w:val="decimal"/>
      <w:lvlText w:val="%1.%2."/>
      <w:lvlJc w:val="left"/>
      <w:pPr>
        <w:ind w:left="1140" w:hanging="720"/>
      </w:pPr>
      <w:rPr>
        <w:b w:val="0"/>
      </w:rPr>
    </w:lvl>
    <w:lvl w:ilvl="2">
      <w:start w:val="1"/>
      <w:numFmt w:val="decimal"/>
      <w:lvlText w:val="%1.%2.%3."/>
      <w:lvlJc w:val="left"/>
      <w:pPr>
        <w:ind w:left="1560" w:hanging="720"/>
      </w:pPr>
      <w:rPr>
        <w:b w:val="0"/>
      </w:rPr>
    </w:lvl>
    <w:lvl w:ilvl="3">
      <w:start w:val="1"/>
      <w:numFmt w:val="decimal"/>
      <w:lvlText w:val="%1.%2.%3.%4."/>
      <w:lvlJc w:val="left"/>
      <w:pPr>
        <w:ind w:left="2340" w:hanging="1080"/>
      </w:pPr>
      <w:rPr>
        <w:b w:val="0"/>
      </w:rPr>
    </w:lvl>
    <w:lvl w:ilvl="4">
      <w:start w:val="1"/>
      <w:numFmt w:val="decimal"/>
      <w:lvlText w:val="%1.%2.%3.%4.%5."/>
      <w:lvlJc w:val="left"/>
      <w:pPr>
        <w:ind w:left="2760" w:hanging="1080"/>
      </w:pPr>
      <w:rPr>
        <w:b w:val="0"/>
      </w:rPr>
    </w:lvl>
    <w:lvl w:ilvl="5">
      <w:start w:val="1"/>
      <w:numFmt w:val="decimal"/>
      <w:lvlText w:val="%1.%2.%3.%4.%5.%6."/>
      <w:lvlJc w:val="left"/>
      <w:pPr>
        <w:ind w:left="3540" w:hanging="1440"/>
      </w:pPr>
      <w:rPr>
        <w:b w:val="0"/>
      </w:rPr>
    </w:lvl>
    <w:lvl w:ilvl="6">
      <w:start w:val="1"/>
      <w:numFmt w:val="decimal"/>
      <w:lvlText w:val="%1.%2.%3.%4.%5.%6.%7."/>
      <w:lvlJc w:val="left"/>
      <w:pPr>
        <w:ind w:left="4320" w:hanging="1800"/>
      </w:pPr>
      <w:rPr>
        <w:b w:val="0"/>
      </w:rPr>
    </w:lvl>
    <w:lvl w:ilvl="7">
      <w:start w:val="1"/>
      <w:numFmt w:val="decimal"/>
      <w:lvlText w:val="%1.%2.%3.%4.%5.%6.%7.%8."/>
      <w:lvlJc w:val="left"/>
      <w:pPr>
        <w:ind w:left="4740" w:hanging="1800"/>
      </w:pPr>
      <w:rPr>
        <w:b w:val="0"/>
      </w:rPr>
    </w:lvl>
    <w:lvl w:ilvl="8">
      <w:start w:val="1"/>
      <w:numFmt w:val="decimal"/>
      <w:lvlText w:val="%1.%2.%3.%4.%5.%6.%7.%8.%9."/>
      <w:lvlJc w:val="left"/>
      <w:pPr>
        <w:ind w:left="5520" w:hanging="2160"/>
      </w:pPr>
      <w:rPr>
        <w:b w:val="0"/>
      </w:rPr>
    </w:lvl>
  </w:abstractNum>
  <w:abstractNum w:abstractNumId="10" w15:restartNumberingAfterBreak="0">
    <w:nsid w:val="71EA710A"/>
    <w:multiLevelType w:val="hybridMultilevel"/>
    <w:tmpl w:val="C838CB1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77BA78E2"/>
    <w:multiLevelType w:val="multilevel"/>
    <w:tmpl w:val="BD12F182"/>
    <w:lvl w:ilvl="0">
      <w:start w:val="1"/>
      <w:numFmt w:val="decimal"/>
      <w:lvlText w:val="%1."/>
      <w:lvlJc w:val="left"/>
      <w:pPr>
        <w:ind w:left="720" w:hanging="360"/>
      </w:pPr>
    </w:lvl>
    <w:lvl w:ilvl="1">
      <w:start w:val="1"/>
      <w:numFmt w:val="decimal"/>
      <w:isLgl/>
      <w:lvlText w:val="%1.%2."/>
      <w:lvlJc w:val="left"/>
      <w:pPr>
        <w:ind w:left="1200" w:hanging="48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2" w15:restartNumberingAfterBreak="0">
    <w:nsid w:val="7B7A5C8B"/>
    <w:multiLevelType w:val="multilevel"/>
    <w:tmpl w:val="CE563E0E"/>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7F2172C5"/>
    <w:multiLevelType w:val="hybridMultilevel"/>
    <w:tmpl w:val="A59CE576"/>
    <w:lvl w:ilvl="0" w:tplc="1E80689C">
      <w:start w:val="2"/>
      <w:numFmt w:val="bullet"/>
      <w:lvlText w:val="-"/>
      <w:lvlJc w:val="left"/>
      <w:pPr>
        <w:ind w:left="735"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16cid:durableId="6840156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073936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40627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29210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412063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690393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2855208">
    <w:abstractNumId w:val="9"/>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29517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08203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52859298">
    <w:abstractNumId w:val="0"/>
    <w:lvlOverride w:ilvl="0">
      <w:lvl w:ilvl="0">
        <w:numFmt w:val="bullet"/>
        <w:lvlText w:val=""/>
        <w:legacy w:legacy="1" w:legacySpace="0" w:legacyIndent="360"/>
        <w:lvlJc w:val="left"/>
        <w:pPr>
          <w:ind w:left="0" w:firstLine="0"/>
        </w:pPr>
        <w:rPr>
          <w:rFonts w:ascii="Symbol" w:hAnsi="Symbol" w:hint="default"/>
        </w:rPr>
      </w:lvl>
    </w:lvlOverride>
  </w:num>
  <w:num w:numId="11" w16cid:durableId="15798295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77652611">
    <w:abstractNumId w:val="3"/>
  </w:num>
  <w:num w:numId="13" w16cid:durableId="10708836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9528640">
    <w:abstractNumId w:val="7"/>
    <w:lvlOverride w:ilvl="0">
      <w:startOverride w:val="2"/>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29E"/>
    <w:rsid w:val="000167EF"/>
    <w:rsid w:val="00084D3F"/>
    <w:rsid w:val="000A0C87"/>
    <w:rsid w:val="000D2773"/>
    <w:rsid w:val="000F3E0E"/>
    <w:rsid w:val="000F73C0"/>
    <w:rsid w:val="00115D36"/>
    <w:rsid w:val="0013371A"/>
    <w:rsid w:val="00153F09"/>
    <w:rsid w:val="00171972"/>
    <w:rsid w:val="0017240B"/>
    <w:rsid w:val="00180178"/>
    <w:rsid w:val="001A3D38"/>
    <w:rsid w:val="001B429E"/>
    <w:rsid w:val="002132AC"/>
    <w:rsid w:val="00255A1C"/>
    <w:rsid w:val="00266CCC"/>
    <w:rsid w:val="00283D38"/>
    <w:rsid w:val="002A6390"/>
    <w:rsid w:val="002E1D66"/>
    <w:rsid w:val="003636B9"/>
    <w:rsid w:val="00364AC1"/>
    <w:rsid w:val="00365F35"/>
    <w:rsid w:val="00382FE0"/>
    <w:rsid w:val="00384D04"/>
    <w:rsid w:val="003C7241"/>
    <w:rsid w:val="003E002C"/>
    <w:rsid w:val="003F7E0C"/>
    <w:rsid w:val="00413B43"/>
    <w:rsid w:val="00417A63"/>
    <w:rsid w:val="00445291"/>
    <w:rsid w:val="00450696"/>
    <w:rsid w:val="00451937"/>
    <w:rsid w:val="00454594"/>
    <w:rsid w:val="00464C27"/>
    <w:rsid w:val="004670EA"/>
    <w:rsid w:val="00487D9D"/>
    <w:rsid w:val="004A0586"/>
    <w:rsid w:val="004B333A"/>
    <w:rsid w:val="004C1C2D"/>
    <w:rsid w:val="004C5484"/>
    <w:rsid w:val="004E6EB8"/>
    <w:rsid w:val="004F225D"/>
    <w:rsid w:val="004F2B75"/>
    <w:rsid w:val="0051466A"/>
    <w:rsid w:val="0051724C"/>
    <w:rsid w:val="005A2968"/>
    <w:rsid w:val="005D2F00"/>
    <w:rsid w:val="00606CB5"/>
    <w:rsid w:val="006403F1"/>
    <w:rsid w:val="00670D65"/>
    <w:rsid w:val="00673996"/>
    <w:rsid w:val="00675207"/>
    <w:rsid w:val="006A758C"/>
    <w:rsid w:val="006B1646"/>
    <w:rsid w:val="006B3EC5"/>
    <w:rsid w:val="006C29DC"/>
    <w:rsid w:val="006C7089"/>
    <w:rsid w:val="006C7C5F"/>
    <w:rsid w:val="006D28F0"/>
    <w:rsid w:val="006E7745"/>
    <w:rsid w:val="006F3023"/>
    <w:rsid w:val="006F55AA"/>
    <w:rsid w:val="0070038E"/>
    <w:rsid w:val="007121E0"/>
    <w:rsid w:val="007279BA"/>
    <w:rsid w:val="00766633"/>
    <w:rsid w:val="00780472"/>
    <w:rsid w:val="007A0A62"/>
    <w:rsid w:val="0081539B"/>
    <w:rsid w:val="00830FE0"/>
    <w:rsid w:val="00863282"/>
    <w:rsid w:val="00892B34"/>
    <w:rsid w:val="008A467F"/>
    <w:rsid w:val="0095347C"/>
    <w:rsid w:val="00960976"/>
    <w:rsid w:val="00962C0E"/>
    <w:rsid w:val="00976EBA"/>
    <w:rsid w:val="00977E76"/>
    <w:rsid w:val="00996E0F"/>
    <w:rsid w:val="009A4606"/>
    <w:rsid w:val="009C1C62"/>
    <w:rsid w:val="009C2933"/>
    <w:rsid w:val="009C5C5B"/>
    <w:rsid w:val="009D5A31"/>
    <w:rsid w:val="009E0297"/>
    <w:rsid w:val="009E5D7B"/>
    <w:rsid w:val="00A0212E"/>
    <w:rsid w:val="00A20679"/>
    <w:rsid w:val="00A21F0C"/>
    <w:rsid w:val="00A24825"/>
    <w:rsid w:val="00A3072A"/>
    <w:rsid w:val="00A32BEF"/>
    <w:rsid w:val="00A4015D"/>
    <w:rsid w:val="00A54963"/>
    <w:rsid w:val="00AA708F"/>
    <w:rsid w:val="00AC1997"/>
    <w:rsid w:val="00AF72AD"/>
    <w:rsid w:val="00B53DC7"/>
    <w:rsid w:val="00B67623"/>
    <w:rsid w:val="00B7390A"/>
    <w:rsid w:val="00B77AE1"/>
    <w:rsid w:val="00BA1E12"/>
    <w:rsid w:val="00BE081D"/>
    <w:rsid w:val="00C22E82"/>
    <w:rsid w:val="00CA475E"/>
    <w:rsid w:val="00CA5953"/>
    <w:rsid w:val="00CC60DA"/>
    <w:rsid w:val="00CD0175"/>
    <w:rsid w:val="00CE64E0"/>
    <w:rsid w:val="00CF6C30"/>
    <w:rsid w:val="00D01A69"/>
    <w:rsid w:val="00D11AB9"/>
    <w:rsid w:val="00D150B0"/>
    <w:rsid w:val="00D27ED2"/>
    <w:rsid w:val="00D34962"/>
    <w:rsid w:val="00D41617"/>
    <w:rsid w:val="00D42E2D"/>
    <w:rsid w:val="00D451B5"/>
    <w:rsid w:val="00D63F1F"/>
    <w:rsid w:val="00D83AD3"/>
    <w:rsid w:val="00D909D9"/>
    <w:rsid w:val="00D9128D"/>
    <w:rsid w:val="00D95026"/>
    <w:rsid w:val="00DA05F6"/>
    <w:rsid w:val="00DF3E87"/>
    <w:rsid w:val="00E023E2"/>
    <w:rsid w:val="00E0294A"/>
    <w:rsid w:val="00E032F0"/>
    <w:rsid w:val="00E16829"/>
    <w:rsid w:val="00E62647"/>
    <w:rsid w:val="00E714BC"/>
    <w:rsid w:val="00E729AE"/>
    <w:rsid w:val="00EA301A"/>
    <w:rsid w:val="00EA740B"/>
    <w:rsid w:val="00EB162F"/>
    <w:rsid w:val="00ED561E"/>
    <w:rsid w:val="00F00FF7"/>
    <w:rsid w:val="00F30AF4"/>
    <w:rsid w:val="00F63ED5"/>
    <w:rsid w:val="00F752E7"/>
    <w:rsid w:val="00F83A5E"/>
    <w:rsid w:val="00F9522F"/>
    <w:rsid w:val="00FA4212"/>
    <w:rsid w:val="00FA58B4"/>
    <w:rsid w:val="00FE43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54FFE"/>
  <w15:docId w15:val="{C5D17ED5-C48C-4176-81AA-2753AD5A2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29E"/>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1B429E"/>
    <w:pPr>
      <w:ind w:firstLine="567"/>
      <w:jc w:val="both"/>
    </w:pPr>
    <w:rPr>
      <w:lang w:val="ru-RU"/>
    </w:rPr>
  </w:style>
  <w:style w:type="paragraph" w:styleId="a4">
    <w:name w:val="Title"/>
    <w:basedOn w:val="a"/>
    <w:link w:val="a5"/>
    <w:qFormat/>
    <w:rsid w:val="001B429E"/>
    <w:pPr>
      <w:jc w:val="center"/>
    </w:pPr>
    <w:rPr>
      <w:sz w:val="28"/>
      <w:szCs w:val="20"/>
      <w:lang w:val="ro-RO"/>
    </w:rPr>
  </w:style>
  <w:style w:type="character" w:customStyle="1" w:styleId="a5">
    <w:name w:val="Заголовок Знак"/>
    <w:basedOn w:val="a0"/>
    <w:link w:val="a4"/>
    <w:rsid w:val="001B429E"/>
    <w:rPr>
      <w:rFonts w:ascii="Times New Roman" w:eastAsia="Times New Roman" w:hAnsi="Times New Roman" w:cs="Times New Roman"/>
      <w:sz w:val="28"/>
      <w:szCs w:val="20"/>
      <w:lang w:val="ro-RO" w:eastAsia="ru-RU"/>
    </w:rPr>
  </w:style>
  <w:style w:type="paragraph" w:styleId="a6">
    <w:name w:val="Body Text"/>
    <w:basedOn w:val="a"/>
    <w:link w:val="a7"/>
    <w:semiHidden/>
    <w:unhideWhenUsed/>
    <w:rsid w:val="001B429E"/>
    <w:pPr>
      <w:ind w:right="-766"/>
    </w:pPr>
    <w:rPr>
      <w:szCs w:val="20"/>
      <w:lang w:val="ro-RO"/>
    </w:rPr>
  </w:style>
  <w:style w:type="character" w:customStyle="1" w:styleId="a7">
    <w:name w:val="Основной текст Знак"/>
    <w:basedOn w:val="a0"/>
    <w:link w:val="a6"/>
    <w:semiHidden/>
    <w:rsid w:val="001B429E"/>
    <w:rPr>
      <w:rFonts w:ascii="Times New Roman" w:eastAsia="Times New Roman" w:hAnsi="Times New Roman" w:cs="Times New Roman"/>
      <w:sz w:val="24"/>
      <w:szCs w:val="20"/>
      <w:lang w:val="ro-RO" w:eastAsia="ru-RU"/>
    </w:rPr>
  </w:style>
  <w:style w:type="paragraph" w:styleId="a8">
    <w:name w:val="No Spacing"/>
    <w:link w:val="a9"/>
    <w:uiPriority w:val="1"/>
    <w:qFormat/>
    <w:rsid w:val="001B429E"/>
    <w:pPr>
      <w:spacing w:after="0" w:line="240" w:lineRule="auto"/>
    </w:pPr>
  </w:style>
  <w:style w:type="paragraph" w:styleId="aa">
    <w:name w:val="List Paragraph"/>
    <w:basedOn w:val="a"/>
    <w:uiPriority w:val="34"/>
    <w:qFormat/>
    <w:rsid w:val="001B429E"/>
    <w:pPr>
      <w:ind w:left="720"/>
      <w:contextualSpacing/>
    </w:pPr>
  </w:style>
  <w:style w:type="character" w:customStyle="1" w:styleId="apple-converted-space">
    <w:name w:val="apple-converted-space"/>
    <w:basedOn w:val="a0"/>
    <w:rsid w:val="001B429E"/>
  </w:style>
  <w:style w:type="table" w:styleId="ab">
    <w:name w:val="Table Grid"/>
    <w:basedOn w:val="a1"/>
    <w:uiPriority w:val="59"/>
    <w:rsid w:val="001B429E"/>
    <w:pPr>
      <w:spacing w:after="0" w:line="240" w:lineRule="auto"/>
    </w:pPr>
    <w:rPr>
      <w:lang w:val="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9">
    <w:name w:val="Без интервала Знак"/>
    <w:basedOn w:val="a0"/>
    <w:link w:val="a8"/>
    <w:uiPriority w:val="1"/>
    <w:locked/>
    <w:rsid w:val="001B429E"/>
  </w:style>
  <w:style w:type="paragraph" w:styleId="ac">
    <w:name w:val="Balloon Text"/>
    <w:basedOn w:val="a"/>
    <w:link w:val="ad"/>
    <w:uiPriority w:val="99"/>
    <w:semiHidden/>
    <w:unhideWhenUsed/>
    <w:rsid w:val="00382FE0"/>
    <w:rPr>
      <w:rFonts w:ascii="Segoe UI" w:hAnsi="Segoe UI" w:cs="Segoe UI"/>
      <w:sz w:val="18"/>
      <w:szCs w:val="18"/>
    </w:rPr>
  </w:style>
  <w:style w:type="character" w:customStyle="1" w:styleId="ad">
    <w:name w:val="Текст выноски Знак"/>
    <w:basedOn w:val="a0"/>
    <w:link w:val="ac"/>
    <w:uiPriority w:val="99"/>
    <w:semiHidden/>
    <w:rsid w:val="00382FE0"/>
    <w:rPr>
      <w:rFonts w:ascii="Segoe UI" w:eastAsia="Times New Roman" w:hAnsi="Segoe UI" w:cs="Segoe UI"/>
      <w:sz w:val="18"/>
      <w:szCs w:val="18"/>
      <w:lang w:val="uk-UA" w:eastAsia="ru-RU"/>
    </w:rPr>
  </w:style>
  <w:style w:type="character" w:styleId="ae">
    <w:name w:val="Hyperlink"/>
    <w:basedOn w:val="a0"/>
    <w:uiPriority w:val="99"/>
    <w:unhideWhenUsed/>
    <w:rsid w:val="00A0212E"/>
    <w:rPr>
      <w:color w:val="0000FF" w:themeColor="hyperlink"/>
      <w:u w:val="single"/>
    </w:rPr>
  </w:style>
  <w:style w:type="character" w:styleId="af">
    <w:name w:val="Unresolved Mention"/>
    <w:basedOn w:val="a0"/>
    <w:uiPriority w:val="99"/>
    <w:semiHidden/>
    <w:unhideWhenUsed/>
    <w:rsid w:val="00A021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03346">
      <w:bodyDiv w:val="1"/>
      <w:marLeft w:val="0"/>
      <w:marRight w:val="0"/>
      <w:marTop w:val="0"/>
      <w:marBottom w:val="0"/>
      <w:divBdr>
        <w:top w:val="none" w:sz="0" w:space="0" w:color="auto"/>
        <w:left w:val="none" w:sz="0" w:space="0" w:color="auto"/>
        <w:bottom w:val="none" w:sz="0" w:space="0" w:color="auto"/>
        <w:right w:val="none" w:sz="0" w:space="0" w:color="auto"/>
      </w:divBdr>
    </w:div>
    <w:div w:id="644312842">
      <w:bodyDiv w:val="1"/>
      <w:marLeft w:val="0"/>
      <w:marRight w:val="0"/>
      <w:marTop w:val="0"/>
      <w:marBottom w:val="0"/>
      <w:divBdr>
        <w:top w:val="none" w:sz="0" w:space="0" w:color="auto"/>
        <w:left w:val="none" w:sz="0" w:space="0" w:color="auto"/>
        <w:bottom w:val="none" w:sz="0" w:space="0" w:color="auto"/>
        <w:right w:val="none" w:sz="0" w:space="0" w:color="auto"/>
      </w:divBdr>
    </w:div>
    <w:div w:id="1007057324">
      <w:bodyDiv w:val="1"/>
      <w:marLeft w:val="0"/>
      <w:marRight w:val="0"/>
      <w:marTop w:val="0"/>
      <w:marBottom w:val="0"/>
      <w:divBdr>
        <w:top w:val="none" w:sz="0" w:space="0" w:color="auto"/>
        <w:left w:val="none" w:sz="0" w:space="0" w:color="auto"/>
        <w:bottom w:val="none" w:sz="0" w:space="0" w:color="auto"/>
        <w:right w:val="none" w:sz="0" w:space="0" w:color="auto"/>
      </w:divBdr>
    </w:div>
    <w:div w:id="1857189967">
      <w:bodyDiv w:val="1"/>
      <w:marLeft w:val="0"/>
      <w:marRight w:val="0"/>
      <w:marTop w:val="0"/>
      <w:marBottom w:val="0"/>
      <w:divBdr>
        <w:top w:val="none" w:sz="0" w:space="0" w:color="auto"/>
        <w:left w:val="none" w:sz="0" w:space="0" w:color="auto"/>
        <w:bottom w:val="none" w:sz="0" w:space="0" w:color="auto"/>
        <w:right w:val="none" w:sz="0" w:space="0" w:color="auto"/>
      </w:divBdr>
    </w:div>
    <w:div w:id="2051105994">
      <w:bodyDiv w:val="1"/>
      <w:marLeft w:val="0"/>
      <w:marRight w:val="0"/>
      <w:marTop w:val="0"/>
      <w:marBottom w:val="0"/>
      <w:divBdr>
        <w:top w:val="none" w:sz="0" w:space="0" w:color="auto"/>
        <w:left w:val="none" w:sz="0" w:space="0" w:color="auto"/>
        <w:bottom w:val="none" w:sz="0" w:space="0" w:color="auto"/>
        <w:right w:val="none" w:sz="0" w:space="0" w:color="auto"/>
      </w:divBdr>
    </w:div>
    <w:div w:id="212699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boscana@mail.ru" TargetMode="External"/><Relationship Id="rId3" Type="http://schemas.openxmlformats.org/officeDocument/2006/relationships/settings" Target="settings.xml"/><Relationship Id="rId7" Type="http://schemas.openxmlformats.org/officeDocument/2006/relationships/image" Target="http://upload.wikimedia.org/wikipedia/commons/thumb/a/a3/Coat_of_arms_of_Moldova.svg/2000px-Coat_of_arms_of_Moldova.svg.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primaria.boscana@mai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16</Pages>
  <Words>5440</Words>
  <Characters>31012</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GAMER</dc:creator>
  <cp:lastModifiedBy>LENOVO</cp:lastModifiedBy>
  <cp:revision>12</cp:revision>
  <cp:lastPrinted>2022-11-14T14:07:00Z</cp:lastPrinted>
  <dcterms:created xsi:type="dcterms:W3CDTF">2022-11-25T12:17:00Z</dcterms:created>
  <dcterms:modified xsi:type="dcterms:W3CDTF">2022-11-30T12:42:00Z</dcterms:modified>
</cp:coreProperties>
</file>