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13351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31AE8532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06308A86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A50FDC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6499659A" w14:textId="4AA842E0" w:rsidR="00F202A1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F2342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3646C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BDBB436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AB426AA" w14:textId="77777777" w:rsidR="0086339F" w:rsidRPr="0086339F" w:rsidRDefault="0086339F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asigurarea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interimatului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2C3C11CA" w14:textId="77777777" w:rsidR="0086339F" w:rsidRPr="0086339F" w:rsidRDefault="0086339F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funcției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secretar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>Consiliului</w:t>
      </w:r>
      <w:proofErr w:type="spellEnd"/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local</w:t>
      </w:r>
    </w:p>
    <w:p w14:paraId="1783378B" w14:textId="77777777" w:rsidR="0086339F" w:rsidRPr="0086339F" w:rsidRDefault="0086339F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070F785" w14:textId="3736157D" w:rsidR="0041040B" w:rsidRPr="0086339F" w:rsidRDefault="0086339F" w:rsidP="00021A22">
      <w:pPr>
        <w:tabs>
          <w:tab w:val="left" w:pos="0"/>
        </w:tabs>
        <w:jc w:val="both"/>
        <w:rPr>
          <w:bCs/>
          <w:iCs/>
          <w:color w:val="000000"/>
          <w:kern w:val="28"/>
          <w:sz w:val="28"/>
          <w:szCs w:val="28"/>
          <w:lang w:val="en-US" w:eastAsia="en-US"/>
        </w:rPr>
      </w:pP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   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art.14(2) </w:t>
      </w:r>
      <w:proofErr w:type="spellStart"/>
      <w:proofErr w:type="gram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lit.u</w:t>
      </w:r>
      <w:proofErr w:type="spellEnd"/>
      <w:proofErr w:type="gram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nr.436/2006,  conform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prevederilor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art.49(4</w:t>
      </w:r>
      <w:r w:rsidRPr="0086339F">
        <w:rPr>
          <w:bCs/>
          <w:iCs/>
          <w:color w:val="000000"/>
          <w:kern w:val="28"/>
          <w:sz w:val="28"/>
          <w:szCs w:val="28"/>
          <w:vertAlign w:val="superscript"/>
          <w:lang w:val="en-US" w:eastAsia="en-US"/>
        </w:rPr>
        <w:t xml:space="preserve">1 </w:t>
      </w: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) a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nr.158/2008 cu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funcţia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statutul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funcţionarului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public,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scopul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asigurării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interimatul</w:t>
      </w:r>
      <w:r>
        <w:rPr>
          <w:bCs/>
          <w:i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funcției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secretar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Consiliului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local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perioada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aflării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concediul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ordinar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sau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unei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lipse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motivate a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dnei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iCs/>
          <w:color w:val="000000"/>
          <w:kern w:val="28"/>
          <w:sz w:val="28"/>
          <w:szCs w:val="28"/>
          <w:lang w:val="en-US" w:eastAsia="en-US"/>
        </w:rPr>
        <w:t>Petrașcu</w:t>
      </w:r>
      <w:proofErr w:type="spellEnd"/>
      <w:r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iCs/>
          <w:color w:val="000000"/>
          <w:kern w:val="28"/>
          <w:sz w:val="28"/>
          <w:szCs w:val="28"/>
          <w:lang w:val="en-US" w:eastAsia="en-US"/>
        </w:rPr>
        <w:t>Aliona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secretar</w:t>
      </w:r>
      <w:r>
        <w:rPr>
          <w:bCs/>
          <w:iCs/>
          <w:color w:val="000000"/>
          <w:kern w:val="28"/>
          <w:sz w:val="28"/>
          <w:szCs w:val="28"/>
          <w:lang w:val="en-US" w:eastAsia="en-US"/>
        </w:rPr>
        <w:t>ul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iCs/>
          <w:color w:val="000000"/>
          <w:kern w:val="28"/>
          <w:sz w:val="28"/>
          <w:szCs w:val="28"/>
          <w:lang w:val="en-US" w:eastAsia="en-US"/>
        </w:rPr>
        <w:t>C</w:t>
      </w: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>onsiliului</w:t>
      </w:r>
      <w:proofErr w:type="spellEnd"/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com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08D46B55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58265054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29B614A3" w14:textId="77777777" w:rsidR="0086339F" w:rsidRPr="007C0CC2" w:rsidRDefault="0086339F" w:rsidP="0086339F">
      <w:pPr>
        <w:pStyle w:val="a5"/>
        <w:rPr>
          <w:sz w:val="28"/>
          <w:szCs w:val="28"/>
          <w:lang w:val="ro-MD"/>
        </w:rPr>
      </w:pPr>
    </w:p>
    <w:p w14:paraId="4942685D" w14:textId="297AD7D1" w:rsidR="0086339F" w:rsidRPr="0086339F" w:rsidRDefault="0086339F" w:rsidP="0086339F">
      <w:pPr>
        <w:pStyle w:val="a5"/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r w:rsidRPr="0086339F">
        <w:rPr>
          <w:sz w:val="28"/>
          <w:szCs w:val="28"/>
          <w:lang w:val="en-US"/>
        </w:rPr>
        <w:t xml:space="preserve">Se </w:t>
      </w:r>
      <w:proofErr w:type="spellStart"/>
      <w:r w:rsidRPr="0086339F">
        <w:rPr>
          <w:sz w:val="28"/>
          <w:szCs w:val="28"/>
          <w:lang w:val="en-US"/>
        </w:rPr>
        <w:t>împuternicește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Dna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Leșan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Tatiana </w:t>
      </w:r>
      <w:r w:rsidRPr="0086339F">
        <w:rPr>
          <w:sz w:val="28"/>
          <w:szCs w:val="28"/>
          <w:lang w:val="en-US"/>
        </w:rPr>
        <w:t>,</w:t>
      </w:r>
      <w:proofErr w:type="gramEnd"/>
      <w:r w:rsidRPr="0086339F">
        <w:rPr>
          <w:sz w:val="28"/>
          <w:szCs w:val="28"/>
          <w:lang w:val="en-US"/>
        </w:rPr>
        <w:t xml:space="preserve"> specialist superior din </w:t>
      </w:r>
      <w:proofErr w:type="spellStart"/>
      <w:r w:rsidRPr="0086339F">
        <w:rPr>
          <w:sz w:val="28"/>
          <w:szCs w:val="28"/>
          <w:lang w:val="en-US"/>
        </w:rPr>
        <w:t>cadrul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primăriei</w:t>
      </w:r>
      <w:proofErr w:type="spellEnd"/>
      <w:r w:rsidRPr="0086339F">
        <w:rPr>
          <w:sz w:val="28"/>
          <w:szCs w:val="28"/>
          <w:lang w:val="en-US"/>
        </w:rPr>
        <w:t xml:space="preserve">, </w:t>
      </w:r>
      <w:proofErr w:type="spellStart"/>
      <w:r w:rsidRPr="0086339F">
        <w:rPr>
          <w:sz w:val="28"/>
          <w:szCs w:val="28"/>
          <w:lang w:val="en-US"/>
        </w:rPr>
        <w:t>să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asigure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interimatul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funcției</w:t>
      </w:r>
      <w:proofErr w:type="spellEnd"/>
      <w:r w:rsidRPr="0086339F">
        <w:rPr>
          <w:sz w:val="28"/>
          <w:szCs w:val="28"/>
          <w:lang w:val="en-US"/>
        </w:rPr>
        <w:t xml:space="preserve"> de </w:t>
      </w:r>
      <w:proofErr w:type="spellStart"/>
      <w:r w:rsidRPr="0086339F">
        <w:rPr>
          <w:sz w:val="28"/>
          <w:szCs w:val="28"/>
          <w:lang w:val="en-US"/>
        </w:rPr>
        <w:t>secretar</w:t>
      </w:r>
      <w:proofErr w:type="spellEnd"/>
      <w:r w:rsidRPr="0086339F">
        <w:rPr>
          <w:sz w:val="28"/>
          <w:szCs w:val="28"/>
          <w:lang w:val="en-US"/>
        </w:rPr>
        <w:t xml:space="preserve"> al </w:t>
      </w:r>
      <w:proofErr w:type="spellStart"/>
      <w:r w:rsidRPr="0086339F">
        <w:rPr>
          <w:sz w:val="28"/>
          <w:szCs w:val="28"/>
          <w:lang w:val="en-US"/>
        </w:rPr>
        <w:t>Consilului</w:t>
      </w:r>
      <w:proofErr w:type="spellEnd"/>
      <w:r w:rsidRPr="0086339F">
        <w:rPr>
          <w:sz w:val="28"/>
          <w:szCs w:val="28"/>
          <w:lang w:val="en-US"/>
        </w:rPr>
        <w:t xml:space="preserve">, </w:t>
      </w:r>
      <w:proofErr w:type="spellStart"/>
      <w:r w:rsidRPr="0086339F">
        <w:rPr>
          <w:sz w:val="28"/>
          <w:szCs w:val="28"/>
          <w:lang w:val="en-US"/>
        </w:rPr>
        <w:t>în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perioada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concediului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ordinar</w:t>
      </w:r>
      <w:proofErr w:type="spellEnd"/>
      <w:r w:rsidRPr="0086339F">
        <w:rPr>
          <w:sz w:val="28"/>
          <w:szCs w:val="28"/>
          <w:lang w:val="en-US"/>
        </w:rPr>
        <w:t xml:space="preserve">  </w:t>
      </w:r>
      <w:proofErr w:type="spellStart"/>
      <w:r w:rsidRPr="0086339F">
        <w:rPr>
          <w:sz w:val="28"/>
          <w:szCs w:val="28"/>
          <w:lang w:val="en-US"/>
        </w:rPr>
        <w:t>sau</w:t>
      </w:r>
      <w:proofErr w:type="spellEnd"/>
      <w:r w:rsidRPr="0086339F">
        <w:rPr>
          <w:sz w:val="28"/>
          <w:szCs w:val="28"/>
          <w:lang w:val="en-US"/>
        </w:rPr>
        <w:t xml:space="preserve">  </w:t>
      </w:r>
      <w:proofErr w:type="spellStart"/>
      <w:r w:rsidRPr="0086339F">
        <w:rPr>
          <w:sz w:val="28"/>
          <w:szCs w:val="28"/>
          <w:lang w:val="en-US"/>
        </w:rPr>
        <w:t>în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perioada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unei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lipse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îndelungate</w:t>
      </w:r>
      <w:proofErr w:type="spellEnd"/>
      <w:r w:rsidRPr="0086339F">
        <w:rPr>
          <w:sz w:val="28"/>
          <w:szCs w:val="28"/>
          <w:lang w:val="en-US"/>
        </w:rPr>
        <w:t xml:space="preserve"> pe motive </w:t>
      </w:r>
      <w:proofErr w:type="spellStart"/>
      <w:r w:rsidRPr="0086339F">
        <w:rPr>
          <w:sz w:val="28"/>
          <w:szCs w:val="28"/>
          <w:lang w:val="en-US"/>
        </w:rPr>
        <w:t>temeinice</w:t>
      </w:r>
      <w:proofErr w:type="spellEnd"/>
      <w:r w:rsidRPr="0086339F">
        <w:rPr>
          <w:sz w:val="28"/>
          <w:szCs w:val="28"/>
          <w:lang w:val="en-US"/>
        </w:rPr>
        <w:t xml:space="preserve"> a </w:t>
      </w:r>
      <w:proofErr w:type="spellStart"/>
      <w:r w:rsidRPr="0086339F">
        <w:rPr>
          <w:sz w:val="28"/>
          <w:szCs w:val="28"/>
          <w:lang w:val="en-US"/>
        </w:rPr>
        <w:t>dnei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Petrașcu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Așliona</w:t>
      </w:r>
      <w:proofErr w:type="spellEnd"/>
      <w:r w:rsidRPr="0086339F">
        <w:rPr>
          <w:sz w:val="28"/>
          <w:szCs w:val="28"/>
          <w:lang w:val="en-US"/>
        </w:rPr>
        <w:t xml:space="preserve">, </w:t>
      </w:r>
      <w:proofErr w:type="spellStart"/>
      <w:r w:rsidRPr="0086339F">
        <w:rPr>
          <w:sz w:val="28"/>
          <w:szCs w:val="28"/>
          <w:lang w:val="en-US"/>
        </w:rPr>
        <w:t>secretar</w:t>
      </w:r>
      <w:proofErr w:type="spellEnd"/>
      <w:r w:rsidRPr="0086339F">
        <w:rPr>
          <w:sz w:val="28"/>
          <w:szCs w:val="28"/>
          <w:lang w:val="en-US"/>
        </w:rPr>
        <w:t xml:space="preserve"> al </w:t>
      </w:r>
      <w:proofErr w:type="spellStart"/>
      <w:r w:rsidRPr="0086339F">
        <w:rPr>
          <w:sz w:val="28"/>
          <w:szCs w:val="28"/>
          <w:lang w:val="en-US"/>
        </w:rPr>
        <w:t>Consiliului</w:t>
      </w:r>
      <w:proofErr w:type="spellEnd"/>
      <w:r w:rsidRPr="0086339F">
        <w:rPr>
          <w:sz w:val="28"/>
          <w:szCs w:val="28"/>
          <w:lang w:val="en-US"/>
        </w:rPr>
        <w:t xml:space="preserve"> local.</w:t>
      </w:r>
    </w:p>
    <w:p w14:paraId="0FD58D7E" w14:textId="3E21DD95" w:rsidR="0086339F" w:rsidRPr="00C06E37" w:rsidRDefault="0086339F" w:rsidP="00C06E37">
      <w:pPr>
        <w:pStyle w:val="a5"/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proofErr w:type="spellStart"/>
      <w:r w:rsidRPr="0086339F">
        <w:rPr>
          <w:sz w:val="28"/>
          <w:szCs w:val="28"/>
          <w:lang w:val="en-US"/>
        </w:rPr>
        <w:t>Contabilitatea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va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6339F">
        <w:rPr>
          <w:sz w:val="28"/>
          <w:szCs w:val="28"/>
          <w:lang w:val="en-US"/>
        </w:rPr>
        <w:t>sigura</w:t>
      </w:r>
      <w:proofErr w:type="spellEnd"/>
      <w:r w:rsidRPr="0086339F">
        <w:rPr>
          <w:sz w:val="28"/>
          <w:szCs w:val="28"/>
          <w:lang w:val="en-US"/>
        </w:rPr>
        <w:t xml:space="preserve">  </w:t>
      </w:r>
      <w:proofErr w:type="spellStart"/>
      <w:r w:rsidRPr="0086339F">
        <w:rPr>
          <w:sz w:val="28"/>
          <w:szCs w:val="28"/>
          <w:lang w:val="en-US"/>
        </w:rPr>
        <w:t>remunerarea</w:t>
      </w:r>
      <w:proofErr w:type="spellEnd"/>
      <w:proofErr w:type="gramEnd"/>
      <w:r w:rsidRPr="0086339F">
        <w:rPr>
          <w:sz w:val="28"/>
          <w:szCs w:val="28"/>
          <w:lang w:val="en-US"/>
        </w:rPr>
        <w:t xml:space="preserve">  </w:t>
      </w:r>
      <w:proofErr w:type="spellStart"/>
      <w:r w:rsidRPr="0086339F">
        <w:rPr>
          <w:sz w:val="28"/>
          <w:szCs w:val="28"/>
          <w:lang w:val="en-US"/>
        </w:rPr>
        <w:t>muncii</w:t>
      </w:r>
      <w:proofErr w:type="spellEnd"/>
      <w:r w:rsidRPr="0086339F">
        <w:rPr>
          <w:sz w:val="28"/>
          <w:szCs w:val="28"/>
          <w:lang w:val="en-US"/>
        </w:rPr>
        <w:t xml:space="preserve"> conform </w:t>
      </w:r>
      <w:proofErr w:type="spellStart"/>
      <w:r w:rsidRPr="0086339F">
        <w:rPr>
          <w:sz w:val="28"/>
          <w:szCs w:val="28"/>
          <w:lang w:val="en-US"/>
        </w:rPr>
        <w:t>prevederilor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legale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în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domeniul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exercitării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funcției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publice</w:t>
      </w:r>
      <w:proofErr w:type="spellEnd"/>
      <w:r w:rsidRPr="0086339F">
        <w:rPr>
          <w:sz w:val="28"/>
          <w:szCs w:val="28"/>
          <w:lang w:val="en-US"/>
        </w:rPr>
        <w:t xml:space="preserve"> , </w:t>
      </w:r>
      <w:proofErr w:type="spellStart"/>
      <w:r w:rsidRPr="0086339F">
        <w:rPr>
          <w:sz w:val="28"/>
          <w:szCs w:val="28"/>
          <w:lang w:val="en-US"/>
        </w:rPr>
        <w:t>pentru</w:t>
      </w:r>
      <w:proofErr w:type="spellEnd"/>
      <w:r w:rsidRPr="0086339F">
        <w:rPr>
          <w:sz w:val="28"/>
          <w:szCs w:val="28"/>
          <w:lang w:val="en-US"/>
        </w:rPr>
        <w:t xml:space="preserve"> care  </w:t>
      </w:r>
      <w:proofErr w:type="spellStart"/>
      <w:r w:rsidRPr="0086339F">
        <w:rPr>
          <w:sz w:val="28"/>
          <w:szCs w:val="28"/>
          <w:lang w:val="en-US"/>
        </w:rPr>
        <w:t>este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asigurat</w:t>
      </w:r>
      <w:proofErr w:type="spellEnd"/>
      <w:r w:rsidRPr="0086339F">
        <w:rPr>
          <w:sz w:val="28"/>
          <w:szCs w:val="28"/>
          <w:lang w:val="en-US"/>
        </w:rPr>
        <w:t xml:space="preserve"> </w:t>
      </w:r>
      <w:proofErr w:type="spellStart"/>
      <w:r w:rsidRPr="0086339F">
        <w:rPr>
          <w:sz w:val="28"/>
          <w:szCs w:val="28"/>
          <w:lang w:val="en-US"/>
        </w:rPr>
        <w:t>interimatul</w:t>
      </w:r>
      <w:proofErr w:type="spellEnd"/>
      <w:r w:rsidRPr="0086339F">
        <w:rPr>
          <w:sz w:val="28"/>
          <w:szCs w:val="28"/>
          <w:lang w:val="en-US"/>
        </w:rPr>
        <w:t>.</w:t>
      </w:r>
    </w:p>
    <w:p w14:paraId="7174F348" w14:textId="0A2BB56E" w:rsidR="0086339F" w:rsidRPr="0086339F" w:rsidRDefault="0086339F" w:rsidP="0086339F">
      <w:pPr>
        <w:pStyle w:val="ab"/>
        <w:numPr>
          <w:ilvl w:val="0"/>
          <w:numId w:val="31"/>
        </w:numPr>
        <w:rPr>
          <w:color w:val="auto"/>
          <w:kern w:val="0"/>
          <w:sz w:val="28"/>
          <w:szCs w:val="28"/>
          <w:lang w:val="ro-MD" w:eastAsia="ru-RU"/>
        </w:rPr>
      </w:pPr>
      <w:r w:rsidRPr="0086339F">
        <w:rPr>
          <w:color w:val="auto"/>
          <w:kern w:val="0"/>
          <w:sz w:val="28"/>
          <w:szCs w:val="28"/>
          <w:lang w:val="ro-MD" w:eastAsia="ru-RU"/>
        </w:rPr>
        <w:t>Prezenta decizie întră în vigoare la data publicării în Registrul de stat al actelor locale.</w:t>
      </w:r>
    </w:p>
    <w:p w14:paraId="7488F8DF" w14:textId="343E7865" w:rsidR="0086339F" w:rsidRDefault="0086339F" w:rsidP="0086339F">
      <w:pPr>
        <w:pStyle w:val="ab"/>
        <w:autoSpaceDE w:val="0"/>
        <w:autoSpaceDN w:val="0"/>
        <w:adjustRightInd w:val="0"/>
        <w:ind w:left="786"/>
        <w:rPr>
          <w:rFonts w:eastAsiaTheme="minorHAnsi"/>
        </w:rPr>
      </w:pPr>
    </w:p>
    <w:p w14:paraId="5B9D774F" w14:textId="42F6E984" w:rsidR="00C06E37" w:rsidRDefault="00C06E37" w:rsidP="0086339F">
      <w:pPr>
        <w:pStyle w:val="ab"/>
        <w:autoSpaceDE w:val="0"/>
        <w:autoSpaceDN w:val="0"/>
        <w:adjustRightInd w:val="0"/>
        <w:ind w:left="786"/>
        <w:rPr>
          <w:rFonts w:eastAsiaTheme="minorHAnsi"/>
        </w:rPr>
      </w:pPr>
    </w:p>
    <w:p w14:paraId="1569424D" w14:textId="77777777" w:rsidR="00C06E37" w:rsidRDefault="00C06E37" w:rsidP="0086339F">
      <w:pPr>
        <w:pStyle w:val="ab"/>
        <w:autoSpaceDE w:val="0"/>
        <w:autoSpaceDN w:val="0"/>
        <w:adjustRightInd w:val="0"/>
        <w:ind w:left="786"/>
        <w:rPr>
          <w:rFonts w:eastAsiaTheme="minorHAnsi"/>
        </w:rPr>
      </w:pPr>
    </w:p>
    <w:p w14:paraId="4CBBE4D5" w14:textId="77777777" w:rsidR="0086339F" w:rsidRPr="00AD6E23" w:rsidRDefault="0086339F" w:rsidP="0086339F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5F4698EB" w14:textId="77777777" w:rsidR="0086339F" w:rsidRPr="001635D8" w:rsidRDefault="0086339F" w:rsidP="0086339F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32654B89" w14:textId="77777777" w:rsidR="0086339F" w:rsidRPr="00D2654A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30F8A47" w14:textId="77777777" w:rsidR="0086339F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14:paraId="3638B8E2" w14:textId="77777777" w:rsidR="0086339F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198FF1" w14:textId="77777777" w:rsidR="0086339F" w:rsidRPr="00D2654A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</w:p>
    <w:p w14:paraId="45FF7B1B" w14:textId="16B4DE14" w:rsidR="0086339F" w:rsidRPr="0086339F" w:rsidRDefault="0086339F" w:rsidP="0086339F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</w:t>
      </w:r>
    </w:p>
    <w:p w14:paraId="75228762" w14:textId="77777777" w:rsidR="0086339F" w:rsidRDefault="0086339F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</w:p>
    <w:p w14:paraId="4EB52FD2" w14:textId="77777777" w:rsidR="00C06E37" w:rsidRDefault="00C06E37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</w:p>
    <w:p w14:paraId="2FF0644B" w14:textId="77777777" w:rsidR="00C06E37" w:rsidRDefault="00C06E37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</w:p>
    <w:p w14:paraId="3DAAD53D" w14:textId="77777777" w:rsidR="00C06E37" w:rsidRDefault="00C06E37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</w:p>
    <w:p w14:paraId="48B0B855" w14:textId="34445CDA" w:rsidR="0086339F" w:rsidRDefault="0086339F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  <w:r>
        <w:rPr>
          <w:b/>
          <w:lang w:val="ro-MD"/>
        </w:rPr>
        <w:lastRenderedPageBreak/>
        <w:t>Nota informativă</w:t>
      </w:r>
    </w:p>
    <w:p w14:paraId="3E9C66ED" w14:textId="77777777" w:rsidR="0086339F" w:rsidRDefault="0086339F" w:rsidP="0086339F">
      <w:pPr>
        <w:tabs>
          <w:tab w:val="left" w:pos="884"/>
          <w:tab w:val="left" w:pos="1196"/>
        </w:tabs>
        <w:jc w:val="center"/>
        <w:rPr>
          <w:b/>
          <w:lang w:val="ro-MD"/>
        </w:rPr>
      </w:pPr>
    </w:p>
    <w:p w14:paraId="112567F8" w14:textId="626E9EEA" w:rsidR="0086339F" w:rsidRPr="0086339F" w:rsidRDefault="0086339F" w:rsidP="0086339F">
      <w:pPr>
        <w:pStyle w:val="a5"/>
        <w:jc w:val="center"/>
        <w:rPr>
          <w:b/>
          <w:i/>
          <w:lang w:val="en-US"/>
        </w:rPr>
      </w:pPr>
      <w:r w:rsidRPr="0086339F">
        <w:rPr>
          <w:bCs/>
          <w:lang w:val="en-US"/>
        </w:rPr>
        <w:t xml:space="preserve">la </w:t>
      </w:r>
      <w:proofErr w:type="spellStart"/>
      <w:r w:rsidRPr="0086339F">
        <w:rPr>
          <w:bCs/>
          <w:lang w:val="en-US"/>
        </w:rPr>
        <w:t>proiectul</w:t>
      </w:r>
      <w:proofErr w:type="spellEnd"/>
      <w:r w:rsidRPr="0086339F">
        <w:rPr>
          <w:bCs/>
          <w:lang w:val="en-US"/>
        </w:rPr>
        <w:t xml:space="preserve"> de </w:t>
      </w:r>
      <w:proofErr w:type="spellStart"/>
      <w:r w:rsidRPr="0086339F">
        <w:rPr>
          <w:bCs/>
          <w:lang w:val="en-US"/>
        </w:rPr>
        <w:t>decizie</w:t>
      </w:r>
      <w:proofErr w:type="spellEnd"/>
      <w:r w:rsidRPr="0086339F">
        <w:rPr>
          <w:bCs/>
          <w:lang w:val="en-US"/>
        </w:rPr>
        <w:t xml:space="preserve"> nr.</w:t>
      </w:r>
      <w:r w:rsidR="00F13351">
        <w:rPr>
          <w:bCs/>
          <w:lang w:val="en-US"/>
        </w:rPr>
        <w:t>2</w:t>
      </w:r>
      <w:r w:rsidRPr="0086339F">
        <w:rPr>
          <w:bCs/>
          <w:lang w:val="en-US"/>
        </w:rPr>
        <w:t>/</w:t>
      </w:r>
      <w:r w:rsidR="00F13351">
        <w:rPr>
          <w:bCs/>
          <w:lang w:val="en-US"/>
        </w:rPr>
        <w:t>4</w:t>
      </w:r>
      <w:r w:rsidRPr="0086339F">
        <w:rPr>
          <w:bCs/>
          <w:lang w:val="en-US"/>
        </w:rPr>
        <w:t xml:space="preserve"> „</w:t>
      </w:r>
      <w:r w:rsidRPr="00577912">
        <w:rPr>
          <w:lang w:val="en-US"/>
        </w:rPr>
        <w:t xml:space="preserve"> </w:t>
      </w:r>
      <w:r w:rsidRPr="0086339F">
        <w:rPr>
          <w:b/>
          <w:i/>
          <w:lang w:val="en-US"/>
        </w:rPr>
        <w:t xml:space="preserve">Cu </w:t>
      </w:r>
      <w:proofErr w:type="spellStart"/>
      <w:r w:rsidRPr="0086339F">
        <w:rPr>
          <w:b/>
          <w:i/>
          <w:lang w:val="en-US"/>
        </w:rPr>
        <w:t>privire</w:t>
      </w:r>
      <w:proofErr w:type="spellEnd"/>
      <w:r w:rsidRPr="0086339F">
        <w:rPr>
          <w:b/>
          <w:i/>
          <w:lang w:val="en-US"/>
        </w:rPr>
        <w:t xml:space="preserve"> la </w:t>
      </w:r>
      <w:proofErr w:type="spellStart"/>
      <w:r w:rsidRPr="0086339F">
        <w:rPr>
          <w:b/>
          <w:i/>
          <w:lang w:val="en-US"/>
        </w:rPr>
        <w:t>asigurarea</w:t>
      </w:r>
      <w:proofErr w:type="spellEnd"/>
      <w:r w:rsidRPr="0086339F">
        <w:rPr>
          <w:b/>
          <w:i/>
          <w:lang w:val="en-US"/>
        </w:rPr>
        <w:t xml:space="preserve"> </w:t>
      </w:r>
      <w:proofErr w:type="spellStart"/>
      <w:r w:rsidRPr="0086339F">
        <w:rPr>
          <w:b/>
          <w:i/>
          <w:lang w:val="en-US"/>
        </w:rPr>
        <w:t>interimatului</w:t>
      </w:r>
      <w:proofErr w:type="spellEnd"/>
      <w:r w:rsidRPr="0086339F">
        <w:rPr>
          <w:b/>
          <w:i/>
          <w:lang w:val="en-US"/>
        </w:rPr>
        <w:t xml:space="preserve"> </w:t>
      </w:r>
      <w:proofErr w:type="spellStart"/>
      <w:r w:rsidRPr="0086339F">
        <w:rPr>
          <w:b/>
          <w:i/>
          <w:lang w:val="en-US"/>
        </w:rPr>
        <w:t>funcției</w:t>
      </w:r>
      <w:proofErr w:type="spellEnd"/>
      <w:r w:rsidRPr="0086339F">
        <w:rPr>
          <w:b/>
          <w:i/>
          <w:lang w:val="en-US"/>
        </w:rPr>
        <w:t xml:space="preserve"> de </w:t>
      </w:r>
      <w:proofErr w:type="spellStart"/>
      <w:r w:rsidRPr="0086339F">
        <w:rPr>
          <w:b/>
          <w:i/>
          <w:lang w:val="en-US"/>
        </w:rPr>
        <w:t>secretar</w:t>
      </w:r>
      <w:proofErr w:type="spellEnd"/>
      <w:r w:rsidRPr="0086339F">
        <w:rPr>
          <w:b/>
          <w:i/>
          <w:lang w:val="en-US"/>
        </w:rPr>
        <w:t xml:space="preserve"> al </w:t>
      </w:r>
      <w:proofErr w:type="spellStart"/>
      <w:r w:rsidRPr="0086339F">
        <w:rPr>
          <w:b/>
          <w:i/>
          <w:lang w:val="en-US"/>
        </w:rPr>
        <w:t>Consiliului</w:t>
      </w:r>
      <w:proofErr w:type="spellEnd"/>
      <w:r w:rsidRPr="0086339F">
        <w:rPr>
          <w:b/>
          <w:i/>
          <w:lang w:val="en-US"/>
        </w:rPr>
        <w:t xml:space="preserve"> local”</w:t>
      </w:r>
    </w:p>
    <w:p w14:paraId="5062901B" w14:textId="77777777" w:rsidR="0086339F" w:rsidRDefault="0086339F" w:rsidP="00C06E37">
      <w:pPr>
        <w:tabs>
          <w:tab w:val="left" w:pos="884"/>
          <w:tab w:val="left" w:pos="1196"/>
        </w:tabs>
        <w:autoSpaceDE w:val="0"/>
        <w:autoSpaceDN w:val="0"/>
        <w:adjustRightInd w:val="0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6339F" w:rsidRPr="00F13351" w14:paraId="45026714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3C8A" w14:textId="77777777" w:rsidR="0086339F" w:rsidRDefault="0086339F" w:rsidP="00FF7844">
            <w:pPr>
              <w:tabs>
                <w:tab w:val="left" w:pos="2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lang w:val="en-US"/>
              </w:rPr>
              <w:t>1.</w:t>
            </w:r>
            <w:r>
              <w:rPr>
                <w:lang w:val="ro-MD"/>
              </w:rPr>
              <w:t xml:space="preserve"> </w:t>
            </w:r>
            <w:r>
              <w:rPr>
                <w:b/>
                <w:lang w:val="ro-MD"/>
              </w:rPr>
              <w:t xml:space="preserve">Denumirea autorului </w:t>
            </w:r>
            <w:proofErr w:type="spellStart"/>
            <w:r>
              <w:rPr>
                <w:b/>
                <w:lang w:val="ro-MD"/>
              </w:rPr>
              <w:t>şi</w:t>
            </w:r>
            <w:proofErr w:type="spellEnd"/>
            <w:r>
              <w:rPr>
                <w:b/>
                <w:lang w:val="ro-MD"/>
              </w:rPr>
              <w:t xml:space="preserve">, după caz, a </w:t>
            </w:r>
            <w:proofErr w:type="spellStart"/>
            <w:r>
              <w:rPr>
                <w:b/>
                <w:lang w:val="ro-MD"/>
              </w:rPr>
              <w:t>participanţilor</w:t>
            </w:r>
            <w:proofErr w:type="spellEnd"/>
            <w:r>
              <w:rPr>
                <w:b/>
                <w:lang w:val="ro-MD"/>
              </w:rPr>
              <w:t xml:space="preserve"> la elaborarea proiectului</w:t>
            </w:r>
          </w:p>
        </w:tc>
      </w:tr>
      <w:tr w:rsidR="0086339F" w:rsidRPr="00F13351" w14:paraId="18978A3E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84E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ro-RO"/>
              </w:rPr>
            </w:pPr>
            <w:r>
              <w:rPr>
                <w:bCs/>
                <w:lang w:val="ro-RO"/>
              </w:rPr>
              <w:t xml:space="preserve">         Proiectul de decizie a  fost elaborat de către primarul satului.</w:t>
            </w:r>
          </w:p>
        </w:tc>
      </w:tr>
      <w:tr w:rsidR="0086339F" w:rsidRPr="00F13351" w14:paraId="5B73337B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1EF4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2. </w:t>
            </w:r>
            <w:proofErr w:type="spellStart"/>
            <w:r>
              <w:rPr>
                <w:b/>
                <w:lang w:val="ro-MD"/>
              </w:rPr>
              <w:t>Condiţiile</w:t>
            </w:r>
            <w:proofErr w:type="spellEnd"/>
            <w:r>
              <w:rPr>
                <w:b/>
                <w:lang w:val="ro-MD"/>
              </w:rPr>
              <w:t xml:space="preserve"> ce au impus elaborarea proiectului de act normativ </w:t>
            </w:r>
            <w:proofErr w:type="spellStart"/>
            <w:r>
              <w:rPr>
                <w:b/>
                <w:lang w:val="ro-MD"/>
              </w:rPr>
              <w:t>şi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>
              <w:rPr>
                <w:b/>
                <w:lang w:val="ro-MD"/>
              </w:rPr>
              <w:t>finalităţile</w:t>
            </w:r>
            <w:proofErr w:type="spellEnd"/>
            <w:r>
              <w:rPr>
                <w:b/>
                <w:lang w:val="ro-MD"/>
              </w:rPr>
              <w:t xml:space="preserve"> urmărite</w:t>
            </w:r>
          </w:p>
        </w:tc>
      </w:tr>
      <w:tr w:rsidR="0086339F" w:rsidRPr="00F13351" w14:paraId="5351A7AE" w14:textId="77777777" w:rsidTr="00FF7844">
        <w:trPr>
          <w:trHeight w:val="1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E267" w14:textId="77777777" w:rsidR="0086339F" w:rsidRPr="0086339F" w:rsidRDefault="0086339F" w:rsidP="00FF7844">
            <w:pPr>
              <w:pStyle w:val="a5"/>
              <w:rPr>
                <w:lang w:val="en-US"/>
              </w:rPr>
            </w:pPr>
            <w:r w:rsidRPr="0086339F">
              <w:rPr>
                <w:bCs/>
                <w:lang w:val="en-US"/>
              </w:rPr>
              <w:t xml:space="preserve">     </w:t>
            </w:r>
            <w:proofErr w:type="spellStart"/>
            <w:r w:rsidRPr="0086339F">
              <w:rPr>
                <w:bCs/>
                <w:lang w:val="en-US"/>
              </w:rPr>
              <w:t>Proiectul</w:t>
            </w:r>
            <w:proofErr w:type="spellEnd"/>
            <w:r w:rsidRPr="0086339F">
              <w:rPr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Cs/>
                <w:lang w:val="en-US"/>
              </w:rPr>
              <w:t>deciziei</w:t>
            </w:r>
            <w:proofErr w:type="spellEnd"/>
            <w:r w:rsidRPr="0086339F">
              <w:rPr>
                <w:bCs/>
                <w:lang w:val="en-US"/>
              </w:rPr>
              <w:t xml:space="preserve"> a </w:t>
            </w:r>
            <w:proofErr w:type="spellStart"/>
            <w:r w:rsidRPr="0086339F">
              <w:rPr>
                <w:bCs/>
                <w:lang w:val="en-US"/>
              </w:rPr>
              <w:t>fost</w:t>
            </w:r>
            <w:proofErr w:type="spellEnd"/>
            <w:r w:rsidRPr="0086339F">
              <w:rPr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Cs/>
                <w:lang w:val="en-US"/>
              </w:rPr>
              <w:t>elaborat</w:t>
            </w:r>
            <w:proofErr w:type="spellEnd"/>
            <w:r w:rsidRPr="0086339F">
              <w:rPr>
                <w:bCs/>
                <w:lang w:val="en-US"/>
              </w:rPr>
              <w:t xml:space="preserve"> ca </w:t>
            </w:r>
            <w:proofErr w:type="spellStart"/>
            <w:r w:rsidRPr="0086339F">
              <w:rPr>
                <w:bCs/>
                <w:lang w:val="en-US"/>
              </w:rPr>
              <w:t>urmare</w:t>
            </w:r>
            <w:proofErr w:type="spellEnd"/>
            <w:r w:rsidRPr="0086339F">
              <w:rPr>
                <w:bCs/>
                <w:lang w:val="en-US"/>
              </w:rPr>
              <w:t xml:space="preserve"> a </w:t>
            </w:r>
            <w:proofErr w:type="spellStart"/>
            <w:r w:rsidRPr="0086339F">
              <w:rPr>
                <w:bCs/>
                <w:lang w:val="en-US"/>
              </w:rPr>
              <w:t>necesității</w:t>
            </w:r>
            <w:proofErr w:type="spellEnd"/>
            <w:r w:rsidRPr="0086339F">
              <w:rPr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împuternicirii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unui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funcționar</w:t>
            </w:r>
            <w:proofErr w:type="spellEnd"/>
            <w:r w:rsidRPr="0086339F">
              <w:rPr>
                <w:lang w:val="en-US"/>
              </w:rPr>
              <w:t xml:space="preserve"> din </w:t>
            </w:r>
          </w:p>
          <w:p w14:paraId="041C78C4" w14:textId="6DE2B303" w:rsidR="0086339F" w:rsidRPr="0086339F" w:rsidRDefault="0086339F" w:rsidP="00FF7844">
            <w:pPr>
              <w:pStyle w:val="a5"/>
              <w:rPr>
                <w:lang w:val="en-US"/>
              </w:rPr>
            </w:pPr>
            <w:proofErr w:type="spellStart"/>
            <w:r w:rsidRPr="0086339F">
              <w:rPr>
                <w:lang w:val="en-US"/>
              </w:rPr>
              <w:t>cadrul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primăriei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privind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suplinirea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atribuțiilor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secretarului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consilului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în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perioada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absenței</w:t>
            </w:r>
            <w:proofErr w:type="spellEnd"/>
            <w:r w:rsidRPr="0086339F">
              <w:rPr>
                <w:lang w:val="en-US"/>
              </w:rPr>
              <w:t xml:space="preserve"> motivate </w:t>
            </w:r>
            <w:proofErr w:type="spellStart"/>
            <w:r w:rsidRPr="0086339F">
              <w:rPr>
                <w:lang w:val="en-US"/>
              </w:rPr>
              <w:t>sau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aflării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acestuia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în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concediu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ordinar</w:t>
            </w:r>
            <w:proofErr w:type="spellEnd"/>
            <w:r w:rsidRPr="0086339F">
              <w:rPr>
                <w:lang w:val="en-US"/>
              </w:rPr>
              <w:t xml:space="preserve">     </w:t>
            </w:r>
            <w:proofErr w:type="spellStart"/>
            <w:r w:rsidRPr="0086339F">
              <w:rPr>
                <w:lang w:val="en-US"/>
              </w:rPr>
              <w:t>Scopurile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și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finalitățile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urmărite</w:t>
            </w:r>
            <w:proofErr w:type="spellEnd"/>
            <w:r w:rsidRPr="0086339F">
              <w:rPr>
                <w:lang w:val="en-US"/>
              </w:rPr>
              <w:t xml:space="preserve"> sunt de </w:t>
            </w:r>
            <w:proofErr w:type="gramStart"/>
            <w:r w:rsidRPr="0086339F">
              <w:rPr>
                <w:lang w:val="en-US"/>
              </w:rPr>
              <w:t>a</w:t>
            </w:r>
            <w:proofErr w:type="gram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asigura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repectarea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drepturilor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local</w:t>
            </w:r>
            <w:r w:rsidRPr="0086339F">
              <w:rPr>
                <w:lang w:val="en-US"/>
              </w:rPr>
              <w:t>.</w:t>
            </w:r>
          </w:p>
        </w:tc>
      </w:tr>
      <w:tr w:rsidR="0086339F" w:rsidRPr="00F13351" w14:paraId="0EC779DE" w14:textId="77777777" w:rsidTr="00FF7844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C0D" w14:textId="77777777" w:rsidR="0086339F" w:rsidRPr="0086339F" w:rsidRDefault="0086339F" w:rsidP="00FF7844">
            <w:pPr>
              <w:pStyle w:val="a5"/>
              <w:jc w:val="both"/>
              <w:rPr>
                <w:bCs/>
                <w:lang w:val="en-US"/>
              </w:rPr>
            </w:pPr>
            <w:r w:rsidRPr="0086339F">
              <w:rPr>
                <w:bCs/>
                <w:lang w:val="en-US"/>
              </w:rPr>
              <w:t>3</w:t>
            </w:r>
            <w:r w:rsidRPr="0086339F">
              <w:rPr>
                <w:b/>
                <w:bCs/>
                <w:lang w:val="en-US"/>
              </w:rPr>
              <w:t xml:space="preserve">.Descrierea </w:t>
            </w:r>
            <w:proofErr w:type="spellStart"/>
            <w:r w:rsidRPr="0086339F">
              <w:rPr>
                <w:b/>
                <w:bCs/>
                <w:lang w:val="en-US"/>
              </w:rPr>
              <w:t>gradului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86339F">
              <w:rPr>
                <w:b/>
                <w:bCs/>
                <w:lang w:val="en-US"/>
              </w:rPr>
              <w:t>compatibilitate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pentru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proiectele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care au ca scop </w:t>
            </w:r>
            <w:proofErr w:type="spellStart"/>
            <w:r w:rsidRPr="0086339F">
              <w:rPr>
                <w:b/>
                <w:bCs/>
                <w:lang w:val="en-US"/>
              </w:rPr>
              <w:t>armonizarea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legislației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naționale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86339F">
              <w:rPr>
                <w:b/>
                <w:bCs/>
                <w:lang w:val="en-US"/>
              </w:rPr>
              <w:t>legislația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Uniunii</w:t>
            </w:r>
            <w:proofErr w:type="spellEnd"/>
            <w:r w:rsidRPr="008633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/>
                <w:bCs/>
                <w:lang w:val="en-US"/>
              </w:rPr>
              <w:t>Europene</w:t>
            </w:r>
            <w:proofErr w:type="spellEnd"/>
          </w:p>
        </w:tc>
      </w:tr>
      <w:tr w:rsidR="0086339F" w:rsidRPr="00315BFC" w14:paraId="754DE1DC" w14:textId="77777777" w:rsidTr="00FF7844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8F7" w14:textId="77777777" w:rsidR="0086339F" w:rsidRDefault="0086339F" w:rsidP="00FF7844">
            <w:pPr>
              <w:pStyle w:val="a5"/>
              <w:jc w:val="both"/>
            </w:pPr>
            <w:proofErr w:type="spellStart"/>
            <w:r>
              <w:t>Nu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aplicabil</w:t>
            </w:r>
            <w:proofErr w:type="spellEnd"/>
          </w:p>
        </w:tc>
      </w:tr>
      <w:tr w:rsidR="0086339F" w:rsidRPr="00F13351" w14:paraId="45EE5D56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B5B9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4. Principalele prevederi ale proiectului </w:t>
            </w:r>
            <w:proofErr w:type="spellStart"/>
            <w:r>
              <w:rPr>
                <w:b/>
                <w:lang w:val="ro-MD"/>
              </w:rPr>
              <w:t>şi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>
              <w:rPr>
                <w:b/>
                <w:lang w:val="ro-MD"/>
              </w:rPr>
              <w:t>evidenţierea</w:t>
            </w:r>
            <w:proofErr w:type="spellEnd"/>
            <w:r>
              <w:rPr>
                <w:b/>
                <w:lang w:val="ro-MD"/>
              </w:rPr>
              <w:t xml:space="preserve"> elementelor noi</w:t>
            </w:r>
          </w:p>
        </w:tc>
      </w:tr>
      <w:tr w:rsidR="0086339F" w:rsidRPr="00F13351" w14:paraId="0D10B0BE" w14:textId="77777777" w:rsidTr="0086339F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91FE" w14:textId="1DA2B3EA" w:rsidR="0086339F" w:rsidRPr="0086339F" w:rsidRDefault="0086339F" w:rsidP="00FF7844">
            <w:pPr>
              <w:pStyle w:val="a5"/>
              <w:jc w:val="both"/>
              <w:rPr>
                <w:lang w:val="en-US"/>
              </w:rPr>
            </w:pPr>
            <w:proofErr w:type="spellStart"/>
            <w:r w:rsidRPr="0086339F">
              <w:rPr>
                <w:bCs/>
                <w:lang w:val="en-US"/>
              </w:rPr>
              <w:t>Procesul</w:t>
            </w:r>
            <w:proofErr w:type="spellEnd"/>
            <w:r w:rsidRPr="0086339F">
              <w:rPr>
                <w:bCs/>
                <w:lang w:val="en-US"/>
              </w:rPr>
              <w:t xml:space="preserve"> de </w:t>
            </w:r>
            <w:proofErr w:type="spellStart"/>
            <w:r w:rsidRPr="0086339F">
              <w:rPr>
                <w:bCs/>
                <w:lang w:val="en-US"/>
              </w:rPr>
              <w:t>decizie</w:t>
            </w:r>
            <w:proofErr w:type="spellEnd"/>
            <w:r w:rsidRPr="0086339F">
              <w:rPr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bCs/>
                <w:lang w:val="en-US"/>
              </w:rPr>
              <w:t>prevede</w:t>
            </w:r>
            <w:proofErr w:type="spellEnd"/>
            <w:r w:rsidRPr="0086339F">
              <w:rPr>
                <w:bCs/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asigurarea</w:t>
            </w:r>
            <w:proofErr w:type="spellEnd"/>
            <w:r w:rsidRPr="0086339F">
              <w:rPr>
                <w:lang w:val="en-US"/>
              </w:rPr>
              <w:t xml:space="preserve"> </w:t>
            </w:r>
            <w:proofErr w:type="spellStart"/>
            <w:proofErr w:type="gramStart"/>
            <w:r w:rsidRPr="0086339F">
              <w:rPr>
                <w:lang w:val="en-US"/>
              </w:rPr>
              <w:t>repectării</w:t>
            </w:r>
            <w:proofErr w:type="spellEnd"/>
            <w:r w:rsidRPr="0086339F">
              <w:rPr>
                <w:lang w:val="en-US"/>
              </w:rPr>
              <w:t xml:space="preserve">  </w:t>
            </w:r>
            <w:proofErr w:type="spellStart"/>
            <w:r w:rsidRPr="0086339F">
              <w:rPr>
                <w:lang w:val="en-US"/>
              </w:rPr>
              <w:t>drepturilor</w:t>
            </w:r>
            <w:proofErr w:type="spellEnd"/>
            <w:proofErr w:type="gramEnd"/>
            <w:r w:rsidRPr="0086339F">
              <w:rPr>
                <w:lang w:val="en-US"/>
              </w:rPr>
              <w:t xml:space="preserve"> </w:t>
            </w:r>
            <w:proofErr w:type="spellStart"/>
            <w:r w:rsidRPr="0086339F">
              <w:rPr>
                <w:lang w:val="en-US"/>
              </w:rPr>
              <w:t>Consiliului</w:t>
            </w:r>
            <w:proofErr w:type="spellEnd"/>
            <w:r w:rsidRPr="0086339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local </w:t>
            </w:r>
            <w:proofErr w:type="spellStart"/>
            <w:r>
              <w:rPr>
                <w:lang w:val="en-US"/>
              </w:rPr>
              <w:t>Boșcana</w:t>
            </w:r>
            <w:proofErr w:type="spellEnd"/>
          </w:p>
        </w:tc>
      </w:tr>
      <w:tr w:rsidR="0086339F" w14:paraId="7920123F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18FA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5. Fundamentarea </w:t>
            </w:r>
            <w:proofErr w:type="spellStart"/>
            <w:r>
              <w:rPr>
                <w:b/>
                <w:lang w:val="ro-MD"/>
              </w:rPr>
              <w:t>economico</w:t>
            </w:r>
            <w:proofErr w:type="spellEnd"/>
            <w:r>
              <w:rPr>
                <w:b/>
                <w:lang w:val="ro-MD"/>
              </w:rPr>
              <w:t>-financiară</w:t>
            </w:r>
          </w:p>
        </w:tc>
      </w:tr>
      <w:tr w:rsidR="0086339F" w:rsidRPr="00F13351" w14:paraId="7CAC10B7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FC83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>La momentul emiterii proiectul de decizie nu prevede alocarea surselor financiare</w:t>
            </w:r>
          </w:p>
        </w:tc>
      </w:tr>
      <w:tr w:rsidR="0086339F" w:rsidRPr="00F13351" w14:paraId="558FE2D5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4898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6. Modul de încorporare a actului în cadrul normativ în vigoare</w:t>
            </w:r>
          </w:p>
        </w:tc>
      </w:tr>
      <w:tr w:rsidR="0086339F" w:rsidRPr="00F13351" w14:paraId="26FBA6E9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E9B6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>
              <w:rPr>
                <w:lang w:val="ro-RO"/>
              </w:rPr>
              <w:t xml:space="preserve">     Proiectul se încorporează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actelor</w:t>
            </w:r>
            <w:proofErr w:type="spellEnd"/>
            <w:r>
              <w:rPr>
                <w:lang w:val="en-US"/>
              </w:rPr>
              <w:t xml:space="preserve"> normative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nu </w:t>
            </w:r>
            <w:proofErr w:type="spellStart"/>
            <w:r>
              <w:rPr>
                <w:lang w:val="en-US"/>
              </w:rPr>
              <w:t>prevede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abrogarea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decizii</w:t>
            </w:r>
            <w:proofErr w:type="spellEnd"/>
          </w:p>
        </w:tc>
      </w:tr>
      <w:tr w:rsidR="0086339F" w:rsidRPr="00F13351" w14:paraId="516A3415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108A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7. Avizarea </w:t>
            </w:r>
            <w:proofErr w:type="spellStart"/>
            <w:r>
              <w:rPr>
                <w:b/>
                <w:lang w:val="ro-MD"/>
              </w:rPr>
              <w:t>şi</w:t>
            </w:r>
            <w:proofErr w:type="spellEnd"/>
            <w:r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86339F" w:rsidRPr="00F13351" w14:paraId="6F4D52BF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DB13" w14:textId="732B54F8" w:rsidR="0086339F" w:rsidRDefault="0086339F" w:rsidP="00FF7844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 xml:space="preserve">     Î</w:t>
            </w:r>
            <w:r>
              <w:rPr>
                <w:lang w:val="en-US"/>
              </w:rPr>
              <w:t xml:space="preserve">n  </w:t>
            </w:r>
            <w:proofErr w:type="spellStart"/>
            <w:r>
              <w:rPr>
                <w:lang w:val="en-US"/>
              </w:rPr>
              <w:t>scopul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prevederi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  <w:r>
              <w:rPr>
                <w:lang w:val="en-US"/>
              </w:rPr>
              <w:t xml:space="preserve"> nr.239/2008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decizional</w:t>
            </w:r>
            <w:proofErr w:type="spellEnd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anunţul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iniţierea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elaborării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decizie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consultărilor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fost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plasat</w:t>
            </w:r>
            <w:proofErr w:type="spellEnd"/>
            <w:r>
              <w:rPr>
                <w:lang w:val="en-US"/>
              </w:rPr>
              <w:t xml:space="preserve"> pe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pagina</w:t>
            </w:r>
            <w:proofErr w:type="spellEnd"/>
            <w:r>
              <w:rPr>
                <w:lang w:val="en-US"/>
              </w:rPr>
              <w:t xml:space="preserve"> </w:t>
            </w:r>
            <w:r w:rsidR="00F13351">
              <w:rPr>
                <w:lang w:val="en-US"/>
              </w:rPr>
              <w:t>web</w:t>
            </w:r>
            <w:r>
              <w:rPr>
                <w:lang w:val="en-US"/>
              </w:rPr>
              <w:t xml:space="preserve"> </w:t>
            </w:r>
            <w:r w:rsidR="00F13351">
              <w:rPr>
                <w:lang w:val="en-US"/>
              </w:rPr>
              <w:t xml:space="preserve">a </w:t>
            </w:r>
            <w:proofErr w:type="spellStart"/>
            <w:r w:rsidR="00F13351">
              <w:rPr>
                <w:lang w:val="en-US"/>
              </w:rPr>
              <w:t>primăriei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plasat</w:t>
            </w:r>
            <w:proofErr w:type="spellEnd"/>
            <w:r>
              <w:rPr>
                <w:lang w:val="en-US"/>
              </w:rPr>
              <w:t xml:space="preserve"> pe </w:t>
            </w:r>
            <w:proofErr w:type="spellStart"/>
            <w:r>
              <w:rPr>
                <w:lang w:val="en-US"/>
              </w:rPr>
              <w:t>panoul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primariei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pagina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facebook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primăriei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6339F" w14:paraId="4E3E160D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6A7E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8. Constatările expertizei anticorupție</w:t>
            </w:r>
          </w:p>
        </w:tc>
      </w:tr>
      <w:tr w:rsidR="0086339F" w:rsidRPr="00F13351" w14:paraId="50186FDF" w14:textId="77777777" w:rsidTr="00FF7844">
        <w:trPr>
          <w:trHeight w:val="6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C5FE" w14:textId="77777777" w:rsidR="0086339F" w:rsidRDefault="0086339F" w:rsidP="00FF7844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În temeiul art.28 alin.3 al Legii integrității nr.82/2017, p</w:t>
            </w:r>
            <w:proofErr w:type="spellStart"/>
            <w:r w:rsidRPr="00722729">
              <w:rPr>
                <w:lang w:val="en-US"/>
              </w:rPr>
              <w:t>roiectul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propus</w:t>
            </w:r>
            <w:proofErr w:type="spellEnd"/>
            <w:r w:rsidRPr="00722729">
              <w:rPr>
                <w:lang w:val="en-US"/>
              </w:rPr>
              <w:t xml:space="preserve"> nu </w:t>
            </w:r>
            <w:proofErr w:type="spellStart"/>
            <w:r w:rsidRPr="00722729">
              <w:rPr>
                <w:lang w:val="en-US"/>
              </w:rPr>
              <w:t>conține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elemente</w:t>
            </w:r>
            <w:proofErr w:type="spellEnd"/>
            <w:r w:rsidRPr="00722729">
              <w:rPr>
                <w:lang w:val="en-US"/>
              </w:rPr>
              <w:t xml:space="preserve">  </w:t>
            </w:r>
            <w:proofErr w:type="spellStart"/>
            <w:r w:rsidRPr="00722729">
              <w:rPr>
                <w:lang w:val="en-US"/>
              </w:rPr>
              <w:t>ce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ar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favoriza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corupția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și</w:t>
            </w:r>
            <w:proofErr w:type="spellEnd"/>
            <w:r w:rsidRPr="00722729">
              <w:rPr>
                <w:lang w:val="en-US"/>
              </w:rPr>
              <w:t xml:space="preserve"> are </w:t>
            </w:r>
            <w:proofErr w:type="spellStart"/>
            <w:r w:rsidRPr="00722729">
              <w:rPr>
                <w:lang w:val="en-US"/>
              </w:rPr>
              <w:t>drept</w:t>
            </w:r>
            <w:proofErr w:type="spellEnd"/>
            <w:r w:rsidRPr="00722729">
              <w:rPr>
                <w:lang w:val="en-US"/>
              </w:rPr>
              <w:t xml:space="preserve"> scop </w:t>
            </w:r>
            <w:proofErr w:type="spellStart"/>
            <w:r w:rsidRPr="00722729">
              <w:rPr>
                <w:lang w:val="en-US"/>
              </w:rPr>
              <w:t>respectarea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procedurii</w:t>
            </w:r>
            <w:proofErr w:type="spellEnd"/>
            <w:r w:rsidRPr="00722729">
              <w:rPr>
                <w:lang w:val="en-US"/>
              </w:rPr>
              <w:t xml:space="preserve"> </w:t>
            </w:r>
            <w:proofErr w:type="spellStart"/>
            <w:r w:rsidRPr="00722729">
              <w:rPr>
                <w:lang w:val="en-US"/>
              </w:rPr>
              <w:t>legale</w:t>
            </w:r>
            <w:proofErr w:type="spellEnd"/>
            <w:r w:rsidRPr="00722729">
              <w:rPr>
                <w:lang w:val="en-US"/>
              </w:rPr>
              <w:t>.</w:t>
            </w:r>
          </w:p>
        </w:tc>
      </w:tr>
      <w:tr w:rsidR="0086339F" w:rsidRPr="00315BFC" w14:paraId="1A52940C" w14:textId="77777777" w:rsidTr="00FF7844">
        <w:trPr>
          <w:trHeight w:val="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C9B" w14:textId="77777777" w:rsidR="0086339F" w:rsidRPr="00315BFC" w:rsidRDefault="0086339F" w:rsidP="00FF7844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315BFC">
              <w:rPr>
                <w:b/>
                <w:lang w:val="ro-RO"/>
              </w:rPr>
              <w:t>9.Constatările expertizei de compatibilitate</w:t>
            </w:r>
          </w:p>
        </w:tc>
      </w:tr>
      <w:tr w:rsidR="0086339F" w:rsidRPr="00315BFC" w14:paraId="25BB4B07" w14:textId="77777777" w:rsidTr="00FF7844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CC0" w14:textId="77777777" w:rsidR="0086339F" w:rsidRDefault="0086339F" w:rsidP="00FF7844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86339F" w14:paraId="5629E6C7" w14:textId="77777777" w:rsidTr="00FF78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6F7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10. Constatările expertizei juridice</w:t>
            </w:r>
          </w:p>
        </w:tc>
      </w:tr>
      <w:tr w:rsidR="0086339F" w:rsidRPr="00F13351" w14:paraId="02435432" w14:textId="77777777" w:rsidTr="00FF7844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136" w14:textId="77777777" w:rsidR="0086339F" w:rsidRPr="00E57C57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57C57">
              <w:rPr>
                <w:lang w:val="ro-RO"/>
              </w:rPr>
              <w:t xml:space="preserve">   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Prezentul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E57C57">
              <w:rPr>
                <w:color w:val="333333"/>
                <w:shd w:val="clear" w:color="auto" w:fill="FFFFFF"/>
                <w:lang w:val="en-US"/>
              </w:rPr>
              <w:t>proiect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 nu</w:t>
            </w:r>
            <w:proofErr w:type="gram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aplică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actelor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juridice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caracter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individual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celor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şi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nici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actelor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care nu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conţin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norme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57C57">
              <w:rPr>
                <w:color w:val="333333"/>
                <w:shd w:val="clear" w:color="auto" w:fill="FFFFFF"/>
                <w:lang w:val="en-US"/>
              </w:rPr>
              <w:t>drept</w:t>
            </w:r>
            <w:proofErr w:type="spellEnd"/>
            <w:r w:rsidRPr="00E57C57">
              <w:rPr>
                <w:color w:val="333333"/>
                <w:shd w:val="clear" w:color="auto" w:fill="FFFFFF"/>
                <w:lang w:val="en-US"/>
              </w:rPr>
              <w:t>.</w:t>
            </w:r>
            <w:r w:rsidRPr="00E57C57">
              <w:rPr>
                <w:lang w:val="ro-MD"/>
              </w:rPr>
              <w:t xml:space="preserve"> </w:t>
            </w:r>
          </w:p>
        </w:tc>
      </w:tr>
      <w:tr w:rsidR="0086339F" w:rsidRPr="00315BFC" w14:paraId="18126CB9" w14:textId="77777777" w:rsidTr="00FF7844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1E4" w14:textId="77777777" w:rsidR="0086339F" w:rsidRPr="00315BFC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315BFC">
              <w:rPr>
                <w:b/>
                <w:lang w:val="ro-RO"/>
              </w:rPr>
              <w:t>11.Constatările altor expertize</w:t>
            </w:r>
          </w:p>
        </w:tc>
      </w:tr>
      <w:tr w:rsidR="0086339F" w:rsidRPr="00315BFC" w14:paraId="0CD795D6" w14:textId="77777777" w:rsidTr="00FF7844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730" w14:textId="77777777" w:rsidR="0086339F" w:rsidRDefault="0086339F" w:rsidP="00FF7844">
            <w:pPr>
              <w:tabs>
                <w:tab w:val="left" w:pos="884"/>
                <w:tab w:val="left" w:pos="119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</w:tbl>
    <w:p w14:paraId="459BEB77" w14:textId="77777777" w:rsidR="0086339F" w:rsidRDefault="0086339F" w:rsidP="0086339F">
      <w:pPr>
        <w:tabs>
          <w:tab w:val="left" w:pos="884"/>
          <w:tab w:val="left" w:pos="1196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</w:t>
      </w:r>
    </w:p>
    <w:p w14:paraId="451A68E3" w14:textId="2269AD0A" w:rsidR="0086339F" w:rsidRPr="00C06E37" w:rsidRDefault="0086339F" w:rsidP="00C06E37">
      <w:pPr>
        <w:tabs>
          <w:tab w:val="left" w:pos="884"/>
          <w:tab w:val="left" w:pos="1196"/>
        </w:tabs>
        <w:autoSpaceDE w:val="0"/>
        <w:autoSpaceDN w:val="0"/>
        <w:adjustRightInd w:val="0"/>
        <w:jc w:val="center"/>
        <w:rPr>
          <w:lang w:val="en-US"/>
        </w:rPr>
      </w:pPr>
      <w:r>
        <w:rPr>
          <w:lang w:val="ro-RO"/>
        </w:rPr>
        <w:t xml:space="preserve">Proiectul de decizie se prezintă comisiilor de specialitate pentru avizare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se propune Consiliului comunal Boșcana pentru examinare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adoptare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ședință.</w:t>
      </w:r>
      <w:r w:rsidRPr="00C06E37">
        <w:rPr>
          <w:sz w:val="28"/>
          <w:szCs w:val="28"/>
          <w:lang w:val="en-US"/>
        </w:rPr>
        <w:t xml:space="preserve">                  </w:t>
      </w:r>
    </w:p>
    <w:p w14:paraId="2136AE40" w14:textId="77777777" w:rsidR="0086339F" w:rsidRPr="002839A6" w:rsidRDefault="0086339F" w:rsidP="0086339F">
      <w:pPr>
        <w:rPr>
          <w:lang w:val="ro-RO"/>
        </w:rPr>
      </w:pPr>
    </w:p>
    <w:p w14:paraId="49C7824D" w14:textId="77777777" w:rsidR="0086339F" w:rsidRPr="005A1FB3" w:rsidRDefault="0086339F" w:rsidP="0086339F">
      <w:pPr>
        <w:pStyle w:val="a5"/>
        <w:ind w:left="1080"/>
        <w:rPr>
          <w:sz w:val="28"/>
          <w:szCs w:val="28"/>
          <w:lang w:val="en-US"/>
        </w:rPr>
      </w:pPr>
    </w:p>
    <w:p w14:paraId="05DE8E88" w14:textId="77777777" w:rsidR="0086339F" w:rsidRPr="00C06E37" w:rsidRDefault="0086339F" w:rsidP="0086339F">
      <w:pPr>
        <w:pStyle w:val="a5"/>
        <w:ind w:left="720"/>
        <w:rPr>
          <w:b/>
          <w:sz w:val="28"/>
          <w:szCs w:val="28"/>
          <w:lang w:val="en-US"/>
        </w:rPr>
      </w:pPr>
    </w:p>
    <w:p w14:paraId="460EA09E" w14:textId="77777777" w:rsidR="0086339F" w:rsidRPr="00C06E37" w:rsidRDefault="0086339F" w:rsidP="0086339F">
      <w:pPr>
        <w:pStyle w:val="a5"/>
        <w:ind w:left="720"/>
        <w:rPr>
          <w:b/>
          <w:sz w:val="28"/>
          <w:szCs w:val="28"/>
          <w:lang w:val="en-US"/>
        </w:rPr>
      </w:pPr>
      <w:r w:rsidRPr="00C06E37">
        <w:rPr>
          <w:b/>
          <w:sz w:val="28"/>
          <w:szCs w:val="28"/>
          <w:lang w:val="en-US"/>
        </w:rPr>
        <w:t xml:space="preserve">            </w:t>
      </w:r>
    </w:p>
    <w:sectPr w:rsidR="0086339F" w:rsidRPr="00C0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0A0F1AA6"/>
    <w:multiLevelType w:val="hybridMultilevel"/>
    <w:tmpl w:val="0D886C32"/>
    <w:lvl w:ilvl="0" w:tplc="04B04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9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6"/>
  </w:num>
  <w:num w:numId="4">
    <w:abstractNumId w:val="2"/>
  </w:num>
  <w:num w:numId="5">
    <w:abstractNumId w:val="24"/>
  </w:num>
  <w:num w:numId="6">
    <w:abstractNumId w:val="18"/>
  </w:num>
  <w:num w:numId="7">
    <w:abstractNumId w:val="19"/>
  </w:num>
  <w:num w:numId="8">
    <w:abstractNumId w:val="20"/>
  </w:num>
  <w:num w:numId="9">
    <w:abstractNumId w:val="15"/>
  </w:num>
  <w:num w:numId="10">
    <w:abstractNumId w:val="16"/>
  </w:num>
  <w:num w:numId="11">
    <w:abstractNumId w:val="0"/>
  </w:num>
  <w:num w:numId="12">
    <w:abstractNumId w:val="7"/>
  </w:num>
  <w:num w:numId="13">
    <w:abstractNumId w:val="30"/>
  </w:num>
  <w:num w:numId="14">
    <w:abstractNumId w:val="29"/>
  </w:num>
  <w:num w:numId="15">
    <w:abstractNumId w:val="28"/>
  </w:num>
  <w:num w:numId="16">
    <w:abstractNumId w:val="22"/>
  </w:num>
  <w:num w:numId="17">
    <w:abstractNumId w:val="12"/>
  </w:num>
  <w:num w:numId="18">
    <w:abstractNumId w:val="21"/>
  </w:num>
  <w:num w:numId="19">
    <w:abstractNumId w:val="3"/>
  </w:num>
  <w:num w:numId="20">
    <w:abstractNumId w:val="17"/>
  </w:num>
  <w:num w:numId="21">
    <w:abstractNumId w:val="4"/>
  </w:num>
  <w:num w:numId="22">
    <w:abstractNumId w:val="9"/>
  </w:num>
  <w:num w:numId="23">
    <w:abstractNumId w:val="10"/>
  </w:num>
  <w:num w:numId="24">
    <w:abstractNumId w:val="25"/>
  </w:num>
  <w:num w:numId="25">
    <w:abstractNumId w:val="26"/>
  </w:num>
  <w:num w:numId="26">
    <w:abstractNumId w:val="8"/>
  </w:num>
  <w:num w:numId="27">
    <w:abstractNumId w:val="11"/>
  </w:num>
  <w:num w:numId="28">
    <w:abstractNumId w:val="14"/>
  </w:num>
  <w:num w:numId="29">
    <w:abstractNumId w:val="1"/>
  </w:num>
  <w:num w:numId="30">
    <w:abstractNumId w:val="2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635D8"/>
    <w:rsid w:val="00183194"/>
    <w:rsid w:val="001D40ED"/>
    <w:rsid w:val="001E4B07"/>
    <w:rsid w:val="00213208"/>
    <w:rsid w:val="00245DA5"/>
    <w:rsid w:val="00246541"/>
    <w:rsid w:val="00281F69"/>
    <w:rsid w:val="00282BF2"/>
    <w:rsid w:val="002917CE"/>
    <w:rsid w:val="002F34C6"/>
    <w:rsid w:val="00306EE4"/>
    <w:rsid w:val="003646CD"/>
    <w:rsid w:val="003676A4"/>
    <w:rsid w:val="003D3ADD"/>
    <w:rsid w:val="003F60DF"/>
    <w:rsid w:val="0041040B"/>
    <w:rsid w:val="00414562"/>
    <w:rsid w:val="004254A2"/>
    <w:rsid w:val="00463D23"/>
    <w:rsid w:val="00464ECC"/>
    <w:rsid w:val="004729F2"/>
    <w:rsid w:val="004A3418"/>
    <w:rsid w:val="004A53FA"/>
    <w:rsid w:val="004F2342"/>
    <w:rsid w:val="00531C6F"/>
    <w:rsid w:val="00535183"/>
    <w:rsid w:val="00546B3C"/>
    <w:rsid w:val="005511E2"/>
    <w:rsid w:val="00551E6B"/>
    <w:rsid w:val="00554E2E"/>
    <w:rsid w:val="00583F2C"/>
    <w:rsid w:val="006505E8"/>
    <w:rsid w:val="00670872"/>
    <w:rsid w:val="00671462"/>
    <w:rsid w:val="006B6A55"/>
    <w:rsid w:val="006C085D"/>
    <w:rsid w:val="0075273F"/>
    <w:rsid w:val="00781BA1"/>
    <w:rsid w:val="0078324D"/>
    <w:rsid w:val="007A53EB"/>
    <w:rsid w:val="007D70E5"/>
    <w:rsid w:val="008040EC"/>
    <w:rsid w:val="00815178"/>
    <w:rsid w:val="0086339F"/>
    <w:rsid w:val="00907983"/>
    <w:rsid w:val="00911852"/>
    <w:rsid w:val="009E0B86"/>
    <w:rsid w:val="00A04688"/>
    <w:rsid w:val="00A50FDC"/>
    <w:rsid w:val="00A573B0"/>
    <w:rsid w:val="00A76AB7"/>
    <w:rsid w:val="00A95FB2"/>
    <w:rsid w:val="00AD6E23"/>
    <w:rsid w:val="00B41FBE"/>
    <w:rsid w:val="00B50E00"/>
    <w:rsid w:val="00BE3E41"/>
    <w:rsid w:val="00C06E37"/>
    <w:rsid w:val="00C07DBD"/>
    <w:rsid w:val="00C548D2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EC003D"/>
    <w:rsid w:val="00EC5999"/>
    <w:rsid w:val="00F12AF6"/>
    <w:rsid w:val="00F13351"/>
    <w:rsid w:val="00F202A1"/>
    <w:rsid w:val="00F23E1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863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67</cp:revision>
  <cp:lastPrinted>2022-03-24T07:18:00Z</cp:lastPrinted>
  <dcterms:created xsi:type="dcterms:W3CDTF">2020-11-12T17:30:00Z</dcterms:created>
  <dcterms:modified xsi:type="dcterms:W3CDTF">2022-03-25T13:13:00Z</dcterms:modified>
</cp:coreProperties>
</file>