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D56E39" w14:paraId="3A944091" w14:textId="77777777" w:rsidTr="00546B3C">
        <w:trPr>
          <w:trHeight w:val="1559"/>
        </w:trPr>
        <w:tc>
          <w:tcPr>
            <w:tcW w:w="4395" w:type="dxa"/>
          </w:tcPr>
          <w:p w14:paraId="199F38FB" w14:textId="77777777" w:rsidR="00546B3C" w:rsidRPr="00546B3C" w:rsidRDefault="00546B3C" w:rsidP="00D513BE">
            <w:pPr>
              <w:tabs>
                <w:tab w:val="left" w:pos="2340"/>
              </w:tabs>
              <w:spacing w:line="276" w:lineRule="auto"/>
              <w:jc w:val="center"/>
              <w:rPr>
                <w:rFonts w:eastAsia="SimSun"/>
                <w:b/>
                <w:lang w:val="ro-RO" w:eastAsia="zh-CN"/>
              </w:rPr>
            </w:pPr>
            <w:r w:rsidRPr="00546B3C">
              <w:rPr>
                <w:b/>
                <w:lang w:val="ro-RO" w:eastAsia="en-US"/>
              </w:rPr>
              <w:t>REPUBLICA MOLDOVA</w:t>
            </w:r>
          </w:p>
          <w:p w14:paraId="0C59A478" w14:textId="77777777" w:rsidR="00D468A9" w:rsidRPr="00D468A9" w:rsidRDefault="00D468A9" w:rsidP="00D468A9">
            <w:pPr>
              <w:spacing w:line="276" w:lineRule="auto"/>
              <w:jc w:val="center"/>
              <w:rPr>
                <w:b/>
                <w:lang w:val="ro-RO" w:eastAsia="en-US"/>
              </w:rPr>
            </w:pPr>
            <w:r w:rsidRPr="00546B3C">
              <w:rPr>
                <w:b/>
                <w:color w:val="000000"/>
                <w:sz w:val="22"/>
                <w:szCs w:val="22"/>
                <w:lang w:val="en-US" w:eastAsia="en-US"/>
              </w:rPr>
              <w:t>RAIONUL CRIULENI</w:t>
            </w:r>
          </w:p>
          <w:p w14:paraId="6607344E" w14:textId="77777777" w:rsidR="00546B3C" w:rsidRPr="00546B3C" w:rsidRDefault="00B612C3" w:rsidP="00546B3C">
            <w:pPr>
              <w:pStyle w:val="2"/>
              <w:spacing w:line="276" w:lineRule="auto"/>
              <w:ind w:left="-91" w:right="-91"/>
              <w:rPr>
                <w:color w:val="000000"/>
                <w:sz w:val="22"/>
                <w:szCs w:val="22"/>
                <w:lang w:eastAsia="en-US"/>
              </w:rPr>
            </w:pPr>
            <w:r>
              <w:rPr>
                <w:color w:val="000000"/>
                <w:sz w:val="22"/>
                <w:szCs w:val="22"/>
                <w:lang w:eastAsia="en-US"/>
              </w:rPr>
              <w:t>PRIMARUL COMUNEI</w:t>
            </w:r>
          </w:p>
          <w:p w14:paraId="3D6E94B0" w14:textId="77777777"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BOȘCANA</w:t>
            </w:r>
          </w:p>
          <w:p w14:paraId="564B038C" w14:textId="77777777" w:rsidR="00546B3C" w:rsidRDefault="00546B3C" w:rsidP="00546B3C">
            <w:pPr>
              <w:pStyle w:val="a5"/>
              <w:rPr>
                <w:sz w:val="16"/>
                <w:szCs w:val="16"/>
                <w:lang w:val="ro-RO"/>
              </w:rPr>
            </w:pPr>
          </w:p>
          <w:p w14:paraId="16D3E302" w14:textId="77777777" w:rsidR="00546B3C" w:rsidRPr="00546B3C" w:rsidRDefault="00546B3C" w:rsidP="00546B3C">
            <w:pPr>
              <w:pStyle w:val="a5"/>
              <w:rPr>
                <w:rFonts w:eastAsia="SimSun"/>
                <w:sz w:val="20"/>
                <w:szCs w:val="20"/>
                <w:lang w:val="en-US" w:eastAsia="zh-CN"/>
              </w:rPr>
            </w:pPr>
            <w:r>
              <w:rPr>
                <w:sz w:val="16"/>
                <w:szCs w:val="16"/>
                <w:lang w:val="ro-RO"/>
              </w:rPr>
              <w:t xml:space="preserve">             </w:t>
            </w:r>
            <w:r w:rsidR="0075273F">
              <w:rPr>
                <w:sz w:val="16"/>
                <w:szCs w:val="16"/>
                <w:lang w:val="ro-RO"/>
              </w:rPr>
              <w:t>MD-4813, comuna  Boșcana</w:t>
            </w:r>
            <w:r>
              <w:rPr>
                <w:sz w:val="16"/>
                <w:szCs w:val="16"/>
                <w:lang w:val="ro-RO"/>
              </w:rPr>
              <w:t>, raionul  Criuleni</w:t>
            </w:r>
            <w:r w:rsidRPr="00546B3C">
              <w:rPr>
                <w:sz w:val="16"/>
                <w:szCs w:val="16"/>
                <w:lang w:val="ro-RO"/>
              </w:rPr>
              <w:t xml:space="preserve">                                               </w:t>
            </w:r>
            <w:r>
              <w:rPr>
                <w:sz w:val="16"/>
                <w:szCs w:val="16"/>
                <w:lang w:val="ro-MD"/>
              </w:rPr>
              <w:t xml:space="preserve">                                                            t</w:t>
            </w:r>
            <w:r w:rsidRPr="00987B2B">
              <w:rPr>
                <w:sz w:val="16"/>
                <w:szCs w:val="16"/>
                <w:lang w:val="en-US"/>
              </w:rPr>
              <w:t xml:space="preserve">el/fax </w:t>
            </w:r>
            <w:r w:rsidR="0075273F">
              <w:rPr>
                <w:sz w:val="16"/>
                <w:szCs w:val="16"/>
                <w:lang w:val="en-US"/>
              </w:rPr>
              <w:t>: +373 248 70</w:t>
            </w:r>
            <w:r>
              <w:rPr>
                <w:sz w:val="16"/>
                <w:szCs w:val="16"/>
                <w:lang w:val="en-US"/>
              </w:rPr>
              <w:t>-2-36,</w:t>
            </w:r>
            <w:r w:rsidRPr="00987B2B">
              <w:rPr>
                <w:sz w:val="16"/>
                <w:szCs w:val="16"/>
                <w:lang w:val="en-US"/>
              </w:rPr>
              <w:t xml:space="preserve"> e-mail: </w:t>
            </w:r>
            <w:hyperlink r:id="rId6" w:history="1">
              <w:r w:rsidR="0075273F" w:rsidRPr="00C52169">
                <w:rPr>
                  <w:rStyle w:val="a7"/>
                  <w:sz w:val="16"/>
                  <w:szCs w:val="16"/>
                  <w:lang w:val="en-US"/>
                </w:rPr>
                <w:t>primaria.boscana@mail.ru</w:t>
              </w:r>
            </w:hyperlink>
            <w:r w:rsidRPr="00987B2B">
              <w:rPr>
                <w:sz w:val="16"/>
                <w:szCs w:val="16"/>
                <w:lang w:val="en-US"/>
              </w:rPr>
              <w:t xml:space="preserve">     </w:t>
            </w:r>
            <w:r>
              <w:rPr>
                <w:sz w:val="16"/>
                <w:szCs w:val="16"/>
                <w:lang w:val="en-US"/>
              </w:rPr>
              <w:t xml:space="preserve">  </w:t>
            </w:r>
            <w:r w:rsidRPr="00987B2B">
              <w:rPr>
                <w:sz w:val="16"/>
                <w:szCs w:val="16"/>
                <w:lang w:val="en-US"/>
              </w:rPr>
              <w:t xml:space="preserve">                  </w:t>
            </w:r>
          </w:p>
        </w:tc>
        <w:tc>
          <w:tcPr>
            <w:tcW w:w="1068" w:type="dxa"/>
          </w:tcPr>
          <w:p w14:paraId="59B892B3" w14:textId="77777777"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14:anchorId="32057478" wp14:editId="1651DDB6">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14:paraId="18E0C81A" w14:textId="77777777" w:rsidR="00546B3C" w:rsidRDefault="00546B3C">
            <w:pPr>
              <w:spacing w:line="276" w:lineRule="auto"/>
              <w:jc w:val="center"/>
              <w:rPr>
                <w:sz w:val="20"/>
                <w:szCs w:val="20"/>
                <w:lang w:val="ro-RO" w:eastAsia="en-US"/>
              </w:rPr>
            </w:pPr>
          </w:p>
          <w:p w14:paraId="02695694" w14:textId="77777777" w:rsidR="00546B3C" w:rsidRDefault="00546B3C">
            <w:pPr>
              <w:spacing w:line="276" w:lineRule="auto"/>
              <w:jc w:val="center"/>
              <w:rPr>
                <w:rFonts w:eastAsia="SimSun"/>
                <w:sz w:val="20"/>
                <w:szCs w:val="20"/>
                <w:lang w:val="ro-RO" w:eastAsia="zh-CN"/>
              </w:rPr>
            </w:pPr>
          </w:p>
        </w:tc>
        <w:tc>
          <w:tcPr>
            <w:tcW w:w="4707" w:type="dxa"/>
          </w:tcPr>
          <w:p w14:paraId="1E2B2A09" w14:textId="77777777" w:rsidR="00546B3C" w:rsidRPr="00546B3C" w:rsidRDefault="00546B3C" w:rsidP="00D468A9">
            <w:pPr>
              <w:spacing w:line="276" w:lineRule="auto"/>
              <w:jc w:val="center"/>
              <w:rPr>
                <w:rFonts w:eastAsia="SimSun"/>
                <w:b/>
                <w:sz w:val="22"/>
                <w:szCs w:val="22"/>
                <w:lang w:val="ro-RO" w:eastAsia="zh-CN"/>
              </w:rPr>
            </w:pPr>
            <w:r w:rsidRPr="00546B3C">
              <w:rPr>
                <w:b/>
                <w:sz w:val="22"/>
                <w:szCs w:val="22"/>
                <w:lang w:val="ro-RO" w:eastAsia="en-US"/>
              </w:rPr>
              <w:t>РЕСПУБЛИКА МОЛДОВА</w:t>
            </w:r>
          </w:p>
          <w:p w14:paraId="78F84C92" w14:textId="77777777" w:rsidR="00D468A9" w:rsidRPr="00D468A9" w:rsidRDefault="00D468A9" w:rsidP="00D468A9">
            <w:pPr>
              <w:pStyle w:val="a5"/>
              <w:spacing w:line="276" w:lineRule="auto"/>
              <w:jc w:val="center"/>
              <w:rPr>
                <w:b/>
                <w:sz w:val="22"/>
                <w:szCs w:val="22"/>
                <w:lang w:eastAsia="en-US"/>
              </w:rPr>
            </w:pPr>
            <w:r>
              <w:rPr>
                <w:b/>
                <w:sz w:val="22"/>
                <w:szCs w:val="22"/>
                <w:lang w:eastAsia="en-US"/>
              </w:rPr>
              <w:t>КРИУЛЯНСКИЙ РАЙОН</w:t>
            </w:r>
          </w:p>
          <w:p w14:paraId="689E81CF" w14:textId="77777777" w:rsidR="00546B3C" w:rsidRPr="00546B3C" w:rsidRDefault="00B612C3" w:rsidP="00D468A9">
            <w:pPr>
              <w:pStyle w:val="a5"/>
              <w:spacing w:line="276" w:lineRule="auto"/>
              <w:jc w:val="center"/>
              <w:rPr>
                <w:b/>
                <w:sz w:val="22"/>
                <w:szCs w:val="22"/>
                <w:lang w:eastAsia="en-US"/>
              </w:rPr>
            </w:pPr>
            <w:r>
              <w:rPr>
                <w:b/>
                <w:sz w:val="22"/>
                <w:szCs w:val="22"/>
                <w:lang w:eastAsia="en-US"/>
              </w:rPr>
              <w:t xml:space="preserve">  ПРИМАР </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14:paraId="23E6DD4F" w14:textId="77777777" w:rsidR="00546B3C" w:rsidRPr="00546B3C" w:rsidRDefault="0075273F" w:rsidP="00D468A9">
            <w:pPr>
              <w:pStyle w:val="a5"/>
              <w:spacing w:line="276" w:lineRule="auto"/>
              <w:jc w:val="center"/>
              <w:rPr>
                <w:b/>
                <w:sz w:val="22"/>
                <w:szCs w:val="22"/>
                <w:lang w:eastAsia="en-US"/>
              </w:rPr>
            </w:pPr>
            <w:r>
              <w:rPr>
                <w:b/>
                <w:sz w:val="22"/>
                <w:szCs w:val="22"/>
                <w:lang w:eastAsia="en-US"/>
              </w:rPr>
              <w:t>БОШКАНА</w:t>
            </w:r>
          </w:p>
          <w:p w14:paraId="6AC4E3E2" w14:textId="77777777" w:rsidR="00546B3C" w:rsidRDefault="00546B3C" w:rsidP="00D468A9">
            <w:pPr>
              <w:pStyle w:val="a5"/>
              <w:spacing w:line="276" w:lineRule="auto"/>
              <w:rPr>
                <w:sz w:val="16"/>
                <w:szCs w:val="16"/>
                <w:lang w:val="ro-MD"/>
              </w:rPr>
            </w:pPr>
            <w:r>
              <w:rPr>
                <w:sz w:val="16"/>
                <w:szCs w:val="16"/>
                <w:lang w:val="ro-MD"/>
              </w:rPr>
              <w:t xml:space="preserve">             </w:t>
            </w:r>
          </w:p>
          <w:p w14:paraId="1E673A2F" w14:textId="77777777" w:rsidR="00546B3C" w:rsidRPr="00D468A9" w:rsidRDefault="00546B3C" w:rsidP="00546B3C">
            <w:pPr>
              <w:pStyle w:val="a5"/>
              <w:rPr>
                <w:sz w:val="16"/>
                <w:szCs w:val="16"/>
                <w:lang w:val="ro-MD"/>
              </w:rPr>
            </w:pPr>
            <w:r>
              <w:rPr>
                <w:sz w:val="16"/>
                <w:szCs w:val="16"/>
                <w:lang w:val="ro-MD"/>
              </w:rPr>
              <w:t xml:space="preserve">        </w:t>
            </w:r>
            <w:r w:rsidRPr="00987B2B">
              <w:rPr>
                <w:sz w:val="16"/>
                <w:szCs w:val="16"/>
              </w:rPr>
              <w:t>МД</w:t>
            </w:r>
            <w:r w:rsidR="0075273F">
              <w:rPr>
                <w:sz w:val="16"/>
                <w:szCs w:val="16"/>
              </w:rPr>
              <w:t xml:space="preserve"> – 4813</w:t>
            </w:r>
            <w:r w:rsidRPr="00546B3C">
              <w:rPr>
                <w:sz w:val="16"/>
                <w:szCs w:val="16"/>
              </w:rPr>
              <w:t xml:space="preserve">, </w:t>
            </w:r>
            <w:r w:rsidR="0075273F">
              <w:rPr>
                <w:sz w:val="16"/>
                <w:szCs w:val="16"/>
              </w:rPr>
              <w:t>ком</w:t>
            </w:r>
            <w:r w:rsidR="006C085D">
              <w:rPr>
                <w:sz w:val="16"/>
                <w:szCs w:val="16"/>
              </w:rPr>
              <w:t>м</w:t>
            </w:r>
            <w:r w:rsidR="0075273F">
              <w:rPr>
                <w:sz w:val="16"/>
                <w:szCs w:val="16"/>
              </w:rPr>
              <w:t>унна Бошкана</w:t>
            </w:r>
            <w:r w:rsidRPr="00546B3C">
              <w:rPr>
                <w:sz w:val="16"/>
                <w:szCs w:val="16"/>
              </w:rPr>
              <w:t xml:space="preserve">, </w:t>
            </w:r>
            <w:r w:rsidRPr="00987B2B">
              <w:rPr>
                <w:sz w:val="16"/>
                <w:szCs w:val="16"/>
              </w:rPr>
              <w:t>Криулянского</w:t>
            </w:r>
            <w:r w:rsidRPr="00546B3C">
              <w:rPr>
                <w:sz w:val="16"/>
                <w:szCs w:val="16"/>
              </w:rPr>
              <w:t xml:space="preserve"> </w:t>
            </w:r>
            <w:r w:rsidRPr="00987B2B">
              <w:rPr>
                <w:sz w:val="16"/>
                <w:szCs w:val="16"/>
              </w:rPr>
              <w:t>района</w:t>
            </w:r>
          </w:p>
          <w:p w14:paraId="792FD1E5" w14:textId="77777777" w:rsidR="00546B3C" w:rsidRPr="007E4FA1" w:rsidRDefault="00546B3C" w:rsidP="00546B3C">
            <w:pPr>
              <w:spacing w:line="276" w:lineRule="auto"/>
              <w:jc w:val="center"/>
              <w:rPr>
                <w:rFonts w:eastAsia="SimSun"/>
                <w:sz w:val="20"/>
                <w:szCs w:val="20"/>
                <w:lang w:eastAsia="zh-CN"/>
              </w:rPr>
            </w:pPr>
            <w:r>
              <w:rPr>
                <w:sz w:val="16"/>
                <w:szCs w:val="16"/>
                <w:lang w:val="en-US"/>
              </w:rPr>
              <w:t>t</w:t>
            </w:r>
            <w:r w:rsidRPr="00987B2B">
              <w:rPr>
                <w:sz w:val="16"/>
                <w:szCs w:val="16"/>
                <w:lang w:val="en-US"/>
              </w:rPr>
              <w:t>el</w:t>
            </w:r>
            <w:r w:rsidRPr="007E4FA1">
              <w:rPr>
                <w:sz w:val="16"/>
                <w:szCs w:val="16"/>
              </w:rPr>
              <w:t>/</w:t>
            </w:r>
            <w:r w:rsidRPr="00987B2B">
              <w:rPr>
                <w:sz w:val="16"/>
                <w:szCs w:val="16"/>
                <w:lang w:val="en-US"/>
              </w:rPr>
              <w:t>fax</w:t>
            </w:r>
            <w:r w:rsidRPr="007E4FA1">
              <w:rPr>
                <w:sz w:val="16"/>
                <w:szCs w:val="16"/>
              </w:rPr>
              <w:t xml:space="preserve"> </w:t>
            </w:r>
            <w:r w:rsidR="0075273F" w:rsidRPr="007E4FA1">
              <w:rPr>
                <w:sz w:val="16"/>
                <w:szCs w:val="16"/>
              </w:rPr>
              <w:t>: +373</w:t>
            </w:r>
            <w:r w:rsidR="0075273F">
              <w:rPr>
                <w:sz w:val="16"/>
                <w:szCs w:val="16"/>
                <w:lang w:val="en-US"/>
              </w:rPr>
              <w:t> </w:t>
            </w:r>
            <w:r w:rsidR="0075273F" w:rsidRPr="007E4FA1">
              <w:rPr>
                <w:sz w:val="16"/>
                <w:szCs w:val="16"/>
              </w:rPr>
              <w:t xml:space="preserve">248 70-2-36, </w:t>
            </w:r>
            <w:r w:rsidR="0075273F" w:rsidRPr="00987B2B">
              <w:rPr>
                <w:sz w:val="16"/>
                <w:szCs w:val="16"/>
                <w:lang w:val="en-US"/>
              </w:rPr>
              <w:t>e</w:t>
            </w:r>
            <w:r w:rsidR="0075273F" w:rsidRPr="007E4FA1">
              <w:rPr>
                <w:sz w:val="16"/>
                <w:szCs w:val="16"/>
              </w:rPr>
              <w:t>-</w:t>
            </w:r>
            <w:r w:rsidR="0075273F" w:rsidRPr="00987B2B">
              <w:rPr>
                <w:sz w:val="16"/>
                <w:szCs w:val="16"/>
                <w:lang w:val="en-US"/>
              </w:rPr>
              <w:t>mail</w:t>
            </w:r>
            <w:r w:rsidR="0075273F" w:rsidRPr="007E4FA1">
              <w:rPr>
                <w:sz w:val="16"/>
                <w:szCs w:val="16"/>
              </w:rPr>
              <w:t xml:space="preserve">: </w:t>
            </w:r>
            <w:hyperlink r:id="rId9" w:history="1">
              <w:r w:rsidR="0075273F" w:rsidRPr="00C52169">
                <w:rPr>
                  <w:rStyle w:val="a7"/>
                  <w:sz w:val="16"/>
                  <w:szCs w:val="16"/>
                  <w:lang w:val="en-US"/>
                </w:rPr>
                <w:t>primaria</w:t>
              </w:r>
              <w:r w:rsidR="0075273F" w:rsidRPr="007E4FA1">
                <w:rPr>
                  <w:rStyle w:val="a7"/>
                  <w:sz w:val="16"/>
                  <w:szCs w:val="16"/>
                </w:rPr>
                <w:t>.</w:t>
              </w:r>
              <w:r w:rsidR="0075273F" w:rsidRPr="00C52169">
                <w:rPr>
                  <w:rStyle w:val="a7"/>
                  <w:sz w:val="16"/>
                  <w:szCs w:val="16"/>
                  <w:lang w:val="en-US"/>
                </w:rPr>
                <w:t>boscana</w:t>
              </w:r>
              <w:r w:rsidR="0075273F" w:rsidRPr="007E4FA1">
                <w:rPr>
                  <w:rStyle w:val="a7"/>
                  <w:sz w:val="16"/>
                  <w:szCs w:val="16"/>
                </w:rPr>
                <w:t>@</w:t>
              </w:r>
              <w:r w:rsidR="0075273F" w:rsidRPr="00C52169">
                <w:rPr>
                  <w:rStyle w:val="a7"/>
                  <w:sz w:val="16"/>
                  <w:szCs w:val="16"/>
                  <w:lang w:val="en-US"/>
                </w:rPr>
                <w:t>mail</w:t>
              </w:r>
              <w:r w:rsidR="0075273F" w:rsidRPr="007E4FA1">
                <w:rPr>
                  <w:rStyle w:val="a7"/>
                  <w:sz w:val="16"/>
                  <w:szCs w:val="16"/>
                </w:rPr>
                <w:t>.</w:t>
              </w:r>
              <w:r w:rsidR="0075273F" w:rsidRPr="00C52169">
                <w:rPr>
                  <w:rStyle w:val="a7"/>
                  <w:sz w:val="16"/>
                  <w:szCs w:val="16"/>
                  <w:lang w:val="en-US"/>
                </w:rPr>
                <w:t>ru</w:t>
              </w:r>
            </w:hyperlink>
          </w:p>
        </w:tc>
      </w:tr>
    </w:tbl>
    <w:p w14:paraId="647DD69C" w14:textId="77777777" w:rsidR="006505E8" w:rsidRDefault="006505E8" w:rsidP="006C085D">
      <w:pPr>
        <w:rPr>
          <w:b/>
          <w:lang w:val="ro-RO"/>
        </w:rPr>
      </w:pPr>
    </w:p>
    <w:p w14:paraId="4A9F1A01" w14:textId="4D94283F" w:rsidR="003167B9" w:rsidRPr="00B612C3" w:rsidRDefault="003266F6" w:rsidP="003167B9">
      <w:pPr>
        <w:jc w:val="center"/>
        <w:rPr>
          <w:b/>
          <w:sz w:val="32"/>
          <w:szCs w:val="32"/>
          <w:lang w:val="en-US"/>
        </w:rPr>
      </w:pPr>
      <w:r>
        <w:rPr>
          <w:b/>
          <w:sz w:val="32"/>
          <w:szCs w:val="32"/>
          <w:lang w:val="en-US"/>
        </w:rPr>
        <w:t>DISPOZI</w:t>
      </w:r>
      <w:r w:rsidRPr="003266F6">
        <w:rPr>
          <w:b/>
          <w:sz w:val="32"/>
          <w:szCs w:val="32"/>
          <w:lang w:val="en-US"/>
        </w:rPr>
        <w:t>Ț</w:t>
      </w:r>
      <w:r>
        <w:rPr>
          <w:b/>
          <w:sz w:val="32"/>
          <w:szCs w:val="32"/>
          <w:lang w:val="en-US"/>
        </w:rPr>
        <w:t>IA</w:t>
      </w:r>
      <w:r w:rsidRPr="003266F6">
        <w:rPr>
          <w:b/>
          <w:sz w:val="32"/>
          <w:szCs w:val="32"/>
          <w:lang w:val="en-US"/>
        </w:rPr>
        <w:t xml:space="preserve"> </w:t>
      </w:r>
      <w:r>
        <w:rPr>
          <w:b/>
          <w:sz w:val="32"/>
          <w:szCs w:val="32"/>
          <w:lang w:val="en-US"/>
        </w:rPr>
        <w:t>nr</w:t>
      </w:r>
      <w:r w:rsidRPr="003266F6">
        <w:rPr>
          <w:b/>
          <w:sz w:val="32"/>
          <w:szCs w:val="32"/>
          <w:lang w:val="en-US"/>
        </w:rPr>
        <w:t>.</w:t>
      </w:r>
      <w:r w:rsidR="00CB276D">
        <w:rPr>
          <w:b/>
          <w:sz w:val="32"/>
          <w:szCs w:val="32"/>
          <w:lang w:val="ro-RO"/>
        </w:rPr>
        <w:t>3</w:t>
      </w:r>
      <w:r w:rsidR="003167B9" w:rsidRPr="0000776B">
        <w:rPr>
          <w:color w:val="000000"/>
          <w:kern w:val="1"/>
          <w:sz w:val="28"/>
          <w:szCs w:val="28"/>
          <w:lang w:val="en-US" w:eastAsia="ar-SA"/>
        </w:rPr>
        <w:t xml:space="preserve">                            </w:t>
      </w:r>
    </w:p>
    <w:p w14:paraId="54B57174" w14:textId="092D7093" w:rsidR="003167B9" w:rsidRPr="0000776B" w:rsidRDefault="00C95DCF" w:rsidP="003167B9">
      <w:pPr>
        <w:suppressAutoHyphens/>
        <w:jc w:val="center"/>
        <w:rPr>
          <w:color w:val="000000"/>
          <w:kern w:val="1"/>
          <w:sz w:val="28"/>
          <w:szCs w:val="28"/>
          <w:lang w:val="en-US" w:eastAsia="ar-SA"/>
        </w:rPr>
      </w:pPr>
      <w:r>
        <w:rPr>
          <w:b/>
          <w:color w:val="000000"/>
          <w:kern w:val="1"/>
          <w:sz w:val="28"/>
          <w:szCs w:val="28"/>
          <w:lang w:val="en-US" w:eastAsia="ar-SA"/>
        </w:rPr>
        <w:t xml:space="preserve">din </w:t>
      </w:r>
      <w:r w:rsidR="003266F6">
        <w:rPr>
          <w:b/>
          <w:color w:val="000000"/>
          <w:kern w:val="1"/>
          <w:sz w:val="28"/>
          <w:szCs w:val="28"/>
          <w:lang w:val="en-US" w:eastAsia="ar-SA"/>
        </w:rPr>
        <w:t xml:space="preserve"> </w:t>
      </w:r>
      <w:r w:rsidR="00CB276D">
        <w:rPr>
          <w:b/>
          <w:color w:val="000000"/>
          <w:kern w:val="1"/>
          <w:sz w:val="28"/>
          <w:szCs w:val="28"/>
          <w:lang w:val="en-US" w:eastAsia="ar-SA"/>
        </w:rPr>
        <w:t>11</w:t>
      </w:r>
      <w:r w:rsidR="00EC3171">
        <w:rPr>
          <w:b/>
          <w:color w:val="000000"/>
          <w:kern w:val="1"/>
          <w:sz w:val="28"/>
          <w:szCs w:val="28"/>
          <w:lang w:val="en-US" w:eastAsia="ar-SA"/>
        </w:rPr>
        <w:t xml:space="preserve"> ianuarie 2022</w:t>
      </w:r>
    </w:p>
    <w:p w14:paraId="4FCE47DB" w14:textId="77777777" w:rsidR="006505E8" w:rsidRPr="003167B9" w:rsidRDefault="006505E8" w:rsidP="003167B9">
      <w:pPr>
        <w:rPr>
          <w:b/>
          <w:sz w:val="28"/>
          <w:szCs w:val="28"/>
          <w:u w:val="single"/>
          <w:lang w:val="en-US"/>
        </w:rPr>
      </w:pPr>
    </w:p>
    <w:p w14:paraId="00F0DC67" w14:textId="77777777" w:rsidR="00CB276D" w:rsidRPr="00575F7C" w:rsidRDefault="00CB276D" w:rsidP="00CB276D">
      <w:pPr>
        <w:rPr>
          <w:b/>
          <w:lang w:val="en-US"/>
        </w:rPr>
      </w:pPr>
      <w:r w:rsidRPr="00575F7C">
        <w:rPr>
          <w:b/>
          <w:lang w:val="en-US"/>
        </w:rPr>
        <w:t xml:space="preserve">Cu privire la declararea functiei publice  </w:t>
      </w:r>
    </w:p>
    <w:p w14:paraId="3343FF3C" w14:textId="77777777" w:rsidR="00CB276D" w:rsidRPr="00575F7C" w:rsidRDefault="00CB276D" w:rsidP="00CB276D">
      <w:pPr>
        <w:rPr>
          <w:b/>
          <w:lang w:val="ro-RO"/>
        </w:rPr>
      </w:pPr>
      <w:r w:rsidRPr="00575F7C">
        <w:rPr>
          <w:b/>
          <w:lang w:val="en-US"/>
        </w:rPr>
        <w:t>vacante și organizarea concursului</w:t>
      </w:r>
    </w:p>
    <w:p w14:paraId="4EC82624" w14:textId="69439209" w:rsidR="00CB276D" w:rsidRPr="006D47E5" w:rsidRDefault="00CB276D" w:rsidP="00D12C05">
      <w:pPr>
        <w:pStyle w:val="ab"/>
        <w:rPr>
          <w:sz w:val="28"/>
          <w:szCs w:val="28"/>
          <w:lang w:val="en-US"/>
        </w:rPr>
      </w:pPr>
    </w:p>
    <w:p w14:paraId="63A1E807" w14:textId="609653D1" w:rsidR="00CB276D" w:rsidRPr="00D12C05" w:rsidRDefault="00D12C05" w:rsidP="00D12C05">
      <w:pPr>
        <w:pStyle w:val="ab"/>
        <w:rPr>
          <w:lang w:val="en-US"/>
        </w:rPr>
      </w:pPr>
      <w:r>
        <w:rPr>
          <w:sz w:val="28"/>
          <w:szCs w:val="28"/>
          <w:lang w:val="en-US"/>
        </w:rPr>
        <w:t xml:space="preserve">   </w:t>
      </w:r>
      <w:r w:rsidR="00CB276D" w:rsidRPr="006D47E5">
        <w:rPr>
          <w:sz w:val="28"/>
          <w:szCs w:val="28"/>
          <w:lang w:val="en-US"/>
        </w:rPr>
        <w:t>În temeiul art. 29 alin. 1 lit. (c) şi 32 din Legea privind administraţia publică locală nr.436-XVI din 28.12.2006</w:t>
      </w:r>
      <w:r>
        <w:rPr>
          <w:sz w:val="28"/>
          <w:szCs w:val="28"/>
          <w:lang w:val="en-US"/>
        </w:rPr>
        <w:t xml:space="preserve"> în conformitat cu</w:t>
      </w:r>
      <w:r w:rsidR="00CB276D" w:rsidRPr="00D12C05">
        <w:rPr>
          <w:sz w:val="28"/>
          <w:szCs w:val="28"/>
          <w:lang w:val="en-US"/>
        </w:rPr>
        <w:t xml:space="preserve"> art. 28 și art. 29 din Legea nr.158/2008 cu privire la funcţia publică şi statutul funcţionarului public,  pct.48 din Regulamentul cu privire la ocuparea funcţiei publice vacante prin concurs, aprobat prin Hotărîrea Guvernului privind punerea în aplicare a prevederilor Legii nr.158 -X V din 4 iulie 2008 cu privire la funcţia publică şi statutul funcţionarului public nr.201 din 11.03.2009, în scopul organizării și desfășurării concursului privind ocuparea funcție</w:t>
      </w:r>
      <w:r>
        <w:rPr>
          <w:sz w:val="28"/>
          <w:szCs w:val="28"/>
          <w:lang w:val="en-US"/>
        </w:rPr>
        <w:t>i</w:t>
      </w:r>
      <w:r w:rsidR="00CB276D" w:rsidRPr="00D12C05">
        <w:rPr>
          <w:sz w:val="28"/>
          <w:szCs w:val="28"/>
          <w:lang w:val="en-US"/>
        </w:rPr>
        <w:t xml:space="preserve"> publice  vacante de contabil  - șef al primăriei, </w:t>
      </w:r>
    </w:p>
    <w:p w14:paraId="0B94CBAC" w14:textId="77777777" w:rsidR="006D47E5" w:rsidRDefault="006D47E5" w:rsidP="006D47E5">
      <w:pPr>
        <w:pStyle w:val="ab"/>
        <w:jc w:val="center"/>
        <w:rPr>
          <w:b/>
          <w:sz w:val="28"/>
          <w:szCs w:val="28"/>
          <w:lang w:val="en-US"/>
        </w:rPr>
      </w:pPr>
    </w:p>
    <w:p w14:paraId="554F2FCE" w14:textId="251AAE13" w:rsidR="00CB276D" w:rsidRPr="006D47E5" w:rsidRDefault="00CB276D" w:rsidP="006D47E5">
      <w:pPr>
        <w:pStyle w:val="ab"/>
        <w:jc w:val="center"/>
        <w:rPr>
          <w:b/>
          <w:sz w:val="28"/>
          <w:szCs w:val="28"/>
          <w:lang w:val="en-US"/>
        </w:rPr>
      </w:pPr>
      <w:r w:rsidRPr="006D47E5">
        <w:rPr>
          <w:b/>
          <w:sz w:val="28"/>
          <w:szCs w:val="28"/>
          <w:lang w:val="en-US"/>
        </w:rPr>
        <w:t>DISPUN:</w:t>
      </w:r>
    </w:p>
    <w:p w14:paraId="59E9D4D1" w14:textId="77777777" w:rsidR="00CB276D" w:rsidRPr="00575F7C" w:rsidRDefault="00CB276D" w:rsidP="006D47E5">
      <w:pPr>
        <w:rPr>
          <w:sz w:val="28"/>
          <w:szCs w:val="28"/>
          <w:lang w:val="en-US"/>
        </w:rPr>
      </w:pPr>
    </w:p>
    <w:p w14:paraId="7A962DBD" w14:textId="70CD333A" w:rsidR="00CB276D" w:rsidRPr="00575F7C" w:rsidRDefault="00CB276D" w:rsidP="006D47E5">
      <w:pPr>
        <w:numPr>
          <w:ilvl w:val="0"/>
          <w:numId w:val="32"/>
        </w:numPr>
        <w:contextualSpacing/>
        <w:rPr>
          <w:sz w:val="28"/>
          <w:szCs w:val="28"/>
          <w:lang w:val="en-US"/>
        </w:rPr>
      </w:pPr>
      <w:r w:rsidRPr="00575F7C">
        <w:rPr>
          <w:sz w:val="28"/>
          <w:szCs w:val="28"/>
          <w:lang w:val="en-US"/>
        </w:rPr>
        <w:t xml:space="preserve">Se declara vacantă funcția </w:t>
      </w:r>
      <w:r>
        <w:rPr>
          <w:sz w:val="28"/>
          <w:szCs w:val="28"/>
          <w:lang w:val="en-US"/>
        </w:rPr>
        <w:t>contabil  - șef</w:t>
      </w:r>
      <w:r w:rsidRPr="00575F7C">
        <w:rPr>
          <w:sz w:val="28"/>
          <w:szCs w:val="28"/>
          <w:lang w:val="en-US"/>
        </w:rPr>
        <w:t xml:space="preserve"> al primăriei</w:t>
      </w:r>
      <w:r>
        <w:rPr>
          <w:sz w:val="28"/>
          <w:szCs w:val="28"/>
          <w:lang w:val="en-US"/>
        </w:rPr>
        <w:t xml:space="preserve"> Boșcana</w:t>
      </w:r>
      <w:r w:rsidRPr="00575F7C">
        <w:rPr>
          <w:sz w:val="28"/>
          <w:szCs w:val="28"/>
          <w:lang w:val="en-US"/>
        </w:rPr>
        <w:t xml:space="preserve">, începînd cu data de </w:t>
      </w:r>
      <w:r>
        <w:rPr>
          <w:sz w:val="28"/>
          <w:szCs w:val="28"/>
          <w:lang w:val="en-US"/>
        </w:rPr>
        <w:t>11</w:t>
      </w:r>
      <w:r w:rsidRPr="00575F7C">
        <w:rPr>
          <w:sz w:val="28"/>
          <w:szCs w:val="28"/>
          <w:lang w:val="en-US"/>
        </w:rPr>
        <w:t>.</w:t>
      </w:r>
      <w:r>
        <w:rPr>
          <w:sz w:val="28"/>
          <w:szCs w:val="28"/>
          <w:lang w:val="en-US"/>
        </w:rPr>
        <w:t>01</w:t>
      </w:r>
      <w:r w:rsidRPr="00575F7C">
        <w:rPr>
          <w:sz w:val="28"/>
          <w:szCs w:val="28"/>
          <w:lang w:val="en-US"/>
        </w:rPr>
        <w:t>.202</w:t>
      </w:r>
      <w:r>
        <w:rPr>
          <w:sz w:val="28"/>
          <w:szCs w:val="28"/>
          <w:lang w:val="en-US"/>
        </w:rPr>
        <w:t>2</w:t>
      </w:r>
      <w:r w:rsidRPr="00575F7C">
        <w:rPr>
          <w:sz w:val="28"/>
          <w:szCs w:val="28"/>
          <w:lang w:val="en-US"/>
        </w:rPr>
        <w:t>.</w:t>
      </w:r>
    </w:p>
    <w:p w14:paraId="6E65A75D" w14:textId="7F789802" w:rsidR="00CB276D" w:rsidRPr="00575F7C" w:rsidRDefault="00CB276D" w:rsidP="006D47E5">
      <w:pPr>
        <w:numPr>
          <w:ilvl w:val="0"/>
          <w:numId w:val="32"/>
        </w:numPr>
        <w:contextualSpacing/>
        <w:rPr>
          <w:sz w:val="28"/>
          <w:szCs w:val="28"/>
          <w:lang w:val="ro-RO"/>
        </w:rPr>
      </w:pPr>
      <w:r w:rsidRPr="00575F7C">
        <w:rPr>
          <w:sz w:val="28"/>
          <w:szCs w:val="28"/>
          <w:lang w:val="en-US"/>
        </w:rPr>
        <w:t xml:space="preserve">Se iniţiază procedurile de organizare şi desfăşurare a concursului pentru ocuparea funcţiei publice de </w:t>
      </w:r>
      <w:r>
        <w:rPr>
          <w:sz w:val="28"/>
          <w:szCs w:val="28"/>
          <w:lang w:val="en-US"/>
        </w:rPr>
        <w:t xml:space="preserve">contabil  - șef </w:t>
      </w:r>
      <w:r w:rsidRPr="00575F7C">
        <w:rPr>
          <w:sz w:val="28"/>
          <w:szCs w:val="28"/>
          <w:lang w:val="en-US"/>
        </w:rPr>
        <w:t xml:space="preserve"> în primăria </w:t>
      </w:r>
      <w:r>
        <w:rPr>
          <w:sz w:val="28"/>
          <w:szCs w:val="28"/>
          <w:lang w:val="en-US"/>
        </w:rPr>
        <w:t>Boșcana</w:t>
      </w:r>
      <w:r w:rsidRPr="00575F7C">
        <w:rPr>
          <w:sz w:val="28"/>
          <w:szCs w:val="28"/>
          <w:lang w:val="en-US"/>
        </w:rPr>
        <w:t>.</w:t>
      </w:r>
    </w:p>
    <w:p w14:paraId="4CD296CB" w14:textId="5A7AEEE6" w:rsidR="00CB276D" w:rsidRPr="00575F7C" w:rsidRDefault="00CB276D" w:rsidP="006D47E5">
      <w:pPr>
        <w:numPr>
          <w:ilvl w:val="0"/>
          <w:numId w:val="32"/>
        </w:numPr>
        <w:contextualSpacing/>
        <w:rPr>
          <w:sz w:val="28"/>
          <w:szCs w:val="28"/>
          <w:lang w:val="ro-RO"/>
        </w:rPr>
      </w:pPr>
      <w:r w:rsidRPr="00CB276D">
        <w:rPr>
          <w:sz w:val="28"/>
          <w:szCs w:val="28"/>
          <w:lang w:val="ro-RO"/>
        </w:rPr>
        <w:t xml:space="preserve"> Se aprobă textul anunţului (se anexează) cu privire la condiţiile de desfăşurare a concursului pentru ocuparea funcţiei publice </w:t>
      </w:r>
      <w:r>
        <w:rPr>
          <w:sz w:val="28"/>
          <w:szCs w:val="28"/>
          <w:lang w:val="ro-RO"/>
        </w:rPr>
        <w:t>contabil  - șef</w:t>
      </w:r>
      <w:r w:rsidRPr="00CB276D">
        <w:rPr>
          <w:sz w:val="28"/>
          <w:szCs w:val="28"/>
          <w:lang w:val="ro-RO"/>
        </w:rPr>
        <w:t xml:space="preserve"> în Primăria </w:t>
      </w:r>
      <w:r>
        <w:rPr>
          <w:sz w:val="28"/>
          <w:szCs w:val="28"/>
          <w:lang w:val="ro-RO"/>
        </w:rPr>
        <w:t>Boșcana</w:t>
      </w:r>
      <w:r w:rsidRPr="00CB276D">
        <w:rPr>
          <w:sz w:val="28"/>
          <w:szCs w:val="28"/>
          <w:lang w:val="ro-RO"/>
        </w:rPr>
        <w:t>, care va fi plasat într-o publicaţie periodică cu cel puţin 20 zile calendaristice înainte de data desfăşurării concursului</w:t>
      </w:r>
      <w:r w:rsidR="006D47E5">
        <w:rPr>
          <w:sz w:val="28"/>
          <w:szCs w:val="28"/>
          <w:lang w:val="ro-RO"/>
        </w:rPr>
        <w:t>(</w:t>
      </w:r>
      <w:r w:rsidR="00D12C05">
        <w:rPr>
          <w:sz w:val="28"/>
          <w:szCs w:val="28"/>
          <w:lang w:val="ro-RO"/>
        </w:rPr>
        <w:t>a</w:t>
      </w:r>
      <w:r w:rsidR="006D47E5">
        <w:rPr>
          <w:sz w:val="28"/>
          <w:szCs w:val="28"/>
          <w:lang w:val="ro-RO"/>
        </w:rPr>
        <w:t>nexa nr.1)</w:t>
      </w:r>
      <w:r w:rsidR="00D12C05">
        <w:rPr>
          <w:sz w:val="28"/>
          <w:szCs w:val="28"/>
          <w:lang w:val="ro-RO"/>
        </w:rPr>
        <w:t>.</w:t>
      </w:r>
    </w:p>
    <w:p w14:paraId="45EFB4E6" w14:textId="59E0D725" w:rsidR="00CB276D" w:rsidRPr="00575F7C" w:rsidRDefault="00CB276D" w:rsidP="006D47E5">
      <w:pPr>
        <w:numPr>
          <w:ilvl w:val="0"/>
          <w:numId w:val="32"/>
        </w:numPr>
        <w:contextualSpacing/>
        <w:rPr>
          <w:sz w:val="28"/>
          <w:szCs w:val="28"/>
          <w:lang w:val="ro-RO"/>
        </w:rPr>
      </w:pPr>
      <w:r w:rsidRPr="00CB276D">
        <w:rPr>
          <w:sz w:val="28"/>
          <w:szCs w:val="28"/>
          <w:lang w:val="ro-RO"/>
        </w:rPr>
        <w:t xml:space="preserve"> Se aprobă textul informaţiei (</w:t>
      </w:r>
      <w:r w:rsidR="00B234E5">
        <w:rPr>
          <w:sz w:val="28"/>
          <w:szCs w:val="28"/>
          <w:lang w:val="ro-RO"/>
        </w:rPr>
        <w:t>a</w:t>
      </w:r>
      <w:r w:rsidRPr="00CB276D">
        <w:rPr>
          <w:sz w:val="28"/>
          <w:szCs w:val="28"/>
          <w:lang w:val="ro-RO"/>
        </w:rPr>
        <w:t>nex</w:t>
      </w:r>
      <w:r w:rsidR="00B234E5">
        <w:rPr>
          <w:sz w:val="28"/>
          <w:szCs w:val="28"/>
          <w:lang w:val="ro-RO"/>
        </w:rPr>
        <w:t>a nr.2</w:t>
      </w:r>
      <w:r w:rsidRPr="00CB276D">
        <w:rPr>
          <w:sz w:val="28"/>
          <w:szCs w:val="28"/>
          <w:lang w:val="ro-RO"/>
        </w:rPr>
        <w:t xml:space="preserve">) cu privire la condiţiile de desfăşurare a concursului pentru ocuparea funcţiei publice de contabil  - șef în Primăria </w:t>
      </w:r>
      <w:r>
        <w:rPr>
          <w:sz w:val="28"/>
          <w:szCs w:val="28"/>
          <w:lang w:val="ro-RO"/>
        </w:rPr>
        <w:t>Boșcana</w:t>
      </w:r>
      <w:r w:rsidRPr="00CB276D">
        <w:rPr>
          <w:sz w:val="28"/>
          <w:szCs w:val="28"/>
          <w:lang w:val="ro-RO"/>
        </w:rPr>
        <w:t xml:space="preserve">, care va fi expusă pe pagina web a Primăriei </w:t>
      </w:r>
      <w:r>
        <w:rPr>
          <w:sz w:val="28"/>
          <w:szCs w:val="28"/>
          <w:lang w:val="ro-RO"/>
        </w:rPr>
        <w:t xml:space="preserve">comunei Boșcana </w:t>
      </w:r>
      <w:r w:rsidRPr="00CB276D">
        <w:rPr>
          <w:sz w:val="28"/>
          <w:szCs w:val="28"/>
          <w:lang w:val="ro-RO"/>
        </w:rPr>
        <w:t>şi pe panoul de informaţii.</w:t>
      </w:r>
    </w:p>
    <w:p w14:paraId="17FBBC84" w14:textId="77777777" w:rsidR="00CB276D" w:rsidRPr="00575F7C" w:rsidRDefault="00CB276D" w:rsidP="006D47E5">
      <w:pPr>
        <w:numPr>
          <w:ilvl w:val="0"/>
          <w:numId w:val="32"/>
        </w:numPr>
        <w:contextualSpacing/>
        <w:rPr>
          <w:sz w:val="28"/>
          <w:szCs w:val="28"/>
          <w:lang w:val="ro-RO"/>
        </w:rPr>
      </w:pPr>
      <w:r w:rsidRPr="00CB276D">
        <w:rPr>
          <w:sz w:val="28"/>
          <w:szCs w:val="28"/>
          <w:lang w:val="ro-RO"/>
        </w:rPr>
        <w:t xml:space="preserve"> </w:t>
      </w:r>
      <w:r w:rsidRPr="00575F7C">
        <w:rPr>
          <w:sz w:val="28"/>
          <w:szCs w:val="28"/>
          <w:lang w:val="en-US"/>
        </w:rPr>
        <w:t xml:space="preserve">Secretarul comisiei va recepţiona de la candidaţi dosarele de concurs şi va întreprinde acţiunile respective privind buna desfăşurare a concursului. </w:t>
      </w:r>
    </w:p>
    <w:p w14:paraId="2F7BC914" w14:textId="4F578662" w:rsidR="00CB276D" w:rsidRPr="00CB276D" w:rsidRDefault="00CB276D" w:rsidP="006D47E5">
      <w:pPr>
        <w:numPr>
          <w:ilvl w:val="0"/>
          <w:numId w:val="32"/>
        </w:numPr>
        <w:contextualSpacing/>
        <w:rPr>
          <w:sz w:val="28"/>
          <w:szCs w:val="28"/>
          <w:lang w:val="ro-RO"/>
        </w:rPr>
      </w:pPr>
      <w:r w:rsidRPr="00575F7C">
        <w:rPr>
          <w:sz w:val="28"/>
          <w:szCs w:val="28"/>
          <w:lang w:val="en-US"/>
        </w:rPr>
        <w:t xml:space="preserve"> Controlul asupra executării prezentei dispoziţii mi-1 asum.</w:t>
      </w:r>
    </w:p>
    <w:p w14:paraId="6430F83B" w14:textId="77777777" w:rsidR="006D47E5" w:rsidRPr="006D47E5" w:rsidRDefault="006D47E5" w:rsidP="006D47E5">
      <w:pPr>
        <w:numPr>
          <w:ilvl w:val="0"/>
          <w:numId w:val="32"/>
        </w:numPr>
        <w:contextualSpacing/>
        <w:rPr>
          <w:sz w:val="28"/>
          <w:szCs w:val="28"/>
          <w:lang w:val="ro-RO"/>
        </w:rPr>
      </w:pPr>
      <w:r w:rsidRPr="006D47E5">
        <w:rPr>
          <w:sz w:val="28"/>
          <w:szCs w:val="28"/>
          <w:lang w:val="ro-RO"/>
        </w:rPr>
        <w:t>Prezenta dispoziție întră în vigoare la data publicării în Registrul de stat al actelor locale.</w:t>
      </w:r>
    </w:p>
    <w:p w14:paraId="0AA1E360" w14:textId="0EF8D51C" w:rsidR="006D47E5" w:rsidRDefault="006D47E5" w:rsidP="006D47E5">
      <w:pPr>
        <w:contextualSpacing/>
        <w:jc w:val="both"/>
        <w:rPr>
          <w:sz w:val="28"/>
          <w:szCs w:val="28"/>
          <w:lang w:val="ro-RO"/>
        </w:rPr>
      </w:pPr>
    </w:p>
    <w:p w14:paraId="7B145495" w14:textId="77777777" w:rsidR="006D47E5" w:rsidRPr="006D47E5" w:rsidRDefault="006D47E5" w:rsidP="006D47E5">
      <w:pPr>
        <w:contextualSpacing/>
        <w:jc w:val="both"/>
        <w:rPr>
          <w:sz w:val="28"/>
          <w:szCs w:val="28"/>
          <w:lang w:val="ro-RO"/>
        </w:rPr>
      </w:pPr>
    </w:p>
    <w:p w14:paraId="156E392C" w14:textId="4CEB40DB" w:rsidR="00CB276D" w:rsidRPr="006D47E5" w:rsidRDefault="006D47E5" w:rsidP="006D47E5">
      <w:pPr>
        <w:ind w:left="45"/>
        <w:contextualSpacing/>
        <w:jc w:val="both"/>
        <w:rPr>
          <w:b/>
          <w:bCs/>
          <w:sz w:val="28"/>
          <w:szCs w:val="28"/>
          <w:lang w:val="ro-RO"/>
        </w:rPr>
      </w:pPr>
      <w:r w:rsidRPr="006D47E5">
        <w:rPr>
          <w:b/>
          <w:bCs/>
          <w:sz w:val="28"/>
          <w:szCs w:val="28"/>
          <w:lang w:val="ro-RO"/>
        </w:rPr>
        <w:t xml:space="preserve">Primarul comunei Boșcana            </w:t>
      </w:r>
      <w:r>
        <w:rPr>
          <w:b/>
          <w:bCs/>
          <w:sz w:val="28"/>
          <w:szCs w:val="28"/>
          <w:lang w:val="ro-RO"/>
        </w:rPr>
        <w:t xml:space="preserve">  </w:t>
      </w:r>
      <w:r w:rsidRPr="006D47E5">
        <w:rPr>
          <w:b/>
          <w:bCs/>
          <w:sz w:val="28"/>
          <w:szCs w:val="28"/>
          <w:lang w:val="ro-RO"/>
        </w:rPr>
        <w:t xml:space="preserve">                             Racul Svetlana</w:t>
      </w:r>
    </w:p>
    <w:p w14:paraId="4093F838" w14:textId="77777777" w:rsidR="00CB276D" w:rsidRPr="00575F7C" w:rsidRDefault="00CB276D" w:rsidP="00CB276D">
      <w:pPr>
        <w:keepNext/>
        <w:keepLines/>
        <w:spacing w:before="240"/>
        <w:jc w:val="right"/>
        <w:outlineLvl w:val="0"/>
        <w:rPr>
          <w:rFonts w:eastAsiaTheme="majorEastAsia"/>
          <w:color w:val="2E74B5" w:themeColor="accent1" w:themeShade="BF"/>
          <w:szCs w:val="32"/>
          <w:lang w:val="en-US"/>
        </w:rPr>
      </w:pPr>
    </w:p>
    <w:p w14:paraId="07A64EC5" w14:textId="45F83778" w:rsidR="00CB276D" w:rsidRPr="006D47E5" w:rsidRDefault="00CB276D" w:rsidP="006D47E5">
      <w:pPr>
        <w:jc w:val="right"/>
        <w:rPr>
          <w:rFonts w:eastAsiaTheme="majorEastAsia"/>
          <w:lang w:val="ro-MD"/>
        </w:rPr>
      </w:pPr>
      <w:r w:rsidRPr="006D47E5">
        <w:rPr>
          <w:rFonts w:eastAsiaTheme="majorEastAsia"/>
          <w:lang w:val="en-US"/>
        </w:rPr>
        <w:t xml:space="preserve">Anexa nr. 1 la dispoziția nr. </w:t>
      </w:r>
      <w:r w:rsidR="006D47E5">
        <w:rPr>
          <w:rFonts w:eastAsiaTheme="majorEastAsia"/>
          <w:lang w:val="ro-MD"/>
        </w:rPr>
        <w:t>3</w:t>
      </w:r>
    </w:p>
    <w:p w14:paraId="1228878D" w14:textId="2797490F" w:rsidR="00CB276D" w:rsidRPr="006D47E5" w:rsidRDefault="00CB276D" w:rsidP="006D47E5">
      <w:pPr>
        <w:jc w:val="right"/>
        <w:rPr>
          <w:rFonts w:eastAsiaTheme="majorEastAsia"/>
          <w:lang w:val="ro-MD"/>
        </w:rPr>
      </w:pPr>
      <w:r w:rsidRPr="006D47E5">
        <w:rPr>
          <w:rFonts w:eastAsiaTheme="majorEastAsia"/>
        </w:rPr>
        <w:t xml:space="preserve">din </w:t>
      </w:r>
      <w:r w:rsidR="006D47E5">
        <w:rPr>
          <w:rFonts w:eastAsiaTheme="majorEastAsia"/>
          <w:lang w:val="ro-MD"/>
        </w:rPr>
        <w:t>11</w:t>
      </w:r>
      <w:r w:rsidRPr="006D47E5">
        <w:rPr>
          <w:rFonts w:eastAsiaTheme="majorEastAsia"/>
        </w:rPr>
        <w:t>.</w:t>
      </w:r>
      <w:r w:rsidR="006D47E5">
        <w:rPr>
          <w:rFonts w:eastAsiaTheme="majorEastAsia"/>
          <w:lang w:val="ro-MD"/>
        </w:rPr>
        <w:t>01</w:t>
      </w:r>
      <w:r w:rsidRPr="006D47E5">
        <w:rPr>
          <w:rFonts w:eastAsiaTheme="majorEastAsia"/>
        </w:rPr>
        <w:t>.202</w:t>
      </w:r>
      <w:r w:rsidR="006D47E5">
        <w:rPr>
          <w:rFonts w:eastAsiaTheme="majorEastAsia"/>
          <w:lang w:val="ro-MD"/>
        </w:rPr>
        <w:t>2</w:t>
      </w:r>
    </w:p>
    <w:p w14:paraId="37E4F79A" w14:textId="77777777" w:rsidR="00CB276D" w:rsidRPr="006D47E5" w:rsidRDefault="00CB276D" w:rsidP="006D47E5">
      <w:pPr>
        <w:jc w:val="right"/>
        <w:rPr>
          <w:rFonts w:eastAsiaTheme="majorEastAsia"/>
        </w:rPr>
      </w:pPr>
    </w:p>
    <w:p w14:paraId="55B4C353" w14:textId="77777777" w:rsidR="00B234E5" w:rsidRDefault="00B234E5" w:rsidP="006D47E5">
      <w:pPr>
        <w:jc w:val="center"/>
        <w:rPr>
          <w:rFonts w:eastAsiaTheme="majorEastAsia"/>
          <w:sz w:val="28"/>
          <w:szCs w:val="28"/>
        </w:rPr>
      </w:pPr>
    </w:p>
    <w:p w14:paraId="65FB9E71" w14:textId="09607D54" w:rsidR="00CB276D" w:rsidRPr="00B234E5" w:rsidRDefault="00CB276D" w:rsidP="006D47E5">
      <w:pPr>
        <w:jc w:val="center"/>
        <w:rPr>
          <w:rFonts w:eastAsiaTheme="majorEastAsia"/>
          <w:sz w:val="28"/>
          <w:szCs w:val="28"/>
          <w:lang w:val="en-US"/>
        </w:rPr>
      </w:pPr>
      <w:r w:rsidRPr="00B234E5">
        <w:rPr>
          <w:rFonts w:eastAsiaTheme="majorEastAsia"/>
          <w:sz w:val="28"/>
          <w:szCs w:val="28"/>
          <w:lang w:val="en-US"/>
        </w:rPr>
        <w:t>ANUNŢ</w:t>
      </w:r>
    </w:p>
    <w:p w14:paraId="759251FE" w14:textId="77777777" w:rsidR="00B234E5" w:rsidRPr="00B234E5" w:rsidRDefault="00B234E5" w:rsidP="006D47E5">
      <w:pPr>
        <w:jc w:val="center"/>
        <w:rPr>
          <w:rFonts w:eastAsiaTheme="majorEastAsia"/>
          <w:sz w:val="28"/>
          <w:szCs w:val="28"/>
          <w:lang w:val="en-US"/>
        </w:rPr>
      </w:pPr>
    </w:p>
    <w:p w14:paraId="00FA4A8B" w14:textId="73BA9565" w:rsidR="00CB276D" w:rsidRPr="00B234E5" w:rsidRDefault="00CB276D" w:rsidP="006D47E5">
      <w:pPr>
        <w:jc w:val="center"/>
        <w:rPr>
          <w:rFonts w:eastAsiaTheme="majorEastAsia"/>
          <w:sz w:val="28"/>
          <w:szCs w:val="28"/>
          <w:lang w:val="en-US"/>
        </w:rPr>
      </w:pPr>
      <w:r w:rsidRPr="00B234E5">
        <w:rPr>
          <w:rFonts w:eastAsiaTheme="majorEastAsia"/>
          <w:sz w:val="28"/>
          <w:szCs w:val="28"/>
          <w:lang w:val="en-US"/>
        </w:rPr>
        <w:t xml:space="preserve">cu privire la ocuparea  funcţiei publice  vacante de </w:t>
      </w:r>
      <w:r w:rsidR="006D47E5" w:rsidRPr="00B234E5">
        <w:rPr>
          <w:rFonts w:eastAsiaTheme="majorEastAsia"/>
          <w:sz w:val="28"/>
          <w:szCs w:val="28"/>
          <w:lang w:val="en-US"/>
        </w:rPr>
        <w:t>contabil  - șef</w:t>
      </w:r>
      <w:r w:rsidRPr="00B234E5">
        <w:rPr>
          <w:rFonts w:eastAsiaTheme="majorEastAsia"/>
          <w:sz w:val="28"/>
          <w:szCs w:val="28"/>
          <w:lang w:val="en-US"/>
        </w:rPr>
        <w:t xml:space="preserve"> </w:t>
      </w:r>
      <w:r w:rsidR="00B234E5">
        <w:rPr>
          <w:rFonts w:eastAsiaTheme="majorEastAsia"/>
          <w:sz w:val="28"/>
          <w:szCs w:val="28"/>
          <w:lang w:val="en-US"/>
        </w:rPr>
        <w:t>în cadrul P</w:t>
      </w:r>
      <w:r w:rsidRPr="00B234E5">
        <w:rPr>
          <w:rFonts w:eastAsiaTheme="majorEastAsia"/>
          <w:sz w:val="28"/>
          <w:szCs w:val="28"/>
          <w:lang w:val="en-US"/>
        </w:rPr>
        <w:t xml:space="preserve">rimăriei </w:t>
      </w:r>
      <w:r w:rsidR="006D47E5" w:rsidRPr="00B234E5">
        <w:rPr>
          <w:rFonts w:eastAsiaTheme="majorEastAsia"/>
          <w:sz w:val="28"/>
          <w:szCs w:val="28"/>
          <w:lang w:val="en-US"/>
        </w:rPr>
        <w:t>comunei Boșcana</w:t>
      </w:r>
      <w:r w:rsidRPr="00B234E5">
        <w:rPr>
          <w:rFonts w:eastAsiaTheme="majorEastAsia"/>
          <w:sz w:val="28"/>
          <w:szCs w:val="28"/>
          <w:lang w:val="en-US"/>
        </w:rPr>
        <w:t>,  raionul  Criuleni</w:t>
      </w:r>
    </w:p>
    <w:p w14:paraId="1D0A62C8" w14:textId="77777777" w:rsidR="00CB276D" w:rsidRPr="00B234E5" w:rsidRDefault="00CB276D" w:rsidP="006D47E5">
      <w:pPr>
        <w:jc w:val="center"/>
        <w:rPr>
          <w:rFonts w:eastAsiaTheme="majorEastAsia"/>
          <w:sz w:val="28"/>
          <w:szCs w:val="28"/>
          <w:lang w:val="en-US"/>
        </w:rPr>
      </w:pPr>
    </w:p>
    <w:p w14:paraId="327C538C" w14:textId="77777777" w:rsidR="00CB276D" w:rsidRPr="00575F7C" w:rsidRDefault="00CB276D" w:rsidP="00CB276D">
      <w:pPr>
        <w:keepNext/>
        <w:jc w:val="center"/>
        <w:outlineLvl w:val="0"/>
        <w:rPr>
          <w:color w:val="000000"/>
          <w:sz w:val="28"/>
          <w:szCs w:val="28"/>
          <w:lang w:val="ro-RO"/>
        </w:rPr>
      </w:pPr>
    </w:p>
    <w:p w14:paraId="669DEC60" w14:textId="67E7ABF0" w:rsidR="00CB276D" w:rsidRPr="00575F7C" w:rsidRDefault="00CB276D" w:rsidP="00CB276D">
      <w:pPr>
        <w:keepNext/>
        <w:outlineLvl w:val="0"/>
        <w:rPr>
          <w:color w:val="000000"/>
          <w:sz w:val="28"/>
          <w:szCs w:val="28"/>
          <w:lang w:val="ro-RO"/>
        </w:rPr>
      </w:pPr>
      <w:r w:rsidRPr="00575F7C">
        <w:rPr>
          <w:color w:val="000000"/>
          <w:sz w:val="28"/>
          <w:lang w:val="en-US"/>
        </w:rPr>
        <w:tab/>
      </w:r>
      <w:r w:rsidRPr="00575F7C">
        <w:rPr>
          <w:color w:val="000000"/>
          <w:sz w:val="28"/>
          <w:szCs w:val="28"/>
          <w:lang w:val="en-US"/>
        </w:rPr>
        <w:t xml:space="preserve">Primăria </w:t>
      </w:r>
      <w:r w:rsidR="006D47E5">
        <w:rPr>
          <w:color w:val="000000"/>
          <w:sz w:val="28"/>
          <w:szCs w:val="28"/>
          <w:lang w:val="en-US"/>
        </w:rPr>
        <w:t>comunei Boșcana</w:t>
      </w:r>
      <w:r w:rsidRPr="00575F7C">
        <w:rPr>
          <w:color w:val="000000"/>
          <w:sz w:val="28"/>
          <w:szCs w:val="28"/>
          <w:lang w:val="ro-RO"/>
        </w:rPr>
        <w:t xml:space="preserve">,  raionul  Criuleni  anunţă concurs pentru ocuparea  funcţiei publice vacante  de </w:t>
      </w:r>
      <w:r w:rsidR="006D47E5">
        <w:rPr>
          <w:color w:val="000000"/>
          <w:sz w:val="28"/>
          <w:szCs w:val="28"/>
          <w:lang w:val="ro-RO"/>
        </w:rPr>
        <w:t>contabil  - șef</w:t>
      </w:r>
      <w:r w:rsidRPr="00575F7C">
        <w:rPr>
          <w:color w:val="000000"/>
          <w:sz w:val="28"/>
          <w:szCs w:val="28"/>
          <w:lang w:val="ro-RO"/>
        </w:rPr>
        <w:t xml:space="preserve">  în cadrul </w:t>
      </w:r>
      <w:r w:rsidR="00B234E5">
        <w:rPr>
          <w:color w:val="000000"/>
          <w:sz w:val="28"/>
          <w:szCs w:val="28"/>
          <w:lang w:val="ro-RO"/>
        </w:rPr>
        <w:t>p</w:t>
      </w:r>
      <w:r w:rsidRPr="00575F7C">
        <w:rPr>
          <w:color w:val="000000"/>
          <w:sz w:val="28"/>
          <w:szCs w:val="28"/>
          <w:lang w:val="ro-RO"/>
        </w:rPr>
        <w:t>rimăriei. Înregistrarea cererilor de participare se va desfășura în decurs de 20 zile din data publicării anunțului.</w:t>
      </w:r>
    </w:p>
    <w:p w14:paraId="6DD90B65" w14:textId="253DA857" w:rsidR="00D12C05" w:rsidRPr="00D12C05" w:rsidRDefault="00CB276D" w:rsidP="00D12C05">
      <w:pPr>
        <w:rPr>
          <w:lang w:val="en-US"/>
        </w:rPr>
      </w:pPr>
      <w:r w:rsidRPr="00575F7C">
        <w:rPr>
          <w:sz w:val="28"/>
          <w:szCs w:val="28"/>
          <w:lang w:val="ro-RO"/>
        </w:rPr>
        <w:t xml:space="preserve">Informaţia  privind  condiţiile  de desfăşurare  a concursului este plasată pe pagina web a Primăriei </w:t>
      </w:r>
      <w:r w:rsidR="006D47E5">
        <w:rPr>
          <w:sz w:val="28"/>
          <w:szCs w:val="28"/>
          <w:lang w:val="ro-RO"/>
        </w:rPr>
        <w:t>Boșcana</w:t>
      </w:r>
      <w:r w:rsidRPr="00575F7C">
        <w:rPr>
          <w:sz w:val="28"/>
          <w:szCs w:val="28"/>
          <w:lang w:val="ro-RO"/>
        </w:rPr>
        <w:t xml:space="preserve"> </w:t>
      </w:r>
      <w:r w:rsidR="00D12C05" w:rsidRPr="00D12C05">
        <w:rPr>
          <w:lang w:val="en-US"/>
        </w:rPr>
        <w:t> </w:t>
      </w:r>
      <w:hyperlink r:id="rId10" w:tgtFrame="_blank" w:history="1">
        <w:r w:rsidR="00D12C05" w:rsidRPr="00D12C05">
          <w:rPr>
            <w:rStyle w:val="a7"/>
            <w:lang w:val="en-US"/>
          </w:rPr>
          <w:t>http://boscana.sat.md</w:t>
        </w:r>
      </w:hyperlink>
    </w:p>
    <w:p w14:paraId="5381FE25" w14:textId="3A9723EB" w:rsidR="00CB276D" w:rsidRPr="00D12C05" w:rsidRDefault="00CB276D" w:rsidP="00CB276D">
      <w:pPr>
        <w:rPr>
          <w:sz w:val="28"/>
          <w:szCs w:val="28"/>
          <w:lang w:val="en-US"/>
        </w:rPr>
      </w:pPr>
    </w:p>
    <w:p w14:paraId="3CFFBCBD" w14:textId="742540FD" w:rsidR="00CB276D" w:rsidRPr="00575F7C" w:rsidRDefault="00CB276D" w:rsidP="00CB276D">
      <w:pPr>
        <w:rPr>
          <w:sz w:val="28"/>
          <w:szCs w:val="28"/>
          <w:lang w:val="ro-RO"/>
        </w:rPr>
      </w:pPr>
      <w:r w:rsidRPr="00575F7C">
        <w:rPr>
          <w:sz w:val="28"/>
          <w:szCs w:val="28"/>
          <w:lang w:val="ro-RO"/>
        </w:rPr>
        <w:t xml:space="preserve"> Informații suplimentare la tel. 0248-</w:t>
      </w:r>
      <w:r w:rsidR="006D47E5">
        <w:rPr>
          <w:sz w:val="28"/>
          <w:szCs w:val="28"/>
          <w:lang w:val="ro-RO"/>
        </w:rPr>
        <w:t>70</w:t>
      </w:r>
      <w:r w:rsidRPr="00575F7C">
        <w:rPr>
          <w:sz w:val="28"/>
          <w:szCs w:val="28"/>
          <w:lang w:val="ro-RO"/>
        </w:rPr>
        <w:t>-238</w:t>
      </w:r>
      <w:r w:rsidR="00D12C05">
        <w:rPr>
          <w:sz w:val="28"/>
          <w:szCs w:val="28"/>
          <w:lang w:val="ro-RO"/>
        </w:rPr>
        <w:t>, 0248-70-236</w:t>
      </w:r>
      <w:r w:rsidRPr="00575F7C">
        <w:rPr>
          <w:sz w:val="28"/>
          <w:szCs w:val="28"/>
          <w:lang w:val="ro-RO"/>
        </w:rPr>
        <w:t>.</w:t>
      </w:r>
    </w:p>
    <w:p w14:paraId="39F87CB2" w14:textId="77777777" w:rsidR="00CB276D" w:rsidRPr="00575F7C" w:rsidRDefault="00CB276D" w:rsidP="00CB276D">
      <w:pPr>
        <w:rPr>
          <w:sz w:val="28"/>
          <w:szCs w:val="28"/>
          <w:lang w:val="en-US"/>
        </w:rPr>
      </w:pPr>
    </w:p>
    <w:p w14:paraId="0CD490EF" w14:textId="4AAEEA5B" w:rsidR="00CB276D" w:rsidRDefault="00CB276D" w:rsidP="00CB276D">
      <w:pPr>
        <w:rPr>
          <w:sz w:val="28"/>
          <w:szCs w:val="28"/>
          <w:lang w:val="en-US"/>
        </w:rPr>
      </w:pPr>
    </w:p>
    <w:p w14:paraId="3361729C" w14:textId="77777777" w:rsidR="006D47E5" w:rsidRPr="00575F7C" w:rsidRDefault="006D47E5" w:rsidP="00CB276D">
      <w:pPr>
        <w:rPr>
          <w:sz w:val="28"/>
          <w:szCs w:val="28"/>
          <w:lang w:val="en-US"/>
        </w:rPr>
      </w:pPr>
    </w:p>
    <w:p w14:paraId="405CFEFC" w14:textId="77777777" w:rsidR="006D47E5" w:rsidRPr="006D47E5" w:rsidRDefault="006D47E5" w:rsidP="006D47E5">
      <w:pPr>
        <w:ind w:left="45"/>
        <w:contextualSpacing/>
        <w:jc w:val="both"/>
        <w:rPr>
          <w:b/>
          <w:bCs/>
          <w:sz w:val="28"/>
          <w:szCs w:val="28"/>
          <w:lang w:val="ro-RO"/>
        </w:rPr>
      </w:pPr>
      <w:r w:rsidRPr="006D47E5">
        <w:rPr>
          <w:b/>
          <w:bCs/>
          <w:sz w:val="28"/>
          <w:szCs w:val="28"/>
          <w:lang w:val="ro-RO"/>
        </w:rPr>
        <w:t xml:space="preserve">Primarul comunei Boșcana            </w:t>
      </w:r>
      <w:r>
        <w:rPr>
          <w:b/>
          <w:bCs/>
          <w:sz w:val="28"/>
          <w:szCs w:val="28"/>
          <w:lang w:val="ro-RO"/>
        </w:rPr>
        <w:t xml:space="preserve">  </w:t>
      </w:r>
      <w:r w:rsidRPr="006D47E5">
        <w:rPr>
          <w:b/>
          <w:bCs/>
          <w:sz w:val="28"/>
          <w:szCs w:val="28"/>
          <w:lang w:val="ro-RO"/>
        </w:rPr>
        <w:t xml:space="preserve">                             Racul Svetlana</w:t>
      </w:r>
    </w:p>
    <w:p w14:paraId="73EF6399" w14:textId="77777777" w:rsidR="00CB276D" w:rsidRPr="006D47E5" w:rsidRDefault="00CB276D" w:rsidP="00CB276D">
      <w:pPr>
        <w:rPr>
          <w:lang w:val="ro-RO"/>
        </w:rPr>
      </w:pPr>
    </w:p>
    <w:p w14:paraId="41CCD19A" w14:textId="77777777" w:rsidR="00CB276D" w:rsidRPr="00575F7C" w:rsidRDefault="00CB276D" w:rsidP="00CB276D">
      <w:pPr>
        <w:rPr>
          <w:lang w:val="en-US"/>
        </w:rPr>
      </w:pPr>
    </w:p>
    <w:p w14:paraId="6991E5DF" w14:textId="77777777" w:rsidR="00CB276D" w:rsidRPr="00575F7C" w:rsidRDefault="00CB276D" w:rsidP="00CB276D">
      <w:pPr>
        <w:rPr>
          <w:lang w:val="en-US"/>
        </w:rPr>
      </w:pPr>
    </w:p>
    <w:p w14:paraId="1D2C8F8E" w14:textId="77777777" w:rsidR="00CB276D" w:rsidRPr="00CB276D" w:rsidRDefault="00CB276D" w:rsidP="00CB276D">
      <w:pPr>
        <w:pStyle w:val="1"/>
        <w:jc w:val="right"/>
        <w:rPr>
          <w:sz w:val="24"/>
          <w:lang w:val="en-US"/>
        </w:rPr>
      </w:pPr>
    </w:p>
    <w:p w14:paraId="518BF182" w14:textId="77777777" w:rsidR="00CB276D" w:rsidRDefault="00CB276D" w:rsidP="00CB276D">
      <w:pPr>
        <w:rPr>
          <w:lang w:val="en-US"/>
        </w:rPr>
      </w:pPr>
    </w:p>
    <w:p w14:paraId="00BCE78A" w14:textId="77777777" w:rsidR="00CB276D" w:rsidRDefault="00CB276D" w:rsidP="00CB276D">
      <w:pPr>
        <w:rPr>
          <w:lang w:val="en-US"/>
        </w:rPr>
      </w:pPr>
    </w:p>
    <w:p w14:paraId="6A0B4E68" w14:textId="77777777" w:rsidR="00CB276D" w:rsidRDefault="00CB276D" w:rsidP="00CB276D">
      <w:pPr>
        <w:rPr>
          <w:lang w:val="en-US"/>
        </w:rPr>
      </w:pPr>
    </w:p>
    <w:p w14:paraId="4ECBCB3E" w14:textId="77777777" w:rsidR="00CB276D" w:rsidRDefault="00CB276D" w:rsidP="00CB276D">
      <w:pPr>
        <w:rPr>
          <w:lang w:val="en-US"/>
        </w:rPr>
      </w:pPr>
    </w:p>
    <w:p w14:paraId="7B40D832" w14:textId="77777777" w:rsidR="00CB276D" w:rsidRDefault="00CB276D" w:rsidP="00CB276D">
      <w:pPr>
        <w:rPr>
          <w:lang w:val="en-US"/>
        </w:rPr>
      </w:pPr>
    </w:p>
    <w:p w14:paraId="01B2EBBB" w14:textId="77777777" w:rsidR="00CB276D" w:rsidRDefault="00CB276D" w:rsidP="00CB276D">
      <w:pPr>
        <w:rPr>
          <w:lang w:val="en-US"/>
        </w:rPr>
      </w:pPr>
    </w:p>
    <w:p w14:paraId="480A1842" w14:textId="77777777" w:rsidR="00CB276D" w:rsidRDefault="00CB276D" w:rsidP="00CB276D">
      <w:pPr>
        <w:rPr>
          <w:lang w:val="en-US"/>
        </w:rPr>
      </w:pPr>
    </w:p>
    <w:p w14:paraId="46518614" w14:textId="77777777" w:rsidR="00CB276D" w:rsidRDefault="00CB276D" w:rsidP="00CB276D">
      <w:pPr>
        <w:rPr>
          <w:lang w:val="en-US"/>
        </w:rPr>
      </w:pPr>
    </w:p>
    <w:p w14:paraId="40917F8A" w14:textId="77777777" w:rsidR="00CB276D" w:rsidRDefault="00CB276D" w:rsidP="00CB276D">
      <w:pPr>
        <w:rPr>
          <w:lang w:val="en-US"/>
        </w:rPr>
      </w:pPr>
    </w:p>
    <w:p w14:paraId="28D6958B" w14:textId="77777777" w:rsidR="00CB276D" w:rsidRDefault="00CB276D" w:rsidP="00CB276D">
      <w:pPr>
        <w:rPr>
          <w:lang w:val="en-US"/>
        </w:rPr>
      </w:pPr>
    </w:p>
    <w:p w14:paraId="4B33C91E" w14:textId="77777777" w:rsidR="00CB276D" w:rsidRPr="00B234E5" w:rsidRDefault="00CB276D" w:rsidP="00CB276D">
      <w:pPr>
        <w:rPr>
          <w:sz w:val="28"/>
          <w:szCs w:val="28"/>
          <w:lang w:val="en-US"/>
        </w:rPr>
      </w:pPr>
    </w:p>
    <w:p w14:paraId="49768474" w14:textId="77777777" w:rsidR="00B234E5" w:rsidRDefault="00B234E5" w:rsidP="00CB276D">
      <w:pPr>
        <w:keepNext/>
        <w:contextualSpacing/>
        <w:jc w:val="right"/>
        <w:outlineLvl w:val="0"/>
        <w:rPr>
          <w:color w:val="000000"/>
          <w:sz w:val="28"/>
          <w:szCs w:val="28"/>
          <w:lang w:val="en-US"/>
        </w:rPr>
      </w:pPr>
    </w:p>
    <w:p w14:paraId="1AB6AA44" w14:textId="77777777" w:rsidR="00B234E5" w:rsidRDefault="00B234E5" w:rsidP="00CB276D">
      <w:pPr>
        <w:keepNext/>
        <w:contextualSpacing/>
        <w:jc w:val="right"/>
        <w:outlineLvl w:val="0"/>
        <w:rPr>
          <w:color w:val="000000"/>
          <w:sz w:val="28"/>
          <w:szCs w:val="28"/>
          <w:lang w:val="en-US"/>
        </w:rPr>
      </w:pPr>
    </w:p>
    <w:p w14:paraId="02FEE654" w14:textId="77777777" w:rsidR="00B234E5" w:rsidRDefault="00B234E5" w:rsidP="00CB276D">
      <w:pPr>
        <w:keepNext/>
        <w:contextualSpacing/>
        <w:jc w:val="right"/>
        <w:outlineLvl w:val="0"/>
        <w:rPr>
          <w:color w:val="000000"/>
          <w:sz w:val="28"/>
          <w:szCs w:val="28"/>
          <w:lang w:val="en-US"/>
        </w:rPr>
      </w:pPr>
    </w:p>
    <w:p w14:paraId="55DE9754" w14:textId="77777777" w:rsidR="00B234E5" w:rsidRDefault="00B234E5" w:rsidP="00CB276D">
      <w:pPr>
        <w:keepNext/>
        <w:contextualSpacing/>
        <w:jc w:val="right"/>
        <w:outlineLvl w:val="0"/>
        <w:rPr>
          <w:color w:val="000000"/>
          <w:sz w:val="28"/>
          <w:szCs w:val="28"/>
          <w:lang w:val="en-US"/>
        </w:rPr>
      </w:pPr>
    </w:p>
    <w:p w14:paraId="7BC75EC0" w14:textId="77777777" w:rsidR="00B234E5" w:rsidRDefault="00B234E5" w:rsidP="00B234E5">
      <w:pPr>
        <w:keepNext/>
        <w:contextualSpacing/>
        <w:outlineLvl w:val="0"/>
        <w:rPr>
          <w:color w:val="000000"/>
          <w:sz w:val="28"/>
          <w:szCs w:val="28"/>
          <w:lang w:val="en-US"/>
        </w:rPr>
      </w:pPr>
    </w:p>
    <w:p w14:paraId="1CB752A7" w14:textId="4C0C2C77" w:rsidR="00CB276D" w:rsidRDefault="00CB276D" w:rsidP="00B234E5">
      <w:pPr>
        <w:keepNext/>
        <w:contextualSpacing/>
        <w:outlineLvl w:val="0"/>
        <w:rPr>
          <w:color w:val="000000"/>
          <w:sz w:val="28"/>
          <w:szCs w:val="28"/>
          <w:lang w:val="en-US"/>
        </w:rPr>
      </w:pPr>
    </w:p>
    <w:p w14:paraId="0A12BFC1" w14:textId="0C52FF85" w:rsidR="00B234E5" w:rsidRDefault="00B234E5" w:rsidP="00B234E5">
      <w:pPr>
        <w:keepNext/>
        <w:contextualSpacing/>
        <w:outlineLvl w:val="0"/>
        <w:rPr>
          <w:color w:val="000000"/>
          <w:sz w:val="28"/>
          <w:szCs w:val="28"/>
          <w:lang w:val="en-US"/>
        </w:rPr>
      </w:pPr>
    </w:p>
    <w:p w14:paraId="672151D4" w14:textId="77777777" w:rsidR="00B234E5" w:rsidRPr="00B234E5" w:rsidRDefault="00B234E5" w:rsidP="00B234E5">
      <w:pPr>
        <w:keepNext/>
        <w:contextualSpacing/>
        <w:outlineLvl w:val="0"/>
        <w:rPr>
          <w:color w:val="000000"/>
          <w:sz w:val="28"/>
          <w:szCs w:val="28"/>
          <w:lang w:val="en-US"/>
        </w:rPr>
      </w:pPr>
    </w:p>
    <w:p w14:paraId="0490BB83" w14:textId="77777777" w:rsidR="00B234E5" w:rsidRDefault="00B234E5" w:rsidP="00B234E5">
      <w:pPr>
        <w:jc w:val="center"/>
        <w:rPr>
          <w:color w:val="000000"/>
          <w:sz w:val="28"/>
          <w:szCs w:val="28"/>
          <w:lang w:val="en-US"/>
        </w:rPr>
      </w:pPr>
    </w:p>
    <w:p w14:paraId="69EE201D" w14:textId="77777777" w:rsidR="00B234E5" w:rsidRDefault="00B234E5" w:rsidP="00B234E5">
      <w:pPr>
        <w:jc w:val="center"/>
        <w:rPr>
          <w:color w:val="000000"/>
          <w:sz w:val="28"/>
          <w:szCs w:val="28"/>
          <w:lang w:val="en-US"/>
        </w:rPr>
      </w:pPr>
    </w:p>
    <w:p w14:paraId="5BFAE964" w14:textId="0D982EF5" w:rsidR="00B234E5" w:rsidRDefault="00B234E5" w:rsidP="00B234E5">
      <w:pPr>
        <w:jc w:val="right"/>
        <w:rPr>
          <w:color w:val="000000"/>
          <w:sz w:val="20"/>
          <w:szCs w:val="20"/>
          <w:lang w:val="en-US"/>
        </w:rPr>
      </w:pPr>
      <w:r w:rsidRPr="00B234E5">
        <w:rPr>
          <w:color w:val="000000"/>
          <w:sz w:val="20"/>
          <w:szCs w:val="20"/>
          <w:lang w:val="en-US"/>
        </w:rPr>
        <w:t>Anexa nr.2 da dispoziția nr.3 din 11.01.2022</w:t>
      </w:r>
    </w:p>
    <w:p w14:paraId="224E1A0A" w14:textId="77777777" w:rsidR="00B234E5" w:rsidRPr="00B234E5" w:rsidRDefault="00B234E5" w:rsidP="00B234E5">
      <w:pPr>
        <w:jc w:val="right"/>
        <w:rPr>
          <w:color w:val="000000"/>
          <w:sz w:val="20"/>
          <w:szCs w:val="20"/>
          <w:lang w:val="en-US"/>
        </w:rPr>
      </w:pPr>
    </w:p>
    <w:p w14:paraId="754C2808" w14:textId="6F52F12B" w:rsidR="00B234E5" w:rsidRPr="00B234E5" w:rsidRDefault="00B234E5" w:rsidP="00B234E5">
      <w:pPr>
        <w:jc w:val="center"/>
        <w:rPr>
          <w:color w:val="000000"/>
          <w:sz w:val="28"/>
          <w:szCs w:val="28"/>
          <w:lang w:val="en-US"/>
        </w:rPr>
      </w:pPr>
      <w:r w:rsidRPr="00B234E5">
        <w:rPr>
          <w:color w:val="000000"/>
          <w:sz w:val="28"/>
          <w:szCs w:val="28"/>
          <w:lang w:val="en-US"/>
        </w:rPr>
        <w:t>Primăria comunei Boșcana raionul Criuleni anunță concurs pentru ocuparea funcției vacante</w:t>
      </w:r>
      <w:r>
        <w:rPr>
          <w:color w:val="000000"/>
          <w:sz w:val="28"/>
          <w:szCs w:val="28"/>
          <w:lang w:val="en-US"/>
        </w:rPr>
        <w:t xml:space="preserve"> </w:t>
      </w:r>
      <w:r w:rsidRPr="00B234E5">
        <w:rPr>
          <w:color w:val="000000"/>
          <w:sz w:val="28"/>
          <w:szCs w:val="28"/>
          <w:lang w:val="en-US"/>
        </w:rPr>
        <w:t>de contabil-șef în cadrul primăriei.</w:t>
      </w:r>
    </w:p>
    <w:p w14:paraId="05A8B305" w14:textId="2888949B" w:rsidR="00B234E5" w:rsidRPr="00B234E5" w:rsidRDefault="00B234E5" w:rsidP="00B234E5">
      <w:pPr>
        <w:jc w:val="center"/>
        <w:rPr>
          <w:color w:val="000000"/>
          <w:sz w:val="28"/>
          <w:szCs w:val="28"/>
          <w:lang w:val="en-US"/>
        </w:rPr>
      </w:pPr>
    </w:p>
    <w:p w14:paraId="79A55589" w14:textId="151B1449" w:rsidR="00B234E5" w:rsidRPr="00B234E5" w:rsidRDefault="00B234E5" w:rsidP="00B234E5">
      <w:pPr>
        <w:rPr>
          <w:color w:val="000000"/>
          <w:sz w:val="28"/>
          <w:szCs w:val="28"/>
          <w:lang w:val="en-US"/>
        </w:rPr>
      </w:pPr>
      <w:r w:rsidRPr="00B234E5">
        <w:rPr>
          <w:b/>
          <w:bCs/>
          <w:color w:val="000000"/>
          <w:sz w:val="28"/>
          <w:szCs w:val="28"/>
          <w:lang w:val="en-US"/>
        </w:rPr>
        <w:t>Condiţiile de participare la concurs:</w:t>
      </w:r>
    </w:p>
    <w:p w14:paraId="6B4EC8FB" w14:textId="72F33CEF" w:rsidR="00B234E5" w:rsidRPr="00B234E5" w:rsidRDefault="00B234E5" w:rsidP="00B234E5">
      <w:pPr>
        <w:rPr>
          <w:color w:val="000000"/>
          <w:sz w:val="28"/>
          <w:szCs w:val="28"/>
          <w:lang w:val="en-US"/>
        </w:rPr>
      </w:pPr>
      <w:r w:rsidRPr="00B234E5">
        <w:rPr>
          <w:b/>
          <w:bCs/>
          <w:i/>
          <w:iCs/>
          <w:color w:val="000000"/>
          <w:sz w:val="28"/>
          <w:szCs w:val="28"/>
          <w:lang w:val="en-US"/>
        </w:rPr>
        <w:t>Condiţii generale:</w:t>
      </w:r>
    </w:p>
    <w:p w14:paraId="48813B45"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Deţine cetăţenia Republicii Moldova;</w:t>
      </w:r>
    </w:p>
    <w:p w14:paraId="20CBAA19"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Posedă limba de stat ;</w:t>
      </w:r>
    </w:p>
    <w:p w14:paraId="4049475D"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Nu a împlinit vîrsta necesară obţinerii dreptului la pensie pentru limită de vîrstă;</w:t>
      </w:r>
    </w:p>
    <w:p w14:paraId="5643A329"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Este aptă, din punct de vedere al stării sănătăţii, pentru exercitarea funcţiei publice; </w:t>
      </w:r>
    </w:p>
    <w:p w14:paraId="7BD736B4"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Are studiile necesare prevăzute pentru funcţia publică respectivă;</w:t>
      </w:r>
    </w:p>
    <w:p w14:paraId="0A5A9D4B"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Nu are antecedente penale;</w:t>
      </w:r>
    </w:p>
    <w:p w14:paraId="5150EA23" w14:textId="77777777"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Nu este privată de dreptul de a ocupa anumite funcţii sau de a exercita o anumită activitate;</w:t>
      </w:r>
    </w:p>
    <w:p w14:paraId="28331AC8" w14:textId="3F76500E" w:rsidR="00B234E5" w:rsidRPr="00B234E5" w:rsidRDefault="00B234E5" w:rsidP="00B234E5">
      <w:pPr>
        <w:numPr>
          <w:ilvl w:val="0"/>
          <w:numId w:val="33"/>
        </w:numPr>
        <w:rPr>
          <w:color w:val="000000"/>
          <w:sz w:val="28"/>
          <w:szCs w:val="28"/>
          <w:lang w:val="en-US"/>
        </w:rPr>
      </w:pPr>
      <w:r w:rsidRPr="00B234E5">
        <w:rPr>
          <w:color w:val="000000"/>
          <w:sz w:val="28"/>
          <w:szCs w:val="28"/>
          <w:lang w:val="en-US"/>
        </w:rPr>
        <w:t xml:space="preserve"> Posedarea calculatorului(Word,exel, SIA privind ținerea evidenții contabile și planificării în sistemul bugetar, internet.);</w:t>
      </w:r>
    </w:p>
    <w:p w14:paraId="171EDAF9" w14:textId="77777777" w:rsidR="00B234E5" w:rsidRDefault="00B234E5" w:rsidP="00B234E5">
      <w:pPr>
        <w:numPr>
          <w:ilvl w:val="0"/>
          <w:numId w:val="33"/>
        </w:numPr>
        <w:rPr>
          <w:color w:val="000000"/>
          <w:sz w:val="28"/>
          <w:szCs w:val="28"/>
          <w:lang w:val="en-US"/>
        </w:rPr>
      </w:pPr>
      <w:r w:rsidRPr="00B234E5">
        <w:rPr>
          <w:color w:val="000000"/>
          <w:sz w:val="28"/>
          <w:szCs w:val="28"/>
          <w:lang w:val="en-US"/>
        </w:rPr>
        <w:t xml:space="preserve"> Experiența în domeniul respective este o prioritate;</w:t>
      </w:r>
    </w:p>
    <w:p w14:paraId="01547A0B" w14:textId="27377F64" w:rsidR="00B234E5" w:rsidRPr="00B234E5" w:rsidRDefault="00B234E5" w:rsidP="00B234E5">
      <w:pPr>
        <w:numPr>
          <w:ilvl w:val="0"/>
          <w:numId w:val="33"/>
        </w:numPr>
        <w:ind w:left="709"/>
        <w:rPr>
          <w:color w:val="000000"/>
          <w:sz w:val="28"/>
          <w:szCs w:val="28"/>
          <w:lang w:val="en-US"/>
        </w:rPr>
      </w:pPr>
      <w:r w:rsidRPr="00B234E5">
        <w:rPr>
          <w:color w:val="000000"/>
          <w:sz w:val="28"/>
          <w:szCs w:val="28"/>
          <w:lang w:val="en-US"/>
        </w:rPr>
        <w:t>Atitudini:de organizare, de elaborare a documentelor , de analiză și sinteză, de comunicare, de planificare și implimentare a activităților și deciziilor în domeniu(organizarea, coordonarea, monitorizarea, evaluarea și control);</w:t>
      </w:r>
    </w:p>
    <w:p w14:paraId="0FE2A6B1" w14:textId="7A6DF5A5" w:rsidR="00B234E5" w:rsidRPr="00B234E5" w:rsidRDefault="00B234E5" w:rsidP="00B234E5">
      <w:pPr>
        <w:numPr>
          <w:ilvl w:val="0"/>
          <w:numId w:val="33"/>
        </w:numPr>
        <w:rPr>
          <w:color w:val="000000"/>
          <w:sz w:val="28"/>
          <w:szCs w:val="28"/>
          <w:lang w:val="en-US"/>
        </w:rPr>
      </w:pPr>
      <w:r w:rsidRPr="00B234E5">
        <w:rPr>
          <w:color w:val="000000"/>
          <w:sz w:val="28"/>
          <w:szCs w:val="28"/>
          <w:lang w:val="en-US"/>
        </w:rPr>
        <w:t>Atitudini, respect față de oameni, profesionalism, responsabilitate, corectitudine, imparțialiyaye, disciplină, tendință de perfecționare profesională continua.</w:t>
      </w:r>
    </w:p>
    <w:p w14:paraId="70BF01D8" w14:textId="2B4004B0" w:rsidR="00B234E5" w:rsidRPr="00B234E5" w:rsidRDefault="00B234E5" w:rsidP="00B234E5">
      <w:pPr>
        <w:ind w:left="-426"/>
        <w:rPr>
          <w:color w:val="000000"/>
          <w:sz w:val="28"/>
          <w:szCs w:val="28"/>
          <w:lang w:val="en-US"/>
        </w:rPr>
      </w:pPr>
      <w:r w:rsidRPr="00B234E5">
        <w:rPr>
          <w:b/>
          <w:bCs/>
          <w:color w:val="000000"/>
          <w:sz w:val="28"/>
          <w:szCs w:val="28"/>
          <w:lang w:val="en-US"/>
        </w:rPr>
        <w:t>Cerinţe specifice</w:t>
      </w:r>
      <w:r w:rsidRPr="00B234E5">
        <w:rPr>
          <w:i/>
          <w:iCs/>
          <w:color w:val="000000"/>
          <w:sz w:val="28"/>
          <w:szCs w:val="28"/>
          <w:lang w:val="en-US"/>
        </w:rPr>
        <w:t>:</w:t>
      </w:r>
    </w:p>
    <w:p w14:paraId="6AB6AF15" w14:textId="77777777" w:rsidR="00B234E5" w:rsidRPr="00B234E5" w:rsidRDefault="00B234E5" w:rsidP="00B234E5">
      <w:pPr>
        <w:rPr>
          <w:color w:val="000000"/>
          <w:sz w:val="28"/>
          <w:szCs w:val="28"/>
          <w:lang w:val="en-US"/>
        </w:rPr>
      </w:pPr>
      <w:r w:rsidRPr="00B234E5">
        <w:rPr>
          <w:b/>
          <w:bCs/>
          <w:i/>
          <w:iCs/>
          <w:color w:val="000000"/>
          <w:sz w:val="28"/>
          <w:szCs w:val="28"/>
          <w:lang w:val="en-US"/>
        </w:rPr>
        <w:t>Studii</w:t>
      </w:r>
      <w:r w:rsidRPr="00B234E5">
        <w:rPr>
          <w:color w:val="000000"/>
          <w:sz w:val="28"/>
          <w:szCs w:val="28"/>
          <w:lang w:val="en-US"/>
        </w:rPr>
        <w:t>: superioare sau medii speciale în domeniul contabilității, finanțelor, economie.</w:t>
      </w:r>
    </w:p>
    <w:p w14:paraId="7D679CF4" w14:textId="77777777" w:rsidR="00B234E5" w:rsidRPr="00B234E5" w:rsidRDefault="00B234E5" w:rsidP="00B234E5">
      <w:pPr>
        <w:numPr>
          <w:ilvl w:val="0"/>
          <w:numId w:val="34"/>
        </w:numPr>
        <w:rPr>
          <w:b/>
          <w:bCs/>
          <w:color w:val="000000"/>
          <w:sz w:val="28"/>
          <w:szCs w:val="28"/>
          <w:lang w:val="en-US"/>
        </w:rPr>
      </w:pPr>
      <w:r w:rsidRPr="00B234E5">
        <w:rPr>
          <w:b/>
          <w:bCs/>
          <w:color w:val="000000"/>
          <w:sz w:val="28"/>
          <w:szCs w:val="28"/>
          <w:lang w:val="en-US"/>
        </w:rPr>
        <w:t>Competențe manageriale de administrare și gestionare a resurselor financiare; resurselor material;</w:t>
      </w:r>
    </w:p>
    <w:p w14:paraId="0AFD452A" w14:textId="77777777" w:rsidR="00B234E5" w:rsidRPr="00B234E5" w:rsidRDefault="00B234E5" w:rsidP="00B234E5">
      <w:pPr>
        <w:numPr>
          <w:ilvl w:val="0"/>
          <w:numId w:val="34"/>
        </w:numPr>
        <w:rPr>
          <w:b/>
          <w:bCs/>
          <w:color w:val="000000"/>
          <w:sz w:val="28"/>
          <w:szCs w:val="28"/>
          <w:lang w:val="en-US"/>
        </w:rPr>
      </w:pPr>
      <w:r w:rsidRPr="00B234E5">
        <w:rPr>
          <w:b/>
          <w:bCs/>
          <w:color w:val="000000"/>
          <w:sz w:val="28"/>
          <w:szCs w:val="28"/>
          <w:lang w:val="en-US"/>
        </w:rPr>
        <w:t>Cunoașterea legislației în vigoare. </w:t>
      </w:r>
    </w:p>
    <w:p w14:paraId="31530DF0" w14:textId="77777777" w:rsidR="00B234E5" w:rsidRPr="00B234E5" w:rsidRDefault="00B234E5" w:rsidP="00B234E5">
      <w:pPr>
        <w:rPr>
          <w:color w:val="000000"/>
          <w:sz w:val="28"/>
          <w:szCs w:val="28"/>
          <w:lang w:val="en-US"/>
        </w:rPr>
      </w:pPr>
      <w:r w:rsidRPr="00B234E5">
        <w:rPr>
          <w:b/>
          <w:bCs/>
          <w:color w:val="000000"/>
          <w:sz w:val="28"/>
          <w:szCs w:val="28"/>
          <w:lang w:val="en-US"/>
        </w:rPr>
        <w:t>Documente ce urmează a fi prezentate:</w:t>
      </w:r>
    </w:p>
    <w:p w14:paraId="5A4A7412"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formularul de participare;</w:t>
      </w:r>
    </w:p>
    <w:p w14:paraId="7553C61B"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CV-ul;</w:t>
      </w:r>
    </w:p>
    <w:p w14:paraId="29E3E568"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 xml:space="preserve"> Original/copia buletinului de identitate;</w:t>
      </w:r>
    </w:p>
    <w:p w14:paraId="26E49A54"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Original/copiile diplomelor de studii şi ale certificatelor de absolvire a cursurilor de perfecţionare profesională şi/sau de specializare;</w:t>
      </w:r>
    </w:p>
    <w:p w14:paraId="2B01504C"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Original/copia carnetului de muncă;</w:t>
      </w:r>
    </w:p>
    <w:p w14:paraId="6C724DE5"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Certificatul medical;</w:t>
      </w:r>
    </w:p>
    <w:p w14:paraId="782345AC" w14:textId="77777777" w:rsidR="00B234E5" w:rsidRPr="00B234E5" w:rsidRDefault="00B234E5" w:rsidP="00B234E5">
      <w:pPr>
        <w:numPr>
          <w:ilvl w:val="0"/>
          <w:numId w:val="34"/>
        </w:numPr>
        <w:rPr>
          <w:color w:val="000000"/>
          <w:sz w:val="28"/>
          <w:szCs w:val="28"/>
          <w:lang w:val="en-US"/>
        </w:rPr>
      </w:pPr>
      <w:r w:rsidRPr="00B234E5">
        <w:rPr>
          <w:color w:val="000000"/>
          <w:sz w:val="28"/>
          <w:szCs w:val="28"/>
          <w:lang w:val="en-US"/>
        </w:rPr>
        <w:t xml:space="preserve"> cazierul judiciar;</w:t>
      </w:r>
      <w:r w:rsidRPr="00B234E5">
        <w:rPr>
          <w:color w:val="000000"/>
          <w:sz w:val="28"/>
          <w:szCs w:val="28"/>
          <w:lang w:val="en-US"/>
        </w:rPr>
        <w:br/>
      </w:r>
    </w:p>
    <w:p w14:paraId="7C34BE82" w14:textId="77777777" w:rsidR="00B234E5" w:rsidRPr="00B234E5" w:rsidRDefault="00B234E5" w:rsidP="00B234E5">
      <w:pPr>
        <w:rPr>
          <w:color w:val="000000"/>
          <w:sz w:val="28"/>
          <w:szCs w:val="28"/>
          <w:lang w:val="en-US"/>
        </w:rPr>
      </w:pPr>
      <w:r w:rsidRPr="00B234E5">
        <w:rPr>
          <w:color w:val="000000"/>
          <w:sz w:val="28"/>
          <w:szCs w:val="28"/>
          <w:lang w:val="en-US"/>
        </w:rPr>
        <w:lastRenderedPageBreak/>
        <w:t>Copiile documentelor prezentate pot fi autentificate de notar sau se prezintă împreună cu documentele originale pentru a verifica veridicitatea lor.</w:t>
      </w:r>
      <w:r w:rsidRPr="00B234E5">
        <w:rPr>
          <w:color w:val="000000"/>
          <w:sz w:val="28"/>
          <w:szCs w:val="28"/>
          <w:lang w:val="en-US"/>
        </w:rPr>
        <w:br/>
        <w:t>În situaţia în care dosarul de concurs se depune prin poştă sau e-mail, documentele în original se prezintă la data desfăşurării probei scrise a concursului.</w:t>
      </w:r>
      <w:r w:rsidRPr="00B234E5">
        <w:rPr>
          <w:color w:val="000000"/>
          <w:sz w:val="28"/>
          <w:szCs w:val="28"/>
          <w:lang w:val="en-US"/>
        </w:rPr>
        <w:br/>
        <w:t>Certificatul medical şi cazierul judiciar pot fi înlocuite cu declaraţii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14:paraId="0E7D7824" w14:textId="77777777" w:rsidR="00B234E5" w:rsidRPr="00B234E5" w:rsidRDefault="00B234E5" w:rsidP="00B234E5">
      <w:pPr>
        <w:rPr>
          <w:color w:val="000000"/>
          <w:sz w:val="28"/>
          <w:szCs w:val="28"/>
          <w:lang w:val="en-US"/>
        </w:rPr>
      </w:pPr>
      <w:r w:rsidRPr="00B234E5">
        <w:rPr>
          <w:color w:val="000000"/>
          <w:sz w:val="28"/>
          <w:szCs w:val="28"/>
          <w:lang w:val="en-US"/>
        </w:rPr>
        <w:t> </w:t>
      </w:r>
    </w:p>
    <w:p w14:paraId="7E76BABE" w14:textId="77777777" w:rsidR="00B234E5" w:rsidRPr="00B234E5" w:rsidRDefault="00B234E5" w:rsidP="00B234E5">
      <w:pPr>
        <w:rPr>
          <w:b/>
          <w:bCs/>
          <w:color w:val="000000"/>
          <w:sz w:val="28"/>
          <w:szCs w:val="28"/>
          <w:lang w:val="en-US"/>
        </w:rPr>
      </w:pPr>
      <w:r w:rsidRPr="00B234E5">
        <w:rPr>
          <w:b/>
          <w:bCs/>
          <w:color w:val="000000"/>
          <w:sz w:val="28"/>
          <w:szCs w:val="28"/>
          <w:lang w:val="en-US"/>
        </w:rPr>
        <w:t>Actele se prezintă  pînă la  14.02.2022, ora16</w:t>
      </w:r>
      <w:r w:rsidRPr="00B234E5">
        <w:rPr>
          <w:b/>
          <w:bCs/>
          <w:color w:val="000000"/>
          <w:sz w:val="28"/>
          <w:szCs w:val="28"/>
          <w:vertAlign w:val="superscript"/>
          <w:lang w:val="en-US"/>
        </w:rPr>
        <w:t>00</w:t>
      </w:r>
      <w:r w:rsidRPr="00B234E5">
        <w:rPr>
          <w:b/>
          <w:bCs/>
          <w:color w:val="000000"/>
          <w:sz w:val="28"/>
          <w:szCs w:val="28"/>
          <w:lang w:val="en-US"/>
        </w:rPr>
        <w:t xml:space="preserve"> pe adresa: Primăria comunei Boșcana raionul Criuleni sau prin e-mail:primaria.boscana@mail.ru.</w:t>
      </w:r>
    </w:p>
    <w:p w14:paraId="2BE6F7AC" w14:textId="77777777" w:rsidR="00B234E5" w:rsidRPr="00B234E5" w:rsidRDefault="00B234E5" w:rsidP="00B234E5">
      <w:pPr>
        <w:rPr>
          <w:b/>
          <w:bCs/>
          <w:color w:val="000000"/>
          <w:sz w:val="28"/>
          <w:szCs w:val="28"/>
          <w:lang w:val="en-US"/>
        </w:rPr>
      </w:pPr>
      <w:r w:rsidRPr="00B234E5">
        <w:rPr>
          <w:b/>
          <w:bCs/>
          <w:color w:val="000000"/>
          <w:sz w:val="28"/>
          <w:szCs w:val="28"/>
          <w:lang w:val="en-US"/>
        </w:rPr>
        <w:t xml:space="preserve">                    Pentru relații suplimentare: tel: 024870236; 024870238.</w:t>
      </w:r>
    </w:p>
    <w:p w14:paraId="56B843A5" w14:textId="77777777" w:rsidR="00B234E5" w:rsidRPr="00B234E5" w:rsidRDefault="00B234E5" w:rsidP="00B234E5">
      <w:pPr>
        <w:rPr>
          <w:b/>
          <w:bCs/>
          <w:color w:val="000000"/>
          <w:sz w:val="28"/>
          <w:szCs w:val="28"/>
          <w:lang w:val="en-US"/>
        </w:rPr>
      </w:pPr>
      <w:r w:rsidRPr="00B234E5">
        <w:rPr>
          <w:b/>
          <w:bCs/>
          <w:color w:val="000000"/>
          <w:sz w:val="28"/>
          <w:szCs w:val="28"/>
          <w:lang w:val="en-US"/>
        </w:rPr>
        <w:t xml:space="preserve">                    Candidații la concurs vor susține o probă scrisă și interviu.</w:t>
      </w:r>
    </w:p>
    <w:p w14:paraId="7607F9B0" w14:textId="77777777" w:rsidR="00B234E5" w:rsidRPr="00B234E5" w:rsidRDefault="00B234E5" w:rsidP="00B234E5">
      <w:pPr>
        <w:rPr>
          <w:b/>
          <w:bCs/>
          <w:color w:val="000000"/>
          <w:sz w:val="28"/>
          <w:szCs w:val="28"/>
          <w:lang w:val="en-US"/>
        </w:rPr>
      </w:pPr>
    </w:p>
    <w:p w14:paraId="2B02D298" w14:textId="77777777" w:rsidR="00B234E5" w:rsidRPr="00B234E5" w:rsidRDefault="00B234E5" w:rsidP="00B234E5">
      <w:pPr>
        <w:rPr>
          <w:b/>
          <w:bCs/>
          <w:color w:val="000000"/>
          <w:sz w:val="28"/>
          <w:szCs w:val="28"/>
          <w:lang w:val="en-US"/>
        </w:rPr>
      </w:pPr>
    </w:p>
    <w:p w14:paraId="7131F696" w14:textId="77777777" w:rsidR="00CB276D" w:rsidRDefault="00CB276D" w:rsidP="00CB276D">
      <w:pPr>
        <w:rPr>
          <w:sz w:val="28"/>
          <w:szCs w:val="28"/>
          <w:lang w:val="ro-RO"/>
        </w:rPr>
      </w:pPr>
    </w:p>
    <w:p w14:paraId="5A27556F" w14:textId="77777777" w:rsidR="00B35EF2" w:rsidRPr="007C704D" w:rsidRDefault="00B35EF2" w:rsidP="007C704D">
      <w:pPr>
        <w:jc w:val="center"/>
        <w:rPr>
          <w:color w:val="000000"/>
          <w:sz w:val="28"/>
          <w:szCs w:val="28"/>
          <w:lang w:val="en-US"/>
        </w:rPr>
      </w:pPr>
      <w:r w:rsidRPr="004F7132">
        <w:rPr>
          <w:b/>
          <w:color w:val="000000"/>
          <w:sz w:val="28"/>
          <w:szCs w:val="28"/>
          <w:lang w:val="en-US"/>
        </w:rPr>
        <w:t xml:space="preserve">Primarul comunei Boșcana               </w:t>
      </w:r>
      <w:r w:rsidR="007C704D">
        <w:rPr>
          <w:b/>
          <w:color w:val="000000"/>
          <w:sz w:val="28"/>
          <w:szCs w:val="28"/>
          <w:lang w:val="en-US"/>
        </w:rPr>
        <w:t xml:space="preserve"> </w:t>
      </w:r>
      <w:r w:rsidRPr="004F7132">
        <w:rPr>
          <w:b/>
          <w:color w:val="000000"/>
          <w:sz w:val="28"/>
          <w:szCs w:val="28"/>
          <w:lang w:val="en-US"/>
        </w:rPr>
        <w:t xml:space="preserve">                         Racul Svetlana</w:t>
      </w:r>
    </w:p>
    <w:sectPr w:rsidR="00B35EF2" w:rsidRPr="007C7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018EEE0"/>
    <w:name w:val="WW8Num2"/>
    <w:lvl w:ilvl="0">
      <w:start w:val="1"/>
      <w:numFmt w:val="decimal"/>
      <w:lvlText w:val="%1."/>
      <w:lvlJc w:val="left"/>
      <w:pPr>
        <w:tabs>
          <w:tab w:val="num" w:pos="540"/>
        </w:tabs>
        <w:ind w:left="540" w:hanging="360"/>
      </w:pPr>
      <w:rPr>
        <w:rFonts w:ascii="Times New Roman" w:eastAsia="Times New Roman" w:hAnsi="Times New Roman" w:cs="Times New Roman"/>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000F4"/>
    <w:multiLevelType w:val="hybridMultilevel"/>
    <w:tmpl w:val="BCFEF474"/>
    <w:lvl w:ilvl="0" w:tplc="F7E21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40F7E"/>
    <w:multiLevelType w:val="hybridMultilevel"/>
    <w:tmpl w:val="F68E502C"/>
    <w:lvl w:ilvl="0" w:tplc="90022698">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0A923EBB"/>
    <w:multiLevelType w:val="hybridMultilevel"/>
    <w:tmpl w:val="F68CF18E"/>
    <w:lvl w:ilvl="0" w:tplc="E79A9886">
      <w:start w:val="1"/>
      <w:numFmt w:val="bullet"/>
      <w:lvlText w:val="-"/>
      <w:lvlJc w:val="left"/>
      <w:pPr>
        <w:ind w:left="990" w:hanging="360"/>
      </w:pPr>
      <w:rPr>
        <w:rFonts w:ascii="inherit" w:eastAsia="Times New Roman" w:hAnsi="inherit" w:cs="Arial" w:hint="default"/>
        <w:b/>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5"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8A4892"/>
    <w:multiLevelType w:val="hybridMultilevel"/>
    <w:tmpl w:val="78E2D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13B1C"/>
    <w:multiLevelType w:val="hybridMultilevel"/>
    <w:tmpl w:val="2FBA67B8"/>
    <w:lvl w:ilvl="0" w:tplc="56740A5C">
      <w:start w:val="1"/>
      <w:numFmt w:val="decimal"/>
      <w:lvlText w:val="%1."/>
      <w:lvlJc w:val="left"/>
      <w:pPr>
        <w:ind w:left="720" w:hanging="360"/>
      </w:pPr>
      <w:rPr>
        <w:rFonts w:ascii="Arial" w:eastAsia="Times New Roman" w:hAnsi="Arial"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2B4438"/>
    <w:multiLevelType w:val="hybridMultilevel"/>
    <w:tmpl w:val="DBBE9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29B82DC7"/>
    <w:multiLevelType w:val="hybridMultilevel"/>
    <w:tmpl w:val="3B9C35CE"/>
    <w:lvl w:ilvl="0" w:tplc="6EB8F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AF234C6"/>
    <w:multiLevelType w:val="hybridMultilevel"/>
    <w:tmpl w:val="5796B20E"/>
    <w:lvl w:ilvl="0" w:tplc="6C2AF4CE">
      <w:start w:val="1"/>
      <w:numFmt w:val="upperRoman"/>
      <w:lvlText w:val="%1."/>
      <w:lvlJc w:val="right"/>
      <w:pPr>
        <w:ind w:left="1440" w:hanging="360"/>
      </w:pPr>
      <w:rPr>
        <w:b/>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082B32"/>
    <w:multiLevelType w:val="hybridMultilevel"/>
    <w:tmpl w:val="571403A6"/>
    <w:lvl w:ilvl="0" w:tplc="3E5CB4B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F5C290B"/>
    <w:multiLevelType w:val="hybridMultilevel"/>
    <w:tmpl w:val="F20C7376"/>
    <w:lvl w:ilvl="0" w:tplc="5C22D73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15:restartNumberingAfterBreak="0">
    <w:nsid w:val="316A5E9C"/>
    <w:multiLevelType w:val="hybridMultilevel"/>
    <w:tmpl w:val="AC604BAA"/>
    <w:lvl w:ilvl="0" w:tplc="0D480810">
      <w:numFmt w:val="bullet"/>
      <w:lvlText w:val="-"/>
      <w:lvlJc w:val="left"/>
      <w:pPr>
        <w:ind w:left="1800" w:hanging="360"/>
      </w:pPr>
      <w:rPr>
        <w:rFonts w:ascii="Times New Roman" w:eastAsia="Times New Roman" w:hAnsi="Times New Roman" w:cs="Times New Roman" w:hint="default"/>
        <w:color w:val="auto"/>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FA46BE"/>
    <w:multiLevelType w:val="hybridMultilevel"/>
    <w:tmpl w:val="3ABEDCD6"/>
    <w:lvl w:ilvl="0" w:tplc="FD3697C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55C7266"/>
    <w:multiLevelType w:val="hybridMultilevel"/>
    <w:tmpl w:val="234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0C2E19"/>
    <w:multiLevelType w:val="hybridMultilevel"/>
    <w:tmpl w:val="C706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16651A"/>
    <w:multiLevelType w:val="hybridMultilevel"/>
    <w:tmpl w:val="71DA506A"/>
    <w:lvl w:ilvl="0" w:tplc="8B6E99BE">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338338E"/>
    <w:multiLevelType w:val="hybridMultilevel"/>
    <w:tmpl w:val="3188793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8C44CB"/>
    <w:multiLevelType w:val="hybridMultilevel"/>
    <w:tmpl w:val="D5105DAA"/>
    <w:lvl w:ilvl="0" w:tplc="6DF6D43E">
      <w:start w:val="19"/>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654427C7"/>
    <w:multiLevelType w:val="hybridMultilevel"/>
    <w:tmpl w:val="BB38F4FA"/>
    <w:lvl w:ilvl="0" w:tplc="DE3EA02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679062D"/>
    <w:multiLevelType w:val="hybridMultilevel"/>
    <w:tmpl w:val="56A8F95A"/>
    <w:lvl w:ilvl="0" w:tplc="023AEB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CE6111E"/>
    <w:multiLevelType w:val="multilevel"/>
    <w:tmpl w:val="81947D56"/>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1800"/>
        </w:tabs>
        <w:ind w:left="180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31" w15:restartNumberingAfterBreak="0">
    <w:nsid w:val="6D9B2B7F"/>
    <w:multiLevelType w:val="hybridMultilevel"/>
    <w:tmpl w:val="E60E3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E011E5"/>
    <w:multiLevelType w:val="hybridMultilevel"/>
    <w:tmpl w:val="FC780976"/>
    <w:lvl w:ilvl="0" w:tplc="3288EEF6">
      <w:start w:val="1"/>
      <w:numFmt w:val="decimal"/>
      <w:lvlText w:val="%1."/>
      <w:lvlJc w:val="left"/>
      <w:pPr>
        <w:tabs>
          <w:tab w:val="num" w:pos="540"/>
        </w:tabs>
        <w:ind w:left="54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C3727CD"/>
    <w:multiLevelType w:val="hybridMultilevel"/>
    <w:tmpl w:val="388CE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5"/>
  </w:num>
  <w:num w:numId="4">
    <w:abstractNumId w:val="1"/>
  </w:num>
  <w:num w:numId="5">
    <w:abstractNumId w:val="22"/>
  </w:num>
  <w:num w:numId="6">
    <w:abstractNumId w:val="17"/>
  </w:num>
  <w:num w:numId="7">
    <w:abstractNumId w:val="18"/>
  </w:num>
  <w:num w:numId="8">
    <w:abstractNumId w:val="19"/>
  </w:num>
  <w:num w:numId="9">
    <w:abstractNumId w:val="12"/>
  </w:num>
  <w:num w:numId="10">
    <w:abstractNumId w:val="13"/>
  </w:num>
  <w:num w:numId="11">
    <w:abstractNumId w:val="0"/>
  </w:num>
  <w:num w:numId="12">
    <w:abstractNumId w:val="6"/>
  </w:num>
  <w:num w:numId="13">
    <w:abstractNumId w:val="11"/>
  </w:num>
  <w:num w:numId="14">
    <w:abstractNumId w:val="23"/>
  </w:num>
  <w:num w:numId="15">
    <w:abstractNumId w:val="26"/>
  </w:num>
  <w:num w:numId="16">
    <w:abstractNumId w:val="29"/>
  </w:num>
  <w:num w:numId="17">
    <w:abstractNumId w:val="32"/>
  </w:num>
  <w:num w:numId="18">
    <w:abstractNumId w:val="31"/>
  </w:num>
  <w:num w:numId="19">
    <w:abstractNumId w:val="24"/>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0"/>
  </w:num>
  <w:num w:numId="24">
    <w:abstractNumId w:val="30"/>
  </w:num>
  <w:num w:numId="25">
    <w:abstractNumId w:val="27"/>
  </w:num>
  <w:num w:numId="26">
    <w:abstractNumId w:val="3"/>
  </w:num>
  <w:num w:numId="27">
    <w:abstractNumId w:val="8"/>
  </w:num>
  <w:num w:numId="28">
    <w:abstractNumId w:val="16"/>
  </w:num>
  <w:num w:numId="29">
    <w:abstractNumId w:val="25"/>
  </w:num>
  <w:num w:numId="30">
    <w:abstractNumId w:val="14"/>
  </w:num>
  <w:num w:numId="31">
    <w:abstractNumId w:val="15"/>
  </w:num>
  <w:num w:numId="32">
    <w:abstractNumId w:val="3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3C"/>
    <w:rsid w:val="0000776B"/>
    <w:rsid w:val="000569FD"/>
    <w:rsid w:val="00072315"/>
    <w:rsid w:val="00074BD7"/>
    <w:rsid w:val="000A5FCF"/>
    <w:rsid w:val="000C03B5"/>
    <w:rsid w:val="000E7648"/>
    <w:rsid w:val="00163D50"/>
    <w:rsid w:val="00183194"/>
    <w:rsid w:val="001A4BFB"/>
    <w:rsid w:val="001B2499"/>
    <w:rsid w:val="00223F76"/>
    <w:rsid w:val="002451C6"/>
    <w:rsid w:val="002B1AEA"/>
    <w:rsid w:val="002F34C6"/>
    <w:rsid w:val="003167B9"/>
    <w:rsid w:val="003266F6"/>
    <w:rsid w:val="00332C8F"/>
    <w:rsid w:val="003542E0"/>
    <w:rsid w:val="00376B64"/>
    <w:rsid w:val="00382FD2"/>
    <w:rsid w:val="003B0198"/>
    <w:rsid w:val="003B0962"/>
    <w:rsid w:val="003C3655"/>
    <w:rsid w:val="003D3ADD"/>
    <w:rsid w:val="003E4D89"/>
    <w:rsid w:val="00406292"/>
    <w:rsid w:val="00407207"/>
    <w:rsid w:val="00426B32"/>
    <w:rsid w:val="0045209F"/>
    <w:rsid w:val="00464ECC"/>
    <w:rsid w:val="00467FA2"/>
    <w:rsid w:val="00484E58"/>
    <w:rsid w:val="004B471F"/>
    <w:rsid w:val="004F7132"/>
    <w:rsid w:val="00531C6F"/>
    <w:rsid w:val="0054343B"/>
    <w:rsid w:val="00546B3C"/>
    <w:rsid w:val="00554FBF"/>
    <w:rsid w:val="00577E6A"/>
    <w:rsid w:val="00620D82"/>
    <w:rsid w:val="006358CC"/>
    <w:rsid w:val="006505E8"/>
    <w:rsid w:val="006853DB"/>
    <w:rsid w:val="00692CFD"/>
    <w:rsid w:val="006A4F2A"/>
    <w:rsid w:val="006B54F1"/>
    <w:rsid w:val="006C085D"/>
    <w:rsid w:val="006D47E5"/>
    <w:rsid w:val="006D6C3F"/>
    <w:rsid w:val="006E7641"/>
    <w:rsid w:val="00702385"/>
    <w:rsid w:val="0075273F"/>
    <w:rsid w:val="00774094"/>
    <w:rsid w:val="00786F59"/>
    <w:rsid w:val="007C704D"/>
    <w:rsid w:val="007E4FA1"/>
    <w:rsid w:val="007F4A6C"/>
    <w:rsid w:val="00815178"/>
    <w:rsid w:val="00851919"/>
    <w:rsid w:val="00855654"/>
    <w:rsid w:val="0089727C"/>
    <w:rsid w:val="008A539A"/>
    <w:rsid w:val="008B0634"/>
    <w:rsid w:val="008E793F"/>
    <w:rsid w:val="00914E51"/>
    <w:rsid w:val="00940017"/>
    <w:rsid w:val="009C0736"/>
    <w:rsid w:val="009C1C5A"/>
    <w:rsid w:val="009C44FD"/>
    <w:rsid w:val="009D078F"/>
    <w:rsid w:val="009D0806"/>
    <w:rsid w:val="009D5582"/>
    <w:rsid w:val="009F5BB3"/>
    <w:rsid w:val="00A04FDB"/>
    <w:rsid w:val="00A518F4"/>
    <w:rsid w:val="00A6579B"/>
    <w:rsid w:val="00A95FB2"/>
    <w:rsid w:val="00A960D2"/>
    <w:rsid w:val="00AE6A58"/>
    <w:rsid w:val="00B12671"/>
    <w:rsid w:val="00B234E5"/>
    <w:rsid w:val="00B25E06"/>
    <w:rsid w:val="00B35EF2"/>
    <w:rsid w:val="00B4425C"/>
    <w:rsid w:val="00B612C3"/>
    <w:rsid w:val="00C61BA8"/>
    <w:rsid w:val="00C76ABE"/>
    <w:rsid w:val="00C76B58"/>
    <w:rsid w:val="00C95DCF"/>
    <w:rsid w:val="00CB276D"/>
    <w:rsid w:val="00D12C05"/>
    <w:rsid w:val="00D36133"/>
    <w:rsid w:val="00D468A9"/>
    <w:rsid w:val="00D513BE"/>
    <w:rsid w:val="00D56E39"/>
    <w:rsid w:val="00D61E7F"/>
    <w:rsid w:val="00D84DDF"/>
    <w:rsid w:val="00DB68DA"/>
    <w:rsid w:val="00DE2DD5"/>
    <w:rsid w:val="00DF3668"/>
    <w:rsid w:val="00E71383"/>
    <w:rsid w:val="00EC3171"/>
    <w:rsid w:val="00F02408"/>
    <w:rsid w:val="00F17C5D"/>
    <w:rsid w:val="00F44F82"/>
    <w:rsid w:val="00F51CD6"/>
    <w:rsid w:val="00F6263B"/>
    <w:rsid w:val="00F7412E"/>
    <w:rsid w:val="00F8429D"/>
    <w:rsid w:val="00FA4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4C7B"/>
  <w15:chartTrackingRefBased/>
  <w15:docId w15:val="{B650708E-4C5F-4CB9-AEFF-201C69F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7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46B3C"/>
    <w:pPr>
      <w:keepNext/>
      <w:jc w:val="center"/>
      <w:outlineLvl w:val="1"/>
    </w:pPr>
    <w:rPr>
      <w:rFonts w:eastAsia="Calibri"/>
      <w:b/>
      <w:color w:val="FF00FF"/>
      <w:sz w:val="28"/>
      <w:szCs w:val="20"/>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6B3C"/>
    <w:pPr>
      <w:spacing w:after="120"/>
    </w:pPr>
  </w:style>
  <w:style w:type="character" w:customStyle="1" w:styleId="a4">
    <w:name w:val="Основной текст Знак"/>
    <w:basedOn w:val="a0"/>
    <w:link w:val="a3"/>
    <w:semiHidden/>
    <w:rsid w:val="00546B3C"/>
    <w:rPr>
      <w:rFonts w:ascii="Times New Roman" w:eastAsia="Times New Roman" w:hAnsi="Times New Roman" w:cs="Times New Roman"/>
      <w:sz w:val="24"/>
      <w:szCs w:val="24"/>
      <w:lang w:eastAsia="ru-RU"/>
    </w:rPr>
  </w:style>
  <w:style w:type="paragraph" w:styleId="a5">
    <w:name w:val="No Spacing"/>
    <w:link w:val="a6"/>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46B3C"/>
    <w:rPr>
      <w:rFonts w:ascii="Times New Roman" w:eastAsia="Calibri" w:hAnsi="Times New Roman" w:cs="Times New Roman"/>
      <w:b/>
      <w:color w:val="FF00FF"/>
      <w:sz w:val="28"/>
      <w:szCs w:val="20"/>
      <w:lang w:val="ro-RO" w:eastAsia="ru-RU"/>
    </w:rPr>
  </w:style>
  <w:style w:type="character" w:customStyle="1" w:styleId="a6">
    <w:name w:val="Без интервала Знак"/>
    <w:basedOn w:val="a0"/>
    <w:link w:val="a5"/>
    <w:uiPriority w:val="1"/>
    <w:locked/>
    <w:rsid w:val="00546B3C"/>
    <w:rPr>
      <w:rFonts w:ascii="Times New Roman" w:eastAsia="Times New Roman" w:hAnsi="Times New Roman" w:cs="Times New Roman"/>
      <w:sz w:val="24"/>
      <w:szCs w:val="24"/>
      <w:lang w:eastAsia="ru-RU"/>
    </w:rPr>
  </w:style>
  <w:style w:type="character" w:styleId="a7">
    <w:name w:val="Hyperlink"/>
    <w:basedOn w:val="a0"/>
    <w:unhideWhenUsed/>
    <w:rsid w:val="00546B3C"/>
    <w:rPr>
      <w:color w:val="0000FF"/>
      <w:u w:val="single"/>
    </w:rPr>
  </w:style>
  <w:style w:type="table" w:styleId="a8">
    <w:name w:val="Table Grid"/>
    <w:basedOn w:val="a1"/>
    <w:uiPriority w:val="5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6B58"/>
    <w:rPr>
      <w:rFonts w:ascii="Segoe UI" w:hAnsi="Segoe UI" w:cs="Segoe UI"/>
      <w:sz w:val="18"/>
      <w:szCs w:val="18"/>
    </w:rPr>
  </w:style>
  <w:style w:type="character" w:customStyle="1" w:styleId="aa">
    <w:name w:val="Текст выноски Знак"/>
    <w:basedOn w:val="a0"/>
    <w:link w:val="a9"/>
    <w:uiPriority w:val="99"/>
    <w:semiHidden/>
    <w:rsid w:val="00C76B58"/>
    <w:rPr>
      <w:rFonts w:ascii="Segoe UI" w:eastAsia="Times New Roman" w:hAnsi="Segoe UI" w:cs="Segoe UI"/>
      <w:sz w:val="18"/>
      <w:szCs w:val="18"/>
      <w:lang w:eastAsia="ru-RU"/>
    </w:rPr>
  </w:style>
  <w:style w:type="paragraph" w:styleId="ab">
    <w:name w:val="List Paragraph"/>
    <w:basedOn w:val="a"/>
    <w:uiPriority w:val="34"/>
    <w:qFormat/>
    <w:rsid w:val="0054343B"/>
    <w:pPr>
      <w:ind w:left="720"/>
      <w:contextualSpacing/>
    </w:pPr>
  </w:style>
  <w:style w:type="character" w:customStyle="1" w:styleId="10">
    <w:name w:val="Заголовок 1 Знак"/>
    <w:basedOn w:val="a0"/>
    <w:link w:val="1"/>
    <w:uiPriority w:val="9"/>
    <w:rsid w:val="00CB276D"/>
    <w:rPr>
      <w:rFonts w:asciiTheme="majorHAnsi" w:eastAsiaTheme="majorEastAsia" w:hAnsiTheme="majorHAnsi" w:cstheme="majorBidi"/>
      <w:color w:val="2E74B5" w:themeColor="accent1" w:themeShade="BF"/>
      <w:sz w:val="32"/>
      <w:szCs w:val="32"/>
      <w:lang w:eastAsia="ru-RU"/>
    </w:rPr>
  </w:style>
  <w:style w:type="character" w:styleId="ac">
    <w:name w:val="Unresolved Mention"/>
    <w:basedOn w:val="a0"/>
    <w:uiPriority w:val="99"/>
    <w:semiHidden/>
    <w:unhideWhenUsed/>
    <w:rsid w:val="00D1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0434">
      <w:bodyDiv w:val="1"/>
      <w:marLeft w:val="0"/>
      <w:marRight w:val="0"/>
      <w:marTop w:val="0"/>
      <w:marBottom w:val="0"/>
      <w:divBdr>
        <w:top w:val="none" w:sz="0" w:space="0" w:color="auto"/>
        <w:left w:val="none" w:sz="0" w:space="0" w:color="auto"/>
        <w:bottom w:val="none" w:sz="0" w:space="0" w:color="auto"/>
        <w:right w:val="none" w:sz="0" w:space="0" w:color="auto"/>
      </w:divBdr>
    </w:div>
    <w:div w:id="939490130">
      <w:bodyDiv w:val="1"/>
      <w:marLeft w:val="0"/>
      <w:marRight w:val="0"/>
      <w:marTop w:val="0"/>
      <w:marBottom w:val="0"/>
      <w:divBdr>
        <w:top w:val="none" w:sz="0" w:space="0" w:color="auto"/>
        <w:left w:val="none" w:sz="0" w:space="0" w:color="auto"/>
        <w:bottom w:val="none" w:sz="0" w:space="0" w:color="auto"/>
        <w:right w:val="none" w:sz="0" w:space="0" w:color="auto"/>
      </w:divBdr>
    </w:div>
    <w:div w:id="1987466615">
      <w:bodyDiv w:val="1"/>
      <w:marLeft w:val="0"/>
      <w:marRight w:val="0"/>
      <w:marTop w:val="0"/>
      <w:marBottom w:val="0"/>
      <w:divBdr>
        <w:top w:val="none" w:sz="0" w:space="0" w:color="auto"/>
        <w:left w:val="none" w:sz="0" w:space="0" w:color="auto"/>
        <w:bottom w:val="none" w:sz="0" w:space="0" w:color="auto"/>
        <w:right w:val="none" w:sz="0" w:space="0" w:color="auto"/>
      </w:divBdr>
      <w:divsChild>
        <w:div w:id="1929001497">
          <w:marLeft w:val="0"/>
          <w:marRight w:val="0"/>
          <w:marTop w:val="0"/>
          <w:marBottom w:val="0"/>
          <w:divBdr>
            <w:top w:val="none" w:sz="0" w:space="0" w:color="auto"/>
            <w:left w:val="none" w:sz="0" w:space="0" w:color="auto"/>
            <w:bottom w:val="none" w:sz="0" w:space="0" w:color="auto"/>
            <w:right w:val="none" w:sz="0" w:space="0" w:color="auto"/>
          </w:divBdr>
          <w:divsChild>
            <w:div w:id="3246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a/a3/Coat_of_arms_of_Moldova.svg/2000px-Coat_of_arms_of_Moldova.svg.pn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boscan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oscana.sat.md/deciziile-consiliului/" TargetMode="External"/><Relationship Id="rId4" Type="http://schemas.openxmlformats.org/officeDocument/2006/relationships/settings" Target="settings.xml"/><Relationship Id="rId9" Type="http://schemas.openxmlformats.org/officeDocument/2006/relationships/hyperlink" Target="mailto:primaria.bosca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5C5E-FD48-4DB1-95E0-2B5ECADC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5</cp:revision>
  <cp:lastPrinted>2021-07-13T09:49:00Z</cp:lastPrinted>
  <dcterms:created xsi:type="dcterms:W3CDTF">2022-01-11T13:43:00Z</dcterms:created>
  <dcterms:modified xsi:type="dcterms:W3CDTF">2022-01-11T14:16:00Z</dcterms:modified>
</cp:coreProperties>
</file>