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6B027E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Pr="006B027E" w:rsidRDefault="006505E8" w:rsidP="006B027E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>DECIZIA</w:t>
      </w:r>
    </w:p>
    <w:p w:rsidR="0000776B" w:rsidRPr="0000776B" w:rsidRDefault="00FF21D8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3/10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</w:t>
      </w:r>
    </w:p>
    <w:p w:rsidR="007D70E5" w:rsidRPr="00053943" w:rsidRDefault="008744CF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03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6D15AE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</w:t>
      </w:r>
      <w:r w:rsidR="00907983">
        <w:rPr>
          <w:b/>
          <w:i/>
          <w:color w:val="000000"/>
          <w:kern w:val="28"/>
          <w:sz w:val="28"/>
          <w:szCs w:val="28"/>
          <w:lang w:val="ro-RO" w:eastAsia="en-US"/>
        </w:rPr>
        <w:t>p</w:t>
      </w:r>
      <w:r w:rsidR="004A03FC">
        <w:rPr>
          <w:b/>
          <w:i/>
          <w:color w:val="000000"/>
          <w:kern w:val="28"/>
          <w:sz w:val="28"/>
          <w:szCs w:val="28"/>
          <w:lang w:val="ro-RO" w:eastAsia="en-US"/>
        </w:rPr>
        <w:t>r</w:t>
      </w:r>
      <w:r w:rsidR="00E7244B">
        <w:rPr>
          <w:b/>
          <w:i/>
          <w:color w:val="000000"/>
          <w:kern w:val="28"/>
          <w:sz w:val="28"/>
          <w:szCs w:val="28"/>
          <w:lang w:val="ro-RO" w:eastAsia="en-US"/>
        </w:rPr>
        <w:t>ivire la înregistrarea în</w:t>
      </w:r>
      <w:r w:rsidR="006D15AE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evidență </w:t>
      </w:r>
    </w:p>
    <w:p w:rsidR="006B027E" w:rsidRDefault="008744CF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contabilă </w:t>
      </w:r>
      <w:r w:rsidR="006B027E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și scoaterea la licitație publică</w:t>
      </w:r>
    </w:p>
    <w:p w:rsidR="006B027E" w:rsidRPr="00AD6E23" w:rsidRDefault="008744CF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a materialelor de construcție</w:t>
      </w:r>
      <w:r w:rsidR="006B027E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uzate</w:t>
      </w:r>
    </w:p>
    <w:p w:rsidR="00F32C15" w:rsidRPr="006B027E" w:rsidRDefault="00711AF1" w:rsidP="006B027E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2C2A9E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AA7931">
        <w:rPr>
          <w:color w:val="000000"/>
          <w:kern w:val="28"/>
          <w:sz w:val="28"/>
          <w:szCs w:val="28"/>
          <w:lang w:val="ro-RO" w:eastAsia="en-US"/>
        </w:rPr>
        <w:t>n temeiul art.14 (2) a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907983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907983">
        <w:rPr>
          <w:color w:val="000000"/>
          <w:kern w:val="28"/>
          <w:sz w:val="28"/>
          <w:szCs w:val="28"/>
          <w:lang w:val="ro-RO" w:eastAsia="en-US"/>
        </w:rPr>
        <w:t>rile şi completările ulterioare</w:t>
      </w:r>
      <w:r w:rsidR="00030D29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AA7931">
        <w:rPr>
          <w:color w:val="000000"/>
          <w:kern w:val="28"/>
          <w:sz w:val="28"/>
          <w:szCs w:val="28"/>
          <w:lang w:val="ro-RO" w:eastAsia="en-US"/>
        </w:rPr>
        <w:t>,</w:t>
      </w:r>
      <w:r w:rsidR="00E7244B">
        <w:rPr>
          <w:color w:val="000000"/>
          <w:kern w:val="28"/>
          <w:sz w:val="28"/>
          <w:szCs w:val="28"/>
          <w:lang w:val="ro-RO" w:eastAsia="en-US"/>
        </w:rPr>
        <w:t xml:space="preserve"> în urma efectuarii lucrărilor </w:t>
      </w:r>
      <w:r w:rsidR="008744CF">
        <w:rPr>
          <w:color w:val="000000"/>
          <w:kern w:val="28"/>
          <w:sz w:val="28"/>
          <w:szCs w:val="28"/>
          <w:lang w:val="ro-RO" w:eastAsia="en-US"/>
        </w:rPr>
        <w:t xml:space="preserve">de reconstrucție a cazangeriei, </w:t>
      </w:r>
      <w:r w:rsidR="006B027E">
        <w:rPr>
          <w:color w:val="000000"/>
          <w:kern w:val="28"/>
          <w:sz w:val="28"/>
          <w:szCs w:val="28"/>
          <w:lang w:val="ro-RO" w:eastAsia="en-US"/>
        </w:rPr>
        <w:t>în temeiul raportului de evaluare a proprietății mobiliare executat de către S.R.L. ”POZITIV MEDIA”</w:t>
      </w:r>
      <w:r w:rsidR="00EB54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15501A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EB54C8">
        <w:rPr>
          <w:color w:val="000000"/>
          <w:kern w:val="28"/>
          <w:sz w:val="28"/>
          <w:szCs w:val="28"/>
          <w:lang w:val="ro-RO" w:eastAsia="en-US"/>
        </w:rPr>
        <w:t>având</w:t>
      </w:r>
      <w:r w:rsidR="006B4058">
        <w:rPr>
          <w:color w:val="000000"/>
          <w:kern w:val="28"/>
          <w:sz w:val="28"/>
          <w:szCs w:val="28"/>
          <w:lang w:val="ro-RO" w:eastAsia="en-US"/>
        </w:rPr>
        <w:t xml:space="preserve"> avizul comisiei consultative de specialitate</w:t>
      </w:r>
      <w:r w:rsidR="0010490A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:rsidR="00AD6E23" w:rsidRPr="006B027E" w:rsidRDefault="00AD6E23" w:rsidP="006B027E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  <w:r w:rsidRPr="00907983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DECIDE:</w:t>
      </w:r>
    </w:p>
    <w:p w:rsidR="00DF0919" w:rsidRDefault="006D15AE" w:rsidP="001F7FB5">
      <w:pPr>
        <w:numPr>
          <w:ilvl w:val="0"/>
          <w:numId w:val="13"/>
        </w:numPr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DF0919">
        <w:rPr>
          <w:bCs/>
          <w:color w:val="000000"/>
          <w:kern w:val="28"/>
          <w:sz w:val="28"/>
          <w:szCs w:val="28"/>
          <w:lang w:val="ro-RO" w:eastAsia="en-US"/>
        </w:rPr>
        <w:t>Se înregistrează</w:t>
      </w:r>
      <w:r w:rsidR="00E7244B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în evidența</w:t>
      </w:r>
      <w:r w:rsidR="00055EB6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contabilă </w:t>
      </w:r>
      <w:r w:rsidR="008744CF" w:rsidRPr="00DF0919">
        <w:rPr>
          <w:bCs/>
          <w:color w:val="000000"/>
          <w:kern w:val="28"/>
          <w:sz w:val="28"/>
          <w:szCs w:val="28"/>
          <w:lang w:val="ro-RO" w:eastAsia="en-US"/>
        </w:rPr>
        <w:t>materialele de construcție</w:t>
      </w:r>
      <w:r w:rsidR="00C24DDD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uzate </w:t>
      </w:r>
      <w:r w:rsidR="008744CF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E7244B" w:rsidRPr="00DF0919">
        <w:rPr>
          <w:bCs/>
          <w:color w:val="000000"/>
          <w:kern w:val="28"/>
          <w:sz w:val="28"/>
          <w:szCs w:val="28"/>
          <w:lang w:val="ro-RO" w:eastAsia="en-US"/>
        </w:rPr>
        <w:t>conform  a</w:t>
      </w:r>
      <w:r w:rsidR="000E35F3" w:rsidRPr="00DF0919">
        <w:rPr>
          <w:bCs/>
          <w:color w:val="000000"/>
          <w:kern w:val="28"/>
          <w:sz w:val="28"/>
          <w:szCs w:val="28"/>
          <w:lang w:val="ro-RO" w:eastAsia="en-US"/>
        </w:rPr>
        <w:t>ctului de constatare a volumelor</w:t>
      </w:r>
      <w:r w:rsidR="00E7244B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și valorii</w:t>
      </w:r>
      <w:r w:rsidR="008744CF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bunurilor</w:t>
      </w:r>
      <w:r w:rsidR="00C24DDD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nr.</w:t>
      </w:r>
      <w:r w:rsidR="00FF21D8" w:rsidRPr="00DF0919">
        <w:rPr>
          <w:bCs/>
          <w:color w:val="000000"/>
          <w:kern w:val="28"/>
          <w:sz w:val="28"/>
          <w:szCs w:val="28"/>
          <w:lang w:val="ro-RO" w:eastAsia="en-US"/>
        </w:rPr>
        <w:t>2 din 24 mai 2021</w:t>
      </w:r>
      <w:r w:rsidR="00C24DDD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(a</w:t>
      </w:r>
      <w:r w:rsidR="00E7244B" w:rsidRPr="00DF0919">
        <w:rPr>
          <w:bCs/>
          <w:color w:val="000000"/>
          <w:kern w:val="28"/>
          <w:sz w:val="28"/>
          <w:szCs w:val="28"/>
          <w:lang w:val="ro-RO" w:eastAsia="en-US"/>
        </w:rPr>
        <w:t>nexa nr.1</w:t>
      </w:r>
      <w:r w:rsidR="00C24DDD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E7244B" w:rsidRPr="00DF0919">
        <w:rPr>
          <w:bCs/>
          <w:color w:val="000000"/>
          <w:kern w:val="28"/>
          <w:sz w:val="28"/>
          <w:szCs w:val="28"/>
          <w:lang w:val="ro-RO" w:eastAsia="en-US"/>
        </w:rPr>
        <w:t>)</w:t>
      </w:r>
      <w:r w:rsidR="00135CAD" w:rsidRPr="00DF0919">
        <w:rPr>
          <w:bCs/>
          <w:color w:val="000000"/>
          <w:kern w:val="28"/>
          <w:sz w:val="28"/>
          <w:szCs w:val="28"/>
          <w:lang w:val="ro-RO" w:eastAsia="en-US"/>
        </w:rPr>
        <w:t>.</w:t>
      </w:r>
    </w:p>
    <w:p w:rsidR="00274914" w:rsidRDefault="00274914" w:rsidP="001F7FB5">
      <w:pPr>
        <w:numPr>
          <w:ilvl w:val="0"/>
          <w:numId w:val="13"/>
        </w:numPr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Se </w:t>
      </w:r>
      <w:r w:rsidR="006B027E">
        <w:rPr>
          <w:bCs/>
          <w:color w:val="000000"/>
          <w:kern w:val="28"/>
          <w:sz w:val="28"/>
          <w:szCs w:val="28"/>
          <w:lang w:val="ro-RO" w:eastAsia="en-US"/>
        </w:rPr>
        <w:t>scot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la licitație publică bunurile</w:t>
      </w:r>
      <w:r w:rsidR="006B027E">
        <w:rPr>
          <w:bCs/>
          <w:color w:val="000000"/>
          <w:kern w:val="28"/>
          <w:sz w:val="28"/>
          <w:szCs w:val="28"/>
          <w:lang w:val="ro-RO" w:eastAsia="en-US"/>
        </w:rPr>
        <w:t>, materiale de construcție  uzate , la prețul  conform  raportului de evaluare a proprietății mobiliare și anume:</w:t>
      </w:r>
    </w:p>
    <w:p w:rsidR="006B027E" w:rsidRDefault="006B027E" w:rsidP="006B027E">
      <w:pPr>
        <w:pStyle w:val="ab"/>
        <w:numPr>
          <w:ilvl w:val="0"/>
          <w:numId w:val="20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Panouri prefabricate de planșeu 1200 x 3200, 7 bucăți, 514.286 lei/buc, în total 3600 lei;</w:t>
      </w:r>
    </w:p>
    <w:p w:rsidR="006B027E" w:rsidRDefault="006B027E" w:rsidP="006B027E">
      <w:pPr>
        <w:pStyle w:val="ab"/>
        <w:numPr>
          <w:ilvl w:val="0"/>
          <w:numId w:val="20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Panouri </w:t>
      </w:r>
      <w:r>
        <w:rPr>
          <w:bCs/>
          <w:sz w:val="28"/>
          <w:szCs w:val="28"/>
          <w:lang w:val="ro-RO"/>
        </w:rPr>
        <w:t>prefabricate de planșeu 1500 x 6000, 6 bucăți, 900.00</w:t>
      </w:r>
      <w:r>
        <w:rPr>
          <w:bCs/>
          <w:sz w:val="28"/>
          <w:szCs w:val="28"/>
          <w:lang w:val="ro-RO"/>
        </w:rPr>
        <w:t xml:space="preserve"> lei/buc</w:t>
      </w:r>
      <w:r>
        <w:rPr>
          <w:bCs/>
          <w:sz w:val="28"/>
          <w:szCs w:val="28"/>
          <w:lang w:val="ro-RO"/>
        </w:rPr>
        <w:t>,  în total 54</w:t>
      </w:r>
      <w:r>
        <w:rPr>
          <w:bCs/>
          <w:sz w:val="28"/>
          <w:szCs w:val="28"/>
          <w:lang w:val="ro-RO"/>
        </w:rPr>
        <w:t>00 lei</w:t>
      </w:r>
      <w:r>
        <w:rPr>
          <w:bCs/>
          <w:sz w:val="28"/>
          <w:szCs w:val="28"/>
          <w:lang w:val="ro-RO"/>
        </w:rPr>
        <w:t>;</w:t>
      </w:r>
    </w:p>
    <w:p w:rsidR="006B027E" w:rsidRPr="006B027E" w:rsidRDefault="006B027E" w:rsidP="006B027E">
      <w:pPr>
        <w:pStyle w:val="ab"/>
        <w:numPr>
          <w:ilvl w:val="0"/>
          <w:numId w:val="20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Panouri </w:t>
      </w:r>
      <w:r>
        <w:rPr>
          <w:bCs/>
          <w:sz w:val="28"/>
          <w:szCs w:val="28"/>
          <w:lang w:val="ro-RO"/>
        </w:rPr>
        <w:t>prefabricate de planșeu 1000 x 4000, 3 bucăți , 400.00</w:t>
      </w:r>
      <w:r>
        <w:rPr>
          <w:bCs/>
          <w:sz w:val="28"/>
          <w:szCs w:val="28"/>
          <w:lang w:val="ro-RO"/>
        </w:rPr>
        <w:t xml:space="preserve"> lei/buc</w:t>
      </w:r>
      <w:r>
        <w:rPr>
          <w:bCs/>
          <w:sz w:val="28"/>
          <w:szCs w:val="28"/>
          <w:lang w:val="ro-RO"/>
        </w:rPr>
        <w:t>, în total 1200</w:t>
      </w:r>
      <w:r>
        <w:rPr>
          <w:bCs/>
          <w:sz w:val="28"/>
          <w:szCs w:val="28"/>
          <w:lang w:val="ro-RO"/>
        </w:rPr>
        <w:t xml:space="preserve"> lei</w:t>
      </w:r>
      <w:r>
        <w:rPr>
          <w:bCs/>
          <w:sz w:val="28"/>
          <w:szCs w:val="28"/>
          <w:lang w:val="ro-RO"/>
        </w:rPr>
        <w:t>.</w:t>
      </w:r>
      <w:bookmarkStart w:id="0" w:name="_GoBack"/>
      <w:bookmarkEnd w:id="0"/>
    </w:p>
    <w:p w:rsidR="00C24DDD" w:rsidRPr="00DF0919" w:rsidRDefault="00C24DDD" w:rsidP="001F7FB5">
      <w:pPr>
        <w:numPr>
          <w:ilvl w:val="0"/>
          <w:numId w:val="13"/>
        </w:numPr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DF0919">
        <w:rPr>
          <w:bCs/>
          <w:color w:val="000000"/>
          <w:kern w:val="28"/>
          <w:sz w:val="28"/>
          <w:szCs w:val="28"/>
          <w:lang w:val="ro-RO" w:eastAsia="en-US"/>
        </w:rPr>
        <w:t>S</w:t>
      </w:r>
      <w:r w:rsidR="006B027E">
        <w:rPr>
          <w:bCs/>
          <w:color w:val="000000"/>
          <w:kern w:val="28"/>
          <w:sz w:val="28"/>
          <w:szCs w:val="28"/>
          <w:lang w:val="ro-RO" w:eastAsia="en-US"/>
        </w:rPr>
        <w:t xml:space="preserve">e instituie comisia  de licitație în </w:t>
      </w:r>
      <w:r w:rsidRPr="00DF0919">
        <w:rPr>
          <w:bCs/>
          <w:color w:val="000000"/>
          <w:kern w:val="28"/>
          <w:sz w:val="28"/>
          <w:szCs w:val="28"/>
          <w:lang w:val="ro-RO" w:eastAsia="en-US"/>
        </w:rPr>
        <w:t>următoarea componență:</w:t>
      </w:r>
    </w:p>
    <w:p w:rsidR="00C24DDD" w:rsidRDefault="00C24DDD" w:rsidP="00C24DDD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B75E7C">
        <w:rPr>
          <w:bCs/>
          <w:sz w:val="28"/>
          <w:szCs w:val="28"/>
          <w:lang w:val="ro-RO"/>
        </w:rPr>
        <w:t>Racul Svetlana, primarul comunei, președinte</w:t>
      </w:r>
      <w:r>
        <w:rPr>
          <w:bCs/>
          <w:sz w:val="28"/>
          <w:szCs w:val="28"/>
          <w:lang w:val="ro-RO"/>
        </w:rPr>
        <w:t>,</w:t>
      </w:r>
    </w:p>
    <w:p w:rsidR="00C24DDD" w:rsidRDefault="00C24DDD" w:rsidP="00C24DDD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Sajin Maria, specialist superior – secretar, </w:t>
      </w:r>
    </w:p>
    <w:p w:rsidR="00C24DDD" w:rsidRPr="00216D05" w:rsidRDefault="00C24DDD" w:rsidP="00C24DDD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Slobodaniuc Galina, contabil  - șef,</w:t>
      </w:r>
    </w:p>
    <w:p w:rsidR="00C24DDD" w:rsidRDefault="00C24DDD" w:rsidP="00C24DDD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Colesnic Svetlana, consilier,</w:t>
      </w:r>
    </w:p>
    <w:p w:rsidR="00C24DDD" w:rsidRDefault="00C24DDD" w:rsidP="00C24DDD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Samoila Elena, consilier, </w:t>
      </w:r>
    </w:p>
    <w:p w:rsidR="00C24DDD" w:rsidRDefault="00C24DDD" w:rsidP="00C24DDD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Iacub Iurie, consilier,</w:t>
      </w:r>
    </w:p>
    <w:p w:rsidR="00C24DDD" w:rsidRDefault="00FF21D8" w:rsidP="00C24DDD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Bounegru Larisa</w:t>
      </w:r>
      <w:r w:rsidR="00C24DDD">
        <w:rPr>
          <w:bCs/>
          <w:sz w:val="28"/>
          <w:szCs w:val="28"/>
          <w:lang w:val="ro-RO"/>
        </w:rPr>
        <w:t>, consilier – membri</w:t>
      </w:r>
      <w:r>
        <w:rPr>
          <w:bCs/>
          <w:sz w:val="28"/>
          <w:szCs w:val="28"/>
          <w:lang w:val="ro-RO"/>
        </w:rPr>
        <w:t>.</w:t>
      </w:r>
    </w:p>
    <w:p w:rsidR="00C576E0" w:rsidRPr="000E35F3" w:rsidRDefault="00BE3E41" w:rsidP="000E35F3">
      <w:pPr>
        <w:pStyle w:val="ab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proofErr w:type="spellStart"/>
      <w:r w:rsidRPr="000E35F3">
        <w:rPr>
          <w:bCs/>
          <w:sz w:val="28"/>
          <w:szCs w:val="28"/>
        </w:rPr>
        <w:t>Prezenta</w:t>
      </w:r>
      <w:proofErr w:type="spellEnd"/>
      <w:r w:rsidRPr="000E35F3">
        <w:rPr>
          <w:bCs/>
          <w:sz w:val="28"/>
          <w:szCs w:val="28"/>
        </w:rPr>
        <w:t xml:space="preserve"> </w:t>
      </w:r>
      <w:proofErr w:type="spellStart"/>
      <w:r w:rsidRPr="000E35F3">
        <w:rPr>
          <w:bCs/>
          <w:sz w:val="28"/>
          <w:szCs w:val="28"/>
        </w:rPr>
        <w:t>decizie</w:t>
      </w:r>
      <w:proofErr w:type="spellEnd"/>
      <w:r w:rsidRPr="000E35F3">
        <w:rPr>
          <w:bCs/>
          <w:sz w:val="28"/>
          <w:szCs w:val="28"/>
        </w:rPr>
        <w:t xml:space="preserve"> </w:t>
      </w:r>
      <w:proofErr w:type="spellStart"/>
      <w:r w:rsidRPr="000E35F3">
        <w:rPr>
          <w:bCs/>
          <w:sz w:val="28"/>
          <w:szCs w:val="28"/>
        </w:rPr>
        <w:t>întră</w:t>
      </w:r>
      <w:proofErr w:type="spellEnd"/>
      <w:r w:rsidRPr="000E35F3">
        <w:rPr>
          <w:bCs/>
          <w:sz w:val="28"/>
          <w:szCs w:val="28"/>
        </w:rPr>
        <w:t xml:space="preserve"> </w:t>
      </w:r>
      <w:proofErr w:type="spellStart"/>
      <w:r w:rsidRPr="000E35F3">
        <w:rPr>
          <w:bCs/>
          <w:sz w:val="28"/>
          <w:szCs w:val="28"/>
        </w:rPr>
        <w:t>în</w:t>
      </w:r>
      <w:proofErr w:type="spellEnd"/>
      <w:r w:rsidRPr="000E35F3">
        <w:rPr>
          <w:bCs/>
          <w:sz w:val="28"/>
          <w:szCs w:val="28"/>
        </w:rPr>
        <w:t xml:space="preserve"> </w:t>
      </w:r>
      <w:proofErr w:type="spellStart"/>
      <w:r w:rsidRPr="000E35F3">
        <w:rPr>
          <w:bCs/>
          <w:sz w:val="28"/>
          <w:szCs w:val="28"/>
        </w:rPr>
        <w:t>vigoare</w:t>
      </w:r>
      <w:proofErr w:type="spellEnd"/>
      <w:r w:rsidRPr="000E35F3">
        <w:rPr>
          <w:bCs/>
          <w:sz w:val="28"/>
          <w:szCs w:val="28"/>
        </w:rPr>
        <w:t xml:space="preserve"> la data </w:t>
      </w:r>
      <w:proofErr w:type="spellStart"/>
      <w:r w:rsidRPr="000E35F3">
        <w:rPr>
          <w:bCs/>
          <w:sz w:val="28"/>
          <w:szCs w:val="28"/>
        </w:rPr>
        <w:t>publicării</w:t>
      </w:r>
      <w:proofErr w:type="spellEnd"/>
      <w:r w:rsidRPr="000E35F3">
        <w:rPr>
          <w:bCs/>
          <w:sz w:val="28"/>
          <w:szCs w:val="28"/>
        </w:rPr>
        <w:t xml:space="preserve"> </w:t>
      </w:r>
      <w:proofErr w:type="spellStart"/>
      <w:r w:rsidRPr="000E35F3">
        <w:rPr>
          <w:bCs/>
          <w:sz w:val="28"/>
          <w:szCs w:val="28"/>
        </w:rPr>
        <w:t>în</w:t>
      </w:r>
      <w:proofErr w:type="spellEnd"/>
      <w:r w:rsidRPr="000E35F3">
        <w:rPr>
          <w:bCs/>
          <w:sz w:val="28"/>
          <w:szCs w:val="28"/>
        </w:rPr>
        <w:t xml:space="preserve"> </w:t>
      </w:r>
      <w:proofErr w:type="spellStart"/>
      <w:r w:rsidRPr="000E35F3">
        <w:rPr>
          <w:bCs/>
          <w:sz w:val="28"/>
          <w:szCs w:val="28"/>
        </w:rPr>
        <w:t>Registrul</w:t>
      </w:r>
      <w:proofErr w:type="spellEnd"/>
      <w:r w:rsidRPr="000E35F3">
        <w:rPr>
          <w:bCs/>
          <w:sz w:val="28"/>
          <w:szCs w:val="28"/>
        </w:rPr>
        <w:t xml:space="preserve"> de stat al </w:t>
      </w:r>
      <w:proofErr w:type="spellStart"/>
      <w:r w:rsidRPr="000E35F3">
        <w:rPr>
          <w:bCs/>
          <w:sz w:val="28"/>
          <w:szCs w:val="28"/>
        </w:rPr>
        <w:t>actelor</w:t>
      </w:r>
      <w:proofErr w:type="spellEnd"/>
      <w:r w:rsidRPr="000E35F3">
        <w:rPr>
          <w:bCs/>
          <w:sz w:val="28"/>
          <w:szCs w:val="28"/>
        </w:rPr>
        <w:t xml:space="preserve"> locale.</w:t>
      </w:r>
    </w:p>
    <w:p w:rsidR="00E7244B" w:rsidRPr="006B027E" w:rsidRDefault="00AD6E23" w:rsidP="006D15AE">
      <w:pPr>
        <w:tabs>
          <w:tab w:val="left" w:pos="0"/>
        </w:tabs>
        <w:rPr>
          <w:b/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</w:t>
      </w:r>
      <w:r w:rsidR="006D15AE">
        <w:rPr>
          <w:b/>
          <w:color w:val="000000"/>
          <w:kern w:val="28"/>
          <w:sz w:val="28"/>
          <w:szCs w:val="28"/>
          <w:lang w:val="ro-RO" w:eastAsia="en-US"/>
        </w:rPr>
        <w:t xml:space="preserve">reședintele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        </w:t>
      </w:r>
      <w:r w:rsidR="00E7244B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</w:t>
      </w:r>
    </w:p>
    <w:p w:rsidR="00D2654A" w:rsidRPr="006B027E" w:rsidRDefault="00D2654A" w:rsidP="006B027E">
      <w:pPr>
        <w:tabs>
          <w:tab w:val="left" w:pos="0"/>
        </w:tabs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E7244B">
        <w:rPr>
          <w:i/>
          <w:sz w:val="28"/>
          <w:szCs w:val="28"/>
          <w:lang w:val="ro-RO"/>
        </w:rPr>
        <w:t>Contrasemnează:</w:t>
      </w: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 w:rsidR="00F32C15">
        <w:rPr>
          <w:b/>
          <w:sz w:val="28"/>
          <w:szCs w:val="28"/>
          <w:lang w:val="ro-RO"/>
        </w:rPr>
        <w:t xml:space="preserve">     </w:t>
      </w:r>
      <w:r>
        <w:rPr>
          <w:b/>
          <w:sz w:val="28"/>
          <w:szCs w:val="28"/>
          <w:lang w:val="ro-RO"/>
        </w:rPr>
        <w:t xml:space="preserve">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</w:t>
      </w:r>
      <w:r w:rsidR="00FF21D8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FF21D8">
        <w:rPr>
          <w:bCs/>
          <w:sz w:val="28"/>
          <w:szCs w:val="28"/>
          <w:lang w:val="ro-RO"/>
        </w:rPr>
        <w:t xml:space="preserve">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FF21D8">
        <w:rPr>
          <w:bCs/>
          <w:sz w:val="28"/>
          <w:szCs w:val="28"/>
          <w:lang w:val="ro-RO"/>
        </w:rPr>
        <w:t xml:space="preserve">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064D"/>
    <w:multiLevelType w:val="hybridMultilevel"/>
    <w:tmpl w:val="89C826CC"/>
    <w:lvl w:ilvl="0" w:tplc="799A8AC0">
      <w:start w:val="1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95191"/>
    <w:multiLevelType w:val="hybridMultilevel"/>
    <w:tmpl w:val="6666B342"/>
    <w:lvl w:ilvl="0" w:tplc="A0DEF13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4F6E31"/>
    <w:multiLevelType w:val="hybridMultilevel"/>
    <w:tmpl w:val="B450166A"/>
    <w:lvl w:ilvl="0" w:tplc="B066A89A">
      <w:start w:val="9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"/>
  </w:num>
  <w:num w:numId="5">
    <w:abstractNumId w:val="15"/>
  </w:num>
  <w:num w:numId="6">
    <w:abstractNumId w:val="9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5"/>
  </w:num>
  <w:num w:numId="13">
    <w:abstractNumId w:val="19"/>
  </w:num>
  <w:num w:numId="14">
    <w:abstractNumId w:val="18"/>
  </w:num>
  <w:num w:numId="15">
    <w:abstractNumId w:val="17"/>
  </w:num>
  <w:num w:numId="16">
    <w:abstractNumId w:val="12"/>
  </w:num>
  <w:num w:numId="17">
    <w:abstractNumId w:val="3"/>
  </w:num>
  <w:num w:numId="18">
    <w:abstractNumId w:val="2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30D29"/>
    <w:rsid w:val="00042A8E"/>
    <w:rsid w:val="00053943"/>
    <w:rsid w:val="00055EB6"/>
    <w:rsid w:val="00063519"/>
    <w:rsid w:val="000A5FCF"/>
    <w:rsid w:val="000D1824"/>
    <w:rsid w:val="000E35F3"/>
    <w:rsid w:val="0010490A"/>
    <w:rsid w:val="00117313"/>
    <w:rsid w:val="0013009E"/>
    <w:rsid w:val="00135CAD"/>
    <w:rsid w:val="0015501A"/>
    <w:rsid w:val="00183194"/>
    <w:rsid w:val="001D40ED"/>
    <w:rsid w:val="001E4B07"/>
    <w:rsid w:val="00200A11"/>
    <w:rsid w:val="00216D05"/>
    <w:rsid w:val="00245DA5"/>
    <w:rsid w:val="00246541"/>
    <w:rsid w:val="00274914"/>
    <w:rsid w:val="00281F69"/>
    <w:rsid w:val="002C2A9E"/>
    <w:rsid w:val="002F34C6"/>
    <w:rsid w:val="00303360"/>
    <w:rsid w:val="00306EE4"/>
    <w:rsid w:val="00343DA5"/>
    <w:rsid w:val="003D3ADD"/>
    <w:rsid w:val="003F60DF"/>
    <w:rsid w:val="00414562"/>
    <w:rsid w:val="00464ECC"/>
    <w:rsid w:val="004729F2"/>
    <w:rsid w:val="004A03FC"/>
    <w:rsid w:val="00531C6F"/>
    <w:rsid w:val="00546B3C"/>
    <w:rsid w:val="005B006B"/>
    <w:rsid w:val="0061141B"/>
    <w:rsid w:val="006505E8"/>
    <w:rsid w:val="00671462"/>
    <w:rsid w:val="006B027E"/>
    <w:rsid w:val="006B4058"/>
    <w:rsid w:val="006C085D"/>
    <w:rsid w:val="006C7842"/>
    <w:rsid w:val="006D15AE"/>
    <w:rsid w:val="00711AF1"/>
    <w:rsid w:val="0075273F"/>
    <w:rsid w:val="00770184"/>
    <w:rsid w:val="0078324D"/>
    <w:rsid w:val="007A53EB"/>
    <w:rsid w:val="007C2177"/>
    <w:rsid w:val="007D4B18"/>
    <w:rsid w:val="007D70E5"/>
    <w:rsid w:val="008040EC"/>
    <w:rsid w:val="00815178"/>
    <w:rsid w:val="00835392"/>
    <w:rsid w:val="008744CF"/>
    <w:rsid w:val="00907983"/>
    <w:rsid w:val="00911852"/>
    <w:rsid w:val="00A04688"/>
    <w:rsid w:val="00A118C0"/>
    <w:rsid w:val="00A13FF1"/>
    <w:rsid w:val="00A573B0"/>
    <w:rsid w:val="00A95FB2"/>
    <w:rsid w:val="00AA7931"/>
    <w:rsid w:val="00AD6E23"/>
    <w:rsid w:val="00AE0F03"/>
    <w:rsid w:val="00B50E00"/>
    <w:rsid w:val="00B75E7C"/>
    <w:rsid w:val="00B76583"/>
    <w:rsid w:val="00BA72C5"/>
    <w:rsid w:val="00BE3E41"/>
    <w:rsid w:val="00C24DDD"/>
    <w:rsid w:val="00C45292"/>
    <w:rsid w:val="00C548D2"/>
    <w:rsid w:val="00C576E0"/>
    <w:rsid w:val="00C76B58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DF0919"/>
    <w:rsid w:val="00E47FF2"/>
    <w:rsid w:val="00E63615"/>
    <w:rsid w:val="00E7244B"/>
    <w:rsid w:val="00EB54C8"/>
    <w:rsid w:val="00EC5999"/>
    <w:rsid w:val="00F12AF6"/>
    <w:rsid w:val="00F202A1"/>
    <w:rsid w:val="00F32C15"/>
    <w:rsid w:val="00F6263B"/>
    <w:rsid w:val="00F869C3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C34B-276F-42A0-8E24-0633E01B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70</cp:revision>
  <cp:lastPrinted>2021-06-03T08:11:00Z</cp:lastPrinted>
  <dcterms:created xsi:type="dcterms:W3CDTF">2020-11-12T17:30:00Z</dcterms:created>
  <dcterms:modified xsi:type="dcterms:W3CDTF">2021-06-03T08:11:00Z</dcterms:modified>
</cp:coreProperties>
</file>