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5F73EB">
        <w:rPr>
          <w:b/>
          <w:sz w:val="28"/>
          <w:szCs w:val="28"/>
        </w:rPr>
        <w:t>9</w:t>
      </w:r>
    </w:p>
    <w:p w:rsidR="00280C9B" w:rsidRDefault="0026480F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29 </w:t>
      </w:r>
      <w:r w:rsidR="00D23D68">
        <w:rPr>
          <w:b/>
          <w:sz w:val="28"/>
          <w:szCs w:val="28"/>
        </w:rPr>
        <w:t>aprilie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5F73EB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5F73EB">
        <w:rPr>
          <w:b/>
          <w:i/>
          <w:sz w:val="28"/>
          <w:szCs w:val="28"/>
          <w:lang w:val="ro-MD"/>
        </w:rPr>
        <w:t xml:space="preserve"> reluarea activităților </w:t>
      </w:r>
    </w:p>
    <w:p w:rsidR="00D23D68" w:rsidRPr="005F73EB" w:rsidRDefault="005F73EB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în perioada stării de urgență 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</w:t>
      </w:r>
      <w:r w:rsidR="00D23D68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</w:t>
      </w:r>
      <w:r w:rsidR="00A461DF">
        <w:rPr>
          <w:rFonts w:eastAsiaTheme="minorHAnsi"/>
          <w:sz w:val="28"/>
          <w:szCs w:val="28"/>
        </w:rPr>
        <w:t xml:space="preserve">În conformitate cu art. 22 din Legea nr.212/ 2004 privind regimul stării de urgență, de asediu și de război, art. 2 din Hotărârea  Parlamentulii nr. 55/2020 </w:t>
      </w:r>
      <w:r w:rsidR="00B36E94">
        <w:rPr>
          <w:rFonts w:eastAsiaTheme="minorHAnsi"/>
          <w:sz w:val="28"/>
          <w:szCs w:val="28"/>
        </w:rPr>
        <w:t xml:space="preserve"> privind declararea stării de urgență, pct. 6, 7, 8 și 9 din Regulamentul Comisiei pentru Situații Excepționale a R.Moldova</w:t>
      </w:r>
      <w:r w:rsidR="001B07AA">
        <w:rPr>
          <w:rFonts w:eastAsiaTheme="minorHAnsi"/>
          <w:sz w:val="28"/>
          <w:szCs w:val="28"/>
          <w:lang w:val="ro-MD"/>
        </w:rPr>
        <w:t xml:space="preserve">, </w:t>
      </w:r>
      <w:r w:rsidR="0026480F">
        <w:rPr>
          <w:rFonts w:eastAsiaTheme="minorHAnsi"/>
          <w:sz w:val="28"/>
          <w:szCs w:val="28"/>
          <w:lang w:val="ro-MD"/>
        </w:rPr>
        <w:t xml:space="preserve"> în temeiul Dispoziției nr.24 din 29 , 2020, 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26480F" w:rsidRDefault="0026480F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Începând</w:t>
      </w:r>
      <w:r w:rsidR="00215887">
        <w:rPr>
          <w:rFonts w:eastAsiaTheme="minorHAnsi"/>
          <w:sz w:val="28"/>
          <w:szCs w:val="28"/>
          <w:lang w:val="ro-MD"/>
        </w:rPr>
        <w:t xml:space="preserve"> cu data de 04 mai 2020</w:t>
      </w:r>
      <w:r>
        <w:rPr>
          <w:rFonts w:eastAsiaTheme="minorHAnsi"/>
          <w:sz w:val="28"/>
          <w:szCs w:val="28"/>
          <w:lang w:val="ro-MD"/>
        </w:rPr>
        <w:t xml:space="preserve">, în perioada stării de urgență, Primăria Boșcana  va aplica regimul special de lucru și de remunerare a muncii în conformitate cu pct.6 din </w:t>
      </w:r>
      <w:r w:rsidR="00480D1D">
        <w:rPr>
          <w:rFonts w:eastAsiaTheme="minorHAnsi"/>
          <w:sz w:val="28"/>
          <w:szCs w:val="28"/>
          <w:lang w:val="ro-MD"/>
        </w:rPr>
        <w:t xml:space="preserve">26 martie 2020 a Comisiei pentru Situații </w:t>
      </w:r>
      <w:r w:rsidR="00A65EDF">
        <w:rPr>
          <w:rFonts w:eastAsiaTheme="minorHAnsi"/>
          <w:sz w:val="28"/>
          <w:szCs w:val="28"/>
          <w:lang w:val="ro-MD"/>
        </w:rPr>
        <w:t xml:space="preserve"> Exepționale</w:t>
      </w:r>
      <w:r w:rsidR="009B5265">
        <w:rPr>
          <w:rFonts w:eastAsiaTheme="minorHAnsi"/>
          <w:sz w:val="28"/>
          <w:szCs w:val="28"/>
          <w:lang w:val="ro-MD"/>
        </w:rPr>
        <w:t xml:space="preserve"> a Republicii Moldova.</w:t>
      </w:r>
    </w:p>
    <w:p w:rsidR="009B5265" w:rsidRDefault="009B5265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Primarul comunei va dispune prin act administrativ  atragerea la serviciu a angajaților primăriei pentru asigurarea funcționalității Primăriei.</w:t>
      </w:r>
    </w:p>
    <w:p w:rsidR="009B5265" w:rsidRDefault="009B5265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Reluarea începând cu data de 04 mai 2020, cu respectarea obligatorie a respectării normelor  pentru reducerea răspândirii infecției COVID – 19, a activităților:</w:t>
      </w:r>
    </w:p>
    <w:p w:rsidR="009B5265" w:rsidRPr="0026480F" w:rsidRDefault="009B5265" w:rsidP="009B5265">
      <w:pPr>
        <w:pStyle w:val="a3"/>
        <w:spacing w:after="160" w:line="259" w:lineRule="auto"/>
        <w:ind w:left="720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3.1 Comerț cu amînuntul a tuturor tipuri de mărfuri și produse prin unitățile comerciale din teritoriu precum  și realizarea rășadului pentru necesitățile agrcole ale locuitorilor din comună.</w:t>
      </w:r>
    </w:p>
    <w:p w:rsidR="008C72E7" w:rsidRPr="00033129" w:rsidRDefault="008C72E7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</w:p>
    <w:p w:rsidR="000F79EB" w:rsidRDefault="000F79EB" w:rsidP="00280C9B">
      <w:pPr>
        <w:pStyle w:val="a3"/>
        <w:ind w:left="720"/>
        <w:rPr>
          <w:sz w:val="28"/>
          <w:szCs w:val="28"/>
          <w:lang w:val="ro-MD"/>
        </w:rPr>
      </w:pPr>
    </w:p>
    <w:p w:rsidR="008C72E7" w:rsidRDefault="008C72E7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hybridMultilevel"/>
    <w:tmpl w:val="9452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6480F"/>
    <w:rsid w:val="00280C9B"/>
    <w:rsid w:val="00287CB1"/>
    <w:rsid w:val="00293CEF"/>
    <w:rsid w:val="002D7021"/>
    <w:rsid w:val="00312342"/>
    <w:rsid w:val="003B34CF"/>
    <w:rsid w:val="003E666C"/>
    <w:rsid w:val="0040556B"/>
    <w:rsid w:val="00480D1D"/>
    <w:rsid w:val="004D1C0A"/>
    <w:rsid w:val="00587AC8"/>
    <w:rsid w:val="005F73EB"/>
    <w:rsid w:val="00655DF4"/>
    <w:rsid w:val="00657FAA"/>
    <w:rsid w:val="00696CA5"/>
    <w:rsid w:val="00697941"/>
    <w:rsid w:val="007A4A90"/>
    <w:rsid w:val="007D5DCC"/>
    <w:rsid w:val="00800299"/>
    <w:rsid w:val="008C72E7"/>
    <w:rsid w:val="009B5265"/>
    <w:rsid w:val="009C21ED"/>
    <w:rsid w:val="00A461DF"/>
    <w:rsid w:val="00A65EDF"/>
    <w:rsid w:val="00AC46D8"/>
    <w:rsid w:val="00B074B6"/>
    <w:rsid w:val="00B36E94"/>
    <w:rsid w:val="00C042AA"/>
    <w:rsid w:val="00C46F34"/>
    <w:rsid w:val="00C51477"/>
    <w:rsid w:val="00D23D68"/>
    <w:rsid w:val="00D9225A"/>
    <w:rsid w:val="00D95B39"/>
    <w:rsid w:val="00D963E1"/>
    <w:rsid w:val="00E85533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32</cp:revision>
  <cp:lastPrinted>2020-04-17T08:06:00Z</cp:lastPrinted>
  <dcterms:created xsi:type="dcterms:W3CDTF">2020-01-23T08:33:00Z</dcterms:created>
  <dcterms:modified xsi:type="dcterms:W3CDTF">2020-05-06T13:00:00Z</dcterms:modified>
</cp:coreProperties>
</file>