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C9B" w:rsidRPr="000E30A0" w:rsidRDefault="00280C9B" w:rsidP="00280C9B">
      <w:pPr>
        <w:jc w:val="center"/>
        <w:rPr>
          <w:rFonts w:ascii="Arial" w:hAnsi="Arial" w:cs="Arial"/>
          <w:b/>
          <w:sz w:val="22"/>
          <w:szCs w:val="22"/>
        </w:rPr>
      </w:pPr>
      <w:r w:rsidRPr="000E30A0">
        <w:rPr>
          <w:rFonts w:ascii="Arial" w:hAnsi="Arial" w:cs="Arial"/>
          <w:b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971550" cy="1143000"/>
            <wp:effectExtent l="0" t="0" r="0" b="0"/>
            <wp:wrapNone/>
            <wp:docPr id="2" name="Рисунок 2" descr="stema%2520origi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%2520origi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t xml:space="preserve">            </w:t>
      </w:r>
      <w:r w:rsidRPr="000E30A0">
        <w:rPr>
          <w:rFonts w:ascii="Arial" w:hAnsi="Arial" w:cs="Arial"/>
          <w:b/>
          <w:sz w:val="22"/>
          <w:szCs w:val="22"/>
        </w:rPr>
        <w:t>Republica Moldova</w:t>
      </w:r>
    </w:p>
    <w:p w:rsidR="00280C9B" w:rsidRPr="00647E0F" w:rsidRDefault="00280C9B" w:rsidP="00280C9B">
      <w:pPr>
        <w:jc w:val="center"/>
        <w:rPr>
          <w:b/>
          <w:sz w:val="28"/>
          <w:szCs w:val="28"/>
        </w:rPr>
      </w:pPr>
      <w:r w:rsidRPr="00647E0F">
        <w:rPr>
          <w:b/>
          <w:sz w:val="28"/>
          <w:szCs w:val="28"/>
        </w:rPr>
        <w:t>comuna Boşcana, raionul Criuleni</w:t>
      </w:r>
    </w:p>
    <w:p w:rsidR="00280C9B" w:rsidRDefault="00280C9B" w:rsidP="00280C9B">
      <w:pPr>
        <w:jc w:val="center"/>
        <w:rPr>
          <w:b/>
          <w:sz w:val="28"/>
          <w:szCs w:val="28"/>
        </w:rPr>
      </w:pPr>
      <w:r w:rsidRPr="00647E0F">
        <w:rPr>
          <w:b/>
          <w:sz w:val="28"/>
          <w:szCs w:val="28"/>
        </w:rPr>
        <w:t>PRIM</w:t>
      </w:r>
      <w:r>
        <w:rPr>
          <w:b/>
          <w:sz w:val="28"/>
          <w:szCs w:val="28"/>
        </w:rPr>
        <w:t>ĂRIA</w:t>
      </w:r>
    </w:p>
    <w:p w:rsidR="003E666C" w:rsidRDefault="003E666C" w:rsidP="00280C9B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COMISIA SITUAȚII EXECPȚIONALE</w:t>
      </w: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MD-4813, satul Boşcana, r-nul Criuleni, Piaţa Demnităţii Naţionale, 1</w:t>
      </w: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tel./fax: +373 248 70-236 (primarul), +373 248 70-238 (secretarul),</w:t>
      </w:r>
    </w:p>
    <w:p w:rsidR="00280C9B" w:rsidRPr="00AC0866" w:rsidRDefault="00280C9B" w:rsidP="00E85533">
      <w:pPr>
        <w:widowControl w:val="0"/>
        <w:ind w:left="-851"/>
        <w:jc w:val="center"/>
        <w:rPr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primaria.boscana@mail.ru</w:t>
      </w:r>
    </w:p>
    <w:p w:rsidR="00280C9B" w:rsidRPr="00AE2842" w:rsidRDefault="00280C9B" w:rsidP="00280C9B">
      <w:pPr>
        <w:rPr>
          <w:sz w:val="16"/>
          <w:szCs w:val="16"/>
        </w:rPr>
      </w:pPr>
      <w:r>
        <w:rPr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6400800" cy="0"/>
                <wp:effectExtent l="19050" t="22860" r="19050" b="152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6BC873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pt" to="7in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" strokeweight="2.25pt"/>
            </w:pict>
          </mc:Fallback>
        </mc:AlternateContent>
      </w:r>
    </w:p>
    <w:p w:rsidR="00280C9B" w:rsidRPr="00AE2842" w:rsidRDefault="00280C9B" w:rsidP="00280C9B">
      <w:pPr>
        <w:jc w:val="center"/>
        <w:rPr>
          <w:b/>
          <w:sz w:val="28"/>
          <w:szCs w:val="28"/>
        </w:rPr>
      </w:pPr>
      <w:r w:rsidRPr="00AE2842">
        <w:rPr>
          <w:b/>
          <w:sz w:val="28"/>
          <w:szCs w:val="28"/>
        </w:rPr>
        <w:t>Dispoziţi</w:t>
      </w:r>
      <w:r w:rsidR="00E85533">
        <w:rPr>
          <w:b/>
          <w:sz w:val="28"/>
          <w:szCs w:val="28"/>
        </w:rPr>
        <w:t>a nr.</w:t>
      </w:r>
      <w:r w:rsidR="00F14692">
        <w:rPr>
          <w:b/>
          <w:sz w:val="28"/>
          <w:szCs w:val="28"/>
        </w:rPr>
        <w:t>6</w:t>
      </w:r>
    </w:p>
    <w:p w:rsidR="00280C9B" w:rsidRDefault="00F14692" w:rsidP="006979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din 30</w:t>
      </w:r>
      <w:r w:rsidR="00E85533">
        <w:rPr>
          <w:b/>
          <w:sz w:val="28"/>
          <w:szCs w:val="28"/>
        </w:rPr>
        <w:t xml:space="preserve"> martie</w:t>
      </w:r>
      <w:r w:rsidR="00280C9B" w:rsidRPr="00AE2842">
        <w:rPr>
          <w:b/>
          <w:sz w:val="28"/>
          <w:szCs w:val="28"/>
        </w:rPr>
        <w:t xml:space="preserve"> 2020</w:t>
      </w:r>
    </w:p>
    <w:p w:rsidR="00F14692" w:rsidRPr="00AE2842" w:rsidRDefault="00F14692" w:rsidP="00697941">
      <w:pPr>
        <w:jc w:val="center"/>
        <w:rPr>
          <w:b/>
          <w:sz w:val="28"/>
          <w:szCs w:val="28"/>
        </w:rPr>
      </w:pPr>
    </w:p>
    <w:p w:rsidR="00D963E1" w:rsidRDefault="00697941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  <w:lang w:val="ro-MD"/>
        </w:rPr>
      </w:pPr>
      <w:r>
        <w:rPr>
          <w:b/>
          <w:i/>
          <w:sz w:val="28"/>
          <w:szCs w:val="28"/>
        </w:rPr>
        <w:t>Cu privire la</w:t>
      </w:r>
      <w:r w:rsidR="00F14692">
        <w:rPr>
          <w:b/>
          <w:i/>
          <w:sz w:val="28"/>
          <w:szCs w:val="28"/>
          <w:lang w:val="ro-MD"/>
        </w:rPr>
        <w:t xml:space="preserve"> desemnarea înlocuitorilor </w:t>
      </w:r>
    </w:p>
    <w:p w:rsidR="00F14692" w:rsidRDefault="00F14692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  <w:lang w:val="ro-MD"/>
        </w:rPr>
      </w:pPr>
      <w:r>
        <w:rPr>
          <w:b/>
          <w:i/>
          <w:sz w:val="28"/>
          <w:szCs w:val="28"/>
          <w:lang w:val="ro-MD"/>
        </w:rPr>
        <w:t xml:space="preserve">membrilor titulari ai Comisiei pentru Situații </w:t>
      </w:r>
    </w:p>
    <w:p w:rsidR="00F14692" w:rsidRDefault="00F14692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  <w:lang w:val="ro-MD"/>
        </w:rPr>
      </w:pPr>
      <w:r>
        <w:rPr>
          <w:b/>
          <w:i/>
          <w:sz w:val="28"/>
          <w:szCs w:val="28"/>
          <w:lang w:val="ro-MD"/>
        </w:rPr>
        <w:t>Excepționale din comuna Boșcana</w:t>
      </w:r>
    </w:p>
    <w:p w:rsidR="00F14692" w:rsidRPr="00697941" w:rsidRDefault="00F14692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  <w:lang w:val="ro-MD"/>
        </w:rPr>
      </w:pPr>
    </w:p>
    <w:p w:rsidR="001B07AA" w:rsidRDefault="00312342" w:rsidP="00C042AA">
      <w:pPr>
        <w:spacing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</w:rPr>
        <w:t xml:space="preserve">    </w:t>
      </w:r>
      <w:r w:rsidR="003E666C">
        <w:rPr>
          <w:rFonts w:eastAsiaTheme="minorHAnsi"/>
          <w:sz w:val="28"/>
          <w:szCs w:val="28"/>
          <w:lang w:val="ro-MD"/>
        </w:rPr>
        <w:t xml:space="preserve">În </w:t>
      </w:r>
      <w:r w:rsidR="00F14692">
        <w:rPr>
          <w:rFonts w:eastAsiaTheme="minorHAnsi"/>
          <w:sz w:val="28"/>
          <w:szCs w:val="28"/>
          <w:lang w:val="ro-MD"/>
        </w:rPr>
        <w:t xml:space="preserve"> vederea asugurării contunuității </w:t>
      </w:r>
      <w:r w:rsidR="00293CEF">
        <w:rPr>
          <w:rFonts w:eastAsiaTheme="minorHAnsi"/>
          <w:sz w:val="28"/>
          <w:szCs w:val="28"/>
          <w:lang w:val="ro-MD"/>
        </w:rPr>
        <w:t>activității comisiilor pentru situații excepționale pe durata stării de urgență, instituită prin Hotărîrea Parlamentului nr.55 din 17.03.2020, în conformitate cu prevederile dispoziției nr.95 din 29</w:t>
      </w:r>
      <w:r w:rsidR="001B07AA">
        <w:rPr>
          <w:rFonts w:eastAsiaTheme="minorHAnsi"/>
          <w:sz w:val="28"/>
          <w:szCs w:val="28"/>
          <w:lang w:val="ro-MD"/>
        </w:rPr>
        <w:t xml:space="preserve">.03.2020 </w:t>
      </w:r>
      <w:r w:rsidR="00293CEF">
        <w:rPr>
          <w:rFonts w:eastAsiaTheme="minorHAnsi"/>
          <w:sz w:val="28"/>
          <w:szCs w:val="28"/>
          <w:lang w:val="ro-MD"/>
        </w:rPr>
        <w:t xml:space="preserve">a Ministerului Afacerilor Interne al Republicii Moldova CSE </w:t>
      </w:r>
      <w:r w:rsidR="001B07AA">
        <w:rPr>
          <w:rFonts w:eastAsiaTheme="minorHAnsi"/>
          <w:sz w:val="28"/>
          <w:szCs w:val="28"/>
          <w:lang w:val="ro-MD"/>
        </w:rPr>
        <w:t>, Comisia pentru Situații Excepționale din comuna Boșcana,</w:t>
      </w:r>
    </w:p>
    <w:p w:rsidR="00033129" w:rsidRPr="00033129" w:rsidRDefault="001B07AA" w:rsidP="00033129">
      <w:pPr>
        <w:spacing w:after="160" w:line="259" w:lineRule="auto"/>
        <w:jc w:val="center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D I S P U N E</w:t>
      </w:r>
      <w:r w:rsidR="00033129" w:rsidRPr="00033129">
        <w:rPr>
          <w:rFonts w:eastAsiaTheme="minorHAnsi"/>
          <w:sz w:val="28"/>
          <w:szCs w:val="28"/>
          <w:lang w:val="ro-MD"/>
        </w:rPr>
        <w:t>:</w:t>
      </w:r>
    </w:p>
    <w:p w:rsidR="001B07AA" w:rsidRDefault="00033129" w:rsidP="00697941">
      <w:pPr>
        <w:numPr>
          <w:ilvl w:val="0"/>
          <w:numId w:val="2"/>
        </w:numPr>
        <w:spacing w:line="259" w:lineRule="auto"/>
        <w:contextualSpacing/>
        <w:rPr>
          <w:rFonts w:eastAsiaTheme="minorHAnsi"/>
          <w:sz w:val="28"/>
          <w:szCs w:val="28"/>
          <w:lang w:val="ro-MD"/>
        </w:rPr>
      </w:pPr>
      <w:r w:rsidRPr="001B07AA">
        <w:rPr>
          <w:rFonts w:eastAsiaTheme="minorHAnsi"/>
          <w:sz w:val="28"/>
          <w:szCs w:val="28"/>
          <w:lang w:val="ro-MD"/>
        </w:rPr>
        <w:t xml:space="preserve">Se </w:t>
      </w:r>
      <w:r w:rsidR="00293CEF">
        <w:rPr>
          <w:rFonts w:eastAsiaTheme="minorHAnsi"/>
          <w:sz w:val="28"/>
          <w:szCs w:val="28"/>
          <w:lang w:val="ro-MD"/>
        </w:rPr>
        <w:t xml:space="preserve">desemnează a câte 2 înlocuitori pentru fiecare membru titular al Comisiei pentru Situații Excepționale din comuna Boșcana , instituită prin Dispoziția primarului nr.31/n din </w:t>
      </w:r>
      <w:r w:rsidR="00800299">
        <w:rPr>
          <w:rFonts w:eastAsiaTheme="minorHAnsi"/>
          <w:sz w:val="28"/>
          <w:szCs w:val="28"/>
          <w:lang w:val="ro-MD"/>
        </w:rPr>
        <w:t>12 martie 2020</w:t>
      </w:r>
      <w:bookmarkStart w:id="0" w:name="_GoBack"/>
      <w:bookmarkEnd w:id="0"/>
      <w:r w:rsidR="00293CEF">
        <w:rPr>
          <w:rFonts w:eastAsiaTheme="minorHAnsi"/>
          <w:sz w:val="28"/>
          <w:szCs w:val="28"/>
          <w:lang w:val="ro-MD"/>
        </w:rPr>
        <w:t>, conform anexei nr.1.</w:t>
      </w:r>
    </w:p>
    <w:p w:rsidR="00697941" w:rsidRDefault="00800299" w:rsidP="00697941">
      <w:pPr>
        <w:pStyle w:val="a3"/>
        <w:numPr>
          <w:ilvl w:val="0"/>
          <w:numId w:val="2"/>
        </w:numPr>
        <w:spacing w:line="259" w:lineRule="auto"/>
        <w:contextualSpacing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Se organizeză  activitătatea</w:t>
      </w:r>
      <w:r w:rsidR="00293CEF">
        <w:rPr>
          <w:sz w:val="28"/>
          <w:szCs w:val="28"/>
          <w:lang w:val="ro-MD"/>
        </w:rPr>
        <w:t xml:space="preserve"> astfel încât să fie asigurată continuitatea activității instituțiilor pe care le reprezintă.</w:t>
      </w:r>
    </w:p>
    <w:p w:rsidR="00697941" w:rsidRDefault="00800299" w:rsidP="00800299">
      <w:pPr>
        <w:pStyle w:val="a3"/>
        <w:numPr>
          <w:ilvl w:val="0"/>
          <w:numId w:val="2"/>
        </w:numPr>
        <w:spacing w:line="259" w:lineRule="auto"/>
        <w:contextualSpacing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Comisia își va efectua activitatea la distanță, prin intermediul mijloacelor de telecomunicații, inclusiv supleanții.</w:t>
      </w:r>
    </w:p>
    <w:p w:rsidR="00657FAA" w:rsidRPr="00033129" w:rsidRDefault="00657FAA" w:rsidP="00800299">
      <w:pPr>
        <w:numPr>
          <w:ilvl w:val="0"/>
          <w:numId w:val="2"/>
        </w:numPr>
        <w:spacing w:line="259" w:lineRule="auto"/>
        <w:contextualSpacing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Prezenta dispoziție va intra în vigoare din momentul emiterii și se va aduce la cunoștinț</w:t>
      </w:r>
      <w:r w:rsidR="00800299">
        <w:rPr>
          <w:rFonts w:eastAsiaTheme="minorHAnsi"/>
          <w:sz w:val="28"/>
          <w:szCs w:val="28"/>
          <w:lang w:val="ro-MD"/>
        </w:rPr>
        <w:t xml:space="preserve">ă </w:t>
      </w:r>
      <w:r w:rsidR="00800299">
        <w:rPr>
          <w:rFonts w:eastAsiaTheme="minorHAnsi"/>
          <w:sz w:val="28"/>
          <w:szCs w:val="28"/>
          <w:lang w:val="ro-MD"/>
        </w:rPr>
        <w:t>persoanelor vizate</w:t>
      </w:r>
      <w:r w:rsidR="00800299">
        <w:rPr>
          <w:rFonts w:eastAsiaTheme="minorHAnsi"/>
          <w:sz w:val="28"/>
          <w:szCs w:val="28"/>
          <w:lang w:val="ro-MD"/>
        </w:rPr>
        <w:t xml:space="preserve"> publică</w:t>
      </w:r>
      <w:r>
        <w:rPr>
          <w:rFonts w:eastAsiaTheme="minorHAnsi"/>
          <w:sz w:val="28"/>
          <w:szCs w:val="28"/>
          <w:lang w:val="ro-MD"/>
        </w:rPr>
        <w:t>.</w:t>
      </w:r>
    </w:p>
    <w:p w:rsidR="00280C9B" w:rsidRDefault="00280C9B" w:rsidP="00280C9B">
      <w:pPr>
        <w:pStyle w:val="a3"/>
        <w:ind w:left="720"/>
        <w:rPr>
          <w:sz w:val="28"/>
          <w:szCs w:val="28"/>
          <w:lang w:val="ro-MD"/>
        </w:rPr>
      </w:pPr>
    </w:p>
    <w:p w:rsidR="00697941" w:rsidRPr="00033129" w:rsidRDefault="00697941" w:rsidP="00280C9B">
      <w:pPr>
        <w:pStyle w:val="a3"/>
        <w:ind w:left="720"/>
        <w:rPr>
          <w:sz w:val="28"/>
          <w:szCs w:val="28"/>
          <w:lang w:val="ro-MD"/>
        </w:rPr>
      </w:pPr>
    </w:p>
    <w:p w:rsidR="00280C9B" w:rsidRDefault="00657FAA" w:rsidP="00657FAA">
      <w:pPr>
        <w:ind w:left="720"/>
        <w:rPr>
          <w:sz w:val="28"/>
          <w:szCs w:val="28"/>
        </w:rPr>
      </w:pPr>
      <w:r>
        <w:rPr>
          <w:sz w:val="28"/>
          <w:szCs w:val="28"/>
        </w:rPr>
        <w:t>Președintele CSE Boșcana</w:t>
      </w:r>
      <w:r w:rsidR="00280C9B" w:rsidRPr="00E85533">
        <w:rPr>
          <w:sz w:val="28"/>
          <w:szCs w:val="28"/>
        </w:rPr>
        <w:t xml:space="preserve">                      </w:t>
      </w:r>
      <w:r w:rsidR="00312342">
        <w:rPr>
          <w:sz w:val="28"/>
          <w:szCs w:val="28"/>
        </w:rPr>
        <w:t xml:space="preserve">                            </w:t>
      </w:r>
      <w:r w:rsidR="00280C9B" w:rsidRPr="00E85533">
        <w:rPr>
          <w:sz w:val="28"/>
          <w:szCs w:val="28"/>
        </w:rPr>
        <w:t xml:space="preserve"> Racul Svetlana </w:t>
      </w:r>
    </w:p>
    <w:p w:rsidR="00312342" w:rsidRDefault="00312342" w:rsidP="00657FA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0C9B" w:rsidRDefault="00280C9B" w:rsidP="00280C9B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C51477" w:rsidRDefault="00C51477"/>
    <w:sectPr w:rsidR="00C51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65166"/>
    <w:multiLevelType w:val="hybridMultilevel"/>
    <w:tmpl w:val="B2DC228C"/>
    <w:lvl w:ilvl="0" w:tplc="A65E1524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60C50"/>
    <w:multiLevelType w:val="hybridMultilevel"/>
    <w:tmpl w:val="D2A6C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C2E19"/>
    <w:multiLevelType w:val="hybridMultilevel"/>
    <w:tmpl w:val="C706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46EC9"/>
    <w:multiLevelType w:val="multilevel"/>
    <w:tmpl w:val="BEAA19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F4"/>
    <w:rsid w:val="00033129"/>
    <w:rsid w:val="000D6569"/>
    <w:rsid w:val="001B07AA"/>
    <w:rsid w:val="00280C9B"/>
    <w:rsid w:val="00293CEF"/>
    <w:rsid w:val="002D7021"/>
    <w:rsid w:val="00312342"/>
    <w:rsid w:val="003B34CF"/>
    <w:rsid w:val="003E666C"/>
    <w:rsid w:val="0040556B"/>
    <w:rsid w:val="00655DF4"/>
    <w:rsid w:val="00657FAA"/>
    <w:rsid w:val="00697941"/>
    <w:rsid w:val="007D5DCC"/>
    <w:rsid w:val="00800299"/>
    <w:rsid w:val="009C21ED"/>
    <w:rsid w:val="00B074B6"/>
    <w:rsid w:val="00C042AA"/>
    <w:rsid w:val="00C46F34"/>
    <w:rsid w:val="00C51477"/>
    <w:rsid w:val="00D9225A"/>
    <w:rsid w:val="00D963E1"/>
    <w:rsid w:val="00E85533"/>
    <w:rsid w:val="00F14692"/>
    <w:rsid w:val="00FA0DB4"/>
    <w:rsid w:val="00FB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A8A79-6DCB-4C31-A76F-7B87E5BF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C9B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E855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533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%3Dstema%2BRM%26gbv%3D2%26svnum%3D10%26hl%3Dro%26sa%3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19</cp:revision>
  <cp:lastPrinted>2020-03-27T14:52:00Z</cp:lastPrinted>
  <dcterms:created xsi:type="dcterms:W3CDTF">2020-01-23T08:33:00Z</dcterms:created>
  <dcterms:modified xsi:type="dcterms:W3CDTF">2020-03-31T07:04:00Z</dcterms:modified>
</cp:coreProperties>
</file>