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C9B" w:rsidRPr="000E30A0" w:rsidRDefault="00280C9B" w:rsidP="00280C9B">
      <w:pPr>
        <w:jc w:val="center"/>
        <w:rPr>
          <w:rFonts w:ascii="Arial" w:hAnsi="Arial" w:cs="Arial"/>
          <w:b/>
          <w:sz w:val="22"/>
          <w:szCs w:val="22"/>
        </w:rPr>
      </w:pPr>
      <w:r w:rsidRPr="000E30A0">
        <w:rPr>
          <w:rFonts w:ascii="Arial" w:hAnsi="Arial" w:cs="Arial"/>
          <w:b/>
          <w:noProof/>
          <w:sz w:val="22"/>
          <w:szCs w:val="22"/>
          <w:lang w:val="ru-RU" w:eastAsia="ru-RU"/>
        </w:rPr>
        <w:drawing>
          <wp:anchor distT="0" distB="0" distL="114300" distR="114300" simplePos="0" relativeHeight="251660288" behindDoc="0" locked="0" layoutInCell="1" allowOverlap="1">
            <wp:simplePos x="0" y="0"/>
            <wp:positionH relativeFrom="column">
              <wp:posOffset>0</wp:posOffset>
            </wp:positionH>
            <wp:positionV relativeFrom="paragraph">
              <wp:posOffset>-114300</wp:posOffset>
            </wp:positionV>
            <wp:extent cx="971550" cy="1143000"/>
            <wp:effectExtent l="0" t="0" r="0" b="0"/>
            <wp:wrapNone/>
            <wp:docPr id="2" name="Рисунок 2" descr="stema%2520origi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2520origin">
                      <a:hlinkClick r:id="rId8"/>
                    </pic:cNvPr>
                    <pic:cNvPicPr>
                      <a:picLocks noChangeAspect="1" noChangeArrowheads="1"/>
                    </pic:cNvPicPr>
                  </pic:nvPicPr>
                  <pic:blipFill>
                    <a:blip r:embed="rId9">
                      <a:lum bright="-12000" contrast="36000"/>
                      <a:extLst>
                        <a:ext uri="{28A0092B-C50C-407E-A947-70E740481C1C}">
                          <a14:useLocalDpi xmlns:a14="http://schemas.microsoft.com/office/drawing/2010/main" val="0"/>
                        </a:ext>
                      </a:extLst>
                    </a:blip>
                    <a:srcRect/>
                    <a:stretch>
                      <a:fillRect/>
                    </a:stretch>
                  </pic:blipFill>
                  <pic:spPr bwMode="auto">
                    <a:xfrm>
                      <a:off x="0" y="0"/>
                      <a:ext cx="971550" cy="11430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2"/>
          <w:szCs w:val="22"/>
        </w:rPr>
        <w:t xml:space="preserve">            </w:t>
      </w:r>
      <w:r w:rsidRPr="000E30A0">
        <w:rPr>
          <w:rFonts w:ascii="Arial" w:hAnsi="Arial" w:cs="Arial"/>
          <w:b/>
          <w:sz w:val="22"/>
          <w:szCs w:val="22"/>
        </w:rPr>
        <w:t>Republica Moldova</w:t>
      </w:r>
    </w:p>
    <w:p w:rsidR="00280C9B" w:rsidRPr="00647E0F" w:rsidRDefault="00280C9B" w:rsidP="00280C9B">
      <w:pPr>
        <w:jc w:val="center"/>
        <w:rPr>
          <w:b/>
          <w:sz w:val="28"/>
          <w:szCs w:val="28"/>
        </w:rPr>
      </w:pPr>
      <w:r w:rsidRPr="00647E0F">
        <w:rPr>
          <w:b/>
          <w:sz w:val="28"/>
          <w:szCs w:val="28"/>
        </w:rPr>
        <w:t>comuna Boşcana, raionul Criuleni</w:t>
      </w:r>
    </w:p>
    <w:p w:rsidR="00280C9B" w:rsidRDefault="00280C9B" w:rsidP="00280C9B">
      <w:pPr>
        <w:jc w:val="center"/>
        <w:rPr>
          <w:b/>
          <w:sz w:val="28"/>
          <w:szCs w:val="28"/>
        </w:rPr>
      </w:pPr>
      <w:r w:rsidRPr="00647E0F">
        <w:rPr>
          <w:b/>
          <w:sz w:val="28"/>
          <w:szCs w:val="28"/>
        </w:rPr>
        <w:t>PRIM</w:t>
      </w:r>
      <w:r>
        <w:rPr>
          <w:b/>
          <w:sz w:val="28"/>
          <w:szCs w:val="28"/>
        </w:rPr>
        <w:t>ĂRIA</w:t>
      </w:r>
    </w:p>
    <w:p w:rsidR="003E666C" w:rsidRDefault="00696CA5" w:rsidP="00280C9B">
      <w:pPr>
        <w:jc w:val="center"/>
        <w:rPr>
          <w:sz w:val="16"/>
          <w:szCs w:val="16"/>
        </w:rPr>
      </w:pPr>
      <w:r>
        <w:rPr>
          <w:b/>
          <w:sz w:val="28"/>
          <w:szCs w:val="28"/>
        </w:rPr>
        <w:t>COMISIA SITUAȚII EXCE</w:t>
      </w:r>
      <w:r w:rsidR="003E666C">
        <w:rPr>
          <w:b/>
          <w:sz w:val="28"/>
          <w:szCs w:val="28"/>
        </w:rPr>
        <w:t>PȚIONALE</w:t>
      </w:r>
    </w:p>
    <w:p w:rsidR="00280C9B" w:rsidRDefault="00280C9B" w:rsidP="00280C9B">
      <w:pPr>
        <w:widowControl w:val="0"/>
        <w:jc w:val="center"/>
        <w:rPr>
          <w:rFonts w:ascii="Arial" w:hAnsi="Arial" w:cs="Arial"/>
          <w:sz w:val="18"/>
          <w:szCs w:val="18"/>
        </w:rPr>
      </w:pPr>
    </w:p>
    <w:p w:rsidR="00280C9B" w:rsidRDefault="00280C9B" w:rsidP="00280C9B">
      <w:pPr>
        <w:widowControl w:val="0"/>
        <w:jc w:val="center"/>
        <w:rPr>
          <w:rFonts w:ascii="Arial" w:hAnsi="Arial" w:cs="Arial"/>
          <w:sz w:val="18"/>
          <w:szCs w:val="18"/>
        </w:rPr>
      </w:pPr>
      <w:r>
        <w:rPr>
          <w:rFonts w:ascii="Arial" w:hAnsi="Arial" w:cs="Arial"/>
          <w:sz w:val="18"/>
          <w:szCs w:val="18"/>
        </w:rPr>
        <w:t>MD-4813, satul Boşcana, r-nul Criuleni, Piaţa Demnităţii Naţionale, 1</w:t>
      </w:r>
    </w:p>
    <w:p w:rsidR="00280C9B" w:rsidRDefault="00280C9B" w:rsidP="00280C9B">
      <w:pPr>
        <w:widowControl w:val="0"/>
        <w:jc w:val="center"/>
        <w:rPr>
          <w:rFonts w:ascii="Arial" w:hAnsi="Arial" w:cs="Arial"/>
          <w:sz w:val="18"/>
          <w:szCs w:val="18"/>
        </w:rPr>
      </w:pPr>
      <w:r>
        <w:rPr>
          <w:rFonts w:ascii="Arial" w:hAnsi="Arial" w:cs="Arial"/>
          <w:sz w:val="18"/>
          <w:szCs w:val="18"/>
        </w:rPr>
        <w:t>tel./fax: +373 248 70-236 (primarul), +373 248 70-238 (secretarul),</w:t>
      </w:r>
    </w:p>
    <w:p w:rsidR="00280C9B" w:rsidRPr="00AC0866" w:rsidRDefault="00280C9B" w:rsidP="00E85533">
      <w:pPr>
        <w:widowControl w:val="0"/>
        <w:ind w:left="-851"/>
        <w:jc w:val="center"/>
        <w:rPr>
          <w:b/>
          <w:bCs/>
          <w:sz w:val="18"/>
          <w:szCs w:val="18"/>
        </w:rPr>
      </w:pPr>
      <w:r>
        <w:rPr>
          <w:rFonts w:ascii="Arial" w:hAnsi="Arial" w:cs="Arial"/>
          <w:sz w:val="18"/>
          <w:szCs w:val="18"/>
        </w:rPr>
        <w:t>e-mail: primaria.boscana@mail.ru</w:t>
      </w:r>
    </w:p>
    <w:p w:rsidR="00280C9B" w:rsidRPr="00AE2842" w:rsidRDefault="00280C9B" w:rsidP="00280C9B">
      <w:pPr>
        <w:rPr>
          <w:sz w:val="16"/>
          <w:szCs w:val="16"/>
        </w:rPr>
      </w:pPr>
      <w:r>
        <w:rPr>
          <w:b/>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33020</wp:posOffset>
                </wp:positionV>
                <wp:extent cx="6400800" cy="0"/>
                <wp:effectExtent l="19050" t="22860" r="19050" b="1524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6BC8739"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pt" to="7in,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" strokeweight="2.25pt"/>
            </w:pict>
          </mc:Fallback>
        </mc:AlternateContent>
      </w:r>
    </w:p>
    <w:p w:rsidR="00280C9B" w:rsidRPr="00AE2842" w:rsidRDefault="00280C9B" w:rsidP="00280C9B">
      <w:pPr>
        <w:jc w:val="center"/>
        <w:rPr>
          <w:b/>
          <w:sz w:val="28"/>
          <w:szCs w:val="28"/>
        </w:rPr>
      </w:pPr>
      <w:r w:rsidRPr="00AE2842">
        <w:rPr>
          <w:b/>
          <w:sz w:val="28"/>
          <w:szCs w:val="28"/>
        </w:rPr>
        <w:t>Dispoziţi</w:t>
      </w:r>
      <w:r w:rsidR="00E85533">
        <w:rPr>
          <w:b/>
          <w:sz w:val="28"/>
          <w:szCs w:val="28"/>
        </w:rPr>
        <w:t>a nr.</w:t>
      </w:r>
      <w:r w:rsidR="00D43DA5">
        <w:rPr>
          <w:b/>
          <w:sz w:val="28"/>
          <w:szCs w:val="28"/>
        </w:rPr>
        <w:t>19</w:t>
      </w:r>
    </w:p>
    <w:p w:rsidR="00280C9B" w:rsidRDefault="00D43DA5" w:rsidP="00697941">
      <w:pPr>
        <w:jc w:val="center"/>
        <w:rPr>
          <w:b/>
          <w:sz w:val="28"/>
          <w:szCs w:val="28"/>
        </w:rPr>
      </w:pPr>
      <w:r>
        <w:rPr>
          <w:b/>
          <w:sz w:val="28"/>
          <w:szCs w:val="28"/>
        </w:rPr>
        <w:t>din 19</w:t>
      </w:r>
      <w:r w:rsidR="000C2E07">
        <w:rPr>
          <w:b/>
          <w:sz w:val="28"/>
          <w:szCs w:val="28"/>
        </w:rPr>
        <w:t xml:space="preserve"> </w:t>
      </w:r>
      <w:r w:rsidR="004F70A4">
        <w:rPr>
          <w:b/>
          <w:sz w:val="28"/>
          <w:szCs w:val="28"/>
        </w:rPr>
        <w:t xml:space="preserve">martie </w:t>
      </w:r>
      <w:r w:rsidR="000C2E07">
        <w:rPr>
          <w:b/>
          <w:sz w:val="28"/>
          <w:szCs w:val="28"/>
        </w:rPr>
        <w:t>2021</w:t>
      </w:r>
    </w:p>
    <w:p w:rsidR="00F14692" w:rsidRPr="00AE2842" w:rsidRDefault="00F14692" w:rsidP="00697941">
      <w:pPr>
        <w:jc w:val="center"/>
        <w:rPr>
          <w:b/>
          <w:sz w:val="28"/>
          <w:szCs w:val="28"/>
        </w:rPr>
      </w:pPr>
    </w:p>
    <w:p w:rsidR="00F14692" w:rsidRDefault="00697941" w:rsidP="00697941">
      <w:pPr>
        <w:spacing w:after="160" w:line="259" w:lineRule="auto"/>
        <w:contextualSpacing/>
        <w:jc w:val="both"/>
        <w:rPr>
          <w:b/>
          <w:i/>
          <w:sz w:val="28"/>
          <w:szCs w:val="28"/>
        </w:rPr>
      </w:pPr>
      <w:r>
        <w:rPr>
          <w:b/>
          <w:i/>
          <w:sz w:val="28"/>
          <w:szCs w:val="28"/>
        </w:rPr>
        <w:t>Cu privire la</w:t>
      </w:r>
      <w:r w:rsidR="00B91EBD">
        <w:rPr>
          <w:b/>
          <w:i/>
          <w:sz w:val="28"/>
          <w:szCs w:val="28"/>
        </w:rPr>
        <w:t xml:space="preserve"> organizarea măsurilor </w:t>
      </w:r>
    </w:p>
    <w:p w:rsidR="00B91EBD" w:rsidRDefault="00D43DA5" w:rsidP="00697941">
      <w:pPr>
        <w:spacing w:after="160" w:line="259" w:lineRule="auto"/>
        <w:contextualSpacing/>
        <w:jc w:val="both"/>
        <w:rPr>
          <w:b/>
          <w:i/>
          <w:sz w:val="28"/>
          <w:szCs w:val="28"/>
        </w:rPr>
      </w:pPr>
      <w:r>
        <w:rPr>
          <w:b/>
          <w:i/>
          <w:sz w:val="28"/>
          <w:szCs w:val="28"/>
        </w:rPr>
        <w:t>s</w:t>
      </w:r>
      <w:r w:rsidR="00B91EBD">
        <w:rPr>
          <w:b/>
          <w:i/>
          <w:sz w:val="28"/>
          <w:szCs w:val="28"/>
        </w:rPr>
        <w:t xml:space="preserve">peciale </w:t>
      </w:r>
      <w:r>
        <w:rPr>
          <w:b/>
          <w:i/>
          <w:sz w:val="28"/>
          <w:szCs w:val="28"/>
        </w:rPr>
        <w:t>de prevenție a</w:t>
      </w:r>
      <w:r w:rsidR="00B91EBD">
        <w:rPr>
          <w:b/>
          <w:i/>
          <w:sz w:val="28"/>
          <w:szCs w:val="28"/>
        </w:rPr>
        <w:t xml:space="preserve"> infecției</w:t>
      </w:r>
    </w:p>
    <w:p w:rsidR="00B91EBD" w:rsidRDefault="00B91EBD" w:rsidP="00697941">
      <w:pPr>
        <w:spacing w:after="160" w:line="259" w:lineRule="auto"/>
        <w:contextualSpacing/>
        <w:jc w:val="both"/>
        <w:rPr>
          <w:b/>
          <w:i/>
          <w:sz w:val="28"/>
          <w:szCs w:val="28"/>
        </w:rPr>
      </w:pPr>
      <w:r>
        <w:rPr>
          <w:b/>
          <w:i/>
          <w:sz w:val="28"/>
          <w:szCs w:val="28"/>
        </w:rPr>
        <w:t>COVID – 19 în condițiile de alertă</w:t>
      </w:r>
      <w:r w:rsidR="00D43DA5">
        <w:rPr>
          <w:b/>
          <w:i/>
          <w:sz w:val="28"/>
          <w:szCs w:val="28"/>
        </w:rPr>
        <w:t xml:space="preserve"> </w:t>
      </w:r>
    </w:p>
    <w:p w:rsidR="00B85C5F" w:rsidRDefault="00D43DA5" w:rsidP="00697941">
      <w:pPr>
        <w:spacing w:after="160" w:line="259" w:lineRule="auto"/>
        <w:contextualSpacing/>
        <w:jc w:val="both"/>
        <w:rPr>
          <w:b/>
          <w:i/>
          <w:sz w:val="28"/>
          <w:szCs w:val="28"/>
        </w:rPr>
      </w:pPr>
      <w:r>
        <w:rPr>
          <w:b/>
          <w:i/>
          <w:sz w:val="28"/>
          <w:szCs w:val="28"/>
        </w:rPr>
        <w:t>„COD ROȘU” pe întreg teritoriul</w:t>
      </w:r>
    </w:p>
    <w:p w:rsidR="00D43DA5" w:rsidRPr="00B85C5F" w:rsidRDefault="00D43DA5" w:rsidP="00697941">
      <w:pPr>
        <w:spacing w:after="160" w:line="259" w:lineRule="auto"/>
        <w:contextualSpacing/>
        <w:jc w:val="both"/>
        <w:rPr>
          <w:b/>
          <w:i/>
          <w:sz w:val="28"/>
          <w:szCs w:val="28"/>
        </w:rPr>
      </w:pPr>
      <w:r>
        <w:rPr>
          <w:b/>
          <w:i/>
          <w:sz w:val="28"/>
          <w:szCs w:val="28"/>
        </w:rPr>
        <w:t>Republicii Moldova</w:t>
      </w:r>
    </w:p>
    <w:p w:rsidR="00BE5BA6" w:rsidRDefault="00641EE8" w:rsidP="00C042AA">
      <w:pPr>
        <w:spacing w:line="259" w:lineRule="auto"/>
        <w:rPr>
          <w:rFonts w:eastAsiaTheme="minorHAnsi"/>
          <w:sz w:val="28"/>
          <w:szCs w:val="28"/>
          <w:lang w:val="ro-MD"/>
        </w:rPr>
      </w:pPr>
      <w:r>
        <w:rPr>
          <w:rFonts w:eastAsiaTheme="minorHAnsi"/>
          <w:sz w:val="28"/>
          <w:szCs w:val="28"/>
          <w:lang w:val="ro-MD"/>
        </w:rPr>
        <w:t xml:space="preserve">      În temeiul art. 58 din Legea nr.10/2009 privind supravegherea de stat a sănătății publice,</w:t>
      </w:r>
      <w:r w:rsidR="00A3729E">
        <w:rPr>
          <w:rFonts w:eastAsiaTheme="minorHAnsi"/>
          <w:sz w:val="28"/>
          <w:szCs w:val="28"/>
          <w:lang w:val="ro-MD"/>
        </w:rPr>
        <w:t xml:space="preserve"> cu modificările ulterioare, </w:t>
      </w:r>
      <w:r w:rsidR="00B85C5F">
        <w:rPr>
          <w:rFonts w:eastAsiaTheme="minorHAnsi"/>
          <w:sz w:val="28"/>
          <w:szCs w:val="28"/>
          <w:lang w:val="ro-MD"/>
        </w:rPr>
        <w:t>a Ho</w:t>
      </w:r>
      <w:r w:rsidR="005C0759">
        <w:rPr>
          <w:rFonts w:eastAsiaTheme="minorHAnsi"/>
          <w:sz w:val="28"/>
          <w:szCs w:val="28"/>
          <w:lang w:val="ro-MD"/>
        </w:rPr>
        <w:t>tărîrii nr.51 din 19</w:t>
      </w:r>
      <w:r w:rsidR="001816D0">
        <w:rPr>
          <w:rFonts w:eastAsiaTheme="minorHAnsi"/>
          <w:sz w:val="28"/>
          <w:szCs w:val="28"/>
          <w:lang w:val="ro-MD"/>
        </w:rPr>
        <w:t xml:space="preserve"> martie 2021</w:t>
      </w:r>
      <w:r w:rsidR="00B85C5F">
        <w:rPr>
          <w:rFonts w:eastAsiaTheme="minorHAnsi"/>
          <w:sz w:val="28"/>
          <w:szCs w:val="28"/>
          <w:lang w:val="ro-MD"/>
        </w:rPr>
        <w:t xml:space="preserve">, </w:t>
      </w:r>
      <w:r w:rsidR="001816D0">
        <w:rPr>
          <w:rFonts w:eastAsiaTheme="minorHAnsi"/>
          <w:sz w:val="28"/>
          <w:szCs w:val="28"/>
          <w:lang w:val="ro-MD"/>
        </w:rPr>
        <w:t xml:space="preserve"> a Comisiei Raionale Extra</w:t>
      </w:r>
      <w:bookmarkStart w:id="0" w:name="_GoBack"/>
      <w:bookmarkEnd w:id="0"/>
      <w:r w:rsidR="001816D0">
        <w:rPr>
          <w:rFonts w:eastAsiaTheme="minorHAnsi"/>
          <w:sz w:val="28"/>
          <w:szCs w:val="28"/>
          <w:lang w:val="ro-MD"/>
        </w:rPr>
        <w:t xml:space="preserve">ordinare de Sănătate Publică Criuleni și </w:t>
      </w:r>
      <w:r w:rsidR="00B85C5F">
        <w:rPr>
          <w:rFonts w:eastAsiaTheme="minorHAnsi"/>
          <w:sz w:val="28"/>
          <w:szCs w:val="28"/>
          <w:lang w:val="ro-MD"/>
        </w:rPr>
        <w:t xml:space="preserve">urmare a </w:t>
      </w:r>
      <w:r w:rsidR="001816D0">
        <w:rPr>
          <w:rFonts w:eastAsiaTheme="minorHAnsi"/>
          <w:sz w:val="28"/>
          <w:szCs w:val="28"/>
          <w:lang w:val="ro-MD"/>
        </w:rPr>
        <w:t>analizei</w:t>
      </w:r>
      <w:r w:rsidR="00D43DA5">
        <w:rPr>
          <w:rFonts w:eastAsiaTheme="minorHAnsi"/>
          <w:sz w:val="28"/>
          <w:szCs w:val="28"/>
          <w:lang w:val="ro-MD"/>
        </w:rPr>
        <w:t xml:space="preserve"> situația epidemiologice care se agravează rapid se constată că la data de 16 martie 2021 au fost înregistrate 207012 cazuri de COVID – 19, dintre care cazuri active 21847, incidența în ultimele 14 zile  - 547 cazuri la 100 mii persoane, incidența totală – 5886 cazuri la 100 mii persoane, mortaliatea în ultimele 14 zile  - 11 decese la 100 mii persoane, mortalitatea totală – 125 decese la 100 mii peroane, rata  fatalității în ultimele 14 zile  - 2 decese la 100 cazuri, rata fatalității totale 2,1 decese  la 100 de cazuri. Formele grave reprezintă – 6,6</w:t>
      </w:r>
      <w:r w:rsidR="00D91C67">
        <w:rPr>
          <w:rFonts w:eastAsiaTheme="minorHAnsi"/>
          <w:sz w:val="28"/>
          <w:szCs w:val="28"/>
          <w:lang w:val="ro-MD"/>
        </w:rPr>
        <w:t xml:space="preserve">%, formele medii – 10,3%, formele ușoare </w:t>
      </w:r>
      <w:r w:rsidR="00BE5BA6">
        <w:rPr>
          <w:rFonts w:eastAsiaTheme="minorHAnsi"/>
          <w:sz w:val="28"/>
          <w:szCs w:val="28"/>
          <w:lang w:val="ro-MD"/>
        </w:rPr>
        <w:t>a</w:t>
      </w:r>
      <w:r w:rsidR="00D91C67">
        <w:rPr>
          <w:rFonts w:eastAsiaTheme="minorHAnsi"/>
          <w:sz w:val="28"/>
          <w:szCs w:val="28"/>
          <w:lang w:val="ro-MD"/>
        </w:rPr>
        <w:t>simtomatice</w:t>
      </w:r>
      <w:r w:rsidR="00BE5BA6">
        <w:rPr>
          <w:rFonts w:eastAsiaTheme="minorHAnsi"/>
          <w:sz w:val="28"/>
          <w:szCs w:val="28"/>
          <w:lang w:val="ro-MD"/>
        </w:rPr>
        <w:t>- 83.2%.</w:t>
      </w:r>
    </w:p>
    <w:p w:rsidR="00D43DA5" w:rsidRDefault="00BE5BA6" w:rsidP="00C042AA">
      <w:pPr>
        <w:spacing w:line="259" w:lineRule="auto"/>
        <w:rPr>
          <w:rFonts w:eastAsiaTheme="minorHAnsi"/>
          <w:sz w:val="28"/>
          <w:szCs w:val="28"/>
          <w:lang w:val="ro-MD"/>
        </w:rPr>
      </w:pPr>
      <w:r>
        <w:rPr>
          <w:rFonts w:eastAsiaTheme="minorHAnsi"/>
          <w:sz w:val="28"/>
          <w:szCs w:val="28"/>
          <w:lang w:val="ro-MD"/>
        </w:rPr>
        <w:t xml:space="preserve">    Sporirea incidenței, creșterea ratei contagiozității, creșterea numărului de clasificare în cod roșu, majorarea numărului formelor grave ale bolii, creșterea numărului de decese, sporirea ratei de pozitivare  a testelor la virus ,  răpândirea comunitară intensă, toate acestea atestă tendințe agravare a procesului epidemic al infecției COVID - 19</w:t>
      </w:r>
    </w:p>
    <w:p w:rsidR="004415E1" w:rsidRDefault="004415E1" w:rsidP="004415E1">
      <w:pPr>
        <w:spacing w:line="259" w:lineRule="auto"/>
        <w:rPr>
          <w:rFonts w:eastAsiaTheme="minorHAnsi"/>
          <w:sz w:val="28"/>
          <w:szCs w:val="28"/>
          <w:lang w:val="ro-MD"/>
        </w:rPr>
      </w:pPr>
      <w:r>
        <w:rPr>
          <w:rFonts w:eastAsiaTheme="minorHAnsi"/>
          <w:sz w:val="28"/>
          <w:szCs w:val="28"/>
          <w:lang w:val="ro-MD"/>
        </w:rPr>
        <w:t>Reeșind din cele menționate, Comisia Situații Excepționale Boșcana</w:t>
      </w:r>
    </w:p>
    <w:p w:rsidR="004415E1" w:rsidRDefault="00C77479" w:rsidP="00C77479">
      <w:pPr>
        <w:spacing w:line="259" w:lineRule="auto"/>
        <w:jc w:val="center"/>
        <w:rPr>
          <w:rFonts w:eastAsiaTheme="minorHAnsi"/>
          <w:sz w:val="28"/>
          <w:szCs w:val="28"/>
          <w:lang w:val="ro-MD"/>
        </w:rPr>
      </w:pPr>
      <w:r w:rsidRPr="00C77479">
        <w:rPr>
          <w:rFonts w:eastAsiaTheme="minorHAnsi"/>
          <w:sz w:val="28"/>
          <w:szCs w:val="28"/>
          <w:lang w:val="ro-MD"/>
        </w:rPr>
        <w:t>D I S P U N E:</w:t>
      </w:r>
    </w:p>
    <w:p w:rsidR="00F46097" w:rsidRDefault="00BE5BA6" w:rsidP="00FF72E0">
      <w:pPr>
        <w:pStyle w:val="a3"/>
        <w:numPr>
          <w:ilvl w:val="0"/>
          <w:numId w:val="5"/>
        </w:numPr>
        <w:spacing w:line="259" w:lineRule="auto"/>
        <w:ind w:left="-426"/>
        <w:rPr>
          <w:rFonts w:eastAsiaTheme="minorHAnsi"/>
          <w:sz w:val="28"/>
          <w:szCs w:val="28"/>
          <w:lang w:val="ro-MD"/>
        </w:rPr>
      </w:pPr>
      <w:r>
        <w:rPr>
          <w:rFonts w:eastAsiaTheme="minorHAnsi"/>
          <w:sz w:val="28"/>
          <w:szCs w:val="28"/>
          <w:lang w:val="ro-MD"/>
        </w:rPr>
        <w:t>Se declară  stare de urgență în sănătatea publică pe întreg teritoriul comunei Boșcana, în perioada de 19 martie -18 aprilie 2021, inclusiv</w:t>
      </w:r>
      <w:r w:rsidR="00F46097">
        <w:rPr>
          <w:rFonts w:eastAsiaTheme="minorHAnsi"/>
          <w:sz w:val="28"/>
          <w:szCs w:val="28"/>
          <w:lang w:val="ro-MD"/>
        </w:rPr>
        <w:t>.</w:t>
      </w:r>
      <w:r w:rsidR="00F46097" w:rsidRPr="00F46097">
        <w:rPr>
          <w:rFonts w:eastAsiaTheme="minorHAnsi"/>
          <w:sz w:val="28"/>
          <w:szCs w:val="28"/>
          <w:lang w:val="ro-MD"/>
        </w:rPr>
        <w:t xml:space="preserve"> </w:t>
      </w:r>
    </w:p>
    <w:p w:rsidR="00BE5BA6" w:rsidRDefault="00BE5BA6" w:rsidP="00FF72E0">
      <w:pPr>
        <w:pStyle w:val="a3"/>
        <w:numPr>
          <w:ilvl w:val="0"/>
          <w:numId w:val="5"/>
        </w:numPr>
        <w:spacing w:line="259" w:lineRule="auto"/>
        <w:ind w:left="-426"/>
        <w:rPr>
          <w:rFonts w:eastAsiaTheme="minorHAnsi"/>
          <w:sz w:val="28"/>
          <w:szCs w:val="28"/>
          <w:lang w:val="ro-MD"/>
        </w:rPr>
      </w:pPr>
      <w:r>
        <w:rPr>
          <w:rFonts w:eastAsiaTheme="minorHAnsi"/>
          <w:sz w:val="28"/>
          <w:szCs w:val="28"/>
          <w:lang w:val="ro-MD"/>
        </w:rPr>
        <w:t>Comisia Situații Excepționale va asigura</w:t>
      </w:r>
      <w:r w:rsidR="00566348">
        <w:rPr>
          <w:rFonts w:eastAsiaTheme="minorHAnsi"/>
          <w:sz w:val="28"/>
          <w:szCs w:val="28"/>
          <w:lang w:val="ro-MD"/>
        </w:rPr>
        <w:t xml:space="preserve"> implementarea la nivelul localității a următoarelor măsuri de prevenire a infecției COVID – 19:</w:t>
      </w:r>
    </w:p>
    <w:p w:rsidR="00566348" w:rsidRDefault="00566348" w:rsidP="00FF72E0">
      <w:pPr>
        <w:pStyle w:val="a3"/>
        <w:spacing w:line="259" w:lineRule="auto"/>
        <w:ind w:left="-426"/>
        <w:rPr>
          <w:rFonts w:eastAsiaTheme="minorHAnsi"/>
          <w:sz w:val="28"/>
          <w:szCs w:val="28"/>
          <w:lang w:val="ro-MD"/>
        </w:rPr>
      </w:pPr>
      <w:r>
        <w:rPr>
          <w:rFonts w:eastAsiaTheme="minorHAnsi"/>
          <w:sz w:val="28"/>
          <w:szCs w:val="28"/>
          <w:lang w:val="ro-MD"/>
        </w:rPr>
        <w:t>2.1.Restricționarea deplasării populației și izolarea la domiciliu.</w:t>
      </w:r>
    </w:p>
    <w:p w:rsidR="00566348" w:rsidRDefault="00566348" w:rsidP="00FF72E0">
      <w:pPr>
        <w:pStyle w:val="a3"/>
        <w:spacing w:line="259" w:lineRule="auto"/>
        <w:ind w:left="-426"/>
        <w:rPr>
          <w:rFonts w:eastAsiaTheme="minorHAnsi"/>
          <w:sz w:val="28"/>
          <w:szCs w:val="28"/>
          <w:lang w:val="ro-MD"/>
        </w:rPr>
      </w:pPr>
      <w:r>
        <w:rPr>
          <w:rFonts w:eastAsiaTheme="minorHAnsi"/>
          <w:sz w:val="28"/>
          <w:szCs w:val="28"/>
          <w:lang w:val="ro-MD"/>
        </w:rPr>
        <w:t>2.2.Interzicerea adunărilor în masă, inclusiv activitățile culturale, artistice, sportive sau de divertisment.</w:t>
      </w:r>
    </w:p>
    <w:p w:rsidR="00566348" w:rsidRDefault="00566348" w:rsidP="00FF72E0">
      <w:pPr>
        <w:pStyle w:val="a3"/>
        <w:spacing w:line="259" w:lineRule="auto"/>
        <w:ind w:left="-426"/>
        <w:rPr>
          <w:rFonts w:eastAsiaTheme="minorHAnsi"/>
          <w:sz w:val="28"/>
          <w:szCs w:val="28"/>
          <w:lang w:val="ro-MD"/>
        </w:rPr>
      </w:pPr>
      <w:r>
        <w:rPr>
          <w:rFonts w:eastAsiaTheme="minorHAnsi"/>
          <w:sz w:val="28"/>
          <w:szCs w:val="28"/>
          <w:lang w:val="ro-MD"/>
        </w:rPr>
        <w:t>2.3.Prestarea doar a serviciilor esențiale.</w:t>
      </w:r>
    </w:p>
    <w:p w:rsidR="00566348" w:rsidRDefault="00566348" w:rsidP="00FF72E0">
      <w:pPr>
        <w:pStyle w:val="a3"/>
        <w:spacing w:line="259" w:lineRule="auto"/>
        <w:ind w:left="-426"/>
        <w:rPr>
          <w:rFonts w:eastAsiaTheme="minorHAnsi"/>
          <w:sz w:val="28"/>
          <w:szCs w:val="28"/>
          <w:lang w:val="ro-MD"/>
        </w:rPr>
      </w:pPr>
      <w:r>
        <w:rPr>
          <w:rFonts w:eastAsiaTheme="minorHAnsi"/>
          <w:sz w:val="28"/>
          <w:szCs w:val="28"/>
          <w:lang w:val="ro-MD"/>
        </w:rPr>
        <w:t>2.4. Interzicerea vizitelor nesențiale la unitățile de interes public(poștă, primărie etc.)</w:t>
      </w:r>
    </w:p>
    <w:p w:rsidR="00566348" w:rsidRDefault="00566348" w:rsidP="00FF72E0">
      <w:pPr>
        <w:pStyle w:val="a3"/>
        <w:spacing w:line="259" w:lineRule="auto"/>
        <w:ind w:left="-426"/>
        <w:rPr>
          <w:rFonts w:eastAsiaTheme="minorHAnsi"/>
          <w:sz w:val="28"/>
          <w:szCs w:val="28"/>
          <w:lang w:val="ro-MD"/>
        </w:rPr>
      </w:pPr>
      <w:r>
        <w:rPr>
          <w:rFonts w:eastAsiaTheme="minorHAnsi"/>
          <w:sz w:val="28"/>
          <w:szCs w:val="28"/>
          <w:lang w:val="ro-MD"/>
        </w:rPr>
        <w:lastRenderedPageBreak/>
        <w:t>2.5. Ajustarea serviciilor de asistență medicală și prestarea doar a celor esențiale.</w:t>
      </w:r>
    </w:p>
    <w:p w:rsidR="00566348" w:rsidRDefault="00566348" w:rsidP="00FF72E0">
      <w:pPr>
        <w:pStyle w:val="a3"/>
        <w:spacing w:line="259" w:lineRule="auto"/>
        <w:ind w:left="-426"/>
        <w:rPr>
          <w:rFonts w:eastAsiaTheme="minorHAnsi"/>
          <w:sz w:val="28"/>
          <w:szCs w:val="28"/>
          <w:lang w:val="ro-MD"/>
        </w:rPr>
      </w:pPr>
      <w:r>
        <w:rPr>
          <w:rFonts w:eastAsiaTheme="minorHAnsi"/>
          <w:sz w:val="28"/>
          <w:szCs w:val="28"/>
          <w:lang w:val="ro-MD"/>
        </w:rPr>
        <w:t xml:space="preserve">2.6. Instituirea instruirii la distanță în conformitate cu </w:t>
      </w:r>
      <w:r w:rsidRPr="00566348">
        <w:rPr>
          <w:rFonts w:eastAsiaTheme="minorHAnsi"/>
          <w:sz w:val="28"/>
          <w:szCs w:val="28"/>
          <w:highlight w:val="yellow"/>
          <w:lang w:val="ro-MD"/>
        </w:rPr>
        <w:t>prevederile</w:t>
      </w:r>
      <w:r>
        <w:rPr>
          <w:rFonts w:eastAsiaTheme="minorHAnsi"/>
          <w:sz w:val="28"/>
          <w:szCs w:val="28"/>
          <w:lang w:val="ro-MD"/>
        </w:rPr>
        <w:t xml:space="preserve"> </w:t>
      </w:r>
    </w:p>
    <w:p w:rsidR="00FF72E0" w:rsidRDefault="00FF72E0" w:rsidP="00FF72E0">
      <w:pPr>
        <w:pStyle w:val="a3"/>
        <w:spacing w:line="259" w:lineRule="auto"/>
        <w:ind w:left="-426"/>
        <w:rPr>
          <w:rFonts w:eastAsiaTheme="minorHAnsi"/>
          <w:sz w:val="28"/>
          <w:szCs w:val="28"/>
          <w:lang w:val="ro-MD"/>
        </w:rPr>
      </w:pPr>
    </w:p>
    <w:p w:rsidR="00FF72E0" w:rsidRDefault="00FF72E0" w:rsidP="00FF72E0">
      <w:pPr>
        <w:pStyle w:val="a3"/>
        <w:spacing w:line="259" w:lineRule="auto"/>
        <w:ind w:left="-426"/>
        <w:rPr>
          <w:rFonts w:eastAsiaTheme="minorHAnsi"/>
          <w:sz w:val="28"/>
          <w:szCs w:val="28"/>
        </w:rPr>
      </w:pPr>
      <w:r>
        <w:rPr>
          <w:rFonts w:eastAsiaTheme="minorHAnsi"/>
          <w:sz w:val="28"/>
          <w:szCs w:val="28"/>
          <w:lang w:val="ro-MD"/>
        </w:rPr>
        <w:t>3.</w:t>
      </w:r>
      <w:r w:rsidR="00566348" w:rsidRPr="00CA5E57">
        <w:rPr>
          <w:rFonts w:eastAsiaTheme="minorHAnsi"/>
          <w:b/>
          <w:sz w:val="28"/>
          <w:szCs w:val="28"/>
        </w:rPr>
        <w:t>Se stabilesc</w:t>
      </w:r>
      <w:r w:rsidR="00566348" w:rsidRPr="00FF72E0">
        <w:rPr>
          <w:rFonts w:eastAsiaTheme="minorHAnsi"/>
          <w:sz w:val="28"/>
          <w:szCs w:val="28"/>
        </w:rPr>
        <w:t xml:space="preserve"> </w:t>
      </w:r>
      <w:r w:rsidR="00566348" w:rsidRPr="00FF72E0">
        <w:rPr>
          <w:rFonts w:eastAsiaTheme="minorHAnsi"/>
          <w:b/>
          <w:sz w:val="28"/>
          <w:szCs w:val="28"/>
        </w:rPr>
        <w:t>măsurile restrictive generale pentru persoanele fizice</w:t>
      </w:r>
      <w:r w:rsidR="00566348" w:rsidRPr="00FF72E0">
        <w:rPr>
          <w:rFonts w:eastAsiaTheme="minorHAnsi"/>
          <w:sz w:val="28"/>
          <w:szCs w:val="28"/>
        </w:rPr>
        <w:t xml:space="preserve">, aplicabile la nivel naţional pe perioada stării de urgenţă în sănătate publică: </w:t>
      </w:r>
      <w:r>
        <w:rPr>
          <w:rFonts w:eastAsiaTheme="minorHAnsi"/>
          <w:sz w:val="28"/>
          <w:szCs w:val="28"/>
        </w:rPr>
        <w:t>3</w:t>
      </w:r>
      <w:r w:rsidR="00566348" w:rsidRPr="00FF72E0">
        <w:rPr>
          <w:rFonts w:eastAsiaTheme="minorHAnsi"/>
          <w:sz w:val="28"/>
          <w:szCs w:val="28"/>
        </w:rPr>
        <w:t>.1. Se interzice aflarea în locurile public</w:t>
      </w:r>
      <w:r>
        <w:rPr>
          <w:rFonts w:eastAsiaTheme="minorHAnsi"/>
          <w:sz w:val="28"/>
          <w:szCs w:val="28"/>
        </w:rPr>
        <w:t xml:space="preserve">e (păduri, parcuri, alei, </w:t>
      </w:r>
      <w:r w:rsidR="00566348" w:rsidRPr="00FF72E0">
        <w:rPr>
          <w:rFonts w:eastAsiaTheme="minorHAnsi"/>
          <w:sz w:val="28"/>
          <w:szCs w:val="28"/>
        </w:rPr>
        <w:t>etc.), în grupuri mai mari de 3 persoane, cu excepţia membrilor unei familii.</w:t>
      </w:r>
    </w:p>
    <w:p w:rsidR="00FF72E0" w:rsidRDefault="00FF72E0" w:rsidP="00FF72E0">
      <w:pPr>
        <w:pStyle w:val="a3"/>
        <w:spacing w:line="259" w:lineRule="auto"/>
        <w:ind w:left="-426"/>
        <w:rPr>
          <w:rFonts w:eastAsiaTheme="minorHAnsi"/>
          <w:sz w:val="28"/>
          <w:szCs w:val="28"/>
        </w:rPr>
      </w:pPr>
      <w:r>
        <w:rPr>
          <w:rFonts w:eastAsiaTheme="minorHAnsi"/>
          <w:sz w:val="28"/>
          <w:szCs w:val="28"/>
        </w:rPr>
        <w:t>3</w:t>
      </w:r>
      <w:r w:rsidR="00566348" w:rsidRPr="00FF72E0">
        <w:rPr>
          <w:rFonts w:eastAsiaTheme="minorHAnsi"/>
          <w:sz w:val="28"/>
          <w:szCs w:val="28"/>
        </w:rPr>
        <w:t xml:space="preserve">.2. Se interzice aflarea persoanelor în vârstă de peste 63 (şaizeci şi trei) ani în afara domiciliului şi în spaţiile publice fără necesitate stringentă, cu excepţia: </w:t>
      </w:r>
    </w:p>
    <w:p w:rsidR="00FF72E0" w:rsidRDefault="00566348" w:rsidP="00FF72E0">
      <w:pPr>
        <w:pStyle w:val="a3"/>
        <w:spacing w:line="259" w:lineRule="auto"/>
        <w:ind w:left="-426"/>
        <w:rPr>
          <w:rFonts w:eastAsiaTheme="minorHAnsi"/>
          <w:sz w:val="28"/>
          <w:szCs w:val="28"/>
        </w:rPr>
      </w:pPr>
      <w:r w:rsidRPr="00FF72E0">
        <w:rPr>
          <w:rFonts w:eastAsiaTheme="minorHAnsi"/>
          <w:sz w:val="28"/>
          <w:szCs w:val="28"/>
        </w:rPr>
        <w:t xml:space="preserve">(i) deplasărilor în interes de serviciu, atunci când activitatea nu poate fi desfăşurată la distanţă, </w:t>
      </w:r>
    </w:p>
    <w:p w:rsidR="00FF72E0" w:rsidRDefault="00566348" w:rsidP="00FF72E0">
      <w:pPr>
        <w:pStyle w:val="a3"/>
        <w:spacing w:line="259" w:lineRule="auto"/>
        <w:ind w:left="-426"/>
        <w:rPr>
          <w:rFonts w:eastAsiaTheme="minorHAnsi"/>
          <w:sz w:val="28"/>
          <w:szCs w:val="28"/>
        </w:rPr>
      </w:pPr>
      <w:r w:rsidRPr="00FF72E0">
        <w:rPr>
          <w:rFonts w:eastAsiaTheme="minorHAnsi"/>
          <w:sz w:val="28"/>
          <w:szCs w:val="28"/>
        </w:rPr>
        <w:t xml:space="preserve">(ii) deplasărilor pentru asigurarea cu produse alimentare; </w:t>
      </w:r>
    </w:p>
    <w:p w:rsidR="00FF72E0" w:rsidRDefault="00566348" w:rsidP="00FF72E0">
      <w:pPr>
        <w:pStyle w:val="a3"/>
        <w:spacing w:line="259" w:lineRule="auto"/>
        <w:ind w:left="-426"/>
        <w:rPr>
          <w:rFonts w:eastAsiaTheme="minorHAnsi"/>
          <w:sz w:val="28"/>
          <w:szCs w:val="28"/>
        </w:rPr>
      </w:pPr>
      <w:r w:rsidRPr="00FF72E0">
        <w:rPr>
          <w:rFonts w:eastAsiaTheme="minorHAnsi"/>
          <w:sz w:val="28"/>
          <w:szCs w:val="28"/>
        </w:rPr>
        <w:t xml:space="preserve">(iii) deplasarea pentru asistenţă medicală ce nu poate fi amânată; </w:t>
      </w:r>
    </w:p>
    <w:p w:rsidR="00FF72E0" w:rsidRDefault="00566348" w:rsidP="00FF72E0">
      <w:pPr>
        <w:pStyle w:val="a3"/>
        <w:spacing w:line="259" w:lineRule="auto"/>
        <w:ind w:left="-426"/>
        <w:rPr>
          <w:rFonts w:eastAsiaTheme="minorHAnsi"/>
          <w:sz w:val="28"/>
          <w:szCs w:val="28"/>
        </w:rPr>
      </w:pPr>
      <w:r w:rsidRPr="00FF72E0">
        <w:rPr>
          <w:rFonts w:eastAsiaTheme="minorHAnsi"/>
          <w:sz w:val="28"/>
          <w:szCs w:val="28"/>
        </w:rPr>
        <w:t xml:space="preserve">(iv) deplasarea pentru alte motive justificate şi care nu pot fi amânate. </w:t>
      </w:r>
    </w:p>
    <w:p w:rsidR="00FF72E0" w:rsidRDefault="00FF72E0" w:rsidP="00FF72E0">
      <w:pPr>
        <w:pStyle w:val="a3"/>
        <w:spacing w:line="259" w:lineRule="auto"/>
        <w:ind w:left="-426"/>
        <w:rPr>
          <w:rFonts w:eastAsiaTheme="minorHAnsi"/>
          <w:sz w:val="28"/>
          <w:szCs w:val="28"/>
        </w:rPr>
      </w:pPr>
      <w:r>
        <w:rPr>
          <w:rFonts w:eastAsiaTheme="minorHAnsi"/>
          <w:sz w:val="28"/>
          <w:szCs w:val="28"/>
        </w:rPr>
        <w:t>3</w:t>
      </w:r>
      <w:r w:rsidR="00566348" w:rsidRPr="00FF72E0">
        <w:rPr>
          <w:rFonts w:eastAsiaTheme="minorHAnsi"/>
          <w:sz w:val="28"/>
          <w:szCs w:val="28"/>
        </w:rPr>
        <w:t xml:space="preserve">.3. Se interzice aflarea pe terenuri de joacă a copiilor în absenţa părinţilor/tutorelui legal. Persoanele aflate pe terenul de joacă vor respecta măsurile de sănătate publică. </w:t>
      </w:r>
    </w:p>
    <w:p w:rsidR="00FF72E0" w:rsidRDefault="00FF72E0" w:rsidP="00FF72E0">
      <w:pPr>
        <w:pStyle w:val="a3"/>
        <w:spacing w:line="259" w:lineRule="auto"/>
        <w:ind w:left="-426"/>
        <w:rPr>
          <w:rFonts w:eastAsiaTheme="minorHAnsi"/>
          <w:sz w:val="28"/>
          <w:szCs w:val="28"/>
        </w:rPr>
      </w:pPr>
      <w:r>
        <w:rPr>
          <w:rFonts w:eastAsiaTheme="minorHAnsi"/>
          <w:sz w:val="28"/>
          <w:szCs w:val="28"/>
        </w:rPr>
        <w:t>3</w:t>
      </w:r>
      <w:r w:rsidR="00566348" w:rsidRPr="00FF72E0">
        <w:rPr>
          <w:rFonts w:eastAsiaTheme="minorHAnsi"/>
          <w:sz w:val="28"/>
          <w:szCs w:val="28"/>
        </w:rPr>
        <w:t xml:space="preserve">.4. Se interzice aflarea persoanelor în zone de agrement în grupuri mai mari de 3 persoane, cu excepţia membrilor unei familii. </w:t>
      </w:r>
    </w:p>
    <w:p w:rsidR="00FF72E0" w:rsidRDefault="00FF72E0" w:rsidP="00FF72E0">
      <w:pPr>
        <w:pStyle w:val="a3"/>
        <w:spacing w:line="259" w:lineRule="auto"/>
        <w:ind w:left="-426"/>
        <w:rPr>
          <w:rFonts w:eastAsiaTheme="minorHAnsi"/>
          <w:sz w:val="28"/>
          <w:szCs w:val="28"/>
        </w:rPr>
      </w:pPr>
    </w:p>
    <w:p w:rsidR="00FF72E0" w:rsidRDefault="00FF72E0" w:rsidP="00FF72E0">
      <w:pPr>
        <w:pStyle w:val="a3"/>
        <w:spacing w:line="259" w:lineRule="auto"/>
        <w:ind w:left="-426"/>
        <w:rPr>
          <w:rFonts w:eastAsiaTheme="minorHAnsi"/>
          <w:sz w:val="28"/>
          <w:szCs w:val="28"/>
        </w:rPr>
      </w:pPr>
      <w:r>
        <w:rPr>
          <w:rFonts w:eastAsiaTheme="minorHAnsi"/>
          <w:sz w:val="28"/>
          <w:szCs w:val="28"/>
        </w:rPr>
        <w:t>4</w:t>
      </w:r>
      <w:r w:rsidR="00566348" w:rsidRPr="00FF72E0">
        <w:rPr>
          <w:rFonts w:eastAsiaTheme="minorHAnsi"/>
          <w:sz w:val="28"/>
          <w:szCs w:val="28"/>
        </w:rPr>
        <w:t xml:space="preserve">. </w:t>
      </w:r>
      <w:r w:rsidR="00566348" w:rsidRPr="00CA5E57">
        <w:rPr>
          <w:rFonts w:eastAsiaTheme="minorHAnsi"/>
          <w:b/>
          <w:sz w:val="28"/>
          <w:szCs w:val="28"/>
        </w:rPr>
        <w:t>Se stabilesc</w:t>
      </w:r>
      <w:r w:rsidR="00566348" w:rsidRPr="00FF72E0">
        <w:rPr>
          <w:rFonts w:eastAsiaTheme="minorHAnsi"/>
          <w:sz w:val="28"/>
          <w:szCs w:val="28"/>
        </w:rPr>
        <w:t xml:space="preserve"> </w:t>
      </w:r>
      <w:r w:rsidR="00566348" w:rsidRPr="00FF72E0">
        <w:rPr>
          <w:rFonts w:eastAsiaTheme="minorHAnsi"/>
          <w:b/>
          <w:sz w:val="28"/>
          <w:szCs w:val="28"/>
        </w:rPr>
        <w:t>măsurile obligatorii de prevenire şi control al infecţiei COVID-19,</w:t>
      </w:r>
      <w:r w:rsidR="00566348" w:rsidRPr="00FF72E0">
        <w:rPr>
          <w:rFonts w:eastAsiaTheme="minorHAnsi"/>
          <w:sz w:val="28"/>
          <w:szCs w:val="28"/>
        </w:rPr>
        <w:t xml:space="preserve"> aplicabile la nivel naţional pe perioada stării de urgenţă în sănătate publică: </w:t>
      </w:r>
    </w:p>
    <w:p w:rsidR="00FF72E0" w:rsidRDefault="00FF72E0" w:rsidP="00FF72E0">
      <w:pPr>
        <w:pStyle w:val="a3"/>
        <w:spacing w:line="259" w:lineRule="auto"/>
        <w:ind w:left="-426"/>
        <w:rPr>
          <w:rFonts w:eastAsiaTheme="minorHAnsi"/>
          <w:sz w:val="28"/>
          <w:szCs w:val="28"/>
        </w:rPr>
      </w:pPr>
      <w:r>
        <w:rPr>
          <w:rFonts w:eastAsiaTheme="minorHAnsi"/>
          <w:sz w:val="28"/>
          <w:szCs w:val="28"/>
        </w:rPr>
        <w:t>4</w:t>
      </w:r>
      <w:r w:rsidR="00566348" w:rsidRPr="00FF72E0">
        <w:rPr>
          <w:rFonts w:eastAsiaTheme="minorHAnsi"/>
          <w:sz w:val="28"/>
          <w:szCs w:val="28"/>
        </w:rPr>
        <w:t>.1. Purtarea obligatorie a măştilor de protecţie în toate spaţiile publice (de uz comun) deschise şi închise, inclusiv în transportul public. Masca trebuie să acopere atât gura, cât şi nasul.</w:t>
      </w:r>
    </w:p>
    <w:p w:rsidR="00566348" w:rsidRDefault="00FF72E0" w:rsidP="00FF72E0">
      <w:pPr>
        <w:pStyle w:val="a3"/>
        <w:spacing w:line="259" w:lineRule="auto"/>
        <w:ind w:left="-426"/>
        <w:rPr>
          <w:rFonts w:eastAsiaTheme="minorHAnsi"/>
          <w:sz w:val="28"/>
          <w:szCs w:val="28"/>
        </w:rPr>
      </w:pPr>
      <w:r>
        <w:rPr>
          <w:rFonts w:eastAsiaTheme="minorHAnsi"/>
          <w:sz w:val="28"/>
          <w:szCs w:val="28"/>
        </w:rPr>
        <w:t xml:space="preserve"> 4</w:t>
      </w:r>
      <w:r w:rsidR="00566348" w:rsidRPr="00FF72E0">
        <w:rPr>
          <w:rFonts w:eastAsiaTheme="minorHAnsi"/>
          <w:sz w:val="28"/>
          <w:szCs w:val="28"/>
        </w:rPr>
        <w:t>.2. Respectarea distanţei fizice între persoane de minimum 1 (unu) metru, cu excepţia cazurilor când, prin prevederi speciale, se stabileşte respectarea unei alte distanţe între persoane, ori în cazul regulilor de transportare a persoanelor în transportul</w:t>
      </w:r>
      <w:r>
        <w:rPr>
          <w:rFonts w:eastAsiaTheme="minorHAnsi"/>
          <w:sz w:val="28"/>
          <w:szCs w:val="28"/>
        </w:rPr>
        <w:t xml:space="preserve"> public.</w:t>
      </w:r>
    </w:p>
    <w:p w:rsidR="00FF72E0" w:rsidRPr="00FF72E0" w:rsidRDefault="00EC4DD6" w:rsidP="00FF72E0">
      <w:pPr>
        <w:pStyle w:val="a3"/>
        <w:spacing w:line="259" w:lineRule="auto"/>
        <w:ind w:left="-426"/>
        <w:rPr>
          <w:rFonts w:eastAsiaTheme="minorHAnsi"/>
          <w:sz w:val="28"/>
          <w:szCs w:val="28"/>
        </w:rPr>
      </w:pPr>
      <w:r>
        <w:rPr>
          <w:rFonts w:eastAsiaTheme="minorHAnsi"/>
          <w:sz w:val="28"/>
          <w:szCs w:val="28"/>
        </w:rPr>
        <w:t xml:space="preserve">4.3. </w:t>
      </w:r>
      <w:r w:rsidR="00FF72E0" w:rsidRPr="00FF72E0">
        <w:rPr>
          <w:rFonts w:eastAsiaTheme="minorHAnsi"/>
          <w:sz w:val="28"/>
          <w:szCs w:val="28"/>
        </w:rPr>
        <w:t>Respectarea regulilor de igienă a mâinilor.</w:t>
      </w:r>
    </w:p>
    <w:p w:rsidR="00FF72E0" w:rsidRPr="00FF72E0" w:rsidRDefault="00EC4DD6" w:rsidP="00FF72E0">
      <w:pPr>
        <w:pStyle w:val="a3"/>
        <w:spacing w:line="259" w:lineRule="auto"/>
        <w:ind w:left="-426"/>
        <w:rPr>
          <w:rFonts w:eastAsiaTheme="minorHAnsi"/>
          <w:sz w:val="28"/>
          <w:szCs w:val="28"/>
        </w:rPr>
      </w:pPr>
      <w:r>
        <w:rPr>
          <w:rFonts w:eastAsiaTheme="minorHAnsi"/>
          <w:sz w:val="28"/>
          <w:szCs w:val="28"/>
        </w:rPr>
        <w:t>4</w:t>
      </w:r>
      <w:r w:rsidR="00FF72E0" w:rsidRPr="00FF72E0">
        <w:rPr>
          <w:rFonts w:eastAsiaTheme="minorHAnsi"/>
          <w:sz w:val="28"/>
          <w:szCs w:val="28"/>
        </w:rPr>
        <w:t>.4. Respectarea regulilor de igienă respiratorie.</w:t>
      </w:r>
    </w:p>
    <w:p w:rsidR="00FF72E0" w:rsidRPr="00FF72E0" w:rsidRDefault="00EC4DD6" w:rsidP="00FF72E0">
      <w:pPr>
        <w:pStyle w:val="a3"/>
        <w:spacing w:line="259" w:lineRule="auto"/>
        <w:ind w:left="-426"/>
        <w:rPr>
          <w:rFonts w:eastAsiaTheme="minorHAnsi"/>
          <w:sz w:val="28"/>
          <w:szCs w:val="28"/>
        </w:rPr>
      </w:pPr>
      <w:r>
        <w:rPr>
          <w:rFonts w:eastAsiaTheme="minorHAnsi"/>
          <w:sz w:val="28"/>
          <w:szCs w:val="28"/>
        </w:rPr>
        <w:t>4</w:t>
      </w:r>
      <w:r w:rsidR="00FF72E0" w:rsidRPr="00FF72E0">
        <w:rPr>
          <w:rFonts w:eastAsiaTheme="minorHAnsi"/>
          <w:sz w:val="28"/>
          <w:szCs w:val="28"/>
        </w:rPr>
        <w:t>.5. Respectarea, sub proprie răspundere, a regimului de autoizolare de către</w:t>
      </w:r>
    </w:p>
    <w:p w:rsidR="00FF72E0" w:rsidRPr="00FF72E0" w:rsidRDefault="00FF72E0" w:rsidP="00FF72E0">
      <w:pPr>
        <w:pStyle w:val="a3"/>
        <w:spacing w:line="259" w:lineRule="auto"/>
        <w:ind w:left="-426"/>
        <w:rPr>
          <w:rFonts w:eastAsiaTheme="minorHAnsi"/>
          <w:sz w:val="28"/>
          <w:szCs w:val="28"/>
        </w:rPr>
      </w:pPr>
      <w:r w:rsidRPr="00FF72E0">
        <w:rPr>
          <w:rFonts w:eastAsiaTheme="minorHAnsi"/>
          <w:sz w:val="28"/>
          <w:szCs w:val="28"/>
        </w:rPr>
        <w:t>persoanele cărora li se stabileşte regimul respectiv.</w:t>
      </w:r>
    </w:p>
    <w:p w:rsidR="00FF72E0" w:rsidRPr="00FF72E0" w:rsidRDefault="00EC4DD6" w:rsidP="00FF72E0">
      <w:pPr>
        <w:pStyle w:val="a3"/>
        <w:spacing w:line="259" w:lineRule="auto"/>
        <w:ind w:left="-426"/>
        <w:rPr>
          <w:rFonts w:eastAsiaTheme="minorHAnsi"/>
          <w:sz w:val="28"/>
          <w:szCs w:val="28"/>
        </w:rPr>
      </w:pPr>
      <w:r>
        <w:rPr>
          <w:rFonts w:eastAsiaTheme="minorHAnsi"/>
          <w:sz w:val="28"/>
          <w:szCs w:val="28"/>
        </w:rPr>
        <w:t>4</w:t>
      </w:r>
      <w:r w:rsidR="00FF72E0" w:rsidRPr="00FF72E0">
        <w:rPr>
          <w:rFonts w:eastAsiaTheme="minorHAnsi"/>
          <w:sz w:val="28"/>
          <w:szCs w:val="28"/>
        </w:rPr>
        <w:t>.6. Respectarea de către persoanele fizice care se află în teritoriile sau</w:t>
      </w:r>
    </w:p>
    <w:p w:rsidR="00FF72E0" w:rsidRPr="00FF72E0" w:rsidRDefault="00FF72E0" w:rsidP="00FF72E0">
      <w:pPr>
        <w:pStyle w:val="a3"/>
        <w:spacing w:line="259" w:lineRule="auto"/>
        <w:ind w:left="-426"/>
        <w:rPr>
          <w:rFonts w:eastAsiaTheme="minorHAnsi"/>
          <w:sz w:val="28"/>
          <w:szCs w:val="28"/>
        </w:rPr>
      </w:pPr>
      <w:r w:rsidRPr="00FF72E0">
        <w:rPr>
          <w:rFonts w:eastAsiaTheme="minorHAnsi"/>
          <w:sz w:val="28"/>
          <w:szCs w:val="28"/>
        </w:rPr>
        <w:t>instituţiile cu regim de carantină a măsurilor impuse de autorităţi.</w:t>
      </w:r>
    </w:p>
    <w:p w:rsidR="00FF72E0" w:rsidRPr="00FF72E0" w:rsidRDefault="00EC4DD6" w:rsidP="00FF72E0">
      <w:pPr>
        <w:pStyle w:val="a3"/>
        <w:spacing w:line="259" w:lineRule="auto"/>
        <w:ind w:left="-426"/>
        <w:rPr>
          <w:rFonts w:eastAsiaTheme="minorHAnsi"/>
          <w:sz w:val="28"/>
          <w:szCs w:val="28"/>
        </w:rPr>
      </w:pPr>
      <w:r>
        <w:rPr>
          <w:rFonts w:eastAsiaTheme="minorHAnsi"/>
          <w:sz w:val="28"/>
          <w:szCs w:val="28"/>
        </w:rPr>
        <w:t>4</w:t>
      </w:r>
      <w:r w:rsidR="00FF72E0" w:rsidRPr="00FF72E0">
        <w:rPr>
          <w:rFonts w:eastAsiaTheme="minorHAnsi"/>
          <w:sz w:val="28"/>
          <w:szCs w:val="28"/>
        </w:rPr>
        <w:t>.7. Monitorizarea personală de către fiecare persoană fizică a stării de sănătate.</w:t>
      </w:r>
    </w:p>
    <w:p w:rsidR="00FF72E0" w:rsidRPr="00FF72E0" w:rsidRDefault="00FF72E0" w:rsidP="00FF72E0">
      <w:pPr>
        <w:pStyle w:val="a3"/>
        <w:spacing w:line="259" w:lineRule="auto"/>
        <w:ind w:left="-426"/>
        <w:rPr>
          <w:rFonts w:eastAsiaTheme="minorHAnsi"/>
          <w:sz w:val="28"/>
          <w:szCs w:val="28"/>
        </w:rPr>
      </w:pPr>
      <w:r w:rsidRPr="00FF72E0">
        <w:rPr>
          <w:rFonts w:eastAsiaTheme="minorHAnsi"/>
          <w:sz w:val="28"/>
          <w:szCs w:val="28"/>
        </w:rPr>
        <w:t>Adresarea timpurie la medicul de familie sau la instituţiile de asistenţă medicală la</w:t>
      </w:r>
    </w:p>
    <w:p w:rsidR="00FF72E0" w:rsidRPr="00FF72E0" w:rsidRDefault="00FF72E0" w:rsidP="00FF72E0">
      <w:pPr>
        <w:pStyle w:val="a3"/>
        <w:spacing w:line="259" w:lineRule="auto"/>
        <w:ind w:left="-426"/>
        <w:rPr>
          <w:rFonts w:eastAsiaTheme="minorHAnsi"/>
          <w:sz w:val="28"/>
          <w:szCs w:val="28"/>
        </w:rPr>
      </w:pPr>
      <w:r w:rsidRPr="00FF72E0">
        <w:rPr>
          <w:rFonts w:eastAsiaTheme="minorHAnsi"/>
          <w:sz w:val="28"/>
          <w:szCs w:val="28"/>
        </w:rPr>
        <w:t>apariţia primelor simptome specifice ale infecţiei COVID-19.</w:t>
      </w:r>
    </w:p>
    <w:p w:rsidR="00EC4DD6" w:rsidRDefault="00EC4DD6" w:rsidP="00FF72E0">
      <w:pPr>
        <w:pStyle w:val="a3"/>
        <w:spacing w:line="259" w:lineRule="auto"/>
        <w:ind w:left="-426"/>
        <w:rPr>
          <w:rFonts w:eastAsiaTheme="minorHAnsi"/>
          <w:sz w:val="28"/>
          <w:szCs w:val="28"/>
        </w:rPr>
      </w:pPr>
    </w:p>
    <w:p w:rsidR="00FF72E0" w:rsidRPr="00EC4DD6" w:rsidRDefault="00EC4DD6" w:rsidP="00EC4DD6">
      <w:pPr>
        <w:pStyle w:val="a3"/>
        <w:spacing w:line="259" w:lineRule="auto"/>
        <w:ind w:left="-426"/>
        <w:rPr>
          <w:rFonts w:eastAsiaTheme="minorHAnsi"/>
          <w:sz w:val="28"/>
          <w:szCs w:val="28"/>
        </w:rPr>
      </w:pPr>
      <w:r>
        <w:rPr>
          <w:rFonts w:eastAsiaTheme="minorHAnsi"/>
          <w:sz w:val="28"/>
          <w:szCs w:val="28"/>
        </w:rPr>
        <w:t>5</w:t>
      </w:r>
      <w:r w:rsidR="00FF72E0" w:rsidRPr="00FF72E0">
        <w:rPr>
          <w:rFonts w:eastAsiaTheme="minorHAnsi"/>
          <w:sz w:val="28"/>
          <w:szCs w:val="28"/>
        </w:rPr>
        <w:t xml:space="preserve">. </w:t>
      </w:r>
      <w:r w:rsidR="00FF72E0" w:rsidRPr="00CA5E57">
        <w:rPr>
          <w:rFonts w:eastAsiaTheme="minorHAnsi"/>
          <w:b/>
          <w:sz w:val="28"/>
          <w:szCs w:val="28"/>
        </w:rPr>
        <w:t>Se stabilesc interdicţiile şi restri</w:t>
      </w:r>
      <w:r w:rsidRPr="00CA5E57">
        <w:rPr>
          <w:rFonts w:eastAsiaTheme="minorHAnsi"/>
          <w:b/>
          <w:sz w:val="28"/>
          <w:szCs w:val="28"/>
        </w:rPr>
        <w:t xml:space="preserve">cţiile pentru anumite genuri de </w:t>
      </w:r>
      <w:r w:rsidR="00FF72E0" w:rsidRPr="00CA5E57">
        <w:rPr>
          <w:rFonts w:eastAsiaTheme="minorHAnsi"/>
          <w:b/>
          <w:sz w:val="28"/>
          <w:szCs w:val="28"/>
        </w:rPr>
        <w:t>activitate:</w:t>
      </w:r>
    </w:p>
    <w:p w:rsidR="00FF72E0" w:rsidRPr="00CA5E57" w:rsidRDefault="00CA5E57" w:rsidP="00CA5E57">
      <w:pPr>
        <w:pStyle w:val="a3"/>
        <w:spacing w:line="259" w:lineRule="auto"/>
        <w:ind w:left="-426"/>
        <w:rPr>
          <w:rFonts w:eastAsiaTheme="minorHAnsi"/>
          <w:sz w:val="28"/>
          <w:szCs w:val="28"/>
        </w:rPr>
      </w:pPr>
      <w:r>
        <w:rPr>
          <w:rFonts w:eastAsiaTheme="minorHAnsi"/>
          <w:sz w:val="28"/>
          <w:szCs w:val="28"/>
        </w:rPr>
        <w:t>5</w:t>
      </w:r>
      <w:r w:rsidR="00FF72E0" w:rsidRPr="00FF72E0">
        <w:rPr>
          <w:rFonts w:eastAsiaTheme="minorHAnsi"/>
          <w:sz w:val="28"/>
          <w:szCs w:val="28"/>
        </w:rPr>
        <w:t>.</w:t>
      </w:r>
      <w:r w:rsidR="00EC4DD6">
        <w:rPr>
          <w:rFonts w:eastAsiaTheme="minorHAnsi"/>
          <w:sz w:val="28"/>
          <w:szCs w:val="28"/>
        </w:rPr>
        <w:t xml:space="preserve">1. Se interzice activitatea </w:t>
      </w:r>
      <w:r w:rsidR="00FF72E0" w:rsidRPr="00EC4DD6">
        <w:rPr>
          <w:rFonts w:eastAsiaTheme="minorHAnsi"/>
          <w:sz w:val="28"/>
          <w:szCs w:val="28"/>
        </w:rPr>
        <w:t>discotecilor incluse în codul CAE</w:t>
      </w:r>
      <w:r w:rsidR="00EC4DD6">
        <w:rPr>
          <w:rFonts w:eastAsiaTheme="minorHAnsi"/>
          <w:sz w:val="28"/>
          <w:szCs w:val="28"/>
        </w:rPr>
        <w:t xml:space="preserve">M 56.30 </w:t>
      </w:r>
    </w:p>
    <w:p w:rsidR="00FF72E0" w:rsidRPr="00FF72E0" w:rsidRDefault="00CA5E57" w:rsidP="00FF72E0">
      <w:pPr>
        <w:pStyle w:val="a3"/>
        <w:spacing w:line="259" w:lineRule="auto"/>
        <w:ind w:left="-426"/>
        <w:rPr>
          <w:rFonts w:eastAsiaTheme="minorHAnsi"/>
          <w:sz w:val="28"/>
          <w:szCs w:val="28"/>
        </w:rPr>
      </w:pPr>
      <w:r>
        <w:rPr>
          <w:rFonts w:eastAsiaTheme="minorHAnsi"/>
          <w:sz w:val="28"/>
          <w:szCs w:val="28"/>
        </w:rPr>
        <w:t>5</w:t>
      </w:r>
      <w:r w:rsidR="00FF72E0" w:rsidRPr="00FF72E0">
        <w:rPr>
          <w:rFonts w:eastAsiaTheme="minorHAnsi"/>
          <w:sz w:val="28"/>
          <w:szCs w:val="28"/>
        </w:rPr>
        <w:t xml:space="preserve">.2. Se interzice desfăşurarea activităţilor de deservire în </w:t>
      </w:r>
      <w:r>
        <w:rPr>
          <w:rFonts w:eastAsiaTheme="minorHAnsi"/>
          <w:sz w:val="28"/>
          <w:szCs w:val="28"/>
        </w:rPr>
        <w:t xml:space="preserve">unităţile de alimentaţie 5 5 5 </w:t>
      </w:r>
    </w:p>
    <w:p w:rsidR="00FF72E0" w:rsidRPr="00CA5E57" w:rsidRDefault="00FF72E0" w:rsidP="00CA5E57">
      <w:pPr>
        <w:pStyle w:val="a3"/>
        <w:spacing w:line="259" w:lineRule="auto"/>
        <w:ind w:left="-426"/>
        <w:rPr>
          <w:rFonts w:eastAsiaTheme="minorHAnsi"/>
          <w:sz w:val="28"/>
          <w:szCs w:val="28"/>
        </w:rPr>
      </w:pPr>
      <w:r w:rsidRPr="00FF72E0">
        <w:rPr>
          <w:rFonts w:eastAsiaTheme="minorHAnsi"/>
          <w:sz w:val="28"/>
          <w:szCs w:val="28"/>
        </w:rPr>
        <w:t>publică (de tipul restaurantelor, barurilor, cantinelor, cafenelelor), precum şi în unităţile</w:t>
      </w:r>
      <w:r w:rsidR="00CA5E57">
        <w:rPr>
          <w:rFonts w:eastAsiaTheme="minorHAnsi"/>
          <w:sz w:val="28"/>
          <w:szCs w:val="28"/>
        </w:rPr>
        <w:t xml:space="preserve"> </w:t>
      </w:r>
      <w:r w:rsidRPr="00CA5E57">
        <w:rPr>
          <w:rFonts w:eastAsiaTheme="minorHAnsi"/>
          <w:sz w:val="28"/>
          <w:szCs w:val="28"/>
        </w:rPr>
        <w:t>de alimentaţie publică amplasate în punctele de comercia</w:t>
      </w:r>
      <w:r w:rsidR="00CA5E57">
        <w:rPr>
          <w:rFonts w:eastAsiaTheme="minorHAnsi"/>
          <w:sz w:val="28"/>
          <w:szCs w:val="28"/>
        </w:rPr>
        <w:t xml:space="preserve">lizare a produselor </w:t>
      </w:r>
      <w:r w:rsidR="00CA5E57">
        <w:rPr>
          <w:rFonts w:eastAsiaTheme="minorHAnsi"/>
          <w:sz w:val="28"/>
          <w:szCs w:val="28"/>
        </w:rPr>
        <w:lastRenderedPageBreak/>
        <w:t xml:space="preserve">petroliere </w:t>
      </w:r>
      <w:r w:rsidRPr="00CA5E57">
        <w:rPr>
          <w:rFonts w:eastAsiaTheme="minorHAnsi"/>
          <w:sz w:val="28"/>
          <w:szCs w:val="28"/>
        </w:rPr>
        <w:t>aeroporturi, porturi internaţionale şi în punctele internaţio</w:t>
      </w:r>
      <w:r w:rsidR="00CA5E57">
        <w:rPr>
          <w:rFonts w:eastAsiaTheme="minorHAnsi"/>
          <w:sz w:val="28"/>
          <w:szCs w:val="28"/>
        </w:rPr>
        <w:t xml:space="preserve">nale de trecere a frontierei de </w:t>
      </w:r>
      <w:r w:rsidRPr="00CA5E57">
        <w:rPr>
          <w:rFonts w:eastAsiaTheme="minorHAnsi"/>
          <w:sz w:val="28"/>
          <w:szCs w:val="28"/>
        </w:rPr>
        <w:t>stat, în intervalul orelor 20.00 - 07.00, cu excepţia comerc</w:t>
      </w:r>
      <w:r w:rsidR="00CA5E57">
        <w:rPr>
          <w:rFonts w:eastAsiaTheme="minorHAnsi"/>
          <w:sz w:val="28"/>
          <w:szCs w:val="28"/>
        </w:rPr>
        <w:t xml:space="preserve">ializării produselor alimentare </w:t>
      </w:r>
      <w:r w:rsidRPr="00CA5E57">
        <w:rPr>
          <w:rFonts w:eastAsiaTheme="minorHAnsi"/>
          <w:sz w:val="28"/>
          <w:szCs w:val="28"/>
        </w:rPr>
        <w:t>la pachet şi cu livrare, prin unităţile de alimentaţie publ</w:t>
      </w:r>
      <w:r w:rsidR="00CA5E57">
        <w:rPr>
          <w:rFonts w:eastAsiaTheme="minorHAnsi"/>
          <w:sz w:val="28"/>
          <w:szCs w:val="28"/>
        </w:rPr>
        <w:t xml:space="preserve">ică de orice tip, cu excluderea </w:t>
      </w:r>
      <w:r w:rsidRPr="00CA5E57">
        <w:rPr>
          <w:rFonts w:eastAsiaTheme="minorHAnsi"/>
          <w:sz w:val="28"/>
          <w:szCs w:val="28"/>
        </w:rPr>
        <w:t>posibilităţii de consumare a acestora în incinta/teritoriul unităţii.</w:t>
      </w:r>
    </w:p>
    <w:p w:rsidR="00FF72E0" w:rsidRPr="00FF72E0" w:rsidRDefault="00CA5E57" w:rsidP="00FF72E0">
      <w:pPr>
        <w:pStyle w:val="a3"/>
        <w:spacing w:line="259" w:lineRule="auto"/>
        <w:ind w:left="-426"/>
        <w:rPr>
          <w:rFonts w:eastAsiaTheme="minorHAnsi"/>
          <w:sz w:val="28"/>
          <w:szCs w:val="28"/>
        </w:rPr>
      </w:pPr>
      <w:r>
        <w:rPr>
          <w:rFonts w:eastAsiaTheme="minorHAnsi"/>
          <w:sz w:val="28"/>
          <w:szCs w:val="28"/>
        </w:rPr>
        <w:t>5</w:t>
      </w:r>
      <w:r w:rsidR="00FF72E0" w:rsidRPr="00FF72E0">
        <w:rPr>
          <w:rFonts w:eastAsiaTheme="minorHAnsi"/>
          <w:sz w:val="28"/>
          <w:szCs w:val="28"/>
        </w:rPr>
        <w:t>.3. Se interzice organizarea şi desfăşurarea în unităţile de alimentaţie publică a</w:t>
      </w:r>
    </w:p>
    <w:p w:rsidR="00FF72E0" w:rsidRPr="00FF72E0" w:rsidRDefault="00FF72E0" w:rsidP="00FF72E0">
      <w:pPr>
        <w:pStyle w:val="a3"/>
        <w:spacing w:line="259" w:lineRule="auto"/>
        <w:ind w:left="-426"/>
        <w:rPr>
          <w:rFonts w:eastAsiaTheme="minorHAnsi"/>
          <w:sz w:val="28"/>
          <w:szCs w:val="28"/>
        </w:rPr>
      </w:pPr>
      <w:r w:rsidRPr="00FF72E0">
        <w:rPr>
          <w:rFonts w:eastAsiaTheme="minorHAnsi"/>
          <w:sz w:val="28"/>
          <w:szCs w:val="28"/>
        </w:rPr>
        <w:t>evenimentelor festive, nunţilor, cumetriilor, aniversărilor, precum şi a altor evenimente.</w:t>
      </w:r>
    </w:p>
    <w:p w:rsidR="00FF72E0" w:rsidRPr="00FF72E0" w:rsidRDefault="00CA5E57" w:rsidP="00FF72E0">
      <w:pPr>
        <w:pStyle w:val="a3"/>
        <w:spacing w:line="259" w:lineRule="auto"/>
        <w:ind w:left="-426"/>
        <w:rPr>
          <w:rFonts w:eastAsiaTheme="minorHAnsi"/>
          <w:sz w:val="28"/>
          <w:szCs w:val="28"/>
        </w:rPr>
      </w:pPr>
      <w:r>
        <w:rPr>
          <w:rFonts w:eastAsiaTheme="minorHAnsi"/>
          <w:sz w:val="28"/>
          <w:szCs w:val="28"/>
        </w:rPr>
        <w:t>5</w:t>
      </w:r>
      <w:r w:rsidR="00FF72E0" w:rsidRPr="00FF72E0">
        <w:rPr>
          <w:rFonts w:eastAsiaTheme="minorHAnsi"/>
          <w:sz w:val="28"/>
          <w:szCs w:val="28"/>
        </w:rPr>
        <w:t>.4. Se interzice organizarea şi desfăşurarea, cu prezenţa fizică a persoanelor, a</w:t>
      </w:r>
    </w:p>
    <w:p w:rsidR="00FF72E0" w:rsidRPr="00FF72E0" w:rsidRDefault="00FF72E0" w:rsidP="00FF72E0">
      <w:pPr>
        <w:pStyle w:val="a3"/>
        <w:spacing w:line="259" w:lineRule="auto"/>
        <w:ind w:left="-426"/>
        <w:rPr>
          <w:rFonts w:eastAsiaTheme="minorHAnsi"/>
          <w:sz w:val="28"/>
          <w:szCs w:val="28"/>
        </w:rPr>
      </w:pPr>
      <w:r w:rsidRPr="00FF72E0">
        <w:rPr>
          <w:rFonts w:eastAsiaTheme="minorHAnsi"/>
          <w:sz w:val="28"/>
          <w:szCs w:val="28"/>
        </w:rPr>
        <w:t>conferinţelor ştiinţifice, adunărilor şi întrunirilor profesionale în masă, olimpiadelor,</w:t>
      </w:r>
    </w:p>
    <w:p w:rsidR="00FF72E0" w:rsidRPr="00FF72E0" w:rsidRDefault="00FF72E0" w:rsidP="00FF72E0">
      <w:pPr>
        <w:pStyle w:val="a3"/>
        <w:spacing w:line="259" w:lineRule="auto"/>
        <w:ind w:left="-426"/>
        <w:rPr>
          <w:rFonts w:eastAsiaTheme="minorHAnsi"/>
          <w:sz w:val="28"/>
          <w:szCs w:val="28"/>
        </w:rPr>
      </w:pPr>
      <w:r w:rsidRPr="00FF72E0">
        <w:rPr>
          <w:rFonts w:eastAsiaTheme="minorHAnsi"/>
          <w:sz w:val="28"/>
          <w:szCs w:val="28"/>
        </w:rPr>
        <w:t>competiţiilor sportive.</w:t>
      </w:r>
    </w:p>
    <w:p w:rsidR="00FF72E0" w:rsidRPr="00FF72E0" w:rsidRDefault="00CA5E57" w:rsidP="00FF72E0">
      <w:pPr>
        <w:pStyle w:val="a3"/>
        <w:spacing w:line="259" w:lineRule="auto"/>
        <w:ind w:left="-426"/>
        <w:rPr>
          <w:rFonts w:eastAsiaTheme="minorHAnsi"/>
          <w:sz w:val="28"/>
          <w:szCs w:val="28"/>
        </w:rPr>
      </w:pPr>
      <w:r>
        <w:rPr>
          <w:rFonts w:eastAsiaTheme="minorHAnsi"/>
          <w:sz w:val="28"/>
          <w:szCs w:val="28"/>
        </w:rPr>
        <w:t>5</w:t>
      </w:r>
      <w:r w:rsidR="00FF72E0" w:rsidRPr="00FF72E0">
        <w:rPr>
          <w:rFonts w:eastAsiaTheme="minorHAnsi"/>
          <w:sz w:val="28"/>
          <w:szCs w:val="28"/>
        </w:rPr>
        <w:t>.5. Se interzice organizarea şi desfăşurarea în spaţii închise şi deschise a</w:t>
      </w:r>
    </w:p>
    <w:p w:rsidR="00FF72E0" w:rsidRPr="00FF72E0" w:rsidRDefault="00FF72E0" w:rsidP="00FF72E0">
      <w:pPr>
        <w:pStyle w:val="a3"/>
        <w:spacing w:line="259" w:lineRule="auto"/>
        <w:ind w:left="-426"/>
        <w:rPr>
          <w:rFonts w:eastAsiaTheme="minorHAnsi"/>
          <w:sz w:val="28"/>
          <w:szCs w:val="28"/>
        </w:rPr>
      </w:pPr>
      <w:r w:rsidRPr="00FF72E0">
        <w:rPr>
          <w:rFonts w:eastAsiaTheme="minorHAnsi"/>
          <w:sz w:val="28"/>
          <w:szCs w:val="28"/>
        </w:rPr>
        <w:t>expoziţiilor, festivalurilor, tîrgurilor agricole specializate, evenimentelor comerciale.</w:t>
      </w:r>
    </w:p>
    <w:p w:rsidR="00FF72E0" w:rsidRPr="00CA5E57" w:rsidRDefault="00CA5E57" w:rsidP="00CA5E57">
      <w:pPr>
        <w:pStyle w:val="a3"/>
        <w:spacing w:line="259" w:lineRule="auto"/>
        <w:ind w:left="-426"/>
        <w:rPr>
          <w:rFonts w:eastAsiaTheme="minorHAnsi"/>
          <w:sz w:val="28"/>
          <w:szCs w:val="28"/>
        </w:rPr>
      </w:pPr>
      <w:r>
        <w:rPr>
          <w:rFonts w:eastAsiaTheme="minorHAnsi"/>
          <w:sz w:val="28"/>
          <w:szCs w:val="28"/>
        </w:rPr>
        <w:t>5</w:t>
      </w:r>
      <w:r w:rsidR="00FF72E0" w:rsidRPr="00FF72E0">
        <w:rPr>
          <w:rFonts w:eastAsiaTheme="minorHAnsi"/>
          <w:sz w:val="28"/>
          <w:szCs w:val="28"/>
        </w:rPr>
        <w:t>.6. Se interzice desfăşurarea activităţilor, cu pre</w:t>
      </w:r>
      <w:r>
        <w:rPr>
          <w:rFonts w:eastAsiaTheme="minorHAnsi"/>
          <w:sz w:val="28"/>
          <w:szCs w:val="28"/>
        </w:rPr>
        <w:t>zenţa spectatorilor, în incinta</w:t>
      </w:r>
      <w:r w:rsidR="00FF72E0" w:rsidRPr="00CA5E57">
        <w:rPr>
          <w:rFonts w:eastAsiaTheme="minorHAnsi"/>
          <w:sz w:val="28"/>
          <w:szCs w:val="28"/>
        </w:rPr>
        <w:t xml:space="preserve"> caselor de cultură.</w:t>
      </w:r>
    </w:p>
    <w:p w:rsidR="00FF72E0" w:rsidRPr="00FF72E0" w:rsidRDefault="00CA5E57" w:rsidP="00FF72E0">
      <w:pPr>
        <w:pStyle w:val="a3"/>
        <w:spacing w:line="259" w:lineRule="auto"/>
        <w:ind w:left="-426"/>
        <w:rPr>
          <w:rFonts w:eastAsiaTheme="minorHAnsi"/>
          <w:sz w:val="28"/>
          <w:szCs w:val="28"/>
        </w:rPr>
      </w:pPr>
      <w:r>
        <w:rPr>
          <w:rFonts w:eastAsiaTheme="minorHAnsi"/>
          <w:sz w:val="28"/>
          <w:szCs w:val="28"/>
        </w:rPr>
        <w:t>5</w:t>
      </w:r>
      <w:r w:rsidR="00FF72E0" w:rsidRPr="00FF72E0">
        <w:rPr>
          <w:rFonts w:eastAsiaTheme="minorHAnsi"/>
          <w:sz w:val="28"/>
          <w:szCs w:val="28"/>
        </w:rPr>
        <w:t>.7. Se stabileşte regimul de activitate a pieţelor agroalimentare şi nealimentare</w:t>
      </w:r>
    </w:p>
    <w:p w:rsidR="00FF72E0" w:rsidRPr="00FF72E0" w:rsidRDefault="00FF72E0" w:rsidP="00FF72E0">
      <w:pPr>
        <w:pStyle w:val="a3"/>
        <w:spacing w:line="259" w:lineRule="auto"/>
        <w:ind w:left="-426"/>
        <w:rPr>
          <w:rFonts w:eastAsiaTheme="minorHAnsi"/>
          <w:sz w:val="28"/>
          <w:szCs w:val="28"/>
        </w:rPr>
      </w:pPr>
      <w:r w:rsidRPr="00FF72E0">
        <w:rPr>
          <w:rFonts w:eastAsiaTheme="minorHAnsi"/>
          <w:sz w:val="28"/>
          <w:szCs w:val="28"/>
        </w:rPr>
        <w:t>în intervalul orelor 07.00 - 15.00.</w:t>
      </w:r>
    </w:p>
    <w:p w:rsidR="00FF72E0" w:rsidRPr="00FF72E0" w:rsidRDefault="00CA5E57" w:rsidP="00FF72E0">
      <w:pPr>
        <w:pStyle w:val="a3"/>
        <w:spacing w:line="259" w:lineRule="auto"/>
        <w:ind w:left="-426"/>
        <w:rPr>
          <w:rFonts w:eastAsiaTheme="minorHAnsi"/>
          <w:sz w:val="28"/>
          <w:szCs w:val="28"/>
        </w:rPr>
      </w:pPr>
      <w:r>
        <w:rPr>
          <w:rFonts w:eastAsiaTheme="minorHAnsi"/>
          <w:sz w:val="28"/>
          <w:szCs w:val="28"/>
        </w:rPr>
        <w:t>5</w:t>
      </w:r>
      <w:r w:rsidR="00FF72E0" w:rsidRPr="00FF72E0">
        <w:rPr>
          <w:rFonts w:eastAsiaTheme="minorHAnsi"/>
          <w:sz w:val="28"/>
          <w:szCs w:val="28"/>
        </w:rPr>
        <w:t>.8. Centrele comerciale şi unităţile specializate de comerţ cu amănuntul a</w:t>
      </w:r>
    </w:p>
    <w:p w:rsidR="00FF72E0" w:rsidRDefault="00FF72E0" w:rsidP="00FF72E0">
      <w:pPr>
        <w:pStyle w:val="a3"/>
        <w:spacing w:line="259" w:lineRule="auto"/>
        <w:ind w:left="-426"/>
        <w:rPr>
          <w:rFonts w:eastAsiaTheme="minorHAnsi"/>
          <w:sz w:val="28"/>
          <w:szCs w:val="28"/>
        </w:rPr>
      </w:pPr>
      <w:r w:rsidRPr="00FF72E0">
        <w:rPr>
          <w:rFonts w:eastAsiaTheme="minorHAnsi"/>
          <w:sz w:val="28"/>
          <w:szCs w:val="28"/>
        </w:rPr>
        <w:t>produselor nealimentare vor activa până la ora 18.00.</w:t>
      </w:r>
    </w:p>
    <w:p w:rsidR="00CA5E57" w:rsidRPr="00FF72E0" w:rsidRDefault="00CA5E57" w:rsidP="00FF72E0">
      <w:pPr>
        <w:pStyle w:val="a3"/>
        <w:spacing w:line="259" w:lineRule="auto"/>
        <w:ind w:left="-426"/>
        <w:rPr>
          <w:rFonts w:eastAsiaTheme="minorHAnsi"/>
          <w:sz w:val="28"/>
          <w:szCs w:val="28"/>
        </w:rPr>
      </w:pPr>
    </w:p>
    <w:p w:rsidR="00FF72E0" w:rsidRPr="00CA5E57" w:rsidRDefault="00CA5E57" w:rsidP="00FF72E0">
      <w:pPr>
        <w:pStyle w:val="a3"/>
        <w:spacing w:line="259" w:lineRule="auto"/>
        <w:ind w:left="-426"/>
        <w:rPr>
          <w:rFonts w:eastAsiaTheme="minorHAnsi"/>
          <w:b/>
          <w:sz w:val="28"/>
          <w:szCs w:val="28"/>
        </w:rPr>
      </w:pPr>
      <w:r>
        <w:rPr>
          <w:rFonts w:eastAsiaTheme="minorHAnsi"/>
          <w:sz w:val="28"/>
          <w:szCs w:val="28"/>
        </w:rPr>
        <w:t>6</w:t>
      </w:r>
      <w:r w:rsidR="00FF72E0" w:rsidRPr="00FF72E0">
        <w:rPr>
          <w:rFonts w:eastAsiaTheme="minorHAnsi"/>
          <w:sz w:val="28"/>
          <w:szCs w:val="28"/>
        </w:rPr>
        <w:t xml:space="preserve">. </w:t>
      </w:r>
      <w:r w:rsidR="00FF72E0" w:rsidRPr="00CA5E57">
        <w:rPr>
          <w:rFonts w:eastAsiaTheme="minorHAnsi"/>
          <w:b/>
          <w:sz w:val="28"/>
          <w:szCs w:val="28"/>
        </w:rPr>
        <w:t>Se stabilesc măsurile de prevenire şi control al infecţiei COVID - 19</w:t>
      </w:r>
    </w:p>
    <w:p w:rsidR="00FF72E0" w:rsidRPr="00CA5E57" w:rsidRDefault="00FF72E0" w:rsidP="00FF72E0">
      <w:pPr>
        <w:pStyle w:val="a3"/>
        <w:spacing w:line="259" w:lineRule="auto"/>
        <w:ind w:left="-426"/>
        <w:rPr>
          <w:rFonts w:eastAsiaTheme="minorHAnsi"/>
          <w:b/>
          <w:sz w:val="28"/>
          <w:szCs w:val="28"/>
        </w:rPr>
      </w:pPr>
      <w:r w:rsidRPr="00CA5E57">
        <w:rPr>
          <w:rFonts w:eastAsiaTheme="minorHAnsi"/>
          <w:b/>
          <w:sz w:val="28"/>
          <w:szCs w:val="28"/>
        </w:rPr>
        <w:t>obligatorii pentru toate genurile de activitate:</w:t>
      </w:r>
    </w:p>
    <w:p w:rsidR="00FF72E0" w:rsidRPr="00FF72E0" w:rsidRDefault="00CA5E57" w:rsidP="00FF72E0">
      <w:pPr>
        <w:pStyle w:val="a3"/>
        <w:spacing w:line="259" w:lineRule="auto"/>
        <w:ind w:left="-426"/>
        <w:rPr>
          <w:rFonts w:eastAsiaTheme="minorHAnsi"/>
          <w:sz w:val="28"/>
          <w:szCs w:val="28"/>
        </w:rPr>
      </w:pPr>
      <w:r>
        <w:rPr>
          <w:rFonts w:eastAsiaTheme="minorHAnsi"/>
          <w:sz w:val="28"/>
          <w:szCs w:val="28"/>
        </w:rPr>
        <w:t>6</w:t>
      </w:r>
      <w:r w:rsidR="00FF72E0" w:rsidRPr="00FF72E0">
        <w:rPr>
          <w:rFonts w:eastAsiaTheme="minorHAnsi"/>
          <w:sz w:val="28"/>
          <w:szCs w:val="28"/>
        </w:rPr>
        <w:t>.1. Autorităţile administraţiei publice centrale, autorităţile publice locale,</w:t>
      </w:r>
    </w:p>
    <w:p w:rsidR="00FF72E0" w:rsidRPr="00FF72E0" w:rsidRDefault="00FF72E0" w:rsidP="00FF72E0">
      <w:pPr>
        <w:pStyle w:val="a3"/>
        <w:spacing w:line="259" w:lineRule="auto"/>
        <w:ind w:left="-426"/>
        <w:rPr>
          <w:rFonts w:eastAsiaTheme="minorHAnsi"/>
          <w:sz w:val="28"/>
          <w:szCs w:val="28"/>
        </w:rPr>
      </w:pPr>
      <w:r w:rsidRPr="00FF72E0">
        <w:rPr>
          <w:rFonts w:eastAsiaTheme="minorHAnsi"/>
          <w:sz w:val="28"/>
          <w:szCs w:val="28"/>
        </w:rPr>
        <w:t>toate persoanele juridice de drept public şi de drept privat înregistrate în Republica</w:t>
      </w:r>
    </w:p>
    <w:p w:rsidR="00FF72E0" w:rsidRPr="00FF72E0" w:rsidRDefault="00FF72E0" w:rsidP="00FF72E0">
      <w:pPr>
        <w:pStyle w:val="a3"/>
        <w:spacing w:line="259" w:lineRule="auto"/>
        <w:ind w:left="-426"/>
        <w:rPr>
          <w:rFonts w:eastAsiaTheme="minorHAnsi"/>
          <w:sz w:val="28"/>
          <w:szCs w:val="28"/>
        </w:rPr>
      </w:pPr>
      <w:r w:rsidRPr="00FF72E0">
        <w:rPr>
          <w:rFonts w:eastAsiaTheme="minorHAnsi"/>
          <w:sz w:val="28"/>
          <w:szCs w:val="28"/>
        </w:rPr>
        <w:t>Moldova, indiferent de tipul de proprietate şi forma juridică de organizare, vor asigura,</w:t>
      </w:r>
    </w:p>
    <w:p w:rsidR="00FF72E0" w:rsidRPr="00FF72E0" w:rsidRDefault="00FF72E0" w:rsidP="00FF72E0">
      <w:pPr>
        <w:pStyle w:val="a3"/>
        <w:spacing w:line="259" w:lineRule="auto"/>
        <w:ind w:left="-426"/>
        <w:rPr>
          <w:rFonts w:eastAsiaTheme="minorHAnsi"/>
          <w:sz w:val="28"/>
          <w:szCs w:val="28"/>
        </w:rPr>
      </w:pPr>
      <w:r w:rsidRPr="00FF72E0">
        <w:rPr>
          <w:rFonts w:eastAsiaTheme="minorHAnsi"/>
          <w:sz w:val="28"/>
          <w:szCs w:val="28"/>
        </w:rPr>
        <w:t>în spaţiile aflate în gestiune, închise (de uz comun) şi deschise (care presupun</w:t>
      </w:r>
    </w:p>
    <w:p w:rsidR="00FF72E0" w:rsidRPr="00FF72E0" w:rsidRDefault="00FF72E0" w:rsidP="00FF72E0">
      <w:pPr>
        <w:pStyle w:val="a3"/>
        <w:spacing w:line="259" w:lineRule="auto"/>
        <w:ind w:left="-426"/>
        <w:rPr>
          <w:rFonts w:eastAsiaTheme="minorHAnsi"/>
          <w:sz w:val="28"/>
          <w:szCs w:val="28"/>
        </w:rPr>
      </w:pPr>
      <w:r w:rsidRPr="00FF72E0">
        <w:rPr>
          <w:rFonts w:eastAsiaTheme="minorHAnsi"/>
          <w:sz w:val="28"/>
          <w:szCs w:val="28"/>
        </w:rPr>
        <w:t>interacţiunea frecventă a persoanelor), respectarea strictă a următoarelor măsuri:</w:t>
      </w:r>
    </w:p>
    <w:p w:rsidR="00FF72E0" w:rsidRPr="00FF72E0" w:rsidRDefault="00CA5E57" w:rsidP="00FF72E0">
      <w:pPr>
        <w:pStyle w:val="a3"/>
        <w:spacing w:line="259" w:lineRule="auto"/>
        <w:ind w:left="-426"/>
        <w:rPr>
          <w:rFonts w:eastAsiaTheme="minorHAnsi"/>
          <w:sz w:val="28"/>
          <w:szCs w:val="28"/>
        </w:rPr>
      </w:pPr>
      <w:r>
        <w:rPr>
          <w:rFonts w:eastAsiaTheme="minorHAnsi"/>
          <w:sz w:val="28"/>
          <w:szCs w:val="28"/>
        </w:rPr>
        <w:t>6</w:t>
      </w:r>
      <w:r w:rsidR="00FF72E0" w:rsidRPr="00FF72E0">
        <w:rPr>
          <w:rFonts w:eastAsiaTheme="minorHAnsi"/>
          <w:sz w:val="28"/>
          <w:szCs w:val="28"/>
        </w:rPr>
        <w:t>.1.1. Respectarea distanţei sociale între persoane de minimum 1 (unu) metru, cu</w:t>
      </w:r>
    </w:p>
    <w:p w:rsidR="00FF72E0" w:rsidRPr="00FF72E0" w:rsidRDefault="00FF72E0" w:rsidP="00FF72E0">
      <w:pPr>
        <w:pStyle w:val="a3"/>
        <w:spacing w:line="259" w:lineRule="auto"/>
        <w:ind w:left="-426"/>
        <w:rPr>
          <w:rFonts w:eastAsiaTheme="minorHAnsi"/>
          <w:sz w:val="28"/>
          <w:szCs w:val="28"/>
        </w:rPr>
      </w:pPr>
      <w:r w:rsidRPr="00FF72E0">
        <w:rPr>
          <w:rFonts w:eastAsiaTheme="minorHAnsi"/>
          <w:sz w:val="28"/>
          <w:szCs w:val="28"/>
        </w:rPr>
        <w:t>excepţia cazurilor când, prin prevederi speciale, se stabileşte respectarea unei alte</w:t>
      </w:r>
    </w:p>
    <w:p w:rsidR="00FF72E0" w:rsidRPr="00FF72E0" w:rsidRDefault="00FF72E0" w:rsidP="00FF72E0">
      <w:pPr>
        <w:pStyle w:val="a3"/>
        <w:spacing w:line="259" w:lineRule="auto"/>
        <w:ind w:left="-426"/>
        <w:rPr>
          <w:rFonts w:eastAsiaTheme="minorHAnsi"/>
          <w:sz w:val="28"/>
          <w:szCs w:val="28"/>
        </w:rPr>
      </w:pPr>
      <w:r w:rsidRPr="00FF72E0">
        <w:rPr>
          <w:rFonts w:eastAsiaTheme="minorHAnsi"/>
          <w:sz w:val="28"/>
          <w:szCs w:val="28"/>
        </w:rPr>
        <w:t>distanţe între persoane sau în cazul regulilor de transportare a persoanelor în transportul</w:t>
      </w:r>
    </w:p>
    <w:p w:rsidR="00FF72E0" w:rsidRPr="00FF72E0" w:rsidRDefault="00FF72E0" w:rsidP="00FF72E0">
      <w:pPr>
        <w:pStyle w:val="a3"/>
        <w:spacing w:line="259" w:lineRule="auto"/>
        <w:ind w:left="-426"/>
        <w:rPr>
          <w:rFonts w:eastAsiaTheme="minorHAnsi"/>
          <w:sz w:val="28"/>
          <w:szCs w:val="28"/>
        </w:rPr>
      </w:pPr>
      <w:r w:rsidRPr="00FF72E0">
        <w:rPr>
          <w:rFonts w:eastAsiaTheme="minorHAnsi"/>
          <w:sz w:val="28"/>
          <w:szCs w:val="28"/>
        </w:rPr>
        <w:t>public.</w:t>
      </w:r>
    </w:p>
    <w:p w:rsidR="00FF72E0" w:rsidRPr="00FF72E0" w:rsidRDefault="00CA5E57" w:rsidP="00FF72E0">
      <w:pPr>
        <w:pStyle w:val="a3"/>
        <w:spacing w:line="259" w:lineRule="auto"/>
        <w:ind w:left="-426"/>
        <w:rPr>
          <w:rFonts w:eastAsiaTheme="minorHAnsi"/>
          <w:sz w:val="28"/>
          <w:szCs w:val="28"/>
        </w:rPr>
      </w:pPr>
      <w:r>
        <w:rPr>
          <w:rFonts w:eastAsiaTheme="minorHAnsi"/>
          <w:sz w:val="28"/>
          <w:szCs w:val="28"/>
        </w:rPr>
        <w:t>6</w:t>
      </w:r>
      <w:r w:rsidR="00FF72E0" w:rsidRPr="00FF72E0">
        <w:rPr>
          <w:rFonts w:eastAsiaTheme="minorHAnsi"/>
          <w:sz w:val="28"/>
          <w:szCs w:val="28"/>
        </w:rPr>
        <w:t>.1.2. Respectarea regulilor de igienă a mâinilor.</w:t>
      </w:r>
    </w:p>
    <w:p w:rsidR="00FF72E0" w:rsidRPr="00FF72E0" w:rsidRDefault="00CA5E57" w:rsidP="00FF72E0">
      <w:pPr>
        <w:pStyle w:val="a3"/>
        <w:spacing w:line="259" w:lineRule="auto"/>
        <w:ind w:left="-426"/>
        <w:rPr>
          <w:rFonts w:eastAsiaTheme="minorHAnsi"/>
          <w:sz w:val="28"/>
          <w:szCs w:val="28"/>
        </w:rPr>
      </w:pPr>
      <w:r>
        <w:rPr>
          <w:rFonts w:eastAsiaTheme="minorHAnsi"/>
          <w:sz w:val="28"/>
          <w:szCs w:val="28"/>
        </w:rPr>
        <w:t>6</w:t>
      </w:r>
      <w:r w:rsidR="00FF72E0" w:rsidRPr="00FF72E0">
        <w:rPr>
          <w:rFonts w:eastAsiaTheme="minorHAnsi"/>
          <w:sz w:val="28"/>
          <w:szCs w:val="28"/>
        </w:rPr>
        <w:t>.1.3. Respectarea regulilor de igienă respiratorie.</w:t>
      </w:r>
    </w:p>
    <w:p w:rsidR="00FF72E0" w:rsidRPr="00FF72E0" w:rsidRDefault="00CA5E57" w:rsidP="00FF72E0">
      <w:pPr>
        <w:pStyle w:val="a3"/>
        <w:spacing w:line="259" w:lineRule="auto"/>
        <w:ind w:left="-426"/>
        <w:rPr>
          <w:rFonts w:eastAsiaTheme="minorHAnsi"/>
          <w:sz w:val="28"/>
          <w:szCs w:val="28"/>
        </w:rPr>
      </w:pPr>
      <w:r>
        <w:rPr>
          <w:rFonts w:eastAsiaTheme="minorHAnsi"/>
          <w:sz w:val="28"/>
          <w:szCs w:val="28"/>
        </w:rPr>
        <w:t>6</w:t>
      </w:r>
      <w:r w:rsidR="00FF72E0" w:rsidRPr="00FF72E0">
        <w:rPr>
          <w:rFonts w:eastAsiaTheme="minorHAnsi"/>
          <w:sz w:val="28"/>
          <w:szCs w:val="28"/>
        </w:rPr>
        <w:t>.1.4. Respectarea, sub proprie răspundere, a regimului de autoizolare de către</w:t>
      </w:r>
    </w:p>
    <w:p w:rsidR="00FF72E0" w:rsidRPr="00FF72E0" w:rsidRDefault="00FF72E0" w:rsidP="00FF72E0">
      <w:pPr>
        <w:pStyle w:val="a3"/>
        <w:spacing w:line="259" w:lineRule="auto"/>
        <w:ind w:left="-426"/>
        <w:rPr>
          <w:rFonts w:eastAsiaTheme="minorHAnsi"/>
          <w:sz w:val="28"/>
          <w:szCs w:val="28"/>
        </w:rPr>
      </w:pPr>
      <w:r w:rsidRPr="00FF72E0">
        <w:rPr>
          <w:rFonts w:eastAsiaTheme="minorHAnsi"/>
          <w:sz w:val="28"/>
          <w:szCs w:val="28"/>
        </w:rPr>
        <w:t>persoanele cărora li se stabileşte regimul respectiv.</w:t>
      </w:r>
    </w:p>
    <w:p w:rsidR="00FF72E0" w:rsidRPr="00FF72E0" w:rsidRDefault="00CA5E57" w:rsidP="00FF72E0">
      <w:pPr>
        <w:pStyle w:val="a3"/>
        <w:spacing w:line="259" w:lineRule="auto"/>
        <w:ind w:left="-426"/>
        <w:rPr>
          <w:rFonts w:eastAsiaTheme="minorHAnsi"/>
          <w:sz w:val="28"/>
          <w:szCs w:val="28"/>
        </w:rPr>
      </w:pPr>
      <w:r>
        <w:rPr>
          <w:rFonts w:eastAsiaTheme="minorHAnsi"/>
          <w:sz w:val="28"/>
          <w:szCs w:val="28"/>
        </w:rPr>
        <w:t>6</w:t>
      </w:r>
      <w:r w:rsidR="00FF72E0" w:rsidRPr="00FF72E0">
        <w:rPr>
          <w:rFonts w:eastAsiaTheme="minorHAnsi"/>
          <w:sz w:val="28"/>
          <w:szCs w:val="28"/>
        </w:rPr>
        <w:t>.1.5. Respectarea de către persoanele juridice care se află în teritoriile sau</w:t>
      </w:r>
    </w:p>
    <w:p w:rsidR="00FF72E0" w:rsidRPr="00FF72E0" w:rsidRDefault="00FF72E0" w:rsidP="00FF72E0">
      <w:pPr>
        <w:pStyle w:val="a3"/>
        <w:spacing w:line="259" w:lineRule="auto"/>
        <w:ind w:left="-426"/>
        <w:rPr>
          <w:rFonts w:eastAsiaTheme="minorHAnsi"/>
          <w:sz w:val="28"/>
          <w:szCs w:val="28"/>
        </w:rPr>
      </w:pPr>
      <w:r w:rsidRPr="00FF72E0">
        <w:rPr>
          <w:rFonts w:eastAsiaTheme="minorHAnsi"/>
          <w:sz w:val="28"/>
          <w:szCs w:val="28"/>
        </w:rPr>
        <w:t>instituţiile cu regim de carantină a măsurilor impuse de autorităţi.</w:t>
      </w:r>
    </w:p>
    <w:p w:rsidR="00FF72E0" w:rsidRPr="00FF72E0" w:rsidRDefault="00CA5E57" w:rsidP="00FF72E0">
      <w:pPr>
        <w:pStyle w:val="a3"/>
        <w:spacing w:line="259" w:lineRule="auto"/>
        <w:ind w:left="-426"/>
        <w:rPr>
          <w:rFonts w:eastAsiaTheme="minorHAnsi"/>
          <w:sz w:val="28"/>
          <w:szCs w:val="28"/>
        </w:rPr>
      </w:pPr>
      <w:r>
        <w:rPr>
          <w:rFonts w:eastAsiaTheme="minorHAnsi"/>
          <w:sz w:val="28"/>
          <w:szCs w:val="28"/>
        </w:rPr>
        <w:t>6</w:t>
      </w:r>
      <w:r w:rsidR="00FF72E0" w:rsidRPr="00FF72E0">
        <w:rPr>
          <w:rFonts w:eastAsiaTheme="minorHAnsi"/>
          <w:sz w:val="28"/>
          <w:szCs w:val="28"/>
        </w:rPr>
        <w:t>.1.6. Purtarea obligatorie a măştilor de protecţie în toate spaţiile publice aflate în</w:t>
      </w:r>
    </w:p>
    <w:p w:rsidR="00FF72E0" w:rsidRPr="00FF72E0" w:rsidRDefault="00FF72E0" w:rsidP="00FF72E0">
      <w:pPr>
        <w:pStyle w:val="a3"/>
        <w:spacing w:line="259" w:lineRule="auto"/>
        <w:ind w:left="-426"/>
        <w:rPr>
          <w:rFonts w:eastAsiaTheme="minorHAnsi"/>
          <w:sz w:val="28"/>
          <w:szCs w:val="28"/>
        </w:rPr>
      </w:pPr>
      <w:r w:rsidRPr="00FF72E0">
        <w:rPr>
          <w:rFonts w:eastAsiaTheme="minorHAnsi"/>
          <w:sz w:val="28"/>
          <w:szCs w:val="28"/>
        </w:rPr>
        <w:t>gestiune, inclusiv în transportul public. Masca trebuie să acopere atât gura, cât şi nasul.</w:t>
      </w:r>
    </w:p>
    <w:p w:rsidR="00FF72E0" w:rsidRPr="00FF72E0" w:rsidRDefault="00CA5E57" w:rsidP="00FF72E0">
      <w:pPr>
        <w:pStyle w:val="a3"/>
        <w:spacing w:line="259" w:lineRule="auto"/>
        <w:ind w:left="-426"/>
        <w:rPr>
          <w:rFonts w:eastAsiaTheme="minorHAnsi"/>
          <w:sz w:val="28"/>
          <w:szCs w:val="28"/>
        </w:rPr>
      </w:pPr>
      <w:r>
        <w:rPr>
          <w:rFonts w:eastAsiaTheme="minorHAnsi"/>
          <w:sz w:val="28"/>
          <w:szCs w:val="28"/>
        </w:rPr>
        <w:t>6</w:t>
      </w:r>
      <w:r w:rsidR="00FF72E0" w:rsidRPr="00FF72E0">
        <w:rPr>
          <w:rFonts w:eastAsiaTheme="minorHAnsi"/>
          <w:sz w:val="28"/>
          <w:szCs w:val="28"/>
        </w:rPr>
        <w:t>.1.7. Monitorizarea permanentă a numărului vizitatorilor şi neadmiterea formării</w:t>
      </w:r>
    </w:p>
    <w:p w:rsidR="00FF72E0" w:rsidRPr="00FF72E0" w:rsidRDefault="00FF72E0" w:rsidP="00FF72E0">
      <w:pPr>
        <w:pStyle w:val="a3"/>
        <w:spacing w:line="259" w:lineRule="auto"/>
        <w:ind w:left="-426"/>
        <w:rPr>
          <w:rFonts w:eastAsiaTheme="minorHAnsi"/>
          <w:sz w:val="28"/>
          <w:szCs w:val="28"/>
        </w:rPr>
      </w:pPr>
      <w:r w:rsidRPr="00FF72E0">
        <w:rPr>
          <w:rFonts w:eastAsiaTheme="minorHAnsi"/>
          <w:sz w:val="28"/>
          <w:szCs w:val="28"/>
        </w:rPr>
        <w:t>aglomeraţiilor.</w:t>
      </w:r>
    </w:p>
    <w:p w:rsidR="00FF72E0" w:rsidRPr="00FF72E0" w:rsidRDefault="00CA5E57" w:rsidP="00FF72E0">
      <w:pPr>
        <w:pStyle w:val="a3"/>
        <w:spacing w:line="259" w:lineRule="auto"/>
        <w:ind w:left="-426"/>
        <w:rPr>
          <w:rFonts w:eastAsiaTheme="minorHAnsi"/>
          <w:sz w:val="28"/>
          <w:szCs w:val="28"/>
        </w:rPr>
      </w:pPr>
      <w:r>
        <w:rPr>
          <w:rFonts w:eastAsiaTheme="minorHAnsi"/>
          <w:sz w:val="28"/>
          <w:szCs w:val="28"/>
        </w:rPr>
        <w:lastRenderedPageBreak/>
        <w:t>6</w:t>
      </w:r>
      <w:r w:rsidR="00FF72E0" w:rsidRPr="00FF72E0">
        <w:rPr>
          <w:rFonts w:eastAsiaTheme="minorHAnsi"/>
          <w:sz w:val="28"/>
          <w:szCs w:val="28"/>
        </w:rPr>
        <w:t>.2.</w:t>
      </w:r>
      <w:r w:rsidR="00FF72E0" w:rsidRPr="00CA5E57">
        <w:rPr>
          <w:rFonts w:eastAsiaTheme="minorHAnsi"/>
          <w:b/>
          <w:sz w:val="28"/>
          <w:szCs w:val="28"/>
        </w:rPr>
        <w:t xml:space="preserve"> Conducătorii entităţilor publice şi private vor asigura</w:t>
      </w:r>
      <w:r w:rsidR="00FF72E0" w:rsidRPr="00FF72E0">
        <w:rPr>
          <w:rFonts w:eastAsiaTheme="minorHAnsi"/>
          <w:sz w:val="28"/>
          <w:szCs w:val="28"/>
        </w:rPr>
        <w:t>:</w:t>
      </w:r>
    </w:p>
    <w:p w:rsidR="00FF72E0" w:rsidRPr="00FF72E0" w:rsidRDefault="00CA5E57" w:rsidP="00FF72E0">
      <w:pPr>
        <w:pStyle w:val="a3"/>
        <w:spacing w:line="259" w:lineRule="auto"/>
        <w:ind w:left="-426"/>
        <w:rPr>
          <w:rFonts w:eastAsiaTheme="minorHAnsi"/>
          <w:sz w:val="28"/>
          <w:szCs w:val="28"/>
        </w:rPr>
      </w:pPr>
      <w:r>
        <w:rPr>
          <w:rFonts w:eastAsiaTheme="minorHAnsi"/>
          <w:sz w:val="28"/>
          <w:szCs w:val="28"/>
        </w:rPr>
        <w:t>6</w:t>
      </w:r>
      <w:r w:rsidR="00FF72E0" w:rsidRPr="00FF72E0">
        <w:rPr>
          <w:rFonts w:eastAsiaTheme="minorHAnsi"/>
          <w:sz w:val="28"/>
          <w:szCs w:val="28"/>
        </w:rPr>
        <w:t>.2.1. Regim special de lucru, prin atragerea cu prezenţă fizică la serviciu a</w:t>
      </w:r>
    </w:p>
    <w:p w:rsidR="00FF72E0" w:rsidRPr="00FF72E0" w:rsidRDefault="00FF72E0" w:rsidP="00FF72E0">
      <w:pPr>
        <w:pStyle w:val="a3"/>
        <w:spacing w:line="259" w:lineRule="auto"/>
        <w:ind w:left="-426"/>
        <w:rPr>
          <w:rFonts w:eastAsiaTheme="minorHAnsi"/>
          <w:sz w:val="28"/>
          <w:szCs w:val="28"/>
        </w:rPr>
      </w:pPr>
      <w:r w:rsidRPr="00FF72E0">
        <w:rPr>
          <w:rFonts w:eastAsiaTheme="minorHAnsi"/>
          <w:sz w:val="28"/>
          <w:szCs w:val="28"/>
        </w:rPr>
        <w:t>personalului strict necesar pentru asigurarea funcţionalităţii instituţiei, precum şi a</w:t>
      </w:r>
    </w:p>
    <w:p w:rsidR="00FF72E0" w:rsidRPr="00FF72E0" w:rsidRDefault="00FF72E0" w:rsidP="00FF72E0">
      <w:pPr>
        <w:pStyle w:val="a3"/>
        <w:spacing w:line="259" w:lineRule="auto"/>
        <w:ind w:left="-426"/>
        <w:rPr>
          <w:rFonts w:eastAsiaTheme="minorHAnsi"/>
          <w:sz w:val="28"/>
          <w:szCs w:val="28"/>
        </w:rPr>
      </w:pPr>
      <w:r w:rsidRPr="00FF72E0">
        <w:rPr>
          <w:rFonts w:eastAsiaTheme="minorHAnsi"/>
          <w:sz w:val="28"/>
          <w:szCs w:val="28"/>
        </w:rPr>
        <w:t>personalului a cărui activitate necesită prezenţa obligatorie la serviciu.</w:t>
      </w:r>
    </w:p>
    <w:p w:rsidR="00FF72E0" w:rsidRPr="00FF72E0" w:rsidRDefault="00CA5E57" w:rsidP="00FF72E0">
      <w:pPr>
        <w:pStyle w:val="a3"/>
        <w:spacing w:line="259" w:lineRule="auto"/>
        <w:ind w:left="-426"/>
        <w:rPr>
          <w:rFonts w:eastAsiaTheme="minorHAnsi"/>
          <w:sz w:val="28"/>
          <w:szCs w:val="28"/>
        </w:rPr>
      </w:pPr>
      <w:r>
        <w:rPr>
          <w:rFonts w:eastAsiaTheme="minorHAnsi"/>
          <w:sz w:val="28"/>
          <w:szCs w:val="28"/>
        </w:rPr>
        <w:t>6</w:t>
      </w:r>
      <w:r w:rsidR="00FF72E0" w:rsidRPr="00FF72E0">
        <w:rPr>
          <w:rFonts w:eastAsiaTheme="minorHAnsi"/>
          <w:sz w:val="28"/>
          <w:szCs w:val="28"/>
        </w:rPr>
        <w:t>.2.2. Pentru personalul a cărui activitate nu necesită prezenţa obligatorie la</w:t>
      </w:r>
    </w:p>
    <w:p w:rsidR="00FF72E0" w:rsidRPr="00FF72E0" w:rsidRDefault="00FF72E0" w:rsidP="00FF72E0">
      <w:pPr>
        <w:pStyle w:val="a3"/>
        <w:spacing w:line="259" w:lineRule="auto"/>
        <w:ind w:left="-426"/>
        <w:rPr>
          <w:rFonts w:eastAsiaTheme="minorHAnsi"/>
          <w:sz w:val="28"/>
          <w:szCs w:val="28"/>
        </w:rPr>
      </w:pPr>
      <w:r w:rsidRPr="00FF72E0">
        <w:rPr>
          <w:rFonts w:eastAsiaTheme="minorHAnsi"/>
          <w:sz w:val="28"/>
          <w:szCs w:val="28"/>
        </w:rPr>
        <w:t>locul de muncă, se vor asigura condiţii de muncă la distanţă.</w:t>
      </w:r>
    </w:p>
    <w:p w:rsidR="00FF72E0" w:rsidRDefault="00CA5E57" w:rsidP="00CA5E57">
      <w:pPr>
        <w:pStyle w:val="a3"/>
        <w:spacing w:line="259" w:lineRule="auto"/>
        <w:ind w:left="-426"/>
        <w:rPr>
          <w:rFonts w:eastAsiaTheme="minorHAnsi"/>
          <w:sz w:val="28"/>
          <w:szCs w:val="28"/>
        </w:rPr>
      </w:pPr>
      <w:r>
        <w:rPr>
          <w:rFonts w:eastAsiaTheme="minorHAnsi"/>
          <w:sz w:val="28"/>
          <w:szCs w:val="28"/>
        </w:rPr>
        <w:t xml:space="preserve">6.2.3. </w:t>
      </w:r>
      <w:r w:rsidRPr="00CA5E57">
        <w:rPr>
          <w:rFonts w:eastAsiaTheme="minorHAnsi"/>
          <w:b/>
          <w:sz w:val="28"/>
          <w:szCs w:val="28"/>
        </w:rPr>
        <w:t xml:space="preserve">Autoritatea publică locală - Primăria,  va organiza </w:t>
      </w:r>
      <w:r w:rsidR="00FF72E0" w:rsidRPr="00CA5E57">
        <w:rPr>
          <w:rFonts w:eastAsiaTheme="minorHAnsi"/>
          <w:b/>
          <w:sz w:val="28"/>
          <w:szCs w:val="28"/>
        </w:rPr>
        <w:t>desfăşurarea activităţii în regim special de lucru, de la 7.30 până la 16.00 şi p</w:t>
      </w:r>
      <w:r w:rsidRPr="00CA5E57">
        <w:rPr>
          <w:rFonts w:eastAsiaTheme="minorHAnsi"/>
          <w:b/>
          <w:sz w:val="28"/>
          <w:szCs w:val="28"/>
        </w:rPr>
        <w:t>auza de masă de la 12.00</w:t>
      </w:r>
      <w:r w:rsidRPr="00CA5E57">
        <w:rPr>
          <w:rFonts w:eastAsiaTheme="minorHAnsi"/>
          <w:sz w:val="28"/>
          <w:szCs w:val="28"/>
        </w:rPr>
        <w:t xml:space="preserve"> </w:t>
      </w:r>
    </w:p>
    <w:p w:rsidR="00CA5E57" w:rsidRPr="00CA5E57" w:rsidRDefault="00CA5E57" w:rsidP="00CA5E57">
      <w:pPr>
        <w:pStyle w:val="a3"/>
        <w:spacing w:line="259" w:lineRule="auto"/>
        <w:ind w:left="-426"/>
        <w:rPr>
          <w:rFonts w:eastAsiaTheme="minorHAnsi"/>
          <w:sz w:val="28"/>
          <w:szCs w:val="28"/>
        </w:rPr>
      </w:pPr>
    </w:p>
    <w:p w:rsidR="00CA5E57" w:rsidRPr="00CA5E57" w:rsidRDefault="00CA5E57" w:rsidP="00CA5E57">
      <w:pPr>
        <w:pStyle w:val="a3"/>
        <w:spacing w:line="259" w:lineRule="auto"/>
        <w:ind w:left="-426"/>
        <w:rPr>
          <w:rFonts w:eastAsiaTheme="minorHAnsi"/>
          <w:b/>
          <w:sz w:val="28"/>
          <w:szCs w:val="28"/>
        </w:rPr>
      </w:pPr>
      <w:r>
        <w:rPr>
          <w:rFonts w:eastAsiaTheme="minorHAnsi"/>
          <w:sz w:val="28"/>
          <w:szCs w:val="28"/>
        </w:rPr>
        <w:t>7</w:t>
      </w:r>
      <w:r w:rsidR="00FF72E0" w:rsidRPr="00FF72E0">
        <w:rPr>
          <w:rFonts w:eastAsiaTheme="minorHAnsi"/>
          <w:sz w:val="28"/>
          <w:szCs w:val="28"/>
        </w:rPr>
        <w:t xml:space="preserve">. </w:t>
      </w:r>
      <w:r w:rsidR="00FF72E0" w:rsidRPr="00CA5E57">
        <w:rPr>
          <w:rFonts w:eastAsiaTheme="minorHAnsi"/>
          <w:b/>
          <w:sz w:val="28"/>
          <w:szCs w:val="28"/>
        </w:rPr>
        <w:t xml:space="preserve">Se stabilesc măsurile de prevenire şi control al infecţiei COVID </w:t>
      </w:r>
      <w:r w:rsidRPr="00CA5E57">
        <w:rPr>
          <w:rFonts w:eastAsiaTheme="minorHAnsi"/>
          <w:b/>
          <w:sz w:val="28"/>
          <w:szCs w:val="28"/>
        </w:rPr>
        <w:t>–</w:t>
      </w:r>
      <w:r w:rsidR="00FF72E0" w:rsidRPr="00CA5E57">
        <w:rPr>
          <w:rFonts w:eastAsiaTheme="minorHAnsi"/>
          <w:b/>
          <w:sz w:val="28"/>
          <w:szCs w:val="28"/>
        </w:rPr>
        <w:t xml:space="preserve"> 19</w:t>
      </w:r>
    </w:p>
    <w:p w:rsidR="00FF72E0" w:rsidRDefault="00FF72E0" w:rsidP="00FF72E0">
      <w:pPr>
        <w:pStyle w:val="a3"/>
        <w:spacing w:line="259" w:lineRule="auto"/>
        <w:ind w:left="-426"/>
        <w:rPr>
          <w:rFonts w:eastAsiaTheme="minorHAnsi"/>
          <w:b/>
          <w:sz w:val="28"/>
          <w:szCs w:val="28"/>
        </w:rPr>
      </w:pPr>
      <w:r w:rsidRPr="00CA5E57">
        <w:rPr>
          <w:rFonts w:eastAsiaTheme="minorHAnsi"/>
          <w:b/>
          <w:sz w:val="28"/>
          <w:szCs w:val="28"/>
        </w:rPr>
        <w:t>specifice pentru anumite genuri de activitate, conform anexei la prezenta hotărâre.</w:t>
      </w:r>
    </w:p>
    <w:p w:rsidR="00CA5E57" w:rsidRPr="00CA5E57" w:rsidRDefault="00CA5E57" w:rsidP="00FF72E0">
      <w:pPr>
        <w:pStyle w:val="a3"/>
        <w:spacing w:line="259" w:lineRule="auto"/>
        <w:ind w:left="-426"/>
        <w:rPr>
          <w:rFonts w:eastAsiaTheme="minorHAnsi"/>
          <w:b/>
          <w:sz w:val="28"/>
          <w:szCs w:val="28"/>
        </w:rPr>
      </w:pPr>
    </w:p>
    <w:p w:rsidR="00FF72E0" w:rsidRPr="00FF72E0" w:rsidRDefault="00CA5E57" w:rsidP="00FF72E0">
      <w:pPr>
        <w:pStyle w:val="a3"/>
        <w:spacing w:line="259" w:lineRule="auto"/>
        <w:ind w:left="-426"/>
        <w:rPr>
          <w:rFonts w:eastAsiaTheme="minorHAnsi"/>
          <w:sz w:val="28"/>
          <w:szCs w:val="28"/>
        </w:rPr>
      </w:pPr>
      <w:r>
        <w:rPr>
          <w:rFonts w:eastAsiaTheme="minorHAnsi"/>
          <w:sz w:val="28"/>
          <w:szCs w:val="28"/>
        </w:rPr>
        <w:t>8</w:t>
      </w:r>
      <w:r w:rsidR="00FF72E0" w:rsidRPr="00FF72E0">
        <w:rPr>
          <w:rFonts w:eastAsiaTheme="minorHAnsi"/>
          <w:sz w:val="28"/>
          <w:szCs w:val="28"/>
        </w:rPr>
        <w:t>. Se stabilesc, începând cu 23 martie 2021, măsurile de prevenire şi control</w:t>
      </w:r>
    </w:p>
    <w:p w:rsidR="00FF72E0" w:rsidRPr="00FF72E0" w:rsidRDefault="00FF72E0" w:rsidP="00FF72E0">
      <w:pPr>
        <w:pStyle w:val="a3"/>
        <w:spacing w:line="259" w:lineRule="auto"/>
        <w:ind w:left="-426"/>
        <w:rPr>
          <w:rFonts w:eastAsiaTheme="minorHAnsi"/>
          <w:sz w:val="28"/>
          <w:szCs w:val="28"/>
        </w:rPr>
      </w:pPr>
      <w:r w:rsidRPr="00FF72E0">
        <w:rPr>
          <w:rFonts w:eastAsiaTheme="minorHAnsi"/>
          <w:sz w:val="28"/>
          <w:szCs w:val="28"/>
        </w:rPr>
        <w:t>al infecţiei COVID-19 la traversarea frontierei de stat pe sensul de intrare în</w:t>
      </w:r>
    </w:p>
    <w:p w:rsidR="00FF72E0" w:rsidRPr="00FF72E0" w:rsidRDefault="00FF72E0" w:rsidP="00FF72E0">
      <w:pPr>
        <w:pStyle w:val="a3"/>
        <w:spacing w:line="259" w:lineRule="auto"/>
        <w:ind w:left="-426"/>
        <w:rPr>
          <w:rFonts w:eastAsiaTheme="minorHAnsi"/>
          <w:sz w:val="28"/>
          <w:szCs w:val="28"/>
        </w:rPr>
      </w:pPr>
      <w:r w:rsidRPr="00FF72E0">
        <w:rPr>
          <w:rFonts w:eastAsiaTheme="minorHAnsi"/>
          <w:sz w:val="28"/>
          <w:szCs w:val="28"/>
        </w:rPr>
        <w:t>Republica Moldova:</w:t>
      </w:r>
    </w:p>
    <w:p w:rsidR="00FF72E0" w:rsidRPr="00FF72E0" w:rsidRDefault="00CA5E57" w:rsidP="00FF72E0">
      <w:pPr>
        <w:pStyle w:val="a3"/>
        <w:spacing w:line="259" w:lineRule="auto"/>
        <w:ind w:left="-426"/>
        <w:rPr>
          <w:rFonts w:eastAsiaTheme="minorHAnsi"/>
          <w:sz w:val="28"/>
          <w:szCs w:val="28"/>
        </w:rPr>
      </w:pPr>
      <w:r>
        <w:rPr>
          <w:rFonts w:eastAsiaTheme="minorHAnsi"/>
          <w:sz w:val="28"/>
          <w:szCs w:val="28"/>
        </w:rPr>
        <w:t>8</w:t>
      </w:r>
      <w:r w:rsidR="00FF72E0" w:rsidRPr="00FF72E0">
        <w:rPr>
          <w:rFonts w:eastAsiaTheme="minorHAnsi"/>
          <w:sz w:val="28"/>
          <w:szCs w:val="28"/>
        </w:rPr>
        <w:t>.1. Se instituie pe perioada stării de urgenţă în sănătate publică obligativitatea</w:t>
      </w:r>
    </w:p>
    <w:p w:rsidR="00FF72E0" w:rsidRPr="00FF72E0" w:rsidRDefault="00FF72E0" w:rsidP="00FF72E0">
      <w:pPr>
        <w:pStyle w:val="a3"/>
        <w:spacing w:line="259" w:lineRule="auto"/>
        <w:ind w:left="-426"/>
        <w:rPr>
          <w:rFonts w:eastAsiaTheme="minorHAnsi"/>
          <w:sz w:val="28"/>
          <w:szCs w:val="28"/>
        </w:rPr>
      </w:pPr>
      <w:r w:rsidRPr="00FF72E0">
        <w:rPr>
          <w:rFonts w:eastAsiaTheme="minorHAnsi"/>
          <w:sz w:val="28"/>
          <w:szCs w:val="28"/>
        </w:rPr>
        <w:t>prezentării la trecerea frontierei de stat pe sensul de intrare în Republica Moldova a</w:t>
      </w:r>
    </w:p>
    <w:p w:rsidR="00FF72E0" w:rsidRPr="00FF72E0" w:rsidRDefault="00FF72E0" w:rsidP="00FF72E0">
      <w:pPr>
        <w:pStyle w:val="a3"/>
        <w:spacing w:line="259" w:lineRule="auto"/>
        <w:ind w:left="-426"/>
        <w:rPr>
          <w:rFonts w:eastAsiaTheme="minorHAnsi"/>
          <w:sz w:val="28"/>
          <w:szCs w:val="28"/>
        </w:rPr>
      </w:pPr>
      <w:r w:rsidRPr="00FF72E0">
        <w:rPr>
          <w:rFonts w:eastAsiaTheme="minorHAnsi"/>
          <w:sz w:val="28"/>
          <w:szCs w:val="28"/>
        </w:rPr>
        <w:t>rezultatului negativ al testului PCR COVID-19, efectuat cu cel mult 72 ore înaintea</w:t>
      </w:r>
    </w:p>
    <w:p w:rsidR="00FF72E0" w:rsidRPr="00FF72E0" w:rsidRDefault="00FF72E0" w:rsidP="00FF72E0">
      <w:pPr>
        <w:pStyle w:val="a3"/>
        <w:spacing w:line="259" w:lineRule="auto"/>
        <w:ind w:left="-426"/>
        <w:rPr>
          <w:rFonts w:eastAsiaTheme="minorHAnsi"/>
          <w:sz w:val="28"/>
          <w:szCs w:val="28"/>
        </w:rPr>
      </w:pPr>
      <w:r w:rsidRPr="00FF72E0">
        <w:rPr>
          <w:rFonts w:eastAsiaTheme="minorHAnsi"/>
          <w:sz w:val="28"/>
          <w:szCs w:val="28"/>
        </w:rPr>
        <w:t>îmbarcării (pentru cei care călătoresc cu mijloace de transport în comun) sau intrării pe</w:t>
      </w:r>
    </w:p>
    <w:p w:rsidR="00FF72E0" w:rsidRPr="00FF72E0" w:rsidRDefault="00FF72E0" w:rsidP="00FF72E0">
      <w:pPr>
        <w:pStyle w:val="a3"/>
        <w:spacing w:line="259" w:lineRule="auto"/>
        <w:ind w:left="-426"/>
        <w:rPr>
          <w:rFonts w:eastAsiaTheme="minorHAnsi"/>
          <w:sz w:val="28"/>
          <w:szCs w:val="28"/>
        </w:rPr>
      </w:pPr>
      <w:r w:rsidRPr="00FF72E0">
        <w:rPr>
          <w:rFonts w:eastAsiaTheme="minorHAnsi"/>
          <w:sz w:val="28"/>
          <w:szCs w:val="28"/>
        </w:rPr>
        <w:t>teritoriul Republicii Moldova (pentru cei care călătoresc cu mijloace proprii).</w:t>
      </w:r>
    </w:p>
    <w:p w:rsidR="00FF72E0" w:rsidRPr="00FF72E0" w:rsidRDefault="00FF72E0" w:rsidP="00FF72E0">
      <w:pPr>
        <w:pStyle w:val="a3"/>
        <w:spacing w:line="259" w:lineRule="auto"/>
        <w:ind w:left="-426"/>
        <w:rPr>
          <w:rFonts w:eastAsiaTheme="minorHAnsi"/>
          <w:sz w:val="28"/>
          <w:szCs w:val="28"/>
        </w:rPr>
      </w:pPr>
      <w:r w:rsidRPr="00FF72E0">
        <w:rPr>
          <w:rFonts w:eastAsiaTheme="minorHAnsi"/>
          <w:sz w:val="28"/>
          <w:szCs w:val="28"/>
        </w:rPr>
        <w:t>Confirmarea trebuie să fie prezentată în una din limbile română, engleză, franceză sau</w:t>
      </w:r>
    </w:p>
    <w:p w:rsidR="00FF72E0" w:rsidRPr="00FF72E0" w:rsidRDefault="00FF72E0" w:rsidP="00FF72E0">
      <w:pPr>
        <w:pStyle w:val="a3"/>
        <w:spacing w:line="259" w:lineRule="auto"/>
        <w:ind w:left="-426"/>
        <w:rPr>
          <w:rFonts w:eastAsiaTheme="minorHAnsi"/>
          <w:sz w:val="28"/>
          <w:szCs w:val="28"/>
        </w:rPr>
      </w:pPr>
      <w:r w:rsidRPr="00FF72E0">
        <w:rPr>
          <w:rFonts w:eastAsiaTheme="minorHAnsi"/>
          <w:sz w:val="28"/>
          <w:szCs w:val="28"/>
        </w:rPr>
        <w:t>rusă.</w:t>
      </w:r>
    </w:p>
    <w:p w:rsidR="00FF72E0" w:rsidRPr="00FF72E0" w:rsidRDefault="00CA5E57" w:rsidP="00FF72E0">
      <w:pPr>
        <w:pStyle w:val="a3"/>
        <w:spacing w:line="259" w:lineRule="auto"/>
        <w:ind w:left="-426"/>
        <w:rPr>
          <w:rFonts w:eastAsiaTheme="minorHAnsi"/>
          <w:sz w:val="28"/>
          <w:szCs w:val="28"/>
        </w:rPr>
      </w:pPr>
      <w:r>
        <w:rPr>
          <w:rFonts w:eastAsiaTheme="minorHAnsi"/>
          <w:sz w:val="28"/>
          <w:szCs w:val="28"/>
        </w:rPr>
        <w:t>8</w:t>
      </w:r>
      <w:r w:rsidR="00FF72E0" w:rsidRPr="00FF72E0">
        <w:rPr>
          <w:rFonts w:eastAsiaTheme="minorHAnsi"/>
          <w:sz w:val="28"/>
          <w:szCs w:val="28"/>
        </w:rPr>
        <w:t>.2. Persoanele care traversează frontiera de stat pe sensul de intrare în</w:t>
      </w:r>
    </w:p>
    <w:p w:rsidR="00FF72E0" w:rsidRPr="00CA5E57" w:rsidRDefault="00FF72E0" w:rsidP="00CA5E57">
      <w:pPr>
        <w:pStyle w:val="a3"/>
        <w:spacing w:line="259" w:lineRule="auto"/>
        <w:ind w:left="-426"/>
        <w:rPr>
          <w:rFonts w:eastAsiaTheme="minorHAnsi"/>
          <w:sz w:val="28"/>
          <w:szCs w:val="28"/>
        </w:rPr>
      </w:pPr>
      <w:r w:rsidRPr="00FF72E0">
        <w:rPr>
          <w:rFonts w:eastAsiaTheme="minorHAnsi"/>
          <w:sz w:val="28"/>
          <w:szCs w:val="28"/>
        </w:rPr>
        <w:t>Republica Moldova şi nu deţin rezultatul negativ al te</w:t>
      </w:r>
      <w:r w:rsidR="00CA5E57">
        <w:rPr>
          <w:rFonts w:eastAsiaTheme="minorHAnsi"/>
          <w:sz w:val="28"/>
          <w:szCs w:val="28"/>
        </w:rPr>
        <w:t xml:space="preserve">stului PCR COVID-19 </w:t>
      </w:r>
      <w:r w:rsidRPr="00CA5E57">
        <w:rPr>
          <w:rFonts w:eastAsiaTheme="minorHAnsi"/>
          <w:sz w:val="28"/>
          <w:szCs w:val="28"/>
        </w:rPr>
        <w:t>, vor completa, în mod obligatoriu, fişa epidemiologică, precum şi vor</w:t>
      </w:r>
    </w:p>
    <w:p w:rsidR="00FF72E0" w:rsidRPr="00FF72E0" w:rsidRDefault="00FF72E0" w:rsidP="00FF72E0">
      <w:pPr>
        <w:pStyle w:val="a3"/>
        <w:spacing w:line="259" w:lineRule="auto"/>
        <w:ind w:left="-426"/>
        <w:rPr>
          <w:rFonts w:eastAsiaTheme="minorHAnsi"/>
          <w:sz w:val="28"/>
          <w:szCs w:val="28"/>
        </w:rPr>
      </w:pPr>
      <w:r w:rsidRPr="00FF72E0">
        <w:rPr>
          <w:rFonts w:eastAsiaTheme="minorHAnsi"/>
          <w:sz w:val="28"/>
          <w:szCs w:val="28"/>
        </w:rPr>
        <w:t>semna declaraţia pe propria răspundere de a respecta regimul de autoizolare de 14</w:t>
      </w:r>
    </w:p>
    <w:p w:rsidR="00FF72E0" w:rsidRPr="00FF72E0" w:rsidRDefault="00FF72E0" w:rsidP="00FF72E0">
      <w:pPr>
        <w:pStyle w:val="a3"/>
        <w:spacing w:line="259" w:lineRule="auto"/>
        <w:ind w:left="-426"/>
        <w:rPr>
          <w:rFonts w:eastAsiaTheme="minorHAnsi"/>
          <w:sz w:val="28"/>
          <w:szCs w:val="28"/>
        </w:rPr>
      </w:pPr>
      <w:r w:rsidRPr="00FF72E0">
        <w:rPr>
          <w:rFonts w:eastAsiaTheme="minorHAnsi"/>
          <w:sz w:val="28"/>
          <w:szCs w:val="28"/>
        </w:rPr>
        <w:t>(paisprezece) zile, în locurile determinate. În cazul minorilor până la 14 ani, fişa</w:t>
      </w:r>
    </w:p>
    <w:p w:rsidR="00FF72E0" w:rsidRPr="00FF72E0" w:rsidRDefault="00FF72E0" w:rsidP="00FF72E0">
      <w:pPr>
        <w:pStyle w:val="a3"/>
        <w:spacing w:line="259" w:lineRule="auto"/>
        <w:ind w:left="-426"/>
        <w:rPr>
          <w:rFonts w:eastAsiaTheme="minorHAnsi"/>
          <w:sz w:val="28"/>
          <w:szCs w:val="28"/>
        </w:rPr>
      </w:pPr>
      <w:r w:rsidRPr="00FF72E0">
        <w:rPr>
          <w:rFonts w:eastAsiaTheme="minorHAnsi"/>
          <w:sz w:val="28"/>
          <w:szCs w:val="28"/>
        </w:rPr>
        <w:t>epidemiologică şi declaraţia pe propria răspundere sunt completate şi semnate de</w:t>
      </w:r>
    </w:p>
    <w:p w:rsidR="00FF72E0" w:rsidRPr="00FF72E0" w:rsidRDefault="00FF72E0" w:rsidP="00FF72E0">
      <w:pPr>
        <w:pStyle w:val="a3"/>
        <w:spacing w:line="259" w:lineRule="auto"/>
        <w:ind w:left="-426"/>
        <w:rPr>
          <w:rFonts w:eastAsiaTheme="minorHAnsi"/>
          <w:sz w:val="28"/>
          <w:szCs w:val="28"/>
        </w:rPr>
      </w:pPr>
      <w:r w:rsidRPr="00FF72E0">
        <w:rPr>
          <w:rFonts w:eastAsiaTheme="minorHAnsi"/>
          <w:sz w:val="28"/>
          <w:szCs w:val="28"/>
        </w:rPr>
        <w:t>reprezentantul legal sau însoţitorul.</w:t>
      </w:r>
    </w:p>
    <w:p w:rsidR="00FF72E0" w:rsidRPr="00FF72E0" w:rsidRDefault="00CA5E57" w:rsidP="00FF72E0">
      <w:pPr>
        <w:pStyle w:val="a3"/>
        <w:spacing w:line="259" w:lineRule="auto"/>
        <w:ind w:left="-426"/>
        <w:rPr>
          <w:rFonts w:eastAsiaTheme="minorHAnsi"/>
          <w:sz w:val="28"/>
          <w:szCs w:val="28"/>
        </w:rPr>
      </w:pPr>
      <w:r>
        <w:rPr>
          <w:rFonts w:eastAsiaTheme="minorHAnsi"/>
          <w:sz w:val="28"/>
          <w:szCs w:val="28"/>
        </w:rPr>
        <w:t>8</w:t>
      </w:r>
      <w:r w:rsidR="00FF72E0" w:rsidRPr="00FF72E0">
        <w:rPr>
          <w:rFonts w:eastAsiaTheme="minorHAnsi"/>
          <w:sz w:val="28"/>
          <w:szCs w:val="28"/>
        </w:rPr>
        <w:t>.</w:t>
      </w:r>
      <w:r>
        <w:rPr>
          <w:rFonts w:eastAsiaTheme="minorHAnsi"/>
          <w:sz w:val="28"/>
          <w:szCs w:val="28"/>
        </w:rPr>
        <w:t>2</w:t>
      </w:r>
      <w:r w:rsidR="00FF72E0" w:rsidRPr="00FF72E0">
        <w:rPr>
          <w:rFonts w:eastAsiaTheme="minorHAnsi"/>
          <w:sz w:val="28"/>
          <w:szCs w:val="28"/>
        </w:rPr>
        <w:t>. Persoanele care se află în regim de autoizolare/carantină pot întrerupe acest</w:t>
      </w:r>
    </w:p>
    <w:p w:rsidR="00FF72E0" w:rsidRDefault="00FF72E0" w:rsidP="00CA5E57">
      <w:pPr>
        <w:pStyle w:val="a3"/>
        <w:spacing w:line="259" w:lineRule="auto"/>
        <w:ind w:left="-426"/>
        <w:rPr>
          <w:rFonts w:eastAsiaTheme="minorHAnsi"/>
          <w:sz w:val="28"/>
          <w:szCs w:val="28"/>
        </w:rPr>
      </w:pPr>
      <w:r w:rsidRPr="00FF72E0">
        <w:rPr>
          <w:rFonts w:eastAsiaTheme="minorHAnsi"/>
          <w:sz w:val="28"/>
          <w:szCs w:val="28"/>
        </w:rPr>
        <w:t>regim după a 10-a zi, dacă efectuează un test PCR COVID-1</w:t>
      </w:r>
      <w:r w:rsidR="00CA5E57">
        <w:rPr>
          <w:rFonts w:eastAsiaTheme="minorHAnsi"/>
          <w:sz w:val="28"/>
          <w:szCs w:val="28"/>
        </w:rPr>
        <w:t xml:space="preserve">9, iar rezultatul acestuia este </w:t>
      </w:r>
      <w:r w:rsidRPr="00CA5E57">
        <w:rPr>
          <w:rFonts w:eastAsiaTheme="minorHAnsi"/>
          <w:sz w:val="28"/>
          <w:szCs w:val="28"/>
        </w:rPr>
        <w:t>negativ.</w:t>
      </w:r>
    </w:p>
    <w:p w:rsidR="00234535" w:rsidRPr="00CA5E57" w:rsidRDefault="00234535" w:rsidP="00CA5E57">
      <w:pPr>
        <w:pStyle w:val="a3"/>
        <w:spacing w:line="259" w:lineRule="auto"/>
        <w:ind w:left="-426"/>
        <w:rPr>
          <w:rFonts w:eastAsiaTheme="minorHAnsi"/>
          <w:sz w:val="28"/>
          <w:szCs w:val="28"/>
        </w:rPr>
      </w:pPr>
    </w:p>
    <w:p w:rsidR="00FF72E0" w:rsidRPr="00234535" w:rsidRDefault="00234535" w:rsidP="00234535">
      <w:pPr>
        <w:spacing w:line="259" w:lineRule="auto"/>
        <w:rPr>
          <w:rFonts w:eastAsiaTheme="minorHAnsi"/>
          <w:sz w:val="28"/>
          <w:szCs w:val="28"/>
        </w:rPr>
      </w:pPr>
      <w:r>
        <w:rPr>
          <w:rFonts w:eastAsiaTheme="minorHAnsi"/>
          <w:sz w:val="28"/>
          <w:szCs w:val="28"/>
        </w:rPr>
        <w:t>9</w:t>
      </w:r>
      <w:r w:rsidR="00FF72E0" w:rsidRPr="00234535">
        <w:rPr>
          <w:rFonts w:eastAsiaTheme="minorHAnsi"/>
          <w:sz w:val="28"/>
          <w:szCs w:val="28"/>
        </w:rPr>
        <w:t xml:space="preserve">. </w:t>
      </w:r>
      <w:r w:rsidR="00FF72E0" w:rsidRPr="00234535">
        <w:rPr>
          <w:rFonts w:eastAsiaTheme="minorHAnsi"/>
          <w:b/>
          <w:sz w:val="28"/>
          <w:szCs w:val="28"/>
        </w:rPr>
        <w:t xml:space="preserve">Organizarea procesului educaţional în instituţiile de învăţământ </w:t>
      </w:r>
      <w:r w:rsidR="00FF72E0" w:rsidRPr="00234535">
        <w:rPr>
          <w:rFonts w:eastAsiaTheme="minorHAnsi"/>
          <w:sz w:val="28"/>
          <w:szCs w:val="28"/>
        </w:rPr>
        <w:t>se</w:t>
      </w:r>
    </w:p>
    <w:p w:rsidR="00FF72E0" w:rsidRPr="00FF72E0" w:rsidRDefault="00FF72E0" w:rsidP="00FF72E0">
      <w:pPr>
        <w:pStyle w:val="a3"/>
        <w:spacing w:line="259" w:lineRule="auto"/>
        <w:ind w:left="-426"/>
        <w:rPr>
          <w:rFonts w:eastAsiaTheme="minorHAnsi"/>
          <w:sz w:val="28"/>
          <w:szCs w:val="28"/>
        </w:rPr>
      </w:pPr>
      <w:r w:rsidRPr="00FF72E0">
        <w:rPr>
          <w:rFonts w:eastAsiaTheme="minorHAnsi"/>
          <w:sz w:val="28"/>
          <w:szCs w:val="28"/>
        </w:rPr>
        <w:t>dispune de către Comisiile teritoriale extraordinare de sănătate publică din unităţile</w:t>
      </w:r>
    </w:p>
    <w:p w:rsidR="00FF72E0" w:rsidRPr="00234535" w:rsidRDefault="00FF72E0" w:rsidP="00234535">
      <w:pPr>
        <w:pStyle w:val="a3"/>
        <w:spacing w:line="259" w:lineRule="auto"/>
        <w:ind w:left="-426"/>
        <w:rPr>
          <w:rFonts w:eastAsiaTheme="minorHAnsi"/>
          <w:sz w:val="28"/>
          <w:szCs w:val="28"/>
        </w:rPr>
      </w:pPr>
      <w:r w:rsidRPr="00FF72E0">
        <w:rPr>
          <w:rFonts w:eastAsiaTheme="minorHAnsi"/>
          <w:sz w:val="28"/>
          <w:szCs w:val="28"/>
        </w:rPr>
        <w:t>administrativ-teritoria</w:t>
      </w:r>
      <w:r w:rsidR="00234535">
        <w:rPr>
          <w:rFonts w:eastAsiaTheme="minorHAnsi"/>
          <w:sz w:val="28"/>
          <w:szCs w:val="28"/>
        </w:rPr>
        <w:t xml:space="preserve">le (UAT) de nivelul întâi, în funcţie </w:t>
      </w:r>
      <w:r w:rsidRPr="00234535">
        <w:rPr>
          <w:rFonts w:eastAsiaTheme="minorHAnsi"/>
          <w:sz w:val="28"/>
          <w:szCs w:val="28"/>
        </w:rPr>
        <w:t>de gradul de alertă atribuit localităţii, în baza indi</w:t>
      </w:r>
      <w:r w:rsidR="00234535">
        <w:rPr>
          <w:rFonts w:eastAsiaTheme="minorHAnsi"/>
          <w:sz w:val="28"/>
          <w:szCs w:val="28"/>
        </w:rPr>
        <w:t xml:space="preserve">catorului incidenţei la 100 mii </w:t>
      </w:r>
      <w:r w:rsidRPr="00234535">
        <w:rPr>
          <w:rFonts w:eastAsiaTheme="minorHAnsi"/>
          <w:sz w:val="28"/>
          <w:szCs w:val="28"/>
        </w:rPr>
        <w:t>populaţie, conform următoarelor scenarii:</w:t>
      </w:r>
    </w:p>
    <w:p w:rsidR="00FF72E0" w:rsidRPr="00FF72E0" w:rsidRDefault="00234535" w:rsidP="00FF72E0">
      <w:pPr>
        <w:pStyle w:val="a3"/>
        <w:spacing w:line="259" w:lineRule="auto"/>
        <w:ind w:left="-426"/>
        <w:rPr>
          <w:rFonts w:eastAsiaTheme="minorHAnsi"/>
          <w:sz w:val="28"/>
          <w:szCs w:val="28"/>
        </w:rPr>
      </w:pPr>
      <w:r>
        <w:rPr>
          <w:rFonts w:eastAsiaTheme="minorHAnsi"/>
          <w:sz w:val="28"/>
          <w:szCs w:val="28"/>
        </w:rPr>
        <w:t>9</w:t>
      </w:r>
      <w:r w:rsidR="00FF72E0" w:rsidRPr="00FF72E0">
        <w:rPr>
          <w:rFonts w:eastAsiaTheme="minorHAnsi"/>
          <w:sz w:val="28"/>
          <w:szCs w:val="28"/>
        </w:rPr>
        <w:t>.1. Pentru localităţile în care se atestă gradul de alertă Cod Verde sau Cod</w:t>
      </w:r>
    </w:p>
    <w:p w:rsidR="00FF72E0" w:rsidRDefault="00FF72E0" w:rsidP="00234535">
      <w:pPr>
        <w:pStyle w:val="a3"/>
        <w:spacing w:line="259" w:lineRule="auto"/>
        <w:ind w:left="-426"/>
        <w:rPr>
          <w:rFonts w:eastAsiaTheme="minorHAnsi"/>
          <w:sz w:val="28"/>
          <w:szCs w:val="28"/>
        </w:rPr>
      </w:pPr>
      <w:r w:rsidRPr="00FF72E0">
        <w:rPr>
          <w:rFonts w:eastAsiaTheme="minorHAnsi"/>
          <w:sz w:val="28"/>
          <w:szCs w:val="28"/>
        </w:rPr>
        <w:t>Galben (incidenţa mai mică de 49 de cazuri COVID-19 la 100 mii populaţie în ultimele</w:t>
      </w:r>
      <w:r w:rsidR="00234535">
        <w:rPr>
          <w:rFonts w:eastAsiaTheme="minorHAnsi"/>
          <w:sz w:val="28"/>
          <w:szCs w:val="28"/>
        </w:rPr>
        <w:t xml:space="preserve"> </w:t>
      </w:r>
      <w:r w:rsidRPr="00234535">
        <w:rPr>
          <w:rFonts w:eastAsiaTheme="minorHAnsi"/>
          <w:sz w:val="28"/>
          <w:szCs w:val="28"/>
        </w:rPr>
        <w:t>14 zile) - participarea zilnică a preşcolarilor, elevilor şi st</w:t>
      </w:r>
      <w:r w:rsidR="00234535">
        <w:rPr>
          <w:rFonts w:eastAsiaTheme="minorHAnsi"/>
          <w:sz w:val="28"/>
          <w:szCs w:val="28"/>
        </w:rPr>
        <w:t xml:space="preserve">udenţilor cu prezenţă </w:t>
      </w:r>
      <w:r w:rsidR="00234535">
        <w:rPr>
          <w:rFonts w:eastAsiaTheme="minorHAnsi"/>
          <w:sz w:val="28"/>
          <w:szCs w:val="28"/>
        </w:rPr>
        <w:lastRenderedPageBreak/>
        <w:t xml:space="preserve">fizică în </w:t>
      </w:r>
      <w:r w:rsidRPr="00234535">
        <w:rPr>
          <w:rFonts w:eastAsiaTheme="minorHAnsi"/>
          <w:sz w:val="28"/>
          <w:szCs w:val="28"/>
        </w:rPr>
        <w:t>instituţiile de învăţământ, cu respectarea strictă a norme</w:t>
      </w:r>
      <w:r w:rsidR="00234535">
        <w:rPr>
          <w:rFonts w:eastAsiaTheme="minorHAnsi"/>
          <w:sz w:val="28"/>
          <w:szCs w:val="28"/>
        </w:rPr>
        <w:t xml:space="preserve">lor de sănătate publică privind </w:t>
      </w:r>
      <w:r w:rsidRPr="00234535">
        <w:rPr>
          <w:rFonts w:eastAsiaTheme="minorHAnsi"/>
          <w:sz w:val="28"/>
          <w:szCs w:val="28"/>
        </w:rPr>
        <w:t>prevenirea şi răspândirea COVID-19.</w:t>
      </w:r>
    </w:p>
    <w:p w:rsidR="00234535" w:rsidRPr="00234535" w:rsidRDefault="00234535" w:rsidP="00234535">
      <w:pPr>
        <w:pStyle w:val="a3"/>
        <w:spacing w:line="259" w:lineRule="auto"/>
        <w:ind w:left="-426"/>
        <w:rPr>
          <w:rFonts w:eastAsiaTheme="minorHAnsi"/>
          <w:sz w:val="28"/>
          <w:szCs w:val="28"/>
        </w:rPr>
      </w:pPr>
    </w:p>
    <w:p w:rsidR="00FF72E0" w:rsidRPr="00FF72E0" w:rsidRDefault="00234535" w:rsidP="00FF72E0">
      <w:pPr>
        <w:pStyle w:val="a3"/>
        <w:spacing w:line="259" w:lineRule="auto"/>
        <w:ind w:left="-426"/>
        <w:rPr>
          <w:rFonts w:eastAsiaTheme="minorHAnsi"/>
          <w:sz w:val="28"/>
          <w:szCs w:val="28"/>
        </w:rPr>
      </w:pPr>
      <w:r>
        <w:rPr>
          <w:rFonts w:eastAsiaTheme="minorHAnsi"/>
          <w:sz w:val="28"/>
          <w:szCs w:val="28"/>
        </w:rPr>
        <w:t>9</w:t>
      </w:r>
      <w:r w:rsidR="00FF72E0" w:rsidRPr="00FF72E0">
        <w:rPr>
          <w:rFonts w:eastAsiaTheme="minorHAnsi"/>
          <w:sz w:val="28"/>
          <w:szCs w:val="28"/>
        </w:rPr>
        <w:t>.2. Pentru localităţile în care se atestă gradul de alertă Cod Portocaliu</w:t>
      </w:r>
    </w:p>
    <w:p w:rsidR="00FF72E0" w:rsidRPr="00234535" w:rsidRDefault="00FF72E0" w:rsidP="00234535">
      <w:pPr>
        <w:pStyle w:val="a3"/>
        <w:spacing w:line="259" w:lineRule="auto"/>
        <w:ind w:left="-426"/>
        <w:rPr>
          <w:rFonts w:eastAsiaTheme="minorHAnsi"/>
          <w:sz w:val="28"/>
          <w:szCs w:val="28"/>
        </w:rPr>
      </w:pPr>
      <w:r w:rsidRPr="00FF72E0">
        <w:rPr>
          <w:rFonts w:eastAsiaTheme="minorHAnsi"/>
          <w:sz w:val="28"/>
          <w:szCs w:val="28"/>
        </w:rPr>
        <w:t>(incidenţa cuprinsă între 50 şi 100 de cazuri COVID-19 l</w:t>
      </w:r>
      <w:r w:rsidR="00234535">
        <w:rPr>
          <w:rFonts w:eastAsiaTheme="minorHAnsi"/>
          <w:sz w:val="28"/>
          <w:szCs w:val="28"/>
        </w:rPr>
        <w:t xml:space="preserve">a 100 mii populaţie în ultimele </w:t>
      </w:r>
      <w:r w:rsidRPr="00234535">
        <w:rPr>
          <w:rFonts w:eastAsiaTheme="minorHAnsi"/>
          <w:sz w:val="28"/>
          <w:szCs w:val="28"/>
        </w:rPr>
        <w:t>14 zile):</w:t>
      </w:r>
    </w:p>
    <w:p w:rsidR="00FF72E0" w:rsidRPr="00234535" w:rsidRDefault="00FF72E0" w:rsidP="00234535">
      <w:pPr>
        <w:pStyle w:val="a3"/>
        <w:spacing w:line="259" w:lineRule="auto"/>
        <w:ind w:left="-426"/>
        <w:rPr>
          <w:rFonts w:eastAsiaTheme="minorHAnsi"/>
          <w:sz w:val="28"/>
          <w:szCs w:val="28"/>
        </w:rPr>
      </w:pPr>
      <w:r w:rsidRPr="00FF72E0">
        <w:rPr>
          <w:rFonts w:eastAsiaTheme="minorHAnsi"/>
          <w:sz w:val="28"/>
          <w:szCs w:val="28"/>
        </w:rPr>
        <w:t xml:space="preserve">(i) Participarea zilnică cu prezenţă fizică </w:t>
      </w:r>
      <w:r w:rsidR="00234535">
        <w:rPr>
          <w:rFonts w:eastAsiaTheme="minorHAnsi"/>
          <w:sz w:val="28"/>
          <w:szCs w:val="28"/>
        </w:rPr>
        <w:t xml:space="preserve">în instituţiile de învăţământ a </w:t>
      </w:r>
      <w:r w:rsidRPr="00234535">
        <w:rPr>
          <w:rFonts w:eastAsiaTheme="minorHAnsi"/>
          <w:sz w:val="28"/>
          <w:szCs w:val="28"/>
        </w:rPr>
        <w:t>preşcolarilor, elevilor din învăţământul primar, elevilor din clasele absolvente (a IX-a,</w:t>
      </w:r>
    </w:p>
    <w:p w:rsidR="00FF72E0" w:rsidRPr="00FF72E0" w:rsidRDefault="00234535" w:rsidP="00234535">
      <w:pPr>
        <w:pStyle w:val="a3"/>
        <w:spacing w:line="259" w:lineRule="auto"/>
        <w:ind w:left="-426"/>
        <w:rPr>
          <w:rFonts w:eastAsiaTheme="minorHAnsi"/>
          <w:sz w:val="28"/>
          <w:szCs w:val="28"/>
        </w:rPr>
      </w:pPr>
      <w:r>
        <w:rPr>
          <w:rFonts w:eastAsiaTheme="minorHAnsi"/>
          <w:sz w:val="28"/>
          <w:szCs w:val="28"/>
        </w:rPr>
        <w:t xml:space="preserve">a XII-a) </w:t>
      </w:r>
    </w:p>
    <w:p w:rsidR="00FF72E0" w:rsidRPr="00FF72E0" w:rsidRDefault="00FF72E0" w:rsidP="00FF72E0">
      <w:pPr>
        <w:pStyle w:val="a3"/>
        <w:spacing w:line="259" w:lineRule="auto"/>
        <w:ind w:left="-426"/>
        <w:rPr>
          <w:rFonts w:eastAsiaTheme="minorHAnsi"/>
          <w:sz w:val="28"/>
          <w:szCs w:val="28"/>
        </w:rPr>
      </w:pPr>
      <w:r w:rsidRPr="00FF72E0">
        <w:rPr>
          <w:rFonts w:eastAsiaTheme="minorHAnsi"/>
          <w:sz w:val="28"/>
          <w:szCs w:val="28"/>
        </w:rPr>
        <w:t>(ii) Participarea zilnică în procesul educaţional la distanţă a elevilor şi</w:t>
      </w:r>
    </w:p>
    <w:p w:rsidR="00FF72E0" w:rsidRDefault="00FF72E0" w:rsidP="00234535">
      <w:pPr>
        <w:pStyle w:val="a3"/>
        <w:spacing w:line="259" w:lineRule="auto"/>
        <w:ind w:left="-426"/>
        <w:rPr>
          <w:rFonts w:eastAsiaTheme="minorHAnsi"/>
          <w:sz w:val="28"/>
          <w:szCs w:val="28"/>
        </w:rPr>
      </w:pPr>
      <w:r w:rsidRPr="00FF72E0">
        <w:rPr>
          <w:rFonts w:eastAsiaTheme="minorHAnsi"/>
          <w:sz w:val="28"/>
          <w:szCs w:val="28"/>
        </w:rPr>
        <w:t>studenţilor din ce</w:t>
      </w:r>
      <w:r w:rsidR="00234535">
        <w:rPr>
          <w:rFonts w:eastAsiaTheme="minorHAnsi"/>
          <w:sz w:val="28"/>
          <w:szCs w:val="28"/>
        </w:rPr>
        <w:t>lelalte clase şi ani de studii.</w:t>
      </w:r>
    </w:p>
    <w:p w:rsidR="00234535" w:rsidRPr="00234535" w:rsidRDefault="00234535" w:rsidP="00234535">
      <w:pPr>
        <w:pStyle w:val="a3"/>
        <w:spacing w:line="259" w:lineRule="auto"/>
        <w:ind w:left="-426"/>
        <w:rPr>
          <w:rFonts w:eastAsiaTheme="minorHAnsi"/>
          <w:sz w:val="28"/>
          <w:szCs w:val="28"/>
        </w:rPr>
      </w:pPr>
    </w:p>
    <w:p w:rsidR="005272E4" w:rsidRPr="00234535" w:rsidRDefault="00234535" w:rsidP="005272E4">
      <w:pPr>
        <w:pStyle w:val="a3"/>
        <w:spacing w:line="259" w:lineRule="auto"/>
        <w:ind w:left="-426"/>
        <w:rPr>
          <w:rFonts w:eastAsiaTheme="minorHAnsi"/>
          <w:sz w:val="28"/>
          <w:szCs w:val="28"/>
        </w:rPr>
      </w:pPr>
      <w:r>
        <w:rPr>
          <w:rFonts w:eastAsiaTheme="minorHAnsi"/>
          <w:sz w:val="28"/>
          <w:szCs w:val="28"/>
        </w:rPr>
        <w:t>9</w:t>
      </w:r>
      <w:r w:rsidR="00FF72E0" w:rsidRPr="00FF72E0">
        <w:rPr>
          <w:rFonts w:eastAsiaTheme="minorHAnsi"/>
          <w:sz w:val="28"/>
          <w:szCs w:val="28"/>
        </w:rPr>
        <w:t>.3. Pentru localităţile în care se atestă gradul de alertă Cod Roşu (incidenţa mai</w:t>
      </w:r>
      <w:r w:rsidR="005272E4" w:rsidRPr="005272E4">
        <w:rPr>
          <w:rFonts w:eastAsiaTheme="minorHAnsi"/>
          <w:sz w:val="28"/>
          <w:szCs w:val="28"/>
        </w:rPr>
        <w:t xml:space="preserve"> </w:t>
      </w:r>
      <w:r w:rsidR="005272E4" w:rsidRPr="00FF72E0">
        <w:rPr>
          <w:rFonts w:eastAsiaTheme="minorHAnsi"/>
          <w:sz w:val="28"/>
          <w:szCs w:val="28"/>
        </w:rPr>
        <w:t>mare de 100 de cazuri COVID-19 la 100 mii populaţie în</w:t>
      </w:r>
      <w:r w:rsidR="005272E4">
        <w:rPr>
          <w:rFonts w:eastAsiaTheme="minorHAnsi"/>
          <w:sz w:val="28"/>
          <w:szCs w:val="28"/>
        </w:rPr>
        <w:t xml:space="preserve"> ultimele 14 zile) se recomandă </w:t>
      </w:r>
      <w:r w:rsidR="005272E4" w:rsidRPr="00234535">
        <w:rPr>
          <w:rFonts w:eastAsiaTheme="minorHAnsi"/>
          <w:sz w:val="28"/>
          <w:szCs w:val="28"/>
        </w:rPr>
        <w:t>instituirea procesului educaţional la distanţă.</w:t>
      </w:r>
    </w:p>
    <w:p w:rsidR="005272E4" w:rsidRPr="00FF72E0" w:rsidRDefault="005272E4" w:rsidP="005272E4">
      <w:pPr>
        <w:pStyle w:val="a3"/>
        <w:spacing w:line="259" w:lineRule="auto"/>
        <w:ind w:left="-426"/>
        <w:rPr>
          <w:rFonts w:eastAsiaTheme="minorHAnsi"/>
          <w:sz w:val="28"/>
          <w:szCs w:val="28"/>
        </w:rPr>
      </w:pPr>
      <w:r w:rsidRPr="00FF72E0">
        <w:rPr>
          <w:rFonts w:eastAsiaTheme="minorHAnsi"/>
          <w:sz w:val="28"/>
          <w:szCs w:val="28"/>
        </w:rPr>
        <w:t>În funcţie de situaţia epidemiologică din instituţie, procesul educaţional poate fi</w:t>
      </w:r>
    </w:p>
    <w:p w:rsidR="005272E4" w:rsidRPr="00FF72E0" w:rsidRDefault="005272E4" w:rsidP="005272E4">
      <w:pPr>
        <w:pStyle w:val="a3"/>
        <w:spacing w:line="259" w:lineRule="auto"/>
        <w:ind w:left="-426"/>
        <w:rPr>
          <w:rFonts w:eastAsiaTheme="minorHAnsi"/>
          <w:sz w:val="28"/>
          <w:szCs w:val="28"/>
        </w:rPr>
      </w:pPr>
      <w:r w:rsidRPr="00FF72E0">
        <w:rPr>
          <w:rFonts w:eastAsiaTheme="minorHAnsi"/>
          <w:sz w:val="28"/>
          <w:szCs w:val="28"/>
        </w:rPr>
        <w:t>organizat după cum urmează:</w:t>
      </w:r>
    </w:p>
    <w:p w:rsidR="005272E4" w:rsidRPr="00FF72E0" w:rsidRDefault="005272E4" w:rsidP="005272E4">
      <w:pPr>
        <w:pStyle w:val="a3"/>
        <w:spacing w:line="259" w:lineRule="auto"/>
        <w:ind w:left="-426"/>
        <w:rPr>
          <w:rFonts w:eastAsiaTheme="minorHAnsi"/>
          <w:sz w:val="28"/>
          <w:szCs w:val="28"/>
        </w:rPr>
      </w:pPr>
      <w:r w:rsidRPr="00FF72E0">
        <w:rPr>
          <w:rFonts w:eastAsiaTheme="minorHAnsi"/>
          <w:sz w:val="28"/>
          <w:szCs w:val="28"/>
        </w:rPr>
        <w:t>(i) Participarea zilnică cu prezenţă fizică în instituţiile de învăţământ a</w:t>
      </w:r>
    </w:p>
    <w:p w:rsidR="005272E4" w:rsidRPr="00FF72E0" w:rsidRDefault="005272E4" w:rsidP="005272E4">
      <w:pPr>
        <w:pStyle w:val="a3"/>
        <w:spacing w:line="259" w:lineRule="auto"/>
        <w:ind w:left="-426"/>
        <w:rPr>
          <w:rFonts w:eastAsiaTheme="minorHAnsi"/>
          <w:sz w:val="28"/>
          <w:szCs w:val="28"/>
        </w:rPr>
      </w:pPr>
      <w:r w:rsidRPr="00FF72E0">
        <w:rPr>
          <w:rFonts w:eastAsiaTheme="minorHAnsi"/>
          <w:sz w:val="28"/>
          <w:szCs w:val="28"/>
        </w:rPr>
        <w:t>preşcolarilor şi a elevilor din învăţământul primar;</w:t>
      </w:r>
    </w:p>
    <w:p w:rsidR="005272E4" w:rsidRPr="00FF72E0" w:rsidRDefault="005272E4" w:rsidP="005272E4">
      <w:pPr>
        <w:pStyle w:val="a3"/>
        <w:spacing w:line="259" w:lineRule="auto"/>
        <w:ind w:left="-426"/>
        <w:rPr>
          <w:rFonts w:eastAsiaTheme="minorHAnsi"/>
          <w:sz w:val="28"/>
          <w:szCs w:val="28"/>
        </w:rPr>
      </w:pPr>
      <w:r w:rsidRPr="00FF72E0">
        <w:rPr>
          <w:rFonts w:eastAsiaTheme="minorHAnsi"/>
          <w:sz w:val="28"/>
          <w:szCs w:val="28"/>
        </w:rPr>
        <w:t>(ii) Participarea zilnică cu prezenţă fizică în instituţiile de învăţământ a unui</w:t>
      </w:r>
    </w:p>
    <w:p w:rsidR="005272E4" w:rsidRPr="00234535" w:rsidRDefault="005272E4" w:rsidP="005272E4">
      <w:pPr>
        <w:pStyle w:val="a3"/>
        <w:spacing w:line="259" w:lineRule="auto"/>
        <w:ind w:left="-426"/>
        <w:rPr>
          <w:rFonts w:eastAsiaTheme="minorHAnsi"/>
          <w:sz w:val="28"/>
          <w:szCs w:val="28"/>
        </w:rPr>
      </w:pPr>
      <w:r w:rsidRPr="00FF72E0">
        <w:rPr>
          <w:rFonts w:eastAsiaTheme="minorHAnsi"/>
          <w:sz w:val="28"/>
          <w:szCs w:val="28"/>
        </w:rPr>
        <w:t>contingent de 50% din numărul total de elevi ai claselor</w:t>
      </w:r>
      <w:r>
        <w:rPr>
          <w:rFonts w:eastAsiaTheme="minorHAnsi"/>
          <w:sz w:val="28"/>
          <w:szCs w:val="28"/>
        </w:rPr>
        <w:t xml:space="preserve"> absolvente (a IX-a, a XII-a</w:t>
      </w:r>
      <w:r w:rsidRPr="00234535">
        <w:rPr>
          <w:rFonts w:eastAsiaTheme="minorHAnsi"/>
          <w:sz w:val="28"/>
          <w:szCs w:val="28"/>
        </w:rPr>
        <w:t xml:space="preserve">), precum şi a elevilor din </w:t>
      </w:r>
      <w:r>
        <w:rPr>
          <w:rFonts w:eastAsiaTheme="minorHAnsi"/>
          <w:sz w:val="28"/>
          <w:szCs w:val="28"/>
        </w:rPr>
        <w:t>învăţământul profesional tehnic</w:t>
      </w:r>
      <w:r w:rsidRPr="00234535">
        <w:rPr>
          <w:rFonts w:eastAsiaTheme="minorHAnsi"/>
          <w:sz w:val="28"/>
          <w:szCs w:val="28"/>
        </w:rPr>
        <w:t>, cu respectarea strictă a nor</w:t>
      </w:r>
      <w:r>
        <w:rPr>
          <w:rFonts w:eastAsiaTheme="minorHAnsi"/>
          <w:sz w:val="28"/>
          <w:szCs w:val="28"/>
        </w:rPr>
        <w:t xml:space="preserve">melor de sănătate </w:t>
      </w:r>
      <w:r w:rsidRPr="00234535">
        <w:rPr>
          <w:rFonts w:eastAsiaTheme="minorHAnsi"/>
          <w:sz w:val="28"/>
          <w:szCs w:val="28"/>
        </w:rPr>
        <w:t>publică privind prevenirea şi răspândirea COVID-19;</w:t>
      </w:r>
    </w:p>
    <w:p w:rsidR="005272E4" w:rsidRPr="00234535" w:rsidRDefault="005272E4" w:rsidP="005272E4">
      <w:pPr>
        <w:pStyle w:val="a3"/>
        <w:spacing w:line="259" w:lineRule="auto"/>
        <w:ind w:left="-426"/>
        <w:rPr>
          <w:rFonts w:eastAsiaTheme="minorHAnsi"/>
          <w:sz w:val="28"/>
          <w:szCs w:val="28"/>
        </w:rPr>
      </w:pPr>
      <w:r w:rsidRPr="00FF72E0">
        <w:rPr>
          <w:rFonts w:eastAsiaTheme="minorHAnsi"/>
          <w:sz w:val="28"/>
          <w:szCs w:val="28"/>
        </w:rPr>
        <w:t>(iii) Participarea zilnică în procesul educaţ</w:t>
      </w:r>
      <w:r>
        <w:rPr>
          <w:rFonts w:eastAsiaTheme="minorHAnsi"/>
          <w:sz w:val="28"/>
          <w:szCs w:val="28"/>
        </w:rPr>
        <w:t>ional la distanţă a elevilor</w:t>
      </w:r>
      <w:r w:rsidRPr="00234535">
        <w:rPr>
          <w:rFonts w:eastAsiaTheme="minorHAnsi"/>
          <w:sz w:val="28"/>
          <w:szCs w:val="28"/>
        </w:rPr>
        <w:t>.</w:t>
      </w:r>
    </w:p>
    <w:p w:rsidR="005272E4" w:rsidRPr="00234535" w:rsidRDefault="005272E4" w:rsidP="005272E4">
      <w:pPr>
        <w:spacing w:line="259" w:lineRule="auto"/>
        <w:rPr>
          <w:rFonts w:eastAsiaTheme="minorHAnsi"/>
          <w:sz w:val="28"/>
          <w:szCs w:val="28"/>
        </w:rPr>
      </w:pPr>
    </w:p>
    <w:p w:rsidR="005272E4" w:rsidRPr="00FF72E0" w:rsidRDefault="005272E4" w:rsidP="005272E4">
      <w:pPr>
        <w:pStyle w:val="a3"/>
        <w:spacing w:line="259" w:lineRule="auto"/>
        <w:ind w:left="-426"/>
        <w:rPr>
          <w:rFonts w:eastAsiaTheme="minorHAnsi"/>
          <w:sz w:val="28"/>
          <w:szCs w:val="28"/>
        </w:rPr>
      </w:pPr>
      <w:r>
        <w:rPr>
          <w:rFonts w:eastAsiaTheme="minorHAnsi"/>
          <w:sz w:val="28"/>
          <w:szCs w:val="28"/>
        </w:rPr>
        <w:t>10</w:t>
      </w:r>
      <w:r w:rsidRPr="00FF72E0">
        <w:rPr>
          <w:rFonts w:eastAsiaTheme="minorHAnsi"/>
          <w:sz w:val="28"/>
          <w:szCs w:val="28"/>
        </w:rPr>
        <w:t>. Se stabileşte, pe perioada stării de urgenţă în sănătate publică, mobilizarea</w:t>
      </w:r>
    </w:p>
    <w:p w:rsidR="005272E4" w:rsidRPr="00FF72E0" w:rsidRDefault="005272E4" w:rsidP="005272E4">
      <w:pPr>
        <w:pStyle w:val="a3"/>
        <w:spacing w:line="259" w:lineRule="auto"/>
        <w:ind w:left="-426"/>
        <w:rPr>
          <w:rFonts w:eastAsiaTheme="minorHAnsi"/>
          <w:sz w:val="28"/>
          <w:szCs w:val="28"/>
        </w:rPr>
      </w:pPr>
      <w:r w:rsidRPr="00FF72E0">
        <w:rPr>
          <w:rFonts w:eastAsiaTheme="minorHAnsi"/>
          <w:sz w:val="28"/>
          <w:szCs w:val="28"/>
        </w:rPr>
        <w:t>forţelor şi resurselor necesare pentru realizarea măsurilor de răspuns la urgenţa de</w:t>
      </w:r>
    </w:p>
    <w:p w:rsidR="005272E4" w:rsidRDefault="005272E4" w:rsidP="005272E4">
      <w:pPr>
        <w:pStyle w:val="a3"/>
        <w:spacing w:line="259" w:lineRule="auto"/>
        <w:ind w:left="-426"/>
        <w:rPr>
          <w:rFonts w:eastAsiaTheme="minorHAnsi"/>
          <w:sz w:val="28"/>
          <w:szCs w:val="28"/>
        </w:rPr>
      </w:pPr>
      <w:r w:rsidRPr="00FF72E0">
        <w:rPr>
          <w:rFonts w:eastAsiaTheme="minorHAnsi"/>
          <w:sz w:val="28"/>
          <w:szCs w:val="28"/>
        </w:rPr>
        <w:t xml:space="preserve">sănătate publică, efectuarea controalelor, inclusiv inopinate, </w:t>
      </w:r>
      <w:r>
        <w:rPr>
          <w:rFonts w:eastAsiaTheme="minorHAnsi"/>
          <w:sz w:val="28"/>
          <w:szCs w:val="28"/>
        </w:rPr>
        <w:t xml:space="preserve">la unităţile a căror activitate </w:t>
      </w:r>
      <w:r w:rsidRPr="00234535">
        <w:rPr>
          <w:rFonts w:eastAsiaTheme="minorHAnsi"/>
          <w:sz w:val="28"/>
          <w:szCs w:val="28"/>
        </w:rPr>
        <w:t>este restricţionată, precum şi la unităţile pentru a căror</w:t>
      </w:r>
      <w:r>
        <w:rPr>
          <w:rFonts w:eastAsiaTheme="minorHAnsi"/>
          <w:sz w:val="28"/>
          <w:szCs w:val="28"/>
        </w:rPr>
        <w:t xml:space="preserve"> activitate prezenta hotărâre a </w:t>
      </w:r>
      <w:r w:rsidRPr="00234535">
        <w:rPr>
          <w:rFonts w:eastAsiaTheme="minorHAnsi"/>
          <w:sz w:val="28"/>
          <w:szCs w:val="28"/>
        </w:rPr>
        <w:t>instituit măsuri specifice de prevenire şi control al infecţiei COVID-19.</w:t>
      </w:r>
    </w:p>
    <w:p w:rsidR="005272E4" w:rsidRPr="00234535" w:rsidRDefault="005272E4" w:rsidP="005272E4">
      <w:pPr>
        <w:pStyle w:val="a3"/>
        <w:spacing w:line="259" w:lineRule="auto"/>
        <w:ind w:left="-426"/>
        <w:rPr>
          <w:rFonts w:eastAsiaTheme="minorHAnsi"/>
          <w:sz w:val="28"/>
          <w:szCs w:val="28"/>
        </w:rPr>
      </w:pPr>
    </w:p>
    <w:p w:rsidR="005272E4" w:rsidRDefault="005272E4" w:rsidP="005272E4">
      <w:pPr>
        <w:pStyle w:val="a3"/>
        <w:spacing w:line="259" w:lineRule="auto"/>
        <w:ind w:left="-567"/>
        <w:rPr>
          <w:rFonts w:eastAsiaTheme="minorHAnsi"/>
          <w:sz w:val="28"/>
          <w:szCs w:val="28"/>
        </w:rPr>
      </w:pPr>
      <w:r>
        <w:rPr>
          <w:rFonts w:eastAsiaTheme="minorHAnsi"/>
          <w:sz w:val="28"/>
          <w:szCs w:val="28"/>
        </w:rPr>
        <w:t>10</w:t>
      </w:r>
      <w:r w:rsidRPr="00FF72E0">
        <w:rPr>
          <w:rFonts w:eastAsiaTheme="minorHAnsi"/>
          <w:sz w:val="28"/>
          <w:szCs w:val="28"/>
        </w:rPr>
        <w:t>.1. În sensul prezentei hotărâri, supravegherea şi verificarea respect</w:t>
      </w:r>
      <w:r>
        <w:rPr>
          <w:rFonts w:eastAsiaTheme="minorHAnsi"/>
          <w:sz w:val="28"/>
          <w:szCs w:val="28"/>
        </w:rPr>
        <w:t>ării măsurilor prevăzute se vor realiza după cu urmează:</w:t>
      </w:r>
    </w:p>
    <w:p w:rsidR="005272E4" w:rsidRDefault="005272E4" w:rsidP="005272E4">
      <w:pPr>
        <w:pStyle w:val="a3"/>
        <w:spacing w:line="259" w:lineRule="auto"/>
        <w:ind w:left="-567"/>
        <w:rPr>
          <w:rFonts w:eastAsiaTheme="minorHAnsi"/>
          <w:sz w:val="28"/>
          <w:szCs w:val="28"/>
        </w:rPr>
      </w:pPr>
      <w:r>
        <w:rPr>
          <w:rFonts w:eastAsiaTheme="minorHAnsi"/>
          <w:sz w:val="28"/>
          <w:szCs w:val="28"/>
        </w:rPr>
        <w:t>Autoritatea administrației publice locale supraveghează și verifică respectarea măsurilor prevăzute după cum urmează:</w:t>
      </w:r>
    </w:p>
    <w:p w:rsidR="00FF72E0" w:rsidRPr="00FF72E0" w:rsidRDefault="00FF72E0" w:rsidP="00FF72E0">
      <w:pPr>
        <w:pStyle w:val="a3"/>
        <w:spacing w:line="259" w:lineRule="auto"/>
        <w:ind w:left="-426"/>
        <w:rPr>
          <w:rFonts w:eastAsiaTheme="minorHAnsi"/>
          <w:sz w:val="28"/>
          <w:szCs w:val="28"/>
        </w:rPr>
      </w:pPr>
    </w:p>
    <w:tbl>
      <w:tblPr>
        <w:tblStyle w:val="a6"/>
        <w:tblpPr w:leftFromText="180" w:rightFromText="180" w:vertAnchor="text" w:horzAnchor="margin" w:tblpXSpec="center" w:tblpY="462"/>
        <w:tblW w:w="4995" w:type="pct"/>
        <w:tblLook w:val="04A0" w:firstRow="1" w:lastRow="0" w:firstColumn="1" w:lastColumn="0" w:noHBand="0" w:noVBand="1"/>
      </w:tblPr>
      <w:tblGrid>
        <w:gridCol w:w="704"/>
        <w:gridCol w:w="3964"/>
        <w:gridCol w:w="2334"/>
        <w:gridCol w:w="2334"/>
      </w:tblGrid>
      <w:tr w:rsidR="000F4EDB" w:rsidTr="000F4EDB">
        <w:tc>
          <w:tcPr>
            <w:tcW w:w="377" w:type="pct"/>
          </w:tcPr>
          <w:p w:rsidR="000F4EDB" w:rsidRDefault="000F4EDB" w:rsidP="000F4EDB">
            <w:pPr>
              <w:pStyle w:val="a3"/>
              <w:spacing w:line="259" w:lineRule="auto"/>
              <w:ind w:left="0"/>
              <w:rPr>
                <w:rFonts w:eastAsiaTheme="minorHAnsi"/>
                <w:sz w:val="28"/>
                <w:szCs w:val="28"/>
                <w:lang w:val="ro-MD"/>
              </w:rPr>
            </w:pPr>
            <w:r>
              <w:rPr>
                <w:rFonts w:eastAsiaTheme="minorHAnsi"/>
                <w:sz w:val="28"/>
                <w:szCs w:val="28"/>
                <w:lang w:val="ro-MD"/>
              </w:rPr>
              <w:t>Nr.</w:t>
            </w:r>
          </w:p>
        </w:tc>
        <w:tc>
          <w:tcPr>
            <w:tcW w:w="2123" w:type="pct"/>
          </w:tcPr>
          <w:p w:rsidR="000F4EDB" w:rsidRDefault="000F4EDB" w:rsidP="000F4EDB">
            <w:pPr>
              <w:pStyle w:val="a3"/>
              <w:spacing w:line="259" w:lineRule="auto"/>
              <w:ind w:left="0"/>
              <w:jc w:val="center"/>
              <w:rPr>
                <w:rFonts w:eastAsiaTheme="minorHAnsi"/>
                <w:sz w:val="28"/>
                <w:szCs w:val="28"/>
                <w:lang w:val="ro-MD"/>
              </w:rPr>
            </w:pPr>
            <w:r>
              <w:rPr>
                <w:rFonts w:eastAsiaTheme="minorHAnsi"/>
                <w:sz w:val="28"/>
                <w:szCs w:val="28"/>
                <w:lang w:val="ro-MD"/>
              </w:rPr>
              <w:t>Acțiunea/măsurile</w:t>
            </w:r>
          </w:p>
        </w:tc>
        <w:tc>
          <w:tcPr>
            <w:tcW w:w="1250" w:type="pct"/>
          </w:tcPr>
          <w:p w:rsidR="000F4EDB" w:rsidRDefault="000F4EDB" w:rsidP="000F4EDB">
            <w:pPr>
              <w:pStyle w:val="a3"/>
              <w:spacing w:line="259" w:lineRule="auto"/>
              <w:ind w:left="0"/>
              <w:jc w:val="center"/>
              <w:rPr>
                <w:rFonts w:eastAsiaTheme="minorHAnsi"/>
                <w:sz w:val="28"/>
                <w:szCs w:val="28"/>
                <w:lang w:val="ro-MD"/>
              </w:rPr>
            </w:pPr>
            <w:r>
              <w:rPr>
                <w:rFonts w:eastAsiaTheme="minorHAnsi"/>
                <w:sz w:val="28"/>
                <w:szCs w:val="28"/>
                <w:lang w:val="ro-MD"/>
              </w:rPr>
              <w:t>Autoritatea competentă de control</w:t>
            </w:r>
          </w:p>
        </w:tc>
        <w:tc>
          <w:tcPr>
            <w:tcW w:w="1250" w:type="pct"/>
          </w:tcPr>
          <w:p w:rsidR="000F4EDB" w:rsidRDefault="000F4EDB" w:rsidP="000F4EDB">
            <w:pPr>
              <w:pStyle w:val="a3"/>
              <w:spacing w:line="259" w:lineRule="auto"/>
              <w:ind w:left="0"/>
              <w:jc w:val="center"/>
              <w:rPr>
                <w:rFonts w:eastAsiaTheme="minorHAnsi"/>
                <w:sz w:val="28"/>
                <w:szCs w:val="28"/>
                <w:lang w:val="ro-MD"/>
              </w:rPr>
            </w:pPr>
            <w:r>
              <w:rPr>
                <w:rFonts w:eastAsiaTheme="minorHAnsi"/>
                <w:sz w:val="28"/>
                <w:szCs w:val="28"/>
                <w:lang w:val="ro-MD"/>
              </w:rPr>
              <w:t>Autoritatea care oferă suportul</w:t>
            </w:r>
          </w:p>
        </w:tc>
      </w:tr>
      <w:tr w:rsidR="000F4EDB" w:rsidTr="000F4EDB">
        <w:tc>
          <w:tcPr>
            <w:tcW w:w="377" w:type="pct"/>
          </w:tcPr>
          <w:p w:rsidR="000F4EDB" w:rsidRDefault="00E01382" w:rsidP="000F4EDB">
            <w:pPr>
              <w:pStyle w:val="a3"/>
              <w:spacing w:line="259" w:lineRule="auto"/>
              <w:ind w:left="0"/>
              <w:rPr>
                <w:rFonts w:eastAsiaTheme="minorHAnsi"/>
                <w:sz w:val="28"/>
                <w:szCs w:val="28"/>
                <w:lang w:val="ro-MD"/>
              </w:rPr>
            </w:pPr>
            <w:r>
              <w:rPr>
                <w:rFonts w:eastAsiaTheme="minorHAnsi"/>
                <w:sz w:val="28"/>
                <w:szCs w:val="28"/>
                <w:lang w:val="ro-MD"/>
              </w:rPr>
              <w:t>1</w:t>
            </w:r>
          </w:p>
        </w:tc>
        <w:tc>
          <w:tcPr>
            <w:tcW w:w="4623" w:type="pct"/>
            <w:gridSpan w:val="3"/>
          </w:tcPr>
          <w:p w:rsidR="000F4EDB" w:rsidRDefault="000F4EDB" w:rsidP="000F4EDB">
            <w:pPr>
              <w:pStyle w:val="a3"/>
              <w:spacing w:line="259" w:lineRule="auto"/>
              <w:ind w:left="0"/>
              <w:rPr>
                <w:rFonts w:eastAsiaTheme="minorHAnsi"/>
                <w:sz w:val="28"/>
                <w:szCs w:val="28"/>
                <w:lang w:val="ro-MD"/>
              </w:rPr>
            </w:pPr>
            <w:r>
              <w:rPr>
                <w:rFonts w:eastAsiaTheme="minorHAnsi"/>
                <w:sz w:val="28"/>
                <w:szCs w:val="28"/>
              </w:rPr>
              <w:t>Punctul 2</w:t>
            </w:r>
            <w:r w:rsidRPr="000F4EDB">
              <w:rPr>
                <w:rFonts w:eastAsiaTheme="minorHAnsi"/>
                <w:sz w:val="28"/>
                <w:szCs w:val="28"/>
              </w:rPr>
              <w:t xml:space="preserve"> din hotărâre:</w:t>
            </w:r>
          </w:p>
        </w:tc>
      </w:tr>
      <w:tr w:rsidR="000F4EDB" w:rsidTr="000F4EDB">
        <w:tc>
          <w:tcPr>
            <w:tcW w:w="377" w:type="pct"/>
          </w:tcPr>
          <w:p w:rsidR="000F4EDB" w:rsidRDefault="000F4EDB" w:rsidP="000F4EDB">
            <w:pPr>
              <w:pStyle w:val="a3"/>
              <w:spacing w:line="259" w:lineRule="auto"/>
              <w:ind w:left="0"/>
              <w:rPr>
                <w:rFonts w:eastAsiaTheme="minorHAnsi"/>
                <w:sz w:val="28"/>
                <w:szCs w:val="28"/>
                <w:lang w:val="ro-MD"/>
              </w:rPr>
            </w:pPr>
          </w:p>
        </w:tc>
        <w:tc>
          <w:tcPr>
            <w:tcW w:w="2123" w:type="pct"/>
          </w:tcPr>
          <w:p w:rsidR="000F4EDB" w:rsidRDefault="000F4EDB" w:rsidP="000F4EDB">
            <w:pPr>
              <w:pStyle w:val="a3"/>
              <w:spacing w:line="259" w:lineRule="auto"/>
              <w:ind w:left="0"/>
              <w:rPr>
                <w:rFonts w:eastAsiaTheme="minorHAnsi"/>
                <w:sz w:val="28"/>
                <w:szCs w:val="28"/>
                <w:lang w:val="ro-MD"/>
              </w:rPr>
            </w:pPr>
            <w:r>
              <w:t>Subpunctele 2.1. şi 2.2</w:t>
            </w:r>
          </w:p>
        </w:tc>
        <w:tc>
          <w:tcPr>
            <w:tcW w:w="1250" w:type="pct"/>
          </w:tcPr>
          <w:p w:rsidR="000F4EDB" w:rsidRDefault="000F4EDB" w:rsidP="000F4EDB">
            <w:pPr>
              <w:pStyle w:val="a3"/>
              <w:spacing w:line="259" w:lineRule="auto"/>
              <w:ind w:left="0"/>
              <w:rPr>
                <w:rFonts w:eastAsiaTheme="minorHAnsi"/>
                <w:sz w:val="28"/>
                <w:szCs w:val="28"/>
                <w:lang w:val="ro-MD"/>
              </w:rPr>
            </w:pPr>
            <w:r>
              <w:t>Ministerul Afacerilor Intern</w:t>
            </w:r>
            <w:r w:rsidR="00AD02E1">
              <w:t>e (MA</w:t>
            </w:r>
            <w:r w:rsidRPr="000F4EDB">
              <w:t>I)</w:t>
            </w:r>
          </w:p>
        </w:tc>
        <w:tc>
          <w:tcPr>
            <w:tcW w:w="1250" w:type="pct"/>
          </w:tcPr>
          <w:p w:rsidR="00AD02E1" w:rsidRDefault="000F4EDB" w:rsidP="00AD02E1">
            <w:pPr>
              <w:pStyle w:val="a3"/>
              <w:spacing w:line="259" w:lineRule="auto"/>
              <w:ind w:left="0"/>
              <w:rPr>
                <w:rFonts w:eastAsiaTheme="minorHAnsi"/>
              </w:rPr>
            </w:pPr>
            <w:r w:rsidRPr="00AD02E1">
              <w:rPr>
                <w:rFonts w:eastAsiaTheme="minorHAnsi"/>
              </w:rPr>
              <w:t>Ministerul Sănă</w:t>
            </w:r>
            <w:r w:rsidR="00AD02E1">
              <w:rPr>
                <w:rFonts w:eastAsiaTheme="minorHAnsi"/>
              </w:rPr>
              <w:t>tăţii, Muncii şi Protecţiei Soc</w:t>
            </w:r>
            <w:r w:rsidRPr="00AD02E1">
              <w:rPr>
                <w:rFonts w:eastAsiaTheme="minorHAnsi"/>
              </w:rPr>
              <w:t>iale, Agen</w:t>
            </w:r>
            <w:r w:rsidR="00AD02E1" w:rsidRPr="00AD02E1">
              <w:rPr>
                <w:rFonts w:eastAsiaTheme="minorHAnsi"/>
              </w:rPr>
              <w:t>ţia Na ţională pentru Să</w:t>
            </w:r>
            <w:r w:rsidR="00AD02E1">
              <w:rPr>
                <w:rFonts w:eastAsiaTheme="minorHAnsi"/>
              </w:rPr>
              <w:t xml:space="preserve">năta te Publică (ANSP) </w:t>
            </w:r>
          </w:p>
          <w:p w:rsidR="000F4EDB" w:rsidRPr="00AD02E1" w:rsidRDefault="00AD02E1" w:rsidP="00AD02E1">
            <w:pPr>
              <w:pStyle w:val="a3"/>
              <w:spacing w:line="259" w:lineRule="auto"/>
              <w:ind w:left="0"/>
              <w:rPr>
                <w:rFonts w:eastAsiaTheme="minorHAnsi"/>
                <w:lang w:val="ro-MD"/>
              </w:rPr>
            </w:pPr>
            <w:r>
              <w:rPr>
                <w:rFonts w:eastAsiaTheme="minorHAnsi"/>
              </w:rPr>
              <w:t>Ministerul Educaţiei, Cultu</w:t>
            </w:r>
            <w:r w:rsidR="000F4EDB" w:rsidRPr="00AD02E1">
              <w:rPr>
                <w:rFonts w:eastAsiaTheme="minorHAnsi"/>
              </w:rPr>
              <w:t>rii şi C</w:t>
            </w:r>
            <w:r>
              <w:rPr>
                <w:rFonts w:eastAsiaTheme="minorHAnsi"/>
              </w:rPr>
              <w:t>ercetării (MEC</w:t>
            </w:r>
            <w:r w:rsidR="000F4EDB" w:rsidRPr="00AD02E1">
              <w:rPr>
                <w:rFonts w:eastAsiaTheme="minorHAnsi"/>
              </w:rPr>
              <w:t>C )</w:t>
            </w:r>
          </w:p>
        </w:tc>
      </w:tr>
      <w:tr w:rsidR="000F4EDB" w:rsidTr="000F4EDB">
        <w:tc>
          <w:tcPr>
            <w:tcW w:w="377" w:type="pct"/>
          </w:tcPr>
          <w:p w:rsidR="000F4EDB" w:rsidRDefault="000F4EDB" w:rsidP="000F4EDB">
            <w:pPr>
              <w:pStyle w:val="a3"/>
              <w:spacing w:line="259" w:lineRule="auto"/>
              <w:ind w:left="0"/>
              <w:rPr>
                <w:rFonts w:eastAsiaTheme="minorHAnsi"/>
                <w:sz w:val="28"/>
                <w:szCs w:val="28"/>
                <w:lang w:val="ro-MD"/>
              </w:rPr>
            </w:pPr>
          </w:p>
        </w:tc>
        <w:tc>
          <w:tcPr>
            <w:tcW w:w="2123" w:type="pct"/>
          </w:tcPr>
          <w:p w:rsidR="000F4EDB" w:rsidRDefault="00E01382" w:rsidP="000F4EDB">
            <w:pPr>
              <w:pStyle w:val="a3"/>
              <w:spacing w:line="259" w:lineRule="auto"/>
              <w:ind w:left="0"/>
              <w:rPr>
                <w:rFonts w:eastAsiaTheme="minorHAnsi"/>
                <w:sz w:val="28"/>
                <w:szCs w:val="28"/>
                <w:lang w:val="ro-MD"/>
              </w:rPr>
            </w:pPr>
            <w:r>
              <w:t>Subpunctele 2.3. şi 2.4</w:t>
            </w:r>
          </w:p>
        </w:tc>
        <w:tc>
          <w:tcPr>
            <w:tcW w:w="1250" w:type="pct"/>
          </w:tcPr>
          <w:p w:rsidR="000F4EDB" w:rsidRDefault="00E01382" w:rsidP="000F4EDB">
            <w:pPr>
              <w:pStyle w:val="a3"/>
              <w:spacing w:line="259" w:lineRule="auto"/>
              <w:ind w:left="0"/>
              <w:rPr>
                <w:rFonts w:eastAsiaTheme="minorHAnsi"/>
                <w:sz w:val="28"/>
                <w:szCs w:val="28"/>
                <w:lang w:val="ro-MD"/>
              </w:rPr>
            </w:pPr>
            <w:r>
              <w:rPr>
                <w:rFonts w:eastAsiaTheme="minorHAnsi"/>
                <w:sz w:val="28"/>
                <w:szCs w:val="28"/>
                <w:lang w:val="ro-MD"/>
              </w:rPr>
              <w:t>AAPL</w:t>
            </w:r>
          </w:p>
        </w:tc>
        <w:tc>
          <w:tcPr>
            <w:tcW w:w="1250" w:type="pct"/>
          </w:tcPr>
          <w:p w:rsidR="000F4EDB" w:rsidRDefault="00E01382" w:rsidP="000F4EDB">
            <w:pPr>
              <w:pStyle w:val="a3"/>
              <w:spacing w:line="259" w:lineRule="auto"/>
              <w:ind w:left="0"/>
              <w:rPr>
                <w:rFonts w:eastAsiaTheme="minorHAnsi"/>
                <w:sz w:val="28"/>
                <w:szCs w:val="28"/>
                <w:lang w:val="ro-MD"/>
              </w:rPr>
            </w:pPr>
            <w:r>
              <w:t>MAI   ANSA</w:t>
            </w:r>
          </w:p>
        </w:tc>
      </w:tr>
      <w:tr w:rsidR="000F4EDB" w:rsidTr="000F4EDB">
        <w:tc>
          <w:tcPr>
            <w:tcW w:w="377" w:type="pct"/>
          </w:tcPr>
          <w:p w:rsidR="000F4EDB" w:rsidRDefault="000F4EDB" w:rsidP="000F4EDB">
            <w:pPr>
              <w:pStyle w:val="a3"/>
              <w:spacing w:line="259" w:lineRule="auto"/>
              <w:ind w:left="0"/>
              <w:rPr>
                <w:rFonts w:eastAsiaTheme="minorHAnsi"/>
                <w:sz w:val="28"/>
                <w:szCs w:val="28"/>
                <w:lang w:val="ro-MD"/>
              </w:rPr>
            </w:pPr>
          </w:p>
        </w:tc>
        <w:tc>
          <w:tcPr>
            <w:tcW w:w="2123" w:type="pct"/>
          </w:tcPr>
          <w:p w:rsidR="000F4EDB" w:rsidRDefault="00E01382" w:rsidP="000F4EDB">
            <w:pPr>
              <w:pStyle w:val="a3"/>
              <w:spacing w:line="259" w:lineRule="auto"/>
              <w:ind w:left="0"/>
              <w:rPr>
                <w:rFonts w:eastAsiaTheme="minorHAnsi"/>
                <w:sz w:val="28"/>
                <w:szCs w:val="28"/>
                <w:lang w:val="ro-MD"/>
              </w:rPr>
            </w:pPr>
            <w:r>
              <w:t>Subpunctele 3.5.</w:t>
            </w:r>
          </w:p>
        </w:tc>
        <w:tc>
          <w:tcPr>
            <w:tcW w:w="1250" w:type="pct"/>
          </w:tcPr>
          <w:p w:rsidR="000F4EDB" w:rsidRDefault="00E01382" w:rsidP="000F4EDB">
            <w:pPr>
              <w:pStyle w:val="a3"/>
              <w:spacing w:line="259" w:lineRule="auto"/>
              <w:ind w:left="0"/>
              <w:rPr>
                <w:rFonts w:eastAsiaTheme="minorHAnsi"/>
                <w:sz w:val="28"/>
                <w:szCs w:val="28"/>
                <w:lang w:val="ro-MD"/>
              </w:rPr>
            </w:pPr>
            <w:r>
              <w:rPr>
                <w:rFonts w:eastAsiaTheme="minorHAnsi"/>
                <w:sz w:val="28"/>
                <w:szCs w:val="28"/>
                <w:lang w:val="ro-MD"/>
              </w:rPr>
              <w:t>MSMPS</w:t>
            </w:r>
          </w:p>
        </w:tc>
        <w:tc>
          <w:tcPr>
            <w:tcW w:w="1250" w:type="pct"/>
          </w:tcPr>
          <w:p w:rsidR="000F4EDB" w:rsidRDefault="000F4EDB" w:rsidP="000F4EDB">
            <w:pPr>
              <w:pStyle w:val="a3"/>
              <w:spacing w:line="259" w:lineRule="auto"/>
              <w:ind w:left="0"/>
              <w:rPr>
                <w:rFonts w:eastAsiaTheme="minorHAnsi"/>
                <w:sz w:val="28"/>
                <w:szCs w:val="28"/>
                <w:lang w:val="ro-MD"/>
              </w:rPr>
            </w:pPr>
          </w:p>
        </w:tc>
      </w:tr>
      <w:tr w:rsidR="000F4EDB" w:rsidTr="000F4EDB">
        <w:tc>
          <w:tcPr>
            <w:tcW w:w="377" w:type="pct"/>
          </w:tcPr>
          <w:p w:rsidR="000F4EDB" w:rsidRDefault="000F4EDB" w:rsidP="000F4EDB">
            <w:pPr>
              <w:pStyle w:val="a3"/>
              <w:spacing w:line="259" w:lineRule="auto"/>
              <w:ind w:left="0"/>
              <w:rPr>
                <w:rFonts w:eastAsiaTheme="minorHAnsi"/>
                <w:sz w:val="28"/>
                <w:szCs w:val="28"/>
                <w:lang w:val="ro-MD"/>
              </w:rPr>
            </w:pPr>
          </w:p>
        </w:tc>
        <w:tc>
          <w:tcPr>
            <w:tcW w:w="2123" w:type="pct"/>
          </w:tcPr>
          <w:p w:rsidR="000F4EDB" w:rsidRDefault="00E01382" w:rsidP="000F4EDB">
            <w:pPr>
              <w:pStyle w:val="a3"/>
              <w:spacing w:line="259" w:lineRule="auto"/>
              <w:ind w:left="0"/>
              <w:rPr>
                <w:rFonts w:eastAsiaTheme="minorHAnsi"/>
                <w:sz w:val="28"/>
                <w:szCs w:val="28"/>
                <w:lang w:val="ro-MD"/>
              </w:rPr>
            </w:pPr>
            <w:r>
              <w:t>Subpunctele 3.6.</w:t>
            </w:r>
          </w:p>
        </w:tc>
        <w:tc>
          <w:tcPr>
            <w:tcW w:w="1250" w:type="pct"/>
          </w:tcPr>
          <w:p w:rsidR="000F4EDB" w:rsidRDefault="00E01382" w:rsidP="000F4EDB">
            <w:pPr>
              <w:pStyle w:val="a3"/>
              <w:spacing w:line="259" w:lineRule="auto"/>
              <w:ind w:left="0"/>
              <w:rPr>
                <w:rFonts w:eastAsiaTheme="minorHAnsi"/>
                <w:sz w:val="28"/>
                <w:szCs w:val="28"/>
                <w:lang w:val="ro-MD"/>
              </w:rPr>
            </w:pPr>
            <w:r>
              <w:rPr>
                <w:rFonts w:eastAsiaTheme="minorHAnsi"/>
                <w:sz w:val="28"/>
                <w:szCs w:val="28"/>
                <w:lang w:val="ro-MD"/>
              </w:rPr>
              <w:t>MECC,  AAPL</w:t>
            </w:r>
          </w:p>
        </w:tc>
        <w:tc>
          <w:tcPr>
            <w:tcW w:w="1250" w:type="pct"/>
          </w:tcPr>
          <w:p w:rsidR="000F4EDB" w:rsidRDefault="00E01382" w:rsidP="000F4EDB">
            <w:pPr>
              <w:pStyle w:val="a3"/>
              <w:spacing w:line="259" w:lineRule="auto"/>
              <w:ind w:left="0"/>
              <w:rPr>
                <w:rFonts w:eastAsiaTheme="minorHAnsi"/>
                <w:sz w:val="28"/>
                <w:szCs w:val="28"/>
                <w:lang w:val="ro-MD"/>
              </w:rPr>
            </w:pPr>
            <w:r>
              <w:rPr>
                <w:rFonts w:eastAsiaTheme="minorHAnsi"/>
                <w:sz w:val="28"/>
                <w:szCs w:val="28"/>
                <w:lang w:val="ro-MD"/>
              </w:rPr>
              <w:t>MSMPS, ANSP</w:t>
            </w:r>
          </w:p>
        </w:tc>
      </w:tr>
      <w:tr w:rsidR="00E01382" w:rsidTr="00E01382">
        <w:tc>
          <w:tcPr>
            <w:tcW w:w="377" w:type="pct"/>
          </w:tcPr>
          <w:p w:rsidR="00E01382" w:rsidRDefault="00E01382" w:rsidP="000F4EDB">
            <w:pPr>
              <w:pStyle w:val="a3"/>
              <w:spacing w:line="259" w:lineRule="auto"/>
              <w:ind w:left="0"/>
              <w:rPr>
                <w:rFonts w:eastAsiaTheme="minorHAnsi"/>
                <w:sz w:val="28"/>
                <w:szCs w:val="28"/>
                <w:lang w:val="ro-MD"/>
              </w:rPr>
            </w:pPr>
            <w:r>
              <w:rPr>
                <w:rFonts w:eastAsiaTheme="minorHAnsi"/>
                <w:sz w:val="28"/>
                <w:szCs w:val="28"/>
                <w:lang w:val="ro-MD"/>
              </w:rPr>
              <w:t>2.</w:t>
            </w:r>
          </w:p>
        </w:tc>
        <w:tc>
          <w:tcPr>
            <w:tcW w:w="4623" w:type="pct"/>
            <w:gridSpan w:val="3"/>
          </w:tcPr>
          <w:p w:rsidR="00E01382" w:rsidRDefault="00E01382" w:rsidP="000F4EDB">
            <w:pPr>
              <w:pStyle w:val="a3"/>
              <w:spacing w:line="259" w:lineRule="auto"/>
              <w:ind w:left="0"/>
              <w:rPr>
                <w:rFonts w:eastAsiaTheme="minorHAnsi"/>
                <w:sz w:val="28"/>
                <w:szCs w:val="28"/>
                <w:lang w:val="ro-MD"/>
              </w:rPr>
            </w:pPr>
            <w:r>
              <w:rPr>
                <w:rFonts w:eastAsiaTheme="minorHAnsi"/>
                <w:sz w:val="28"/>
                <w:szCs w:val="28"/>
              </w:rPr>
              <w:t>Punctul 3</w:t>
            </w:r>
            <w:r w:rsidRPr="000F4EDB">
              <w:rPr>
                <w:rFonts w:eastAsiaTheme="minorHAnsi"/>
                <w:sz w:val="28"/>
                <w:szCs w:val="28"/>
              </w:rPr>
              <w:t xml:space="preserve"> din hotărâre:</w:t>
            </w:r>
          </w:p>
        </w:tc>
      </w:tr>
      <w:tr w:rsidR="000F4EDB" w:rsidTr="000F4EDB">
        <w:tc>
          <w:tcPr>
            <w:tcW w:w="377" w:type="pct"/>
          </w:tcPr>
          <w:p w:rsidR="000F4EDB" w:rsidRDefault="000F4EDB" w:rsidP="000F4EDB">
            <w:pPr>
              <w:pStyle w:val="a3"/>
              <w:spacing w:line="259" w:lineRule="auto"/>
              <w:ind w:left="0"/>
              <w:rPr>
                <w:rFonts w:eastAsiaTheme="minorHAnsi"/>
                <w:sz w:val="28"/>
                <w:szCs w:val="28"/>
                <w:lang w:val="ro-MD"/>
              </w:rPr>
            </w:pPr>
          </w:p>
        </w:tc>
        <w:tc>
          <w:tcPr>
            <w:tcW w:w="2123" w:type="pct"/>
          </w:tcPr>
          <w:p w:rsidR="000F4EDB" w:rsidRPr="00E01382" w:rsidRDefault="00E01382" w:rsidP="000F4EDB">
            <w:pPr>
              <w:pStyle w:val="a3"/>
              <w:spacing w:line="259" w:lineRule="auto"/>
              <w:ind w:left="0"/>
              <w:rPr>
                <w:rFonts w:eastAsiaTheme="minorHAnsi"/>
                <w:lang w:val="ro-MD"/>
              </w:rPr>
            </w:pPr>
            <w:r w:rsidRPr="00E01382">
              <w:rPr>
                <w:rFonts w:eastAsiaTheme="minorHAnsi"/>
              </w:rPr>
              <w:t>Subpunctele 3.1.; 3.2;3.3;3.4</w:t>
            </w:r>
          </w:p>
        </w:tc>
        <w:tc>
          <w:tcPr>
            <w:tcW w:w="1250" w:type="pct"/>
          </w:tcPr>
          <w:p w:rsidR="000F4EDB" w:rsidRDefault="00E01382" w:rsidP="000F4EDB">
            <w:pPr>
              <w:pStyle w:val="a3"/>
              <w:spacing w:line="259" w:lineRule="auto"/>
              <w:ind w:left="0"/>
              <w:rPr>
                <w:rFonts w:eastAsiaTheme="minorHAnsi"/>
                <w:sz w:val="28"/>
                <w:szCs w:val="28"/>
                <w:lang w:val="ro-MD"/>
              </w:rPr>
            </w:pPr>
            <w:r>
              <w:rPr>
                <w:rFonts w:eastAsiaTheme="minorHAnsi"/>
                <w:sz w:val="28"/>
                <w:szCs w:val="28"/>
                <w:lang w:val="ro-MD"/>
              </w:rPr>
              <w:t>MAI</w:t>
            </w:r>
          </w:p>
        </w:tc>
        <w:tc>
          <w:tcPr>
            <w:tcW w:w="1250" w:type="pct"/>
          </w:tcPr>
          <w:p w:rsidR="000F4EDB" w:rsidRDefault="00E01382" w:rsidP="000F4EDB">
            <w:pPr>
              <w:pStyle w:val="a3"/>
              <w:spacing w:line="259" w:lineRule="auto"/>
              <w:ind w:left="0"/>
              <w:rPr>
                <w:rFonts w:eastAsiaTheme="minorHAnsi"/>
                <w:sz w:val="28"/>
                <w:szCs w:val="28"/>
                <w:lang w:val="ro-MD"/>
              </w:rPr>
            </w:pPr>
            <w:r>
              <w:rPr>
                <w:rFonts w:eastAsiaTheme="minorHAnsi"/>
                <w:sz w:val="28"/>
                <w:szCs w:val="28"/>
                <w:lang w:val="ro-MD"/>
              </w:rPr>
              <w:t>ANSP, AAPL</w:t>
            </w:r>
          </w:p>
        </w:tc>
      </w:tr>
      <w:tr w:rsidR="00E01382" w:rsidTr="00E01382">
        <w:tc>
          <w:tcPr>
            <w:tcW w:w="377" w:type="pct"/>
          </w:tcPr>
          <w:p w:rsidR="00E01382" w:rsidRPr="00E01382" w:rsidRDefault="00E01382" w:rsidP="00E01382">
            <w:pPr>
              <w:spacing w:line="259" w:lineRule="auto"/>
              <w:rPr>
                <w:rFonts w:eastAsiaTheme="minorHAnsi"/>
                <w:sz w:val="28"/>
                <w:szCs w:val="28"/>
                <w:lang w:val="ro-MD"/>
              </w:rPr>
            </w:pPr>
            <w:r>
              <w:rPr>
                <w:rFonts w:eastAsiaTheme="minorHAnsi"/>
                <w:sz w:val="28"/>
                <w:szCs w:val="28"/>
                <w:lang w:val="ro-MD"/>
              </w:rPr>
              <w:t>3.</w:t>
            </w:r>
          </w:p>
        </w:tc>
        <w:tc>
          <w:tcPr>
            <w:tcW w:w="4623" w:type="pct"/>
            <w:gridSpan w:val="3"/>
          </w:tcPr>
          <w:p w:rsidR="00E01382" w:rsidRDefault="00E01382" w:rsidP="000F4EDB">
            <w:pPr>
              <w:pStyle w:val="a3"/>
              <w:spacing w:line="259" w:lineRule="auto"/>
              <w:ind w:left="0"/>
              <w:rPr>
                <w:rFonts w:eastAsiaTheme="minorHAnsi"/>
                <w:sz w:val="28"/>
                <w:szCs w:val="28"/>
                <w:lang w:val="ro-MD"/>
              </w:rPr>
            </w:pPr>
            <w:r>
              <w:rPr>
                <w:rFonts w:eastAsiaTheme="minorHAnsi"/>
                <w:sz w:val="28"/>
                <w:szCs w:val="28"/>
              </w:rPr>
              <w:t>Punctul 4</w:t>
            </w:r>
            <w:r w:rsidRPr="000F4EDB">
              <w:rPr>
                <w:rFonts w:eastAsiaTheme="minorHAnsi"/>
                <w:sz w:val="28"/>
                <w:szCs w:val="28"/>
              </w:rPr>
              <w:t xml:space="preserve"> din hotărâre:</w:t>
            </w:r>
          </w:p>
        </w:tc>
      </w:tr>
      <w:tr w:rsidR="000F4EDB" w:rsidTr="000F4EDB">
        <w:tc>
          <w:tcPr>
            <w:tcW w:w="377" w:type="pct"/>
          </w:tcPr>
          <w:p w:rsidR="000F4EDB" w:rsidRDefault="000F4EDB" w:rsidP="000F4EDB">
            <w:pPr>
              <w:pStyle w:val="a3"/>
              <w:spacing w:line="259" w:lineRule="auto"/>
              <w:ind w:left="0"/>
              <w:rPr>
                <w:rFonts w:eastAsiaTheme="minorHAnsi"/>
                <w:sz w:val="28"/>
                <w:szCs w:val="28"/>
                <w:lang w:val="ro-MD"/>
              </w:rPr>
            </w:pPr>
          </w:p>
        </w:tc>
        <w:tc>
          <w:tcPr>
            <w:tcW w:w="2123" w:type="pct"/>
          </w:tcPr>
          <w:p w:rsidR="000F4EDB" w:rsidRDefault="00E01382" w:rsidP="000F4EDB">
            <w:pPr>
              <w:pStyle w:val="a3"/>
              <w:spacing w:line="259" w:lineRule="auto"/>
              <w:ind w:left="0"/>
              <w:rPr>
                <w:rFonts w:eastAsiaTheme="minorHAnsi"/>
                <w:sz w:val="28"/>
                <w:szCs w:val="28"/>
                <w:lang w:val="ro-MD"/>
              </w:rPr>
            </w:pPr>
            <w:r>
              <w:t>Subpunctele 4.1. şi 4.2</w:t>
            </w:r>
          </w:p>
        </w:tc>
        <w:tc>
          <w:tcPr>
            <w:tcW w:w="1250" w:type="pct"/>
          </w:tcPr>
          <w:p w:rsidR="000F4EDB" w:rsidRDefault="0037662C" w:rsidP="000F4EDB">
            <w:pPr>
              <w:pStyle w:val="a3"/>
              <w:spacing w:line="259" w:lineRule="auto"/>
              <w:ind w:left="0"/>
              <w:rPr>
                <w:rFonts w:eastAsiaTheme="minorHAnsi"/>
                <w:sz w:val="28"/>
                <w:szCs w:val="28"/>
                <w:lang w:val="ro-MD"/>
              </w:rPr>
            </w:pPr>
            <w:r>
              <w:rPr>
                <w:rFonts w:eastAsiaTheme="minorHAnsi"/>
                <w:sz w:val="28"/>
                <w:szCs w:val="28"/>
                <w:lang w:val="ro-MD"/>
              </w:rPr>
              <w:t>MAI</w:t>
            </w:r>
          </w:p>
        </w:tc>
        <w:tc>
          <w:tcPr>
            <w:tcW w:w="1250" w:type="pct"/>
          </w:tcPr>
          <w:p w:rsidR="000F4EDB" w:rsidRDefault="0037662C" w:rsidP="000F4EDB">
            <w:pPr>
              <w:pStyle w:val="a3"/>
              <w:spacing w:line="259" w:lineRule="auto"/>
              <w:ind w:left="0"/>
              <w:rPr>
                <w:rFonts w:eastAsiaTheme="minorHAnsi"/>
                <w:sz w:val="28"/>
                <w:szCs w:val="28"/>
                <w:lang w:val="ro-MD"/>
              </w:rPr>
            </w:pPr>
            <w:r w:rsidRPr="0037662C">
              <w:rPr>
                <w:rFonts w:eastAsiaTheme="minorHAnsi"/>
                <w:sz w:val="28"/>
                <w:szCs w:val="28"/>
                <w:lang w:val="ro-MD"/>
              </w:rPr>
              <w:t>ANSP</w:t>
            </w:r>
            <w:r>
              <w:rPr>
                <w:rFonts w:eastAsiaTheme="minorHAnsi"/>
                <w:sz w:val="28"/>
                <w:szCs w:val="28"/>
                <w:lang w:val="ro-MD"/>
              </w:rPr>
              <w:t>, MSMPS, ANTA</w:t>
            </w:r>
          </w:p>
        </w:tc>
      </w:tr>
      <w:tr w:rsidR="000F4EDB" w:rsidTr="000F4EDB">
        <w:tc>
          <w:tcPr>
            <w:tcW w:w="377" w:type="pct"/>
          </w:tcPr>
          <w:p w:rsidR="000F4EDB" w:rsidRDefault="000F4EDB" w:rsidP="000F4EDB">
            <w:pPr>
              <w:pStyle w:val="a3"/>
              <w:spacing w:line="259" w:lineRule="auto"/>
              <w:ind w:left="0"/>
              <w:rPr>
                <w:rFonts w:eastAsiaTheme="minorHAnsi"/>
                <w:sz w:val="28"/>
                <w:szCs w:val="28"/>
                <w:lang w:val="ro-MD"/>
              </w:rPr>
            </w:pPr>
          </w:p>
        </w:tc>
        <w:tc>
          <w:tcPr>
            <w:tcW w:w="2123" w:type="pct"/>
          </w:tcPr>
          <w:p w:rsidR="000F4EDB" w:rsidRDefault="0037662C" w:rsidP="000F4EDB">
            <w:pPr>
              <w:pStyle w:val="a3"/>
              <w:spacing w:line="259" w:lineRule="auto"/>
              <w:ind w:left="0"/>
              <w:rPr>
                <w:rFonts w:eastAsiaTheme="minorHAnsi"/>
                <w:sz w:val="28"/>
                <w:szCs w:val="28"/>
                <w:lang w:val="ro-MD"/>
              </w:rPr>
            </w:pPr>
            <w:r>
              <w:t>Subpunctul 4.5</w:t>
            </w:r>
          </w:p>
        </w:tc>
        <w:tc>
          <w:tcPr>
            <w:tcW w:w="1250" w:type="pct"/>
          </w:tcPr>
          <w:p w:rsidR="000F4EDB" w:rsidRDefault="0037662C" w:rsidP="000F4EDB">
            <w:pPr>
              <w:pStyle w:val="a3"/>
              <w:spacing w:line="259" w:lineRule="auto"/>
              <w:ind w:left="0"/>
              <w:rPr>
                <w:rFonts w:eastAsiaTheme="minorHAnsi"/>
                <w:sz w:val="28"/>
                <w:szCs w:val="28"/>
                <w:lang w:val="ro-MD"/>
              </w:rPr>
            </w:pPr>
            <w:r>
              <w:rPr>
                <w:rFonts w:eastAsiaTheme="minorHAnsi"/>
                <w:sz w:val="28"/>
                <w:szCs w:val="28"/>
                <w:lang w:val="ro-MD"/>
              </w:rPr>
              <w:t>MSMPS</w:t>
            </w:r>
          </w:p>
        </w:tc>
        <w:tc>
          <w:tcPr>
            <w:tcW w:w="1250" w:type="pct"/>
          </w:tcPr>
          <w:p w:rsidR="000F4EDB" w:rsidRDefault="000F4EDB" w:rsidP="000F4EDB">
            <w:pPr>
              <w:pStyle w:val="a3"/>
              <w:spacing w:line="259" w:lineRule="auto"/>
              <w:ind w:left="0"/>
              <w:rPr>
                <w:rFonts w:eastAsiaTheme="minorHAnsi"/>
                <w:sz w:val="28"/>
                <w:szCs w:val="28"/>
                <w:lang w:val="ro-MD"/>
              </w:rPr>
            </w:pPr>
          </w:p>
        </w:tc>
      </w:tr>
      <w:tr w:rsidR="0037662C" w:rsidTr="000F4EDB">
        <w:tc>
          <w:tcPr>
            <w:tcW w:w="377" w:type="pct"/>
          </w:tcPr>
          <w:p w:rsidR="0037662C" w:rsidRDefault="0037662C" w:rsidP="0037662C">
            <w:pPr>
              <w:pStyle w:val="a3"/>
              <w:spacing w:line="259" w:lineRule="auto"/>
              <w:ind w:left="0"/>
              <w:rPr>
                <w:rFonts w:eastAsiaTheme="minorHAnsi"/>
                <w:sz w:val="28"/>
                <w:szCs w:val="28"/>
                <w:lang w:val="ro-MD"/>
              </w:rPr>
            </w:pPr>
          </w:p>
        </w:tc>
        <w:tc>
          <w:tcPr>
            <w:tcW w:w="2123" w:type="pct"/>
          </w:tcPr>
          <w:p w:rsidR="0037662C" w:rsidRDefault="0037662C" w:rsidP="0037662C">
            <w:pPr>
              <w:pStyle w:val="a3"/>
              <w:spacing w:line="259" w:lineRule="auto"/>
              <w:ind w:left="0"/>
              <w:rPr>
                <w:rFonts w:eastAsiaTheme="minorHAnsi"/>
                <w:sz w:val="28"/>
                <w:szCs w:val="28"/>
                <w:lang w:val="ro-MD"/>
              </w:rPr>
            </w:pPr>
            <w:r>
              <w:t>Subpunctul 4.6</w:t>
            </w:r>
          </w:p>
        </w:tc>
        <w:tc>
          <w:tcPr>
            <w:tcW w:w="1250" w:type="pct"/>
          </w:tcPr>
          <w:p w:rsidR="0037662C" w:rsidRDefault="0037662C" w:rsidP="0037662C">
            <w:r w:rsidRPr="00A81AFB">
              <w:rPr>
                <w:rFonts w:eastAsiaTheme="minorHAnsi"/>
                <w:sz w:val="28"/>
                <w:szCs w:val="28"/>
                <w:lang w:val="ro-MD"/>
              </w:rPr>
              <w:t>MSMPS</w:t>
            </w:r>
          </w:p>
        </w:tc>
        <w:tc>
          <w:tcPr>
            <w:tcW w:w="1250" w:type="pct"/>
          </w:tcPr>
          <w:p w:rsidR="0037662C" w:rsidRDefault="0037662C" w:rsidP="0037662C">
            <w:pPr>
              <w:pStyle w:val="a3"/>
              <w:spacing w:line="259" w:lineRule="auto"/>
              <w:ind w:left="0"/>
              <w:rPr>
                <w:rFonts w:eastAsiaTheme="minorHAnsi"/>
                <w:sz w:val="28"/>
                <w:szCs w:val="28"/>
                <w:lang w:val="ro-MD"/>
              </w:rPr>
            </w:pPr>
            <w:r>
              <w:rPr>
                <w:rFonts w:eastAsiaTheme="minorHAnsi"/>
                <w:sz w:val="28"/>
                <w:szCs w:val="28"/>
                <w:lang w:val="ro-MD"/>
              </w:rPr>
              <w:t>ANSP, MAI, AAPL</w:t>
            </w:r>
          </w:p>
        </w:tc>
      </w:tr>
      <w:tr w:rsidR="0037662C" w:rsidTr="000F4EDB">
        <w:tc>
          <w:tcPr>
            <w:tcW w:w="377" w:type="pct"/>
          </w:tcPr>
          <w:p w:rsidR="0037662C" w:rsidRDefault="0037662C" w:rsidP="0037662C">
            <w:pPr>
              <w:pStyle w:val="a3"/>
              <w:spacing w:line="259" w:lineRule="auto"/>
              <w:ind w:left="0"/>
              <w:rPr>
                <w:rFonts w:eastAsiaTheme="minorHAnsi"/>
                <w:sz w:val="28"/>
                <w:szCs w:val="28"/>
                <w:lang w:val="ro-MD"/>
              </w:rPr>
            </w:pPr>
          </w:p>
        </w:tc>
        <w:tc>
          <w:tcPr>
            <w:tcW w:w="2123" w:type="pct"/>
          </w:tcPr>
          <w:p w:rsidR="0037662C" w:rsidRDefault="0037662C" w:rsidP="0037662C">
            <w:pPr>
              <w:pStyle w:val="a3"/>
              <w:spacing w:line="259" w:lineRule="auto"/>
              <w:ind w:left="0"/>
              <w:rPr>
                <w:rFonts w:eastAsiaTheme="minorHAnsi"/>
                <w:sz w:val="28"/>
                <w:szCs w:val="28"/>
                <w:lang w:val="ro-MD"/>
              </w:rPr>
            </w:pPr>
            <w:r>
              <w:t>Subpunctul 4.7</w:t>
            </w:r>
          </w:p>
        </w:tc>
        <w:tc>
          <w:tcPr>
            <w:tcW w:w="1250" w:type="pct"/>
          </w:tcPr>
          <w:p w:rsidR="0037662C" w:rsidRDefault="0037662C" w:rsidP="0037662C">
            <w:r w:rsidRPr="00A81AFB">
              <w:rPr>
                <w:rFonts w:eastAsiaTheme="minorHAnsi"/>
                <w:sz w:val="28"/>
                <w:szCs w:val="28"/>
                <w:lang w:val="ro-MD"/>
              </w:rPr>
              <w:t>MSMPS</w:t>
            </w:r>
          </w:p>
        </w:tc>
        <w:tc>
          <w:tcPr>
            <w:tcW w:w="1250" w:type="pct"/>
          </w:tcPr>
          <w:p w:rsidR="0037662C" w:rsidRDefault="0037662C" w:rsidP="0037662C">
            <w:pPr>
              <w:pStyle w:val="a3"/>
              <w:spacing w:line="259" w:lineRule="auto"/>
              <w:ind w:left="0"/>
              <w:rPr>
                <w:rFonts w:eastAsiaTheme="minorHAnsi"/>
                <w:sz w:val="28"/>
                <w:szCs w:val="28"/>
                <w:lang w:val="ro-MD"/>
              </w:rPr>
            </w:pPr>
            <w:r>
              <w:rPr>
                <w:rFonts w:eastAsiaTheme="minorHAnsi"/>
                <w:sz w:val="28"/>
                <w:szCs w:val="28"/>
                <w:lang w:val="ro-MD"/>
              </w:rPr>
              <w:t>ANSP, MAI</w:t>
            </w:r>
          </w:p>
        </w:tc>
      </w:tr>
      <w:tr w:rsidR="009304E9" w:rsidTr="009304E9">
        <w:tc>
          <w:tcPr>
            <w:tcW w:w="377" w:type="pct"/>
          </w:tcPr>
          <w:p w:rsidR="009304E9" w:rsidRDefault="009304E9" w:rsidP="000F4EDB">
            <w:pPr>
              <w:pStyle w:val="a3"/>
              <w:spacing w:line="259" w:lineRule="auto"/>
              <w:ind w:left="0"/>
              <w:rPr>
                <w:rFonts w:eastAsiaTheme="minorHAnsi"/>
                <w:sz w:val="28"/>
                <w:szCs w:val="28"/>
                <w:lang w:val="ro-MD"/>
              </w:rPr>
            </w:pPr>
            <w:r>
              <w:rPr>
                <w:rFonts w:eastAsiaTheme="minorHAnsi"/>
                <w:sz w:val="28"/>
                <w:szCs w:val="28"/>
                <w:lang w:val="ro-MD"/>
              </w:rPr>
              <w:t>4.</w:t>
            </w:r>
          </w:p>
        </w:tc>
        <w:tc>
          <w:tcPr>
            <w:tcW w:w="4623" w:type="pct"/>
            <w:gridSpan w:val="3"/>
          </w:tcPr>
          <w:p w:rsidR="009304E9" w:rsidRDefault="009304E9" w:rsidP="000F4EDB">
            <w:pPr>
              <w:pStyle w:val="a3"/>
              <w:spacing w:line="259" w:lineRule="auto"/>
              <w:ind w:left="0"/>
              <w:rPr>
                <w:rFonts w:eastAsiaTheme="minorHAnsi"/>
                <w:sz w:val="28"/>
                <w:szCs w:val="28"/>
                <w:lang w:val="ro-MD"/>
              </w:rPr>
            </w:pPr>
            <w:r>
              <w:rPr>
                <w:rFonts w:eastAsiaTheme="minorHAnsi"/>
                <w:sz w:val="28"/>
                <w:szCs w:val="28"/>
              </w:rPr>
              <w:t>Punctul 5</w:t>
            </w:r>
            <w:r w:rsidRPr="000F4EDB">
              <w:rPr>
                <w:rFonts w:eastAsiaTheme="minorHAnsi"/>
                <w:sz w:val="28"/>
                <w:szCs w:val="28"/>
              </w:rPr>
              <w:t xml:space="preserve"> din hotărâre:</w:t>
            </w:r>
          </w:p>
        </w:tc>
      </w:tr>
      <w:tr w:rsidR="000F4EDB" w:rsidTr="000F4EDB">
        <w:tc>
          <w:tcPr>
            <w:tcW w:w="377" w:type="pct"/>
          </w:tcPr>
          <w:p w:rsidR="000F4EDB" w:rsidRDefault="000F4EDB" w:rsidP="000F4EDB">
            <w:pPr>
              <w:pStyle w:val="a3"/>
              <w:spacing w:line="259" w:lineRule="auto"/>
              <w:ind w:left="0"/>
              <w:rPr>
                <w:rFonts w:eastAsiaTheme="minorHAnsi"/>
                <w:sz w:val="28"/>
                <w:szCs w:val="28"/>
                <w:lang w:val="ro-MD"/>
              </w:rPr>
            </w:pPr>
          </w:p>
        </w:tc>
        <w:tc>
          <w:tcPr>
            <w:tcW w:w="2123" w:type="pct"/>
          </w:tcPr>
          <w:p w:rsidR="000F4EDB" w:rsidRDefault="009304E9" w:rsidP="000F4EDB">
            <w:pPr>
              <w:pStyle w:val="a3"/>
              <w:spacing w:line="259" w:lineRule="auto"/>
              <w:ind w:left="0"/>
              <w:rPr>
                <w:rFonts w:eastAsiaTheme="minorHAnsi"/>
                <w:sz w:val="28"/>
                <w:szCs w:val="28"/>
                <w:lang w:val="ro-MD"/>
              </w:rPr>
            </w:pPr>
            <w:r>
              <w:t>Subpunctul 5.1</w:t>
            </w:r>
          </w:p>
        </w:tc>
        <w:tc>
          <w:tcPr>
            <w:tcW w:w="1250" w:type="pct"/>
          </w:tcPr>
          <w:p w:rsidR="000F4EDB" w:rsidRDefault="009304E9" w:rsidP="000F4EDB">
            <w:pPr>
              <w:pStyle w:val="a3"/>
              <w:spacing w:line="259" w:lineRule="auto"/>
              <w:ind w:left="0"/>
              <w:rPr>
                <w:rFonts w:eastAsiaTheme="minorHAnsi"/>
                <w:sz w:val="28"/>
                <w:szCs w:val="28"/>
                <w:lang w:val="ro-MD"/>
              </w:rPr>
            </w:pPr>
            <w:r>
              <w:rPr>
                <w:rFonts w:eastAsiaTheme="minorHAnsi"/>
                <w:sz w:val="28"/>
                <w:szCs w:val="28"/>
                <w:lang w:val="ro-MD"/>
              </w:rPr>
              <w:t>ANSA, MAI</w:t>
            </w:r>
          </w:p>
        </w:tc>
        <w:tc>
          <w:tcPr>
            <w:tcW w:w="1250" w:type="pct"/>
          </w:tcPr>
          <w:p w:rsidR="000F4EDB" w:rsidRDefault="009304E9" w:rsidP="000F4EDB">
            <w:pPr>
              <w:pStyle w:val="a3"/>
              <w:spacing w:line="259" w:lineRule="auto"/>
              <w:ind w:left="0"/>
              <w:rPr>
                <w:rFonts w:eastAsiaTheme="minorHAnsi"/>
                <w:sz w:val="28"/>
                <w:szCs w:val="28"/>
                <w:lang w:val="ro-MD"/>
              </w:rPr>
            </w:pPr>
            <w:r>
              <w:rPr>
                <w:rFonts w:eastAsiaTheme="minorHAnsi"/>
                <w:sz w:val="28"/>
                <w:szCs w:val="28"/>
                <w:lang w:val="ro-MD"/>
              </w:rPr>
              <w:t>MECC</w:t>
            </w:r>
          </w:p>
        </w:tc>
      </w:tr>
      <w:tr w:rsidR="000F4EDB" w:rsidTr="000F4EDB">
        <w:tc>
          <w:tcPr>
            <w:tcW w:w="377" w:type="pct"/>
          </w:tcPr>
          <w:p w:rsidR="000F4EDB" w:rsidRDefault="000F4EDB" w:rsidP="000F4EDB">
            <w:pPr>
              <w:pStyle w:val="a3"/>
              <w:spacing w:line="259" w:lineRule="auto"/>
              <w:ind w:left="0"/>
              <w:rPr>
                <w:rFonts w:eastAsiaTheme="minorHAnsi"/>
                <w:sz w:val="28"/>
                <w:szCs w:val="28"/>
                <w:lang w:val="ro-MD"/>
              </w:rPr>
            </w:pPr>
          </w:p>
        </w:tc>
        <w:tc>
          <w:tcPr>
            <w:tcW w:w="2123" w:type="pct"/>
          </w:tcPr>
          <w:p w:rsidR="000F4EDB" w:rsidRDefault="009304E9" w:rsidP="000F4EDB">
            <w:pPr>
              <w:pStyle w:val="a3"/>
              <w:spacing w:line="259" w:lineRule="auto"/>
              <w:ind w:left="0"/>
              <w:rPr>
                <w:rFonts w:eastAsiaTheme="minorHAnsi"/>
                <w:sz w:val="28"/>
                <w:szCs w:val="28"/>
                <w:lang w:val="ro-MD"/>
              </w:rPr>
            </w:pPr>
            <w:r>
              <w:t>Subpunctul 5.2</w:t>
            </w:r>
          </w:p>
        </w:tc>
        <w:tc>
          <w:tcPr>
            <w:tcW w:w="1250" w:type="pct"/>
          </w:tcPr>
          <w:p w:rsidR="000F4EDB" w:rsidRDefault="009304E9" w:rsidP="000F4EDB">
            <w:pPr>
              <w:pStyle w:val="a3"/>
              <w:spacing w:line="259" w:lineRule="auto"/>
              <w:ind w:left="0"/>
              <w:rPr>
                <w:rFonts w:eastAsiaTheme="minorHAnsi"/>
                <w:sz w:val="28"/>
                <w:szCs w:val="28"/>
                <w:lang w:val="ro-MD"/>
              </w:rPr>
            </w:pPr>
            <w:r>
              <w:rPr>
                <w:rFonts w:eastAsiaTheme="minorHAnsi"/>
                <w:sz w:val="28"/>
                <w:szCs w:val="28"/>
                <w:lang w:val="ro-MD"/>
              </w:rPr>
              <w:t>ANSA</w:t>
            </w:r>
          </w:p>
        </w:tc>
        <w:tc>
          <w:tcPr>
            <w:tcW w:w="1250" w:type="pct"/>
          </w:tcPr>
          <w:p w:rsidR="000F4EDB" w:rsidRDefault="009304E9" w:rsidP="000F4EDB">
            <w:pPr>
              <w:pStyle w:val="a3"/>
              <w:spacing w:line="259" w:lineRule="auto"/>
              <w:ind w:left="0"/>
              <w:rPr>
                <w:rFonts w:eastAsiaTheme="minorHAnsi"/>
                <w:sz w:val="28"/>
                <w:szCs w:val="28"/>
                <w:lang w:val="ro-MD"/>
              </w:rPr>
            </w:pPr>
            <w:r>
              <w:rPr>
                <w:rFonts w:eastAsiaTheme="minorHAnsi"/>
                <w:sz w:val="28"/>
                <w:szCs w:val="28"/>
                <w:lang w:val="ro-MD"/>
              </w:rPr>
              <w:t>ANSP, MAI</w:t>
            </w:r>
          </w:p>
        </w:tc>
      </w:tr>
      <w:tr w:rsidR="009304E9" w:rsidTr="000F4EDB">
        <w:tc>
          <w:tcPr>
            <w:tcW w:w="377" w:type="pct"/>
          </w:tcPr>
          <w:p w:rsidR="009304E9" w:rsidRDefault="009304E9" w:rsidP="009304E9">
            <w:pPr>
              <w:pStyle w:val="a3"/>
              <w:spacing w:line="259" w:lineRule="auto"/>
              <w:ind w:left="0"/>
              <w:rPr>
                <w:rFonts w:eastAsiaTheme="minorHAnsi"/>
                <w:sz w:val="28"/>
                <w:szCs w:val="28"/>
                <w:lang w:val="ro-MD"/>
              </w:rPr>
            </w:pPr>
          </w:p>
        </w:tc>
        <w:tc>
          <w:tcPr>
            <w:tcW w:w="2123" w:type="pct"/>
          </w:tcPr>
          <w:p w:rsidR="009304E9" w:rsidRDefault="009304E9" w:rsidP="009304E9">
            <w:pPr>
              <w:pStyle w:val="a3"/>
              <w:spacing w:line="259" w:lineRule="auto"/>
              <w:ind w:left="0"/>
              <w:rPr>
                <w:rFonts w:eastAsiaTheme="minorHAnsi"/>
                <w:sz w:val="28"/>
                <w:szCs w:val="28"/>
                <w:lang w:val="ro-MD"/>
              </w:rPr>
            </w:pPr>
            <w:r>
              <w:t>Subpunctul 5.3</w:t>
            </w:r>
          </w:p>
        </w:tc>
        <w:tc>
          <w:tcPr>
            <w:tcW w:w="1250" w:type="pct"/>
          </w:tcPr>
          <w:p w:rsidR="009304E9" w:rsidRDefault="009304E9" w:rsidP="009304E9">
            <w:pPr>
              <w:pStyle w:val="a3"/>
              <w:spacing w:line="259" w:lineRule="auto"/>
              <w:ind w:left="0"/>
              <w:rPr>
                <w:rFonts w:eastAsiaTheme="minorHAnsi"/>
                <w:sz w:val="28"/>
                <w:szCs w:val="28"/>
                <w:lang w:val="ro-MD"/>
              </w:rPr>
            </w:pPr>
            <w:r>
              <w:rPr>
                <w:rFonts w:eastAsiaTheme="minorHAnsi"/>
                <w:sz w:val="28"/>
                <w:szCs w:val="28"/>
                <w:lang w:val="ro-MD"/>
              </w:rPr>
              <w:t>ANSA</w:t>
            </w:r>
          </w:p>
        </w:tc>
        <w:tc>
          <w:tcPr>
            <w:tcW w:w="1250" w:type="pct"/>
          </w:tcPr>
          <w:p w:rsidR="009304E9" w:rsidRDefault="009304E9" w:rsidP="009304E9">
            <w:pPr>
              <w:pStyle w:val="a3"/>
              <w:spacing w:line="259" w:lineRule="auto"/>
              <w:ind w:left="0"/>
              <w:rPr>
                <w:rFonts w:eastAsiaTheme="minorHAnsi"/>
                <w:sz w:val="28"/>
                <w:szCs w:val="28"/>
                <w:lang w:val="ro-MD"/>
              </w:rPr>
            </w:pPr>
            <w:r>
              <w:rPr>
                <w:rFonts w:eastAsiaTheme="minorHAnsi"/>
                <w:sz w:val="28"/>
                <w:szCs w:val="28"/>
                <w:lang w:val="ro-MD"/>
              </w:rPr>
              <w:t>ANSP, MAI</w:t>
            </w:r>
          </w:p>
        </w:tc>
      </w:tr>
      <w:tr w:rsidR="000F4EDB" w:rsidTr="000F4EDB">
        <w:tc>
          <w:tcPr>
            <w:tcW w:w="377" w:type="pct"/>
          </w:tcPr>
          <w:p w:rsidR="000F4EDB" w:rsidRDefault="000F4EDB" w:rsidP="000F4EDB">
            <w:pPr>
              <w:pStyle w:val="a3"/>
              <w:spacing w:line="259" w:lineRule="auto"/>
              <w:ind w:left="0"/>
              <w:rPr>
                <w:rFonts w:eastAsiaTheme="minorHAnsi"/>
                <w:sz w:val="28"/>
                <w:szCs w:val="28"/>
                <w:lang w:val="ro-MD"/>
              </w:rPr>
            </w:pPr>
          </w:p>
        </w:tc>
        <w:tc>
          <w:tcPr>
            <w:tcW w:w="2123" w:type="pct"/>
          </w:tcPr>
          <w:p w:rsidR="000F4EDB" w:rsidRDefault="009304E9" w:rsidP="000F4EDB">
            <w:pPr>
              <w:pStyle w:val="a3"/>
              <w:spacing w:line="259" w:lineRule="auto"/>
              <w:ind w:left="0"/>
              <w:rPr>
                <w:rFonts w:eastAsiaTheme="minorHAnsi"/>
                <w:sz w:val="28"/>
                <w:szCs w:val="28"/>
                <w:lang w:val="ro-MD"/>
              </w:rPr>
            </w:pPr>
            <w:r>
              <w:t>Subpunctul 5.4</w:t>
            </w:r>
          </w:p>
        </w:tc>
        <w:tc>
          <w:tcPr>
            <w:tcW w:w="1250" w:type="pct"/>
          </w:tcPr>
          <w:p w:rsidR="000F4EDB" w:rsidRDefault="009304E9" w:rsidP="000F4EDB">
            <w:pPr>
              <w:pStyle w:val="a3"/>
              <w:spacing w:line="259" w:lineRule="auto"/>
              <w:ind w:left="0"/>
              <w:rPr>
                <w:rFonts w:eastAsiaTheme="minorHAnsi"/>
                <w:sz w:val="28"/>
                <w:szCs w:val="28"/>
                <w:lang w:val="ro-MD"/>
              </w:rPr>
            </w:pPr>
            <w:r>
              <w:rPr>
                <w:rFonts w:eastAsiaTheme="minorHAnsi"/>
                <w:sz w:val="28"/>
                <w:szCs w:val="28"/>
                <w:lang w:val="ro-MD"/>
              </w:rPr>
              <w:t>MECC</w:t>
            </w:r>
          </w:p>
        </w:tc>
        <w:tc>
          <w:tcPr>
            <w:tcW w:w="1250" w:type="pct"/>
          </w:tcPr>
          <w:p w:rsidR="000F4EDB" w:rsidRDefault="009304E9" w:rsidP="000F4EDB">
            <w:pPr>
              <w:pStyle w:val="a3"/>
              <w:spacing w:line="259" w:lineRule="auto"/>
              <w:ind w:left="0"/>
              <w:rPr>
                <w:rFonts w:eastAsiaTheme="minorHAnsi"/>
                <w:sz w:val="28"/>
                <w:szCs w:val="28"/>
                <w:lang w:val="ro-MD"/>
              </w:rPr>
            </w:pPr>
            <w:r>
              <w:rPr>
                <w:rFonts w:eastAsiaTheme="minorHAnsi"/>
                <w:sz w:val="28"/>
                <w:szCs w:val="28"/>
                <w:lang w:val="ro-MD"/>
              </w:rPr>
              <w:t>ANSP, MAI</w:t>
            </w:r>
          </w:p>
        </w:tc>
      </w:tr>
      <w:tr w:rsidR="000F4EDB" w:rsidTr="000F4EDB">
        <w:tc>
          <w:tcPr>
            <w:tcW w:w="377" w:type="pct"/>
          </w:tcPr>
          <w:p w:rsidR="000F4EDB" w:rsidRDefault="000F4EDB" w:rsidP="000F4EDB">
            <w:pPr>
              <w:pStyle w:val="a3"/>
              <w:spacing w:line="259" w:lineRule="auto"/>
              <w:ind w:left="0"/>
              <w:rPr>
                <w:rFonts w:eastAsiaTheme="minorHAnsi"/>
                <w:sz w:val="28"/>
                <w:szCs w:val="28"/>
                <w:lang w:val="ro-MD"/>
              </w:rPr>
            </w:pPr>
          </w:p>
        </w:tc>
        <w:tc>
          <w:tcPr>
            <w:tcW w:w="2123" w:type="pct"/>
          </w:tcPr>
          <w:p w:rsidR="000F4EDB" w:rsidRDefault="009304E9" w:rsidP="000F4EDB">
            <w:pPr>
              <w:pStyle w:val="a3"/>
              <w:spacing w:line="259" w:lineRule="auto"/>
              <w:ind w:left="0"/>
              <w:rPr>
                <w:rFonts w:eastAsiaTheme="minorHAnsi"/>
                <w:sz w:val="28"/>
                <w:szCs w:val="28"/>
                <w:lang w:val="ro-MD"/>
              </w:rPr>
            </w:pPr>
            <w:r>
              <w:t>Subpunctul 5.5</w:t>
            </w:r>
          </w:p>
        </w:tc>
        <w:tc>
          <w:tcPr>
            <w:tcW w:w="1250" w:type="pct"/>
          </w:tcPr>
          <w:p w:rsidR="000F4EDB" w:rsidRDefault="009304E9" w:rsidP="000F4EDB">
            <w:pPr>
              <w:pStyle w:val="a3"/>
              <w:spacing w:line="259" w:lineRule="auto"/>
              <w:ind w:left="0"/>
              <w:rPr>
                <w:rFonts w:eastAsiaTheme="minorHAnsi"/>
                <w:sz w:val="28"/>
                <w:szCs w:val="28"/>
                <w:lang w:val="ro-MD"/>
              </w:rPr>
            </w:pPr>
            <w:r>
              <w:rPr>
                <w:rFonts w:eastAsiaTheme="minorHAnsi"/>
                <w:sz w:val="28"/>
                <w:szCs w:val="28"/>
                <w:lang w:val="ro-MD"/>
              </w:rPr>
              <w:t>MADRM, MECC</w:t>
            </w:r>
          </w:p>
        </w:tc>
        <w:tc>
          <w:tcPr>
            <w:tcW w:w="1250" w:type="pct"/>
          </w:tcPr>
          <w:p w:rsidR="000F4EDB" w:rsidRDefault="009304E9" w:rsidP="000F4EDB">
            <w:pPr>
              <w:pStyle w:val="a3"/>
              <w:spacing w:line="259" w:lineRule="auto"/>
              <w:ind w:left="0"/>
              <w:rPr>
                <w:rFonts w:eastAsiaTheme="minorHAnsi"/>
                <w:sz w:val="28"/>
                <w:szCs w:val="28"/>
                <w:lang w:val="ro-MD"/>
              </w:rPr>
            </w:pPr>
            <w:r>
              <w:rPr>
                <w:rFonts w:eastAsiaTheme="minorHAnsi"/>
                <w:sz w:val="28"/>
                <w:szCs w:val="28"/>
                <w:lang w:val="ro-MD"/>
              </w:rPr>
              <w:t>MEI, MAI</w:t>
            </w:r>
          </w:p>
        </w:tc>
      </w:tr>
      <w:tr w:rsidR="000F4EDB" w:rsidTr="000F4EDB">
        <w:tc>
          <w:tcPr>
            <w:tcW w:w="377" w:type="pct"/>
          </w:tcPr>
          <w:p w:rsidR="000F4EDB" w:rsidRDefault="000F4EDB" w:rsidP="000F4EDB">
            <w:pPr>
              <w:pStyle w:val="a3"/>
              <w:spacing w:line="259" w:lineRule="auto"/>
              <w:ind w:left="0"/>
              <w:rPr>
                <w:rFonts w:eastAsiaTheme="minorHAnsi"/>
                <w:sz w:val="28"/>
                <w:szCs w:val="28"/>
                <w:lang w:val="ro-MD"/>
              </w:rPr>
            </w:pPr>
          </w:p>
        </w:tc>
        <w:tc>
          <w:tcPr>
            <w:tcW w:w="2123" w:type="pct"/>
          </w:tcPr>
          <w:p w:rsidR="000F4EDB" w:rsidRDefault="009304E9" w:rsidP="000F4EDB">
            <w:pPr>
              <w:pStyle w:val="a3"/>
              <w:spacing w:line="259" w:lineRule="auto"/>
              <w:ind w:left="0"/>
              <w:rPr>
                <w:rFonts w:eastAsiaTheme="minorHAnsi"/>
                <w:sz w:val="28"/>
                <w:szCs w:val="28"/>
                <w:lang w:val="ro-MD"/>
              </w:rPr>
            </w:pPr>
            <w:r>
              <w:t>Subpunctul 5.6</w:t>
            </w:r>
          </w:p>
        </w:tc>
        <w:tc>
          <w:tcPr>
            <w:tcW w:w="1250" w:type="pct"/>
          </w:tcPr>
          <w:p w:rsidR="000F4EDB" w:rsidRDefault="009304E9" w:rsidP="000F4EDB">
            <w:pPr>
              <w:pStyle w:val="a3"/>
              <w:spacing w:line="259" w:lineRule="auto"/>
              <w:ind w:left="0"/>
              <w:rPr>
                <w:rFonts w:eastAsiaTheme="minorHAnsi"/>
                <w:sz w:val="28"/>
                <w:szCs w:val="28"/>
                <w:lang w:val="ro-MD"/>
              </w:rPr>
            </w:pPr>
            <w:r>
              <w:rPr>
                <w:rFonts w:eastAsiaTheme="minorHAnsi"/>
                <w:sz w:val="28"/>
                <w:szCs w:val="28"/>
                <w:lang w:val="ro-MD"/>
              </w:rPr>
              <w:t>MECC</w:t>
            </w:r>
          </w:p>
        </w:tc>
        <w:tc>
          <w:tcPr>
            <w:tcW w:w="1250" w:type="pct"/>
          </w:tcPr>
          <w:p w:rsidR="000F4EDB" w:rsidRDefault="009304E9" w:rsidP="000F4EDB">
            <w:pPr>
              <w:pStyle w:val="a3"/>
              <w:spacing w:line="259" w:lineRule="auto"/>
              <w:ind w:left="0"/>
              <w:rPr>
                <w:rFonts w:eastAsiaTheme="minorHAnsi"/>
                <w:sz w:val="28"/>
                <w:szCs w:val="28"/>
                <w:lang w:val="ro-MD"/>
              </w:rPr>
            </w:pPr>
            <w:r>
              <w:rPr>
                <w:rFonts w:eastAsiaTheme="minorHAnsi"/>
                <w:sz w:val="28"/>
                <w:szCs w:val="28"/>
                <w:lang w:val="ro-MD"/>
              </w:rPr>
              <w:t>AAPL, ANSP</w:t>
            </w:r>
          </w:p>
        </w:tc>
      </w:tr>
      <w:tr w:rsidR="000F4EDB" w:rsidTr="000F4EDB">
        <w:tc>
          <w:tcPr>
            <w:tcW w:w="377" w:type="pct"/>
          </w:tcPr>
          <w:p w:rsidR="000F4EDB" w:rsidRDefault="000F4EDB" w:rsidP="000F4EDB">
            <w:pPr>
              <w:pStyle w:val="a3"/>
              <w:spacing w:line="259" w:lineRule="auto"/>
              <w:ind w:left="0"/>
              <w:rPr>
                <w:rFonts w:eastAsiaTheme="minorHAnsi"/>
                <w:sz w:val="28"/>
                <w:szCs w:val="28"/>
                <w:lang w:val="ro-MD"/>
              </w:rPr>
            </w:pPr>
          </w:p>
        </w:tc>
        <w:tc>
          <w:tcPr>
            <w:tcW w:w="2123" w:type="pct"/>
          </w:tcPr>
          <w:p w:rsidR="000F4EDB" w:rsidRDefault="009304E9" w:rsidP="000F4EDB">
            <w:pPr>
              <w:pStyle w:val="a3"/>
              <w:spacing w:line="259" w:lineRule="auto"/>
              <w:ind w:left="0"/>
              <w:rPr>
                <w:rFonts w:eastAsiaTheme="minorHAnsi"/>
                <w:sz w:val="28"/>
                <w:szCs w:val="28"/>
                <w:lang w:val="ro-MD"/>
              </w:rPr>
            </w:pPr>
            <w:r>
              <w:t>Subpunctul 5.7</w:t>
            </w:r>
          </w:p>
        </w:tc>
        <w:tc>
          <w:tcPr>
            <w:tcW w:w="1250" w:type="pct"/>
          </w:tcPr>
          <w:p w:rsidR="000F4EDB" w:rsidRDefault="009304E9" w:rsidP="000F4EDB">
            <w:pPr>
              <w:pStyle w:val="a3"/>
              <w:spacing w:line="259" w:lineRule="auto"/>
              <w:ind w:left="0"/>
              <w:rPr>
                <w:rFonts w:eastAsiaTheme="minorHAnsi"/>
                <w:sz w:val="28"/>
                <w:szCs w:val="28"/>
                <w:lang w:val="ro-MD"/>
              </w:rPr>
            </w:pPr>
            <w:r>
              <w:rPr>
                <w:rFonts w:eastAsiaTheme="minorHAnsi"/>
                <w:sz w:val="28"/>
                <w:szCs w:val="28"/>
                <w:lang w:val="ro-MD"/>
              </w:rPr>
              <w:t>AAPL, MAI</w:t>
            </w:r>
          </w:p>
        </w:tc>
        <w:tc>
          <w:tcPr>
            <w:tcW w:w="1250" w:type="pct"/>
          </w:tcPr>
          <w:p w:rsidR="000F4EDB" w:rsidRDefault="000F4EDB" w:rsidP="000F4EDB">
            <w:pPr>
              <w:pStyle w:val="a3"/>
              <w:spacing w:line="259" w:lineRule="auto"/>
              <w:ind w:left="0"/>
              <w:rPr>
                <w:rFonts w:eastAsiaTheme="minorHAnsi"/>
                <w:sz w:val="28"/>
                <w:szCs w:val="28"/>
                <w:lang w:val="ro-MD"/>
              </w:rPr>
            </w:pPr>
          </w:p>
        </w:tc>
      </w:tr>
      <w:tr w:rsidR="000F4EDB" w:rsidTr="000F4EDB">
        <w:tc>
          <w:tcPr>
            <w:tcW w:w="377" w:type="pct"/>
          </w:tcPr>
          <w:p w:rsidR="000F4EDB" w:rsidRDefault="009304E9" w:rsidP="000F4EDB">
            <w:pPr>
              <w:pStyle w:val="a3"/>
              <w:spacing w:line="259" w:lineRule="auto"/>
              <w:ind w:left="0"/>
              <w:rPr>
                <w:rFonts w:eastAsiaTheme="minorHAnsi"/>
                <w:sz w:val="28"/>
                <w:szCs w:val="28"/>
                <w:lang w:val="ro-MD"/>
              </w:rPr>
            </w:pPr>
            <w:r>
              <w:rPr>
                <w:rFonts w:eastAsiaTheme="minorHAnsi"/>
                <w:sz w:val="28"/>
                <w:szCs w:val="28"/>
                <w:lang w:val="ro-MD"/>
              </w:rPr>
              <w:t xml:space="preserve">5. </w:t>
            </w:r>
          </w:p>
        </w:tc>
        <w:tc>
          <w:tcPr>
            <w:tcW w:w="2123" w:type="pct"/>
          </w:tcPr>
          <w:p w:rsidR="000F4EDB" w:rsidRDefault="009304E9" w:rsidP="000F4EDB">
            <w:pPr>
              <w:pStyle w:val="a3"/>
              <w:spacing w:line="259" w:lineRule="auto"/>
              <w:ind w:left="0"/>
              <w:rPr>
                <w:rFonts w:eastAsiaTheme="minorHAnsi"/>
                <w:sz w:val="28"/>
                <w:szCs w:val="28"/>
                <w:lang w:val="ro-MD"/>
              </w:rPr>
            </w:pPr>
            <w:r>
              <w:rPr>
                <w:rFonts w:eastAsiaTheme="minorHAnsi"/>
                <w:sz w:val="28"/>
                <w:szCs w:val="28"/>
              </w:rPr>
              <w:t>Punctul 6</w:t>
            </w:r>
            <w:r w:rsidRPr="009304E9">
              <w:rPr>
                <w:rFonts w:eastAsiaTheme="minorHAnsi"/>
                <w:sz w:val="28"/>
                <w:szCs w:val="28"/>
              </w:rPr>
              <w:t xml:space="preserve"> din hotărâre:</w:t>
            </w:r>
          </w:p>
        </w:tc>
        <w:tc>
          <w:tcPr>
            <w:tcW w:w="1250" w:type="pct"/>
          </w:tcPr>
          <w:p w:rsidR="000F4EDB" w:rsidRDefault="009304E9" w:rsidP="000F4EDB">
            <w:pPr>
              <w:pStyle w:val="a3"/>
              <w:spacing w:line="259" w:lineRule="auto"/>
              <w:ind w:left="0"/>
              <w:rPr>
                <w:rFonts w:eastAsiaTheme="minorHAnsi"/>
                <w:sz w:val="28"/>
                <w:szCs w:val="28"/>
                <w:lang w:val="ro-MD"/>
              </w:rPr>
            </w:pPr>
            <w:r>
              <w:rPr>
                <w:rFonts w:eastAsiaTheme="minorHAnsi"/>
                <w:sz w:val="28"/>
                <w:szCs w:val="28"/>
                <w:lang w:val="ro-MD"/>
              </w:rPr>
              <w:t>APC, AAPL</w:t>
            </w:r>
          </w:p>
        </w:tc>
        <w:tc>
          <w:tcPr>
            <w:tcW w:w="1250" w:type="pct"/>
          </w:tcPr>
          <w:p w:rsidR="000F4EDB" w:rsidRDefault="009304E9" w:rsidP="000F4EDB">
            <w:pPr>
              <w:pStyle w:val="a3"/>
              <w:spacing w:line="259" w:lineRule="auto"/>
              <w:ind w:left="0"/>
              <w:rPr>
                <w:rFonts w:eastAsiaTheme="minorHAnsi"/>
                <w:sz w:val="28"/>
                <w:szCs w:val="28"/>
                <w:lang w:val="ro-MD"/>
              </w:rPr>
            </w:pPr>
            <w:r>
              <w:rPr>
                <w:rFonts w:eastAsiaTheme="minorHAnsi"/>
                <w:sz w:val="28"/>
                <w:szCs w:val="28"/>
                <w:lang w:val="ro-MD"/>
              </w:rPr>
              <w:t>MAI, ANSP</w:t>
            </w:r>
          </w:p>
        </w:tc>
      </w:tr>
      <w:tr w:rsidR="000F4EDB" w:rsidTr="000F4EDB">
        <w:tc>
          <w:tcPr>
            <w:tcW w:w="377" w:type="pct"/>
          </w:tcPr>
          <w:p w:rsidR="000F4EDB" w:rsidRDefault="009304E9" w:rsidP="000F4EDB">
            <w:pPr>
              <w:pStyle w:val="a3"/>
              <w:spacing w:line="259" w:lineRule="auto"/>
              <w:ind w:left="0"/>
              <w:rPr>
                <w:rFonts w:eastAsiaTheme="minorHAnsi"/>
                <w:sz w:val="28"/>
                <w:szCs w:val="28"/>
                <w:lang w:val="ro-MD"/>
              </w:rPr>
            </w:pPr>
            <w:r>
              <w:rPr>
                <w:rFonts w:eastAsiaTheme="minorHAnsi"/>
                <w:sz w:val="28"/>
                <w:szCs w:val="28"/>
                <w:lang w:val="ro-MD"/>
              </w:rPr>
              <w:t>6.</w:t>
            </w:r>
          </w:p>
        </w:tc>
        <w:tc>
          <w:tcPr>
            <w:tcW w:w="2123" w:type="pct"/>
          </w:tcPr>
          <w:p w:rsidR="000F4EDB" w:rsidRDefault="009304E9" w:rsidP="000F4EDB">
            <w:pPr>
              <w:pStyle w:val="a3"/>
              <w:spacing w:line="259" w:lineRule="auto"/>
              <w:ind w:left="0"/>
              <w:rPr>
                <w:rFonts w:eastAsiaTheme="minorHAnsi"/>
                <w:sz w:val="28"/>
                <w:szCs w:val="28"/>
                <w:lang w:val="ro-MD"/>
              </w:rPr>
            </w:pPr>
            <w:r>
              <w:rPr>
                <w:rFonts w:eastAsiaTheme="minorHAnsi"/>
                <w:sz w:val="28"/>
                <w:szCs w:val="28"/>
              </w:rPr>
              <w:t>Punctul 9</w:t>
            </w:r>
            <w:r w:rsidRPr="009304E9">
              <w:rPr>
                <w:rFonts w:eastAsiaTheme="minorHAnsi"/>
                <w:sz w:val="28"/>
                <w:szCs w:val="28"/>
              </w:rPr>
              <w:t xml:space="preserve"> din hotărâre:</w:t>
            </w:r>
          </w:p>
        </w:tc>
        <w:tc>
          <w:tcPr>
            <w:tcW w:w="1250" w:type="pct"/>
          </w:tcPr>
          <w:p w:rsidR="000F4EDB" w:rsidRDefault="009304E9" w:rsidP="000F4EDB">
            <w:pPr>
              <w:pStyle w:val="a3"/>
              <w:spacing w:line="259" w:lineRule="auto"/>
              <w:ind w:left="0"/>
              <w:rPr>
                <w:rFonts w:eastAsiaTheme="minorHAnsi"/>
                <w:sz w:val="28"/>
                <w:szCs w:val="28"/>
                <w:lang w:val="ro-MD"/>
              </w:rPr>
            </w:pPr>
            <w:r>
              <w:rPr>
                <w:rFonts w:eastAsiaTheme="minorHAnsi"/>
                <w:sz w:val="28"/>
                <w:szCs w:val="28"/>
                <w:lang w:val="ro-MD"/>
              </w:rPr>
              <w:t>MECC</w:t>
            </w:r>
          </w:p>
        </w:tc>
        <w:tc>
          <w:tcPr>
            <w:tcW w:w="1250" w:type="pct"/>
          </w:tcPr>
          <w:p w:rsidR="000F4EDB" w:rsidRDefault="009304E9" w:rsidP="000F4EDB">
            <w:pPr>
              <w:pStyle w:val="a3"/>
              <w:spacing w:line="259" w:lineRule="auto"/>
              <w:ind w:left="0"/>
              <w:rPr>
                <w:rFonts w:eastAsiaTheme="minorHAnsi"/>
                <w:sz w:val="28"/>
                <w:szCs w:val="28"/>
                <w:lang w:val="ro-MD"/>
              </w:rPr>
            </w:pPr>
            <w:r>
              <w:rPr>
                <w:rFonts w:eastAsiaTheme="minorHAnsi"/>
                <w:sz w:val="28"/>
                <w:szCs w:val="28"/>
                <w:lang w:val="ro-MD"/>
              </w:rPr>
              <w:t>ANSP, MAI, AAPL</w:t>
            </w:r>
          </w:p>
        </w:tc>
      </w:tr>
      <w:tr w:rsidR="000F4EDB" w:rsidTr="000F4EDB">
        <w:tc>
          <w:tcPr>
            <w:tcW w:w="377" w:type="pct"/>
          </w:tcPr>
          <w:p w:rsidR="000F4EDB" w:rsidRDefault="009D0270" w:rsidP="000F4EDB">
            <w:pPr>
              <w:pStyle w:val="a3"/>
              <w:spacing w:line="259" w:lineRule="auto"/>
              <w:ind w:left="0"/>
              <w:rPr>
                <w:rFonts w:eastAsiaTheme="minorHAnsi"/>
                <w:sz w:val="28"/>
                <w:szCs w:val="28"/>
                <w:lang w:val="ro-MD"/>
              </w:rPr>
            </w:pPr>
            <w:r>
              <w:rPr>
                <w:rFonts w:eastAsiaTheme="minorHAnsi"/>
                <w:sz w:val="28"/>
                <w:szCs w:val="28"/>
                <w:lang w:val="ro-MD"/>
              </w:rPr>
              <w:t>8.</w:t>
            </w:r>
          </w:p>
        </w:tc>
        <w:tc>
          <w:tcPr>
            <w:tcW w:w="2123" w:type="pct"/>
          </w:tcPr>
          <w:p w:rsidR="000F4EDB" w:rsidRDefault="009D0270" w:rsidP="009D0270">
            <w:pPr>
              <w:pStyle w:val="a3"/>
              <w:spacing w:line="259" w:lineRule="auto"/>
              <w:ind w:left="0"/>
              <w:rPr>
                <w:rFonts w:eastAsiaTheme="minorHAnsi"/>
                <w:sz w:val="28"/>
                <w:szCs w:val="28"/>
                <w:lang w:val="ro-MD"/>
              </w:rPr>
            </w:pPr>
            <w:r>
              <w:rPr>
                <w:rFonts w:eastAsiaTheme="minorHAnsi"/>
                <w:sz w:val="28"/>
                <w:szCs w:val="28"/>
              </w:rPr>
              <w:t xml:space="preserve">Punctul 1 </w:t>
            </w:r>
            <w:r w:rsidRPr="009D0270">
              <w:rPr>
                <w:rFonts w:eastAsiaTheme="minorHAnsi"/>
                <w:sz w:val="28"/>
                <w:szCs w:val="28"/>
              </w:rPr>
              <w:t xml:space="preserve">din </w:t>
            </w:r>
            <w:r w:rsidR="00225AFE">
              <w:rPr>
                <w:rFonts w:eastAsiaTheme="minorHAnsi"/>
                <w:sz w:val="28"/>
                <w:szCs w:val="28"/>
              </w:rPr>
              <w:t>A</w:t>
            </w:r>
            <w:r>
              <w:rPr>
                <w:rFonts w:eastAsiaTheme="minorHAnsi"/>
                <w:sz w:val="28"/>
                <w:szCs w:val="28"/>
              </w:rPr>
              <w:t xml:space="preserve">nexa la </w:t>
            </w:r>
            <w:r w:rsidRPr="009D0270">
              <w:rPr>
                <w:rFonts w:eastAsiaTheme="minorHAnsi"/>
                <w:sz w:val="28"/>
                <w:szCs w:val="28"/>
              </w:rPr>
              <w:t>hotărâre:</w:t>
            </w:r>
          </w:p>
        </w:tc>
        <w:tc>
          <w:tcPr>
            <w:tcW w:w="1250" w:type="pct"/>
          </w:tcPr>
          <w:p w:rsidR="000F4EDB" w:rsidRDefault="009D0270" w:rsidP="000F4EDB">
            <w:pPr>
              <w:pStyle w:val="a3"/>
              <w:spacing w:line="259" w:lineRule="auto"/>
              <w:ind w:left="0"/>
              <w:rPr>
                <w:rFonts w:eastAsiaTheme="minorHAnsi"/>
                <w:sz w:val="28"/>
                <w:szCs w:val="28"/>
                <w:lang w:val="ro-MD"/>
              </w:rPr>
            </w:pPr>
            <w:r>
              <w:rPr>
                <w:rFonts w:eastAsiaTheme="minorHAnsi"/>
                <w:sz w:val="28"/>
                <w:szCs w:val="28"/>
                <w:lang w:val="ro-MD"/>
              </w:rPr>
              <w:t>ANSP</w:t>
            </w:r>
          </w:p>
        </w:tc>
        <w:tc>
          <w:tcPr>
            <w:tcW w:w="1250" w:type="pct"/>
          </w:tcPr>
          <w:p w:rsidR="000F4EDB" w:rsidRDefault="009D0270" w:rsidP="000F4EDB">
            <w:pPr>
              <w:pStyle w:val="a3"/>
              <w:spacing w:line="259" w:lineRule="auto"/>
              <w:ind w:left="0"/>
              <w:rPr>
                <w:rFonts w:eastAsiaTheme="minorHAnsi"/>
                <w:sz w:val="28"/>
                <w:szCs w:val="28"/>
                <w:lang w:val="ro-MD"/>
              </w:rPr>
            </w:pPr>
            <w:r>
              <w:rPr>
                <w:rFonts w:eastAsiaTheme="minorHAnsi"/>
                <w:sz w:val="28"/>
                <w:szCs w:val="28"/>
                <w:lang w:val="ro-MD"/>
              </w:rPr>
              <w:t>MSMPS</w:t>
            </w:r>
          </w:p>
        </w:tc>
      </w:tr>
      <w:tr w:rsidR="000F4EDB" w:rsidTr="000F4EDB">
        <w:tc>
          <w:tcPr>
            <w:tcW w:w="377" w:type="pct"/>
          </w:tcPr>
          <w:p w:rsidR="000F4EDB" w:rsidRDefault="009D0270" w:rsidP="000F4EDB">
            <w:pPr>
              <w:pStyle w:val="a3"/>
              <w:spacing w:line="259" w:lineRule="auto"/>
              <w:ind w:left="0"/>
              <w:rPr>
                <w:rFonts w:eastAsiaTheme="minorHAnsi"/>
                <w:sz w:val="28"/>
                <w:szCs w:val="28"/>
                <w:lang w:val="ro-MD"/>
              </w:rPr>
            </w:pPr>
            <w:r>
              <w:rPr>
                <w:rFonts w:eastAsiaTheme="minorHAnsi"/>
                <w:sz w:val="28"/>
                <w:szCs w:val="28"/>
                <w:lang w:val="ro-MD"/>
              </w:rPr>
              <w:t>9.</w:t>
            </w:r>
          </w:p>
        </w:tc>
        <w:tc>
          <w:tcPr>
            <w:tcW w:w="2123" w:type="pct"/>
          </w:tcPr>
          <w:p w:rsidR="000F4EDB" w:rsidRDefault="009D0270" w:rsidP="000F4EDB">
            <w:pPr>
              <w:pStyle w:val="a3"/>
              <w:spacing w:line="259" w:lineRule="auto"/>
              <w:ind w:left="0"/>
              <w:rPr>
                <w:rFonts w:eastAsiaTheme="minorHAnsi"/>
                <w:sz w:val="28"/>
                <w:szCs w:val="28"/>
                <w:lang w:val="ro-MD"/>
              </w:rPr>
            </w:pPr>
            <w:r>
              <w:rPr>
                <w:rFonts w:eastAsiaTheme="minorHAnsi"/>
                <w:sz w:val="28"/>
                <w:szCs w:val="28"/>
              </w:rPr>
              <w:t xml:space="preserve">Punctul 2 </w:t>
            </w:r>
            <w:r w:rsidRPr="009D0270">
              <w:rPr>
                <w:rFonts w:eastAsiaTheme="minorHAnsi"/>
                <w:sz w:val="28"/>
                <w:szCs w:val="28"/>
              </w:rPr>
              <w:t xml:space="preserve">din </w:t>
            </w:r>
            <w:r w:rsidR="00225AFE">
              <w:rPr>
                <w:rFonts w:eastAsiaTheme="minorHAnsi"/>
                <w:sz w:val="28"/>
                <w:szCs w:val="28"/>
              </w:rPr>
              <w:t>A</w:t>
            </w:r>
            <w:r>
              <w:rPr>
                <w:rFonts w:eastAsiaTheme="minorHAnsi"/>
                <w:sz w:val="28"/>
                <w:szCs w:val="28"/>
              </w:rPr>
              <w:t xml:space="preserve">nexa la </w:t>
            </w:r>
            <w:r w:rsidRPr="009D0270">
              <w:rPr>
                <w:rFonts w:eastAsiaTheme="minorHAnsi"/>
                <w:sz w:val="28"/>
                <w:szCs w:val="28"/>
              </w:rPr>
              <w:t>hotărâre:</w:t>
            </w:r>
          </w:p>
        </w:tc>
        <w:tc>
          <w:tcPr>
            <w:tcW w:w="1250" w:type="pct"/>
          </w:tcPr>
          <w:p w:rsidR="000F4EDB" w:rsidRDefault="009D0270" w:rsidP="000F4EDB">
            <w:pPr>
              <w:pStyle w:val="a3"/>
              <w:spacing w:line="259" w:lineRule="auto"/>
              <w:ind w:left="0"/>
              <w:rPr>
                <w:rFonts w:eastAsiaTheme="minorHAnsi"/>
                <w:sz w:val="28"/>
                <w:szCs w:val="28"/>
                <w:lang w:val="ro-MD"/>
              </w:rPr>
            </w:pPr>
            <w:r>
              <w:rPr>
                <w:rFonts w:eastAsiaTheme="minorHAnsi"/>
                <w:sz w:val="28"/>
                <w:szCs w:val="28"/>
                <w:lang w:val="ro-MD"/>
              </w:rPr>
              <w:t>MEI, ANTA</w:t>
            </w:r>
          </w:p>
        </w:tc>
        <w:tc>
          <w:tcPr>
            <w:tcW w:w="1250" w:type="pct"/>
          </w:tcPr>
          <w:p w:rsidR="000F4EDB" w:rsidRDefault="009D0270" w:rsidP="000F4EDB">
            <w:pPr>
              <w:pStyle w:val="a3"/>
              <w:spacing w:line="259" w:lineRule="auto"/>
              <w:ind w:left="0"/>
              <w:rPr>
                <w:rFonts w:eastAsiaTheme="minorHAnsi"/>
                <w:sz w:val="28"/>
                <w:szCs w:val="28"/>
                <w:lang w:val="ro-MD"/>
              </w:rPr>
            </w:pPr>
            <w:r>
              <w:rPr>
                <w:rFonts w:eastAsiaTheme="minorHAnsi"/>
                <w:sz w:val="28"/>
                <w:szCs w:val="28"/>
                <w:lang w:val="ro-MD"/>
              </w:rPr>
              <w:t>MAI, AAPL</w:t>
            </w:r>
          </w:p>
        </w:tc>
      </w:tr>
      <w:tr w:rsidR="000F4EDB" w:rsidTr="000F4EDB">
        <w:tc>
          <w:tcPr>
            <w:tcW w:w="377" w:type="pct"/>
          </w:tcPr>
          <w:p w:rsidR="000F4EDB" w:rsidRDefault="009D0270" w:rsidP="000F4EDB">
            <w:pPr>
              <w:pStyle w:val="a3"/>
              <w:spacing w:line="259" w:lineRule="auto"/>
              <w:ind w:left="0"/>
              <w:rPr>
                <w:rFonts w:eastAsiaTheme="minorHAnsi"/>
                <w:sz w:val="28"/>
                <w:szCs w:val="28"/>
                <w:lang w:val="ro-MD"/>
              </w:rPr>
            </w:pPr>
            <w:r>
              <w:rPr>
                <w:rFonts w:eastAsiaTheme="minorHAnsi"/>
                <w:sz w:val="28"/>
                <w:szCs w:val="28"/>
                <w:lang w:val="ro-MD"/>
              </w:rPr>
              <w:t>10.</w:t>
            </w:r>
          </w:p>
        </w:tc>
        <w:tc>
          <w:tcPr>
            <w:tcW w:w="2123" w:type="pct"/>
          </w:tcPr>
          <w:p w:rsidR="000F4EDB" w:rsidRDefault="009D0270" w:rsidP="000F4EDB">
            <w:pPr>
              <w:pStyle w:val="a3"/>
              <w:spacing w:line="259" w:lineRule="auto"/>
              <w:ind w:left="0"/>
              <w:rPr>
                <w:rFonts w:eastAsiaTheme="minorHAnsi"/>
                <w:sz w:val="28"/>
                <w:szCs w:val="28"/>
                <w:lang w:val="ro-MD"/>
              </w:rPr>
            </w:pPr>
            <w:r>
              <w:rPr>
                <w:rFonts w:eastAsiaTheme="minorHAnsi"/>
                <w:sz w:val="28"/>
                <w:szCs w:val="28"/>
              </w:rPr>
              <w:t xml:space="preserve">Punctul 3 </w:t>
            </w:r>
            <w:r w:rsidRPr="009D0270">
              <w:rPr>
                <w:rFonts w:eastAsiaTheme="minorHAnsi"/>
                <w:sz w:val="28"/>
                <w:szCs w:val="28"/>
              </w:rPr>
              <w:t xml:space="preserve">din </w:t>
            </w:r>
            <w:r w:rsidR="00225AFE">
              <w:rPr>
                <w:rFonts w:eastAsiaTheme="minorHAnsi"/>
                <w:sz w:val="28"/>
                <w:szCs w:val="28"/>
              </w:rPr>
              <w:t>A</w:t>
            </w:r>
            <w:r>
              <w:rPr>
                <w:rFonts w:eastAsiaTheme="minorHAnsi"/>
                <w:sz w:val="28"/>
                <w:szCs w:val="28"/>
              </w:rPr>
              <w:t xml:space="preserve">nexa la </w:t>
            </w:r>
            <w:r w:rsidRPr="009D0270">
              <w:rPr>
                <w:rFonts w:eastAsiaTheme="minorHAnsi"/>
                <w:sz w:val="28"/>
                <w:szCs w:val="28"/>
              </w:rPr>
              <w:t>hotărâre:</w:t>
            </w:r>
          </w:p>
        </w:tc>
        <w:tc>
          <w:tcPr>
            <w:tcW w:w="1250" w:type="pct"/>
          </w:tcPr>
          <w:p w:rsidR="000F4EDB" w:rsidRDefault="009D0270" w:rsidP="000F4EDB">
            <w:pPr>
              <w:pStyle w:val="a3"/>
              <w:spacing w:line="259" w:lineRule="auto"/>
              <w:ind w:left="0"/>
              <w:rPr>
                <w:rFonts w:eastAsiaTheme="minorHAnsi"/>
                <w:sz w:val="28"/>
                <w:szCs w:val="28"/>
                <w:lang w:val="ro-MD"/>
              </w:rPr>
            </w:pPr>
            <w:r>
              <w:rPr>
                <w:rFonts w:eastAsiaTheme="minorHAnsi"/>
                <w:sz w:val="28"/>
                <w:szCs w:val="28"/>
                <w:lang w:val="ro-MD"/>
              </w:rPr>
              <w:t>AAPL, ANSA</w:t>
            </w:r>
          </w:p>
        </w:tc>
        <w:tc>
          <w:tcPr>
            <w:tcW w:w="1250" w:type="pct"/>
          </w:tcPr>
          <w:p w:rsidR="000F4EDB" w:rsidRDefault="009D0270" w:rsidP="000F4EDB">
            <w:pPr>
              <w:pStyle w:val="a3"/>
              <w:spacing w:line="259" w:lineRule="auto"/>
              <w:ind w:left="0"/>
              <w:rPr>
                <w:rFonts w:eastAsiaTheme="minorHAnsi"/>
                <w:sz w:val="28"/>
                <w:szCs w:val="28"/>
                <w:lang w:val="ro-MD"/>
              </w:rPr>
            </w:pPr>
            <w:r>
              <w:rPr>
                <w:rFonts w:eastAsiaTheme="minorHAnsi"/>
                <w:sz w:val="28"/>
                <w:szCs w:val="28"/>
                <w:lang w:val="ro-MD"/>
              </w:rPr>
              <w:t>ANSP, MAI</w:t>
            </w:r>
          </w:p>
        </w:tc>
      </w:tr>
      <w:tr w:rsidR="000F4EDB" w:rsidTr="000F4EDB">
        <w:tc>
          <w:tcPr>
            <w:tcW w:w="377" w:type="pct"/>
          </w:tcPr>
          <w:p w:rsidR="000F4EDB" w:rsidRDefault="009D0270" w:rsidP="000F4EDB">
            <w:pPr>
              <w:pStyle w:val="a3"/>
              <w:spacing w:line="259" w:lineRule="auto"/>
              <w:ind w:left="0"/>
              <w:rPr>
                <w:rFonts w:eastAsiaTheme="minorHAnsi"/>
                <w:sz w:val="28"/>
                <w:szCs w:val="28"/>
                <w:lang w:val="ro-MD"/>
              </w:rPr>
            </w:pPr>
            <w:r>
              <w:rPr>
                <w:rFonts w:eastAsiaTheme="minorHAnsi"/>
                <w:sz w:val="28"/>
                <w:szCs w:val="28"/>
                <w:lang w:val="ro-MD"/>
              </w:rPr>
              <w:t>11.</w:t>
            </w:r>
          </w:p>
        </w:tc>
        <w:tc>
          <w:tcPr>
            <w:tcW w:w="2123" w:type="pct"/>
          </w:tcPr>
          <w:p w:rsidR="000F4EDB" w:rsidRDefault="009D0270" w:rsidP="000F4EDB">
            <w:pPr>
              <w:pStyle w:val="a3"/>
              <w:spacing w:line="259" w:lineRule="auto"/>
              <w:ind w:left="0"/>
              <w:rPr>
                <w:rFonts w:eastAsiaTheme="minorHAnsi"/>
                <w:sz w:val="28"/>
                <w:szCs w:val="28"/>
                <w:lang w:val="ro-MD"/>
              </w:rPr>
            </w:pPr>
            <w:r>
              <w:rPr>
                <w:rFonts w:eastAsiaTheme="minorHAnsi"/>
                <w:sz w:val="28"/>
                <w:szCs w:val="28"/>
              </w:rPr>
              <w:t xml:space="preserve">Punctul 4 </w:t>
            </w:r>
            <w:r w:rsidRPr="009D0270">
              <w:rPr>
                <w:rFonts w:eastAsiaTheme="minorHAnsi"/>
                <w:sz w:val="28"/>
                <w:szCs w:val="28"/>
              </w:rPr>
              <w:t xml:space="preserve">din </w:t>
            </w:r>
            <w:r w:rsidR="00225AFE">
              <w:rPr>
                <w:rFonts w:eastAsiaTheme="minorHAnsi"/>
                <w:sz w:val="28"/>
                <w:szCs w:val="28"/>
              </w:rPr>
              <w:t>A</w:t>
            </w:r>
            <w:r>
              <w:rPr>
                <w:rFonts w:eastAsiaTheme="minorHAnsi"/>
                <w:sz w:val="28"/>
                <w:szCs w:val="28"/>
              </w:rPr>
              <w:t xml:space="preserve">nexa la </w:t>
            </w:r>
            <w:r w:rsidRPr="009D0270">
              <w:rPr>
                <w:rFonts w:eastAsiaTheme="minorHAnsi"/>
                <w:sz w:val="28"/>
                <w:szCs w:val="28"/>
              </w:rPr>
              <w:t>hotărâre:</w:t>
            </w:r>
          </w:p>
        </w:tc>
        <w:tc>
          <w:tcPr>
            <w:tcW w:w="1250" w:type="pct"/>
          </w:tcPr>
          <w:p w:rsidR="000F4EDB" w:rsidRDefault="009D0270" w:rsidP="000F4EDB">
            <w:pPr>
              <w:pStyle w:val="a3"/>
              <w:spacing w:line="259" w:lineRule="auto"/>
              <w:ind w:left="0"/>
              <w:rPr>
                <w:rFonts w:eastAsiaTheme="minorHAnsi"/>
                <w:sz w:val="28"/>
                <w:szCs w:val="28"/>
                <w:lang w:val="ro-MD"/>
              </w:rPr>
            </w:pPr>
            <w:r w:rsidRPr="009D0270">
              <w:rPr>
                <w:rFonts w:eastAsiaTheme="minorHAnsi"/>
                <w:sz w:val="28"/>
                <w:szCs w:val="28"/>
                <w:lang w:val="ro-MD"/>
              </w:rPr>
              <w:t>AAPL, ANSA</w:t>
            </w:r>
          </w:p>
        </w:tc>
        <w:tc>
          <w:tcPr>
            <w:tcW w:w="1250" w:type="pct"/>
          </w:tcPr>
          <w:p w:rsidR="000F4EDB" w:rsidRDefault="009D0270" w:rsidP="000F4EDB">
            <w:pPr>
              <w:pStyle w:val="a3"/>
              <w:spacing w:line="259" w:lineRule="auto"/>
              <w:ind w:left="0"/>
              <w:rPr>
                <w:rFonts w:eastAsiaTheme="minorHAnsi"/>
                <w:sz w:val="28"/>
                <w:szCs w:val="28"/>
                <w:lang w:val="ro-MD"/>
              </w:rPr>
            </w:pPr>
            <w:r w:rsidRPr="009D0270">
              <w:rPr>
                <w:rFonts w:eastAsiaTheme="minorHAnsi"/>
                <w:sz w:val="28"/>
                <w:szCs w:val="28"/>
                <w:lang w:val="ro-MD"/>
              </w:rPr>
              <w:t>ANSP, MAI</w:t>
            </w:r>
          </w:p>
        </w:tc>
      </w:tr>
      <w:tr w:rsidR="000F4EDB" w:rsidTr="000F4EDB">
        <w:tc>
          <w:tcPr>
            <w:tcW w:w="377" w:type="pct"/>
          </w:tcPr>
          <w:p w:rsidR="000F4EDB" w:rsidRDefault="009D0270" w:rsidP="000F4EDB">
            <w:pPr>
              <w:pStyle w:val="a3"/>
              <w:spacing w:line="259" w:lineRule="auto"/>
              <w:ind w:left="0"/>
              <w:rPr>
                <w:rFonts w:eastAsiaTheme="minorHAnsi"/>
                <w:sz w:val="28"/>
                <w:szCs w:val="28"/>
                <w:lang w:val="ro-MD"/>
              </w:rPr>
            </w:pPr>
            <w:r>
              <w:rPr>
                <w:rFonts w:eastAsiaTheme="minorHAnsi"/>
                <w:sz w:val="28"/>
                <w:szCs w:val="28"/>
                <w:lang w:val="ro-MD"/>
              </w:rPr>
              <w:t>12.</w:t>
            </w:r>
          </w:p>
        </w:tc>
        <w:tc>
          <w:tcPr>
            <w:tcW w:w="2123" w:type="pct"/>
          </w:tcPr>
          <w:p w:rsidR="000F4EDB" w:rsidRDefault="009D0270" w:rsidP="000F4EDB">
            <w:pPr>
              <w:pStyle w:val="a3"/>
              <w:spacing w:line="259" w:lineRule="auto"/>
              <w:ind w:left="0"/>
              <w:rPr>
                <w:rFonts w:eastAsiaTheme="minorHAnsi"/>
                <w:sz w:val="28"/>
                <w:szCs w:val="28"/>
                <w:lang w:val="ro-MD"/>
              </w:rPr>
            </w:pPr>
            <w:r>
              <w:rPr>
                <w:rFonts w:eastAsiaTheme="minorHAnsi"/>
                <w:sz w:val="28"/>
                <w:szCs w:val="28"/>
              </w:rPr>
              <w:t xml:space="preserve">Punctul 5 </w:t>
            </w:r>
            <w:r w:rsidRPr="009D0270">
              <w:rPr>
                <w:rFonts w:eastAsiaTheme="minorHAnsi"/>
                <w:sz w:val="28"/>
                <w:szCs w:val="28"/>
              </w:rPr>
              <w:t xml:space="preserve">din </w:t>
            </w:r>
            <w:r w:rsidR="00225AFE">
              <w:rPr>
                <w:rFonts w:eastAsiaTheme="minorHAnsi"/>
                <w:sz w:val="28"/>
                <w:szCs w:val="28"/>
              </w:rPr>
              <w:t>An</w:t>
            </w:r>
            <w:r>
              <w:rPr>
                <w:rFonts w:eastAsiaTheme="minorHAnsi"/>
                <w:sz w:val="28"/>
                <w:szCs w:val="28"/>
              </w:rPr>
              <w:t xml:space="preserve">exa la </w:t>
            </w:r>
            <w:r w:rsidRPr="009D0270">
              <w:rPr>
                <w:rFonts w:eastAsiaTheme="minorHAnsi"/>
                <w:sz w:val="28"/>
                <w:szCs w:val="28"/>
              </w:rPr>
              <w:t>hotărâre:</w:t>
            </w:r>
          </w:p>
        </w:tc>
        <w:tc>
          <w:tcPr>
            <w:tcW w:w="1250" w:type="pct"/>
          </w:tcPr>
          <w:p w:rsidR="000F4EDB" w:rsidRDefault="009D0270" w:rsidP="000F4EDB">
            <w:pPr>
              <w:pStyle w:val="a3"/>
              <w:spacing w:line="259" w:lineRule="auto"/>
              <w:ind w:left="0"/>
              <w:rPr>
                <w:rFonts w:eastAsiaTheme="minorHAnsi"/>
                <w:sz w:val="28"/>
                <w:szCs w:val="28"/>
                <w:lang w:val="ro-MD"/>
              </w:rPr>
            </w:pPr>
            <w:r w:rsidRPr="009D0270">
              <w:rPr>
                <w:rFonts w:eastAsiaTheme="minorHAnsi"/>
                <w:sz w:val="28"/>
                <w:szCs w:val="28"/>
                <w:lang w:val="ro-MD"/>
              </w:rPr>
              <w:t>ANSA</w:t>
            </w:r>
          </w:p>
        </w:tc>
        <w:tc>
          <w:tcPr>
            <w:tcW w:w="1250" w:type="pct"/>
          </w:tcPr>
          <w:p w:rsidR="000F4EDB" w:rsidRDefault="009D0270" w:rsidP="000F4EDB">
            <w:pPr>
              <w:pStyle w:val="a3"/>
              <w:spacing w:line="259" w:lineRule="auto"/>
              <w:ind w:left="0"/>
              <w:rPr>
                <w:rFonts w:eastAsiaTheme="minorHAnsi"/>
                <w:sz w:val="28"/>
                <w:szCs w:val="28"/>
                <w:lang w:val="ro-MD"/>
              </w:rPr>
            </w:pPr>
            <w:r w:rsidRPr="009D0270">
              <w:rPr>
                <w:rFonts w:eastAsiaTheme="minorHAnsi"/>
                <w:sz w:val="28"/>
                <w:szCs w:val="28"/>
                <w:lang w:val="ro-MD"/>
              </w:rPr>
              <w:t>ANSP, MAI</w:t>
            </w:r>
          </w:p>
        </w:tc>
      </w:tr>
      <w:tr w:rsidR="000F4EDB" w:rsidTr="000F4EDB">
        <w:tc>
          <w:tcPr>
            <w:tcW w:w="377" w:type="pct"/>
          </w:tcPr>
          <w:p w:rsidR="000F4EDB" w:rsidRDefault="009D0270" w:rsidP="000F4EDB">
            <w:pPr>
              <w:pStyle w:val="a3"/>
              <w:spacing w:line="259" w:lineRule="auto"/>
              <w:ind w:left="0"/>
              <w:rPr>
                <w:rFonts w:eastAsiaTheme="minorHAnsi"/>
                <w:sz w:val="28"/>
                <w:szCs w:val="28"/>
                <w:lang w:val="ro-MD"/>
              </w:rPr>
            </w:pPr>
            <w:r>
              <w:rPr>
                <w:rFonts w:eastAsiaTheme="minorHAnsi"/>
                <w:sz w:val="28"/>
                <w:szCs w:val="28"/>
                <w:lang w:val="ro-MD"/>
              </w:rPr>
              <w:t>13.</w:t>
            </w:r>
          </w:p>
        </w:tc>
        <w:tc>
          <w:tcPr>
            <w:tcW w:w="2123" w:type="pct"/>
          </w:tcPr>
          <w:p w:rsidR="000F4EDB" w:rsidRDefault="009D0270" w:rsidP="000F4EDB">
            <w:pPr>
              <w:pStyle w:val="a3"/>
              <w:spacing w:line="259" w:lineRule="auto"/>
              <w:ind w:left="0"/>
              <w:rPr>
                <w:rFonts w:eastAsiaTheme="minorHAnsi"/>
                <w:sz w:val="28"/>
                <w:szCs w:val="28"/>
                <w:lang w:val="ro-MD"/>
              </w:rPr>
            </w:pPr>
            <w:r>
              <w:rPr>
                <w:rFonts w:eastAsiaTheme="minorHAnsi"/>
                <w:sz w:val="28"/>
                <w:szCs w:val="28"/>
              </w:rPr>
              <w:t xml:space="preserve">Punctul 6 </w:t>
            </w:r>
            <w:r w:rsidRPr="009D0270">
              <w:rPr>
                <w:rFonts w:eastAsiaTheme="minorHAnsi"/>
                <w:sz w:val="28"/>
                <w:szCs w:val="28"/>
              </w:rPr>
              <w:t xml:space="preserve">din </w:t>
            </w:r>
            <w:r w:rsidR="00225AFE">
              <w:rPr>
                <w:rFonts w:eastAsiaTheme="minorHAnsi"/>
                <w:sz w:val="28"/>
                <w:szCs w:val="28"/>
              </w:rPr>
              <w:t>A</w:t>
            </w:r>
            <w:r>
              <w:rPr>
                <w:rFonts w:eastAsiaTheme="minorHAnsi"/>
                <w:sz w:val="28"/>
                <w:szCs w:val="28"/>
              </w:rPr>
              <w:t xml:space="preserve">nexa la </w:t>
            </w:r>
            <w:r w:rsidRPr="009D0270">
              <w:rPr>
                <w:rFonts w:eastAsiaTheme="minorHAnsi"/>
                <w:sz w:val="28"/>
                <w:szCs w:val="28"/>
              </w:rPr>
              <w:t>hotărâre:</w:t>
            </w:r>
          </w:p>
        </w:tc>
        <w:tc>
          <w:tcPr>
            <w:tcW w:w="1250" w:type="pct"/>
          </w:tcPr>
          <w:p w:rsidR="000F4EDB" w:rsidRDefault="009D0270" w:rsidP="000F4EDB">
            <w:pPr>
              <w:pStyle w:val="a3"/>
              <w:spacing w:line="259" w:lineRule="auto"/>
              <w:ind w:left="0"/>
              <w:rPr>
                <w:rFonts w:eastAsiaTheme="minorHAnsi"/>
                <w:sz w:val="28"/>
                <w:szCs w:val="28"/>
                <w:lang w:val="ro-MD"/>
              </w:rPr>
            </w:pPr>
            <w:r>
              <w:rPr>
                <w:rFonts w:eastAsiaTheme="minorHAnsi"/>
                <w:sz w:val="28"/>
                <w:szCs w:val="28"/>
                <w:lang w:val="ro-MD"/>
              </w:rPr>
              <w:t>APCSP</w:t>
            </w:r>
          </w:p>
        </w:tc>
        <w:tc>
          <w:tcPr>
            <w:tcW w:w="1250" w:type="pct"/>
          </w:tcPr>
          <w:p w:rsidR="000F4EDB" w:rsidRDefault="00225AFE" w:rsidP="000F4EDB">
            <w:pPr>
              <w:pStyle w:val="a3"/>
              <w:spacing w:line="259" w:lineRule="auto"/>
              <w:ind w:left="0"/>
              <w:rPr>
                <w:rFonts w:eastAsiaTheme="minorHAnsi"/>
                <w:sz w:val="28"/>
                <w:szCs w:val="28"/>
                <w:lang w:val="ro-MD"/>
              </w:rPr>
            </w:pPr>
            <w:r w:rsidRPr="00225AFE">
              <w:rPr>
                <w:rFonts w:eastAsiaTheme="minorHAnsi"/>
                <w:sz w:val="28"/>
                <w:szCs w:val="28"/>
                <w:lang w:val="ro-MD"/>
              </w:rPr>
              <w:t>ANSP, MAI</w:t>
            </w:r>
            <w:r>
              <w:rPr>
                <w:rFonts w:eastAsiaTheme="minorHAnsi"/>
                <w:sz w:val="28"/>
                <w:szCs w:val="28"/>
                <w:lang w:val="ro-MD"/>
              </w:rPr>
              <w:t>, ANSA</w:t>
            </w:r>
          </w:p>
        </w:tc>
      </w:tr>
      <w:tr w:rsidR="000F4EDB" w:rsidTr="000F4EDB">
        <w:tc>
          <w:tcPr>
            <w:tcW w:w="377" w:type="pct"/>
          </w:tcPr>
          <w:p w:rsidR="000F4EDB" w:rsidRDefault="009D0270" w:rsidP="000F4EDB">
            <w:pPr>
              <w:pStyle w:val="a3"/>
              <w:spacing w:line="259" w:lineRule="auto"/>
              <w:ind w:left="0"/>
              <w:rPr>
                <w:rFonts w:eastAsiaTheme="minorHAnsi"/>
                <w:sz w:val="28"/>
                <w:szCs w:val="28"/>
                <w:lang w:val="ro-MD"/>
              </w:rPr>
            </w:pPr>
            <w:r>
              <w:rPr>
                <w:rFonts w:eastAsiaTheme="minorHAnsi"/>
                <w:sz w:val="28"/>
                <w:szCs w:val="28"/>
                <w:lang w:val="ro-MD"/>
              </w:rPr>
              <w:t>14</w:t>
            </w:r>
            <w:r w:rsidR="00225AFE">
              <w:rPr>
                <w:rFonts w:eastAsiaTheme="minorHAnsi"/>
                <w:sz w:val="28"/>
                <w:szCs w:val="28"/>
                <w:lang w:val="ro-MD"/>
              </w:rPr>
              <w:t>.</w:t>
            </w:r>
          </w:p>
        </w:tc>
        <w:tc>
          <w:tcPr>
            <w:tcW w:w="2123" w:type="pct"/>
          </w:tcPr>
          <w:p w:rsidR="000F4EDB" w:rsidRDefault="009D0270" w:rsidP="000F4EDB">
            <w:pPr>
              <w:pStyle w:val="a3"/>
              <w:spacing w:line="259" w:lineRule="auto"/>
              <w:ind w:left="0"/>
              <w:rPr>
                <w:rFonts w:eastAsiaTheme="minorHAnsi"/>
                <w:sz w:val="28"/>
                <w:szCs w:val="28"/>
                <w:lang w:val="ro-MD"/>
              </w:rPr>
            </w:pPr>
            <w:r>
              <w:rPr>
                <w:rFonts w:eastAsiaTheme="minorHAnsi"/>
                <w:sz w:val="28"/>
                <w:szCs w:val="28"/>
              </w:rPr>
              <w:t xml:space="preserve">Punctul </w:t>
            </w:r>
            <w:r w:rsidR="00225AFE">
              <w:rPr>
                <w:rFonts w:eastAsiaTheme="minorHAnsi"/>
                <w:sz w:val="28"/>
                <w:szCs w:val="28"/>
              </w:rPr>
              <w:t>7</w:t>
            </w:r>
            <w:r>
              <w:rPr>
                <w:rFonts w:eastAsiaTheme="minorHAnsi"/>
                <w:sz w:val="28"/>
                <w:szCs w:val="28"/>
              </w:rPr>
              <w:t xml:space="preserve"> </w:t>
            </w:r>
            <w:r w:rsidRPr="009D0270">
              <w:rPr>
                <w:rFonts w:eastAsiaTheme="minorHAnsi"/>
                <w:sz w:val="28"/>
                <w:szCs w:val="28"/>
              </w:rPr>
              <w:t xml:space="preserve">din </w:t>
            </w:r>
            <w:r w:rsidR="00225AFE">
              <w:rPr>
                <w:rFonts w:eastAsiaTheme="minorHAnsi"/>
                <w:sz w:val="28"/>
                <w:szCs w:val="28"/>
              </w:rPr>
              <w:t>A</w:t>
            </w:r>
            <w:r>
              <w:rPr>
                <w:rFonts w:eastAsiaTheme="minorHAnsi"/>
                <w:sz w:val="28"/>
                <w:szCs w:val="28"/>
              </w:rPr>
              <w:t xml:space="preserve">nexa la </w:t>
            </w:r>
            <w:r w:rsidRPr="009D0270">
              <w:rPr>
                <w:rFonts w:eastAsiaTheme="minorHAnsi"/>
                <w:sz w:val="28"/>
                <w:szCs w:val="28"/>
              </w:rPr>
              <w:t>hotărâre:</w:t>
            </w:r>
          </w:p>
        </w:tc>
        <w:tc>
          <w:tcPr>
            <w:tcW w:w="1250" w:type="pct"/>
          </w:tcPr>
          <w:p w:rsidR="000F4EDB" w:rsidRDefault="00225AFE" w:rsidP="000F4EDB">
            <w:pPr>
              <w:pStyle w:val="a3"/>
              <w:spacing w:line="259" w:lineRule="auto"/>
              <w:ind w:left="0"/>
              <w:rPr>
                <w:rFonts w:eastAsiaTheme="minorHAnsi"/>
                <w:sz w:val="28"/>
                <w:szCs w:val="28"/>
                <w:lang w:val="ro-MD"/>
              </w:rPr>
            </w:pPr>
            <w:r>
              <w:rPr>
                <w:rFonts w:eastAsiaTheme="minorHAnsi"/>
                <w:sz w:val="28"/>
                <w:szCs w:val="28"/>
                <w:lang w:val="ro-MD"/>
              </w:rPr>
              <w:t>ANSP</w:t>
            </w:r>
          </w:p>
        </w:tc>
        <w:tc>
          <w:tcPr>
            <w:tcW w:w="1250" w:type="pct"/>
          </w:tcPr>
          <w:p w:rsidR="000F4EDB" w:rsidRDefault="00225AFE" w:rsidP="000F4EDB">
            <w:pPr>
              <w:pStyle w:val="a3"/>
              <w:spacing w:line="259" w:lineRule="auto"/>
              <w:ind w:left="0"/>
              <w:rPr>
                <w:rFonts w:eastAsiaTheme="minorHAnsi"/>
                <w:sz w:val="28"/>
                <w:szCs w:val="28"/>
                <w:lang w:val="ro-MD"/>
              </w:rPr>
            </w:pPr>
            <w:r>
              <w:rPr>
                <w:rFonts w:eastAsiaTheme="minorHAnsi"/>
                <w:sz w:val="28"/>
                <w:szCs w:val="28"/>
                <w:lang w:val="ro-MD"/>
              </w:rPr>
              <w:t>ANSA,MAI,MEI</w:t>
            </w:r>
          </w:p>
        </w:tc>
      </w:tr>
      <w:tr w:rsidR="00225AFE" w:rsidTr="000F4EDB">
        <w:tc>
          <w:tcPr>
            <w:tcW w:w="377" w:type="pct"/>
          </w:tcPr>
          <w:p w:rsidR="00225AFE" w:rsidRDefault="00225AFE" w:rsidP="000F4EDB">
            <w:pPr>
              <w:pStyle w:val="a3"/>
              <w:spacing w:line="259" w:lineRule="auto"/>
              <w:ind w:left="0"/>
              <w:rPr>
                <w:rFonts w:eastAsiaTheme="minorHAnsi"/>
                <w:sz w:val="28"/>
                <w:szCs w:val="28"/>
                <w:lang w:val="ro-MD"/>
              </w:rPr>
            </w:pPr>
            <w:r>
              <w:rPr>
                <w:rFonts w:eastAsiaTheme="minorHAnsi"/>
                <w:sz w:val="28"/>
                <w:szCs w:val="28"/>
                <w:lang w:val="ro-MD"/>
              </w:rPr>
              <w:t>15.</w:t>
            </w:r>
          </w:p>
        </w:tc>
        <w:tc>
          <w:tcPr>
            <w:tcW w:w="2123" w:type="pct"/>
          </w:tcPr>
          <w:p w:rsidR="00225AFE" w:rsidRDefault="00225AFE" w:rsidP="000F4EDB">
            <w:pPr>
              <w:pStyle w:val="a3"/>
              <w:spacing w:line="259" w:lineRule="auto"/>
              <w:ind w:left="0"/>
              <w:rPr>
                <w:rFonts w:eastAsiaTheme="minorHAnsi"/>
                <w:sz w:val="28"/>
                <w:szCs w:val="28"/>
              </w:rPr>
            </w:pPr>
            <w:r>
              <w:rPr>
                <w:rFonts w:eastAsiaTheme="minorHAnsi"/>
                <w:sz w:val="28"/>
                <w:szCs w:val="28"/>
              </w:rPr>
              <w:t xml:space="preserve">Punctul 8 </w:t>
            </w:r>
            <w:r w:rsidRPr="009D0270">
              <w:rPr>
                <w:rFonts w:eastAsiaTheme="minorHAnsi"/>
                <w:sz w:val="28"/>
                <w:szCs w:val="28"/>
              </w:rPr>
              <w:t xml:space="preserve">din </w:t>
            </w:r>
            <w:r>
              <w:rPr>
                <w:rFonts w:eastAsiaTheme="minorHAnsi"/>
                <w:sz w:val="28"/>
                <w:szCs w:val="28"/>
              </w:rPr>
              <w:t xml:space="preserve">Anexa la </w:t>
            </w:r>
            <w:r w:rsidRPr="009D0270">
              <w:rPr>
                <w:rFonts w:eastAsiaTheme="minorHAnsi"/>
                <w:sz w:val="28"/>
                <w:szCs w:val="28"/>
              </w:rPr>
              <w:t>hotărâre:</w:t>
            </w:r>
          </w:p>
        </w:tc>
        <w:tc>
          <w:tcPr>
            <w:tcW w:w="1250" w:type="pct"/>
          </w:tcPr>
          <w:p w:rsidR="00225AFE" w:rsidRPr="00225AFE" w:rsidRDefault="00225AFE" w:rsidP="000F4EDB">
            <w:pPr>
              <w:pStyle w:val="a3"/>
              <w:spacing w:line="259" w:lineRule="auto"/>
              <w:ind w:left="0"/>
              <w:rPr>
                <w:rFonts w:eastAsiaTheme="minorHAnsi"/>
                <w:sz w:val="28"/>
                <w:szCs w:val="28"/>
              </w:rPr>
            </w:pPr>
            <w:r>
              <w:rPr>
                <w:rFonts w:eastAsiaTheme="minorHAnsi"/>
                <w:sz w:val="28"/>
                <w:szCs w:val="28"/>
              </w:rPr>
              <w:t>ANSP, MECC</w:t>
            </w:r>
          </w:p>
        </w:tc>
        <w:tc>
          <w:tcPr>
            <w:tcW w:w="1250" w:type="pct"/>
          </w:tcPr>
          <w:p w:rsidR="00225AFE" w:rsidRDefault="00225AFE" w:rsidP="000F4EDB">
            <w:pPr>
              <w:pStyle w:val="a3"/>
              <w:spacing w:line="259" w:lineRule="auto"/>
              <w:ind w:left="0"/>
              <w:rPr>
                <w:rFonts w:eastAsiaTheme="minorHAnsi"/>
                <w:sz w:val="28"/>
                <w:szCs w:val="28"/>
                <w:lang w:val="ro-MD"/>
              </w:rPr>
            </w:pPr>
            <w:r>
              <w:rPr>
                <w:rFonts w:eastAsiaTheme="minorHAnsi"/>
                <w:sz w:val="28"/>
                <w:szCs w:val="28"/>
                <w:lang w:val="ro-MD"/>
              </w:rPr>
              <w:t>ANSA, MAI, AAPL</w:t>
            </w:r>
          </w:p>
        </w:tc>
      </w:tr>
    </w:tbl>
    <w:p w:rsidR="00251463" w:rsidRDefault="00225AFE" w:rsidP="00234535">
      <w:pPr>
        <w:pStyle w:val="a3"/>
        <w:spacing w:line="259" w:lineRule="auto"/>
        <w:ind w:left="-567"/>
        <w:rPr>
          <w:rFonts w:eastAsiaTheme="minorHAnsi"/>
          <w:sz w:val="28"/>
          <w:szCs w:val="28"/>
        </w:rPr>
      </w:pPr>
      <w:r>
        <w:rPr>
          <w:rFonts w:eastAsiaTheme="minorHAnsi"/>
          <w:sz w:val="28"/>
          <w:szCs w:val="28"/>
        </w:rPr>
        <w:lastRenderedPageBreak/>
        <w:t xml:space="preserve">10.2 </w:t>
      </w:r>
      <w:r w:rsidR="00251463" w:rsidRPr="00251463">
        <w:rPr>
          <w:rFonts w:eastAsiaTheme="minorHAnsi"/>
          <w:sz w:val="28"/>
          <w:szCs w:val="28"/>
        </w:rPr>
        <w:t xml:space="preserve"> Instituţiile abilitate cu atribuţii conform competenţelor stabil</w:t>
      </w:r>
      <w:r w:rsidR="00251463">
        <w:rPr>
          <w:rFonts w:eastAsiaTheme="minorHAnsi"/>
          <w:sz w:val="28"/>
          <w:szCs w:val="28"/>
        </w:rPr>
        <w:t xml:space="preserve">ite </w:t>
      </w:r>
      <w:r w:rsidR="00251463" w:rsidRPr="00251463">
        <w:rPr>
          <w:rFonts w:eastAsiaTheme="minorHAnsi"/>
          <w:sz w:val="28"/>
          <w:szCs w:val="28"/>
        </w:rPr>
        <w:t xml:space="preserve"> vor elabora planuri săptămânale de acţiuni privind realizarea sar</w:t>
      </w:r>
      <w:r w:rsidR="00251463">
        <w:rPr>
          <w:rFonts w:eastAsiaTheme="minorHAnsi"/>
          <w:sz w:val="28"/>
          <w:szCs w:val="28"/>
        </w:rPr>
        <w:t>cinilor ce se impun.</w:t>
      </w:r>
    </w:p>
    <w:p w:rsidR="00251463" w:rsidRDefault="00251463" w:rsidP="00234535">
      <w:pPr>
        <w:pStyle w:val="a3"/>
        <w:spacing w:line="259" w:lineRule="auto"/>
        <w:ind w:left="-567"/>
        <w:rPr>
          <w:rFonts w:eastAsiaTheme="minorHAnsi"/>
          <w:sz w:val="28"/>
          <w:szCs w:val="28"/>
        </w:rPr>
      </w:pPr>
    </w:p>
    <w:p w:rsidR="00234535" w:rsidRPr="00234535" w:rsidRDefault="00251463" w:rsidP="00234535">
      <w:pPr>
        <w:pStyle w:val="a3"/>
        <w:spacing w:line="259" w:lineRule="auto"/>
        <w:ind w:left="-567"/>
        <w:rPr>
          <w:rFonts w:eastAsiaTheme="minorHAnsi"/>
          <w:sz w:val="28"/>
          <w:szCs w:val="28"/>
        </w:rPr>
      </w:pPr>
      <w:r>
        <w:rPr>
          <w:rFonts w:eastAsiaTheme="minorHAnsi"/>
          <w:sz w:val="28"/>
          <w:szCs w:val="28"/>
        </w:rPr>
        <w:t xml:space="preserve">11. Comisia pentru Situații Excepționale a comunei Boșcana revizuiește toate  </w:t>
      </w:r>
      <w:r w:rsidRPr="00251463">
        <w:rPr>
          <w:rFonts w:eastAsiaTheme="minorHAnsi"/>
          <w:sz w:val="28"/>
          <w:szCs w:val="28"/>
        </w:rPr>
        <w:t>dispoziţiilor aprobate</w:t>
      </w:r>
      <w:r>
        <w:rPr>
          <w:rFonts w:eastAsiaTheme="minorHAnsi"/>
          <w:sz w:val="28"/>
          <w:szCs w:val="28"/>
        </w:rPr>
        <w:t xml:space="preserve"> până șa moment și le aduce</w:t>
      </w:r>
      <w:r w:rsidRPr="00251463">
        <w:rPr>
          <w:rFonts w:eastAsiaTheme="minorHAnsi"/>
          <w:sz w:val="28"/>
          <w:szCs w:val="28"/>
        </w:rPr>
        <w:t xml:space="preserve"> în concordanţă cu hotărârile Comisiei naţionale extraordinare de sănătate publică a Republicii Moldova.</w:t>
      </w:r>
    </w:p>
    <w:p w:rsidR="00FF72E0" w:rsidRDefault="00FF72E0" w:rsidP="00FF72E0">
      <w:pPr>
        <w:pStyle w:val="a3"/>
        <w:spacing w:line="259" w:lineRule="auto"/>
        <w:ind w:left="720"/>
        <w:rPr>
          <w:rFonts w:eastAsiaTheme="minorHAnsi"/>
          <w:sz w:val="28"/>
          <w:szCs w:val="28"/>
          <w:lang w:val="ro-MD"/>
        </w:rPr>
      </w:pPr>
    </w:p>
    <w:p w:rsidR="005272E4" w:rsidRPr="00FF72E0" w:rsidRDefault="005272E4" w:rsidP="00FF72E0">
      <w:pPr>
        <w:pStyle w:val="a3"/>
        <w:spacing w:line="259" w:lineRule="auto"/>
        <w:ind w:left="720"/>
        <w:rPr>
          <w:rFonts w:eastAsiaTheme="minorHAnsi"/>
          <w:sz w:val="28"/>
          <w:szCs w:val="28"/>
          <w:lang w:val="ro-MD"/>
        </w:rPr>
      </w:pPr>
    </w:p>
    <w:p w:rsidR="00280C9B" w:rsidRDefault="00657FAA" w:rsidP="00657FAA">
      <w:pPr>
        <w:ind w:left="720"/>
        <w:rPr>
          <w:sz w:val="28"/>
          <w:szCs w:val="28"/>
        </w:rPr>
      </w:pPr>
      <w:r>
        <w:rPr>
          <w:sz w:val="28"/>
          <w:szCs w:val="28"/>
        </w:rPr>
        <w:t>Președintele CSE Boșcana</w:t>
      </w:r>
      <w:r w:rsidR="00280C9B" w:rsidRPr="00E85533">
        <w:rPr>
          <w:sz w:val="28"/>
          <w:szCs w:val="28"/>
        </w:rPr>
        <w:t xml:space="preserve">                      </w:t>
      </w:r>
      <w:r w:rsidR="00312342">
        <w:rPr>
          <w:sz w:val="28"/>
          <w:szCs w:val="28"/>
        </w:rPr>
        <w:t xml:space="preserve">                            </w:t>
      </w:r>
      <w:r w:rsidR="00280C9B" w:rsidRPr="00E85533">
        <w:rPr>
          <w:sz w:val="28"/>
          <w:szCs w:val="28"/>
        </w:rPr>
        <w:t xml:space="preserve"> Racul Svetlana </w:t>
      </w:r>
    </w:p>
    <w:p w:rsidR="00251463" w:rsidRDefault="00251463" w:rsidP="00657FAA">
      <w:pPr>
        <w:ind w:left="720"/>
        <w:rPr>
          <w:sz w:val="28"/>
          <w:szCs w:val="28"/>
        </w:rPr>
      </w:pPr>
    </w:p>
    <w:p w:rsidR="00251463" w:rsidRDefault="00251463" w:rsidP="00657FAA">
      <w:pPr>
        <w:ind w:left="720"/>
        <w:rPr>
          <w:sz w:val="28"/>
          <w:szCs w:val="28"/>
        </w:rPr>
      </w:pPr>
    </w:p>
    <w:p w:rsidR="00251463" w:rsidRDefault="00251463" w:rsidP="00657FAA">
      <w:pPr>
        <w:ind w:left="720"/>
        <w:rPr>
          <w:sz w:val="28"/>
          <w:szCs w:val="28"/>
        </w:rPr>
      </w:pPr>
    </w:p>
    <w:p w:rsidR="005272E4" w:rsidRPr="005272E4" w:rsidRDefault="005272E4" w:rsidP="005272E4">
      <w:pPr>
        <w:ind w:left="720"/>
        <w:jc w:val="right"/>
        <w:rPr>
          <w:sz w:val="28"/>
          <w:szCs w:val="28"/>
        </w:rPr>
      </w:pPr>
      <w:r w:rsidRPr="005272E4">
        <w:rPr>
          <w:sz w:val="28"/>
          <w:szCs w:val="28"/>
        </w:rPr>
        <w:t>Anexa</w:t>
      </w:r>
    </w:p>
    <w:p w:rsidR="005272E4" w:rsidRPr="005272E4" w:rsidRDefault="005272E4" w:rsidP="005272E4">
      <w:pPr>
        <w:ind w:left="720"/>
        <w:jc w:val="right"/>
        <w:rPr>
          <w:sz w:val="28"/>
          <w:szCs w:val="28"/>
        </w:rPr>
      </w:pPr>
      <w:r w:rsidRPr="005272E4">
        <w:rPr>
          <w:sz w:val="28"/>
          <w:szCs w:val="28"/>
        </w:rPr>
        <w:t>la Hotărârea nr. 51 din 19 martie 2021</w:t>
      </w:r>
    </w:p>
    <w:p w:rsidR="005272E4" w:rsidRDefault="005272E4" w:rsidP="005272E4">
      <w:pPr>
        <w:ind w:left="720"/>
        <w:jc w:val="right"/>
        <w:rPr>
          <w:sz w:val="28"/>
          <w:szCs w:val="28"/>
        </w:rPr>
      </w:pPr>
      <w:r w:rsidRPr="005272E4">
        <w:rPr>
          <w:sz w:val="28"/>
          <w:szCs w:val="28"/>
        </w:rPr>
        <w:t>a Comisiei naţionale extraordinare de sănătate publică</w:t>
      </w:r>
    </w:p>
    <w:p w:rsidR="005272E4" w:rsidRPr="005272E4" w:rsidRDefault="005272E4" w:rsidP="005272E4">
      <w:pPr>
        <w:ind w:left="720"/>
        <w:jc w:val="right"/>
        <w:rPr>
          <w:sz w:val="28"/>
          <w:szCs w:val="28"/>
        </w:rPr>
      </w:pPr>
    </w:p>
    <w:p w:rsidR="005272E4" w:rsidRPr="005272E4" w:rsidRDefault="005272E4" w:rsidP="005272E4">
      <w:pPr>
        <w:ind w:left="-142" w:firstLine="862"/>
        <w:jc w:val="center"/>
        <w:rPr>
          <w:sz w:val="28"/>
          <w:szCs w:val="28"/>
        </w:rPr>
      </w:pPr>
      <w:r w:rsidRPr="005272E4">
        <w:rPr>
          <w:sz w:val="28"/>
          <w:szCs w:val="28"/>
        </w:rPr>
        <w:t>Măsurile de prevenire şi control al infecţiei COVID - 19 specifice pentru</w:t>
      </w:r>
    </w:p>
    <w:p w:rsidR="005272E4" w:rsidRDefault="005272E4" w:rsidP="005272E4">
      <w:pPr>
        <w:ind w:left="-142" w:firstLine="862"/>
        <w:jc w:val="center"/>
        <w:rPr>
          <w:sz w:val="28"/>
          <w:szCs w:val="28"/>
        </w:rPr>
      </w:pPr>
      <w:r w:rsidRPr="005272E4">
        <w:rPr>
          <w:sz w:val="28"/>
          <w:szCs w:val="28"/>
        </w:rPr>
        <w:t>anumite genuri de activitate</w:t>
      </w:r>
    </w:p>
    <w:p w:rsidR="005272E4" w:rsidRPr="005272E4" w:rsidRDefault="005272E4" w:rsidP="005272E4">
      <w:pPr>
        <w:ind w:left="-142" w:firstLine="862"/>
        <w:jc w:val="center"/>
        <w:rPr>
          <w:sz w:val="28"/>
          <w:szCs w:val="28"/>
        </w:rPr>
      </w:pPr>
    </w:p>
    <w:p w:rsidR="005272E4" w:rsidRPr="005272E4" w:rsidRDefault="005272E4" w:rsidP="005272E4">
      <w:pPr>
        <w:ind w:left="-142"/>
        <w:jc w:val="both"/>
        <w:rPr>
          <w:sz w:val="28"/>
          <w:szCs w:val="28"/>
        </w:rPr>
      </w:pPr>
      <w:r w:rsidRPr="005272E4">
        <w:rPr>
          <w:sz w:val="28"/>
          <w:szCs w:val="28"/>
        </w:rPr>
        <w:t>1. Conducătorii instituţiilor medico-sanitare publice şi privat, instituţiilor</w:t>
      </w:r>
    </w:p>
    <w:p w:rsidR="005272E4" w:rsidRPr="005272E4" w:rsidRDefault="005272E4" w:rsidP="005272E4">
      <w:pPr>
        <w:ind w:left="-142"/>
        <w:jc w:val="both"/>
        <w:rPr>
          <w:sz w:val="28"/>
          <w:szCs w:val="28"/>
        </w:rPr>
      </w:pPr>
      <w:r w:rsidRPr="005272E4">
        <w:rPr>
          <w:sz w:val="28"/>
          <w:szCs w:val="28"/>
        </w:rPr>
        <w:t>socio-medicale şi instituţiilor de reabilitare/recuperare/balneo-sanatoriale vor</w:t>
      </w:r>
    </w:p>
    <w:p w:rsidR="005272E4" w:rsidRPr="005272E4" w:rsidRDefault="005272E4" w:rsidP="005272E4">
      <w:pPr>
        <w:ind w:left="-142"/>
        <w:jc w:val="both"/>
        <w:rPr>
          <w:sz w:val="28"/>
          <w:szCs w:val="28"/>
        </w:rPr>
      </w:pPr>
      <w:r w:rsidRPr="005272E4">
        <w:rPr>
          <w:sz w:val="28"/>
          <w:szCs w:val="28"/>
        </w:rPr>
        <w:t>asigura implementarea, cu răspunderea personală, a urmă</w:t>
      </w:r>
      <w:r>
        <w:rPr>
          <w:sz w:val="28"/>
          <w:szCs w:val="28"/>
        </w:rPr>
        <w:t>toarelor măsuri de prevenire şi control al infecţiei COVID-19:</w:t>
      </w:r>
    </w:p>
    <w:p w:rsidR="005272E4" w:rsidRPr="005272E4" w:rsidRDefault="005272E4" w:rsidP="005272E4">
      <w:pPr>
        <w:ind w:left="-142"/>
        <w:jc w:val="both"/>
        <w:rPr>
          <w:sz w:val="28"/>
          <w:szCs w:val="28"/>
        </w:rPr>
      </w:pPr>
      <w:r>
        <w:rPr>
          <w:sz w:val="28"/>
          <w:szCs w:val="28"/>
        </w:rPr>
        <w:t>1.1.</w:t>
      </w:r>
      <w:r w:rsidRPr="005272E4">
        <w:rPr>
          <w:sz w:val="28"/>
          <w:szCs w:val="28"/>
        </w:rPr>
        <w:t>Realizarea strictă a managementului calităţii s</w:t>
      </w:r>
      <w:r>
        <w:rPr>
          <w:sz w:val="28"/>
          <w:szCs w:val="28"/>
        </w:rPr>
        <w:t xml:space="preserve">erviciilor prestate, inclusiv a </w:t>
      </w:r>
      <w:r w:rsidRPr="005272E4">
        <w:rPr>
          <w:sz w:val="28"/>
          <w:szCs w:val="28"/>
        </w:rPr>
        <w:t>măsurilor de control al infecţiei COVID-19, în conf</w:t>
      </w:r>
      <w:r>
        <w:rPr>
          <w:sz w:val="28"/>
          <w:szCs w:val="28"/>
        </w:rPr>
        <w:t xml:space="preserve">ormitate cu actele normative în </w:t>
      </w:r>
      <w:r w:rsidRPr="005272E4">
        <w:rPr>
          <w:sz w:val="28"/>
          <w:szCs w:val="28"/>
        </w:rPr>
        <w:t>vigoare.</w:t>
      </w:r>
    </w:p>
    <w:p w:rsidR="005272E4" w:rsidRPr="005272E4" w:rsidRDefault="005272E4" w:rsidP="005272E4">
      <w:pPr>
        <w:ind w:left="-142"/>
        <w:jc w:val="both"/>
        <w:rPr>
          <w:sz w:val="28"/>
          <w:szCs w:val="28"/>
        </w:rPr>
      </w:pPr>
      <w:r>
        <w:rPr>
          <w:sz w:val="28"/>
          <w:szCs w:val="28"/>
        </w:rPr>
        <w:t>1.2.</w:t>
      </w:r>
      <w:r w:rsidRPr="005272E4">
        <w:rPr>
          <w:sz w:val="28"/>
          <w:szCs w:val="28"/>
        </w:rPr>
        <w:t>Organizarea accesului fluidizat al vizitator</w:t>
      </w:r>
      <w:r>
        <w:rPr>
          <w:sz w:val="28"/>
          <w:szCs w:val="28"/>
        </w:rPr>
        <w:t xml:space="preserve">ilor şi însoţitorilor în cadrul </w:t>
      </w:r>
      <w:r w:rsidRPr="005272E4">
        <w:rPr>
          <w:sz w:val="28"/>
          <w:szCs w:val="28"/>
        </w:rPr>
        <w:t>instituţiei/prestatorului.</w:t>
      </w:r>
    </w:p>
    <w:p w:rsidR="005272E4" w:rsidRPr="005272E4" w:rsidRDefault="005272E4" w:rsidP="005272E4">
      <w:pPr>
        <w:ind w:left="-142"/>
        <w:jc w:val="both"/>
        <w:rPr>
          <w:sz w:val="28"/>
          <w:szCs w:val="28"/>
        </w:rPr>
      </w:pPr>
      <w:r>
        <w:rPr>
          <w:sz w:val="28"/>
          <w:szCs w:val="28"/>
        </w:rPr>
        <w:t>1.3.</w:t>
      </w:r>
      <w:r w:rsidRPr="005272E4">
        <w:rPr>
          <w:sz w:val="28"/>
          <w:szCs w:val="28"/>
        </w:rPr>
        <w:t>Efectuarea triajului şi moni</w:t>
      </w:r>
      <w:r>
        <w:rPr>
          <w:sz w:val="28"/>
          <w:szCs w:val="28"/>
        </w:rPr>
        <w:t xml:space="preserve">torizarea zilnică la COVID-19 a </w:t>
      </w:r>
      <w:r w:rsidRPr="005272E4">
        <w:rPr>
          <w:sz w:val="28"/>
          <w:szCs w:val="28"/>
        </w:rPr>
        <w:t>pacientului/beneficiarului/însoţitorului.</w:t>
      </w:r>
    </w:p>
    <w:p w:rsidR="005272E4" w:rsidRPr="005272E4" w:rsidRDefault="005272E4" w:rsidP="005272E4">
      <w:pPr>
        <w:ind w:left="-142"/>
        <w:jc w:val="both"/>
        <w:rPr>
          <w:sz w:val="28"/>
          <w:szCs w:val="28"/>
        </w:rPr>
      </w:pPr>
      <w:r>
        <w:rPr>
          <w:sz w:val="28"/>
          <w:szCs w:val="28"/>
        </w:rPr>
        <w:t>1.4.</w:t>
      </w:r>
      <w:r w:rsidRPr="005272E4">
        <w:rPr>
          <w:sz w:val="28"/>
          <w:szCs w:val="28"/>
        </w:rPr>
        <w:t>Organizarea şi efectuarea triajului zil</w:t>
      </w:r>
      <w:r>
        <w:rPr>
          <w:sz w:val="28"/>
          <w:szCs w:val="28"/>
        </w:rPr>
        <w:t xml:space="preserve">nic al personalului angajat, La începutul </w:t>
      </w:r>
      <w:r w:rsidRPr="005272E4">
        <w:rPr>
          <w:sz w:val="28"/>
          <w:szCs w:val="28"/>
        </w:rPr>
        <w:t>turei de lucru.</w:t>
      </w:r>
    </w:p>
    <w:p w:rsidR="005272E4" w:rsidRPr="005272E4" w:rsidRDefault="005272E4" w:rsidP="005272E4">
      <w:pPr>
        <w:ind w:left="-142"/>
        <w:jc w:val="both"/>
        <w:rPr>
          <w:sz w:val="28"/>
          <w:szCs w:val="28"/>
        </w:rPr>
      </w:pPr>
      <w:r w:rsidRPr="005272E4">
        <w:rPr>
          <w:sz w:val="28"/>
          <w:szCs w:val="28"/>
        </w:rPr>
        <w:t>1.5. Asigurarea personalului angajat cu echipament de protecţie conform riscului</w:t>
      </w:r>
    </w:p>
    <w:p w:rsidR="005272E4" w:rsidRPr="005272E4" w:rsidRDefault="005272E4" w:rsidP="005272E4">
      <w:pPr>
        <w:ind w:left="-142"/>
        <w:jc w:val="both"/>
        <w:rPr>
          <w:sz w:val="28"/>
          <w:szCs w:val="28"/>
        </w:rPr>
      </w:pPr>
      <w:r w:rsidRPr="005272E4">
        <w:rPr>
          <w:sz w:val="28"/>
          <w:szCs w:val="28"/>
        </w:rPr>
        <w:t>de expunere.</w:t>
      </w:r>
    </w:p>
    <w:p w:rsidR="005272E4" w:rsidRPr="005272E4" w:rsidRDefault="005272E4" w:rsidP="005272E4">
      <w:pPr>
        <w:ind w:left="-142"/>
        <w:jc w:val="both"/>
        <w:rPr>
          <w:sz w:val="28"/>
          <w:szCs w:val="28"/>
        </w:rPr>
      </w:pPr>
      <w:r w:rsidRPr="005272E4">
        <w:rPr>
          <w:sz w:val="28"/>
          <w:szCs w:val="28"/>
        </w:rPr>
        <w:t>1.6. Monitorizarea utilizării corecte a echipamentului de protecţie.</w:t>
      </w:r>
    </w:p>
    <w:p w:rsidR="005272E4" w:rsidRPr="005272E4" w:rsidRDefault="005272E4" w:rsidP="005272E4">
      <w:pPr>
        <w:ind w:left="-142"/>
        <w:jc w:val="both"/>
        <w:rPr>
          <w:sz w:val="28"/>
          <w:szCs w:val="28"/>
        </w:rPr>
      </w:pPr>
      <w:r w:rsidRPr="005272E4">
        <w:rPr>
          <w:sz w:val="28"/>
          <w:szCs w:val="28"/>
        </w:rPr>
        <w:t>1.7. Asigurarea instituţiei cu produse dezinfectante, inclusiv pentru igiena</w:t>
      </w:r>
    </w:p>
    <w:p w:rsidR="005272E4" w:rsidRPr="005272E4" w:rsidRDefault="005272E4" w:rsidP="005272E4">
      <w:pPr>
        <w:ind w:left="-142"/>
        <w:jc w:val="both"/>
        <w:rPr>
          <w:sz w:val="28"/>
          <w:szCs w:val="28"/>
        </w:rPr>
      </w:pPr>
      <w:r w:rsidRPr="005272E4">
        <w:rPr>
          <w:sz w:val="28"/>
          <w:szCs w:val="28"/>
        </w:rPr>
        <w:t>mâinilor şi organizarea măsurilor de curăţare şi dezinfecţie.</w:t>
      </w:r>
    </w:p>
    <w:p w:rsidR="005272E4" w:rsidRPr="005272E4" w:rsidRDefault="005272E4" w:rsidP="005272E4">
      <w:pPr>
        <w:ind w:left="-142"/>
        <w:jc w:val="both"/>
        <w:rPr>
          <w:sz w:val="28"/>
          <w:szCs w:val="28"/>
        </w:rPr>
      </w:pPr>
      <w:r w:rsidRPr="005272E4">
        <w:rPr>
          <w:sz w:val="28"/>
          <w:szCs w:val="28"/>
        </w:rPr>
        <w:t>1.8. Organizarea instruirii personalului la locul de muncă privind măsurile de</w:t>
      </w:r>
    </w:p>
    <w:p w:rsidR="005272E4" w:rsidRPr="005272E4" w:rsidRDefault="005272E4" w:rsidP="005272E4">
      <w:pPr>
        <w:ind w:left="-142"/>
        <w:jc w:val="both"/>
        <w:rPr>
          <w:sz w:val="28"/>
          <w:szCs w:val="28"/>
        </w:rPr>
      </w:pPr>
      <w:r w:rsidRPr="005272E4">
        <w:rPr>
          <w:sz w:val="28"/>
          <w:szCs w:val="28"/>
        </w:rPr>
        <w:t>prevenire, control şi combatere a infecţiei cu COVID-19.</w:t>
      </w:r>
    </w:p>
    <w:p w:rsidR="005272E4" w:rsidRPr="005272E4" w:rsidRDefault="005272E4" w:rsidP="005272E4">
      <w:pPr>
        <w:ind w:left="-142"/>
        <w:jc w:val="both"/>
        <w:rPr>
          <w:sz w:val="28"/>
          <w:szCs w:val="28"/>
        </w:rPr>
      </w:pPr>
      <w:r w:rsidRPr="005272E4">
        <w:rPr>
          <w:sz w:val="28"/>
          <w:szCs w:val="28"/>
        </w:rPr>
        <w:t>1.9. Reevaluarea modului şi a volumului de activitate a personalului angajat,</w:t>
      </w:r>
    </w:p>
    <w:p w:rsidR="005272E4" w:rsidRPr="005272E4" w:rsidRDefault="005272E4" w:rsidP="005272E4">
      <w:pPr>
        <w:ind w:left="-142"/>
        <w:jc w:val="both"/>
        <w:rPr>
          <w:sz w:val="28"/>
          <w:szCs w:val="28"/>
        </w:rPr>
      </w:pPr>
      <w:r w:rsidRPr="005272E4">
        <w:rPr>
          <w:sz w:val="28"/>
          <w:szCs w:val="28"/>
        </w:rPr>
        <w:t>pentru facilitarea organizării lucrului de la distanţă (în baza evaluării condiţiilor de</w:t>
      </w:r>
    </w:p>
    <w:p w:rsidR="005272E4" w:rsidRPr="005272E4" w:rsidRDefault="005272E4" w:rsidP="005272E4">
      <w:pPr>
        <w:ind w:left="-142"/>
        <w:jc w:val="both"/>
        <w:rPr>
          <w:sz w:val="28"/>
          <w:szCs w:val="28"/>
        </w:rPr>
      </w:pPr>
      <w:r w:rsidRPr="005272E4">
        <w:rPr>
          <w:sz w:val="28"/>
          <w:szCs w:val="28"/>
        </w:rPr>
        <w:t>activitate a instituţiei/prestatorului, grupurilor de risc şi a condiţiilor familiale ale</w:t>
      </w:r>
    </w:p>
    <w:p w:rsidR="005272E4" w:rsidRPr="005272E4" w:rsidRDefault="005272E4" w:rsidP="005272E4">
      <w:pPr>
        <w:ind w:left="-142"/>
        <w:jc w:val="both"/>
        <w:rPr>
          <w:sz w:val="28"/>
          <w:szCs w:val="28"/>
        </w:rPr>
      </w:pPr>
      <w:r w:rsidRPr="005272E4">
        <w:rPr>
          <w:sz w:val="28"/>
          <w:szCs w:val="28"/>
        </w:rPr>
        <w:t>angajatului: comorbidităţi, vârstă, copii minori, persoane la îngrijire etc.).</w:t>
      </w:r>
    </w:p>
    <w:p w:rsidR="005272E4" w:rsidRPr="005272E4" w:rsidRDefault="005272E4" w:rsidP="005272E4">
      <w:pPr>
        <w:ind w:left="-142"/>
        <w:jc w:val="both"/>
        <w:rPr>
          <w:sz w:val="28"/>
          <w:szCs w:val="28"/>
        </w:rPr>
      </w:pPr>
      <w:r w:rsidRPr="005272E4">
        <w:rPr>
          <w:sz w:val="28"/>
          <w:szCs w:val="28"/>
        </w:rPr>
        <w:t>1.10. Organizarea activităţii şi amenajării locului de muncă cu respectarea</w:t>
      </w:r>
    </w:p>
    <w:p w:rsidR="005272E4" w:rsidRPr="005272E4" w:rsidRDefault="005272E4" w:rsidP="005272E4">
      <w:pPr>
        <w:ind w:left="-142"/>
        <w:jc w:val="both"/>
        <w:rPr>
          <w:sz w:val="28"/>
          <w:szCs w:val="28"/>
        </w:rPr>
      </w:pPr>
      <w:r w:rsidRPr="005272E4">
        <w:rPr>
          <w:sz w:val="28"/>
          <w:szCs w:val="28"/>
        </w:rPr>
        <w:lastRenderedPageBreak/>
        <w:t>măsurilor de prevenire conform Ghidului practic „Măsuri cheie pentru prevenirea</w:t>
      </w:r>
    </w:p>
    <w:p w:rsidR="005272E4" w:rsidRPr="005272E4" w:rsidRDefault="005272E4" w:rsidP="005272E4">
      <w:pPr>
        <w:ind w:left="-142"/>
        <w:jc w:val="both"/>
        <w:rPr>
          <w:sz w:val="28"/>
          <w:szCs w:val="28"/>
        </w:rPr>
      </w:pPr>
      <w:r w:rsidRPr="005272E4">
        <w:rPr>
          <w:sz w:val="28"/>
          <w:szCs w:val="28"/>
        </w:rPr>
        <w:t xml:space="preserve">infecţiei COVID-19 la locul de muncă”, aprobat de către </w:t>
      </w:r>
      <w:r>
        <w:rPr>
          <w:sz w:val="28"/>
          <w:szCs w:val="28"/>
        </w:rPr>
        <w:t>Ministerul Sănătăţii, Muncii şi Protecţiei Sociale.</w:t>
      </w:r>
    </w:p>
    <w:p w:rsidR="005272E4" w:rsidRPr="005272E4" w:rsidRDefault="005272E4" w:rsidP="005272E4">
      <w:pPr>
        <w:ind w:left="-142"/>
        <w:jc w:val="both"/>
        <w:rPr>
          <w:sz w:val="28"/>
          <w:szCs w:val="28"/>
        </w:rPr>
      </w:pPr>
      <w:r w:rsidRPr="005272E4">
        <w:rPr>
          <w:sz w:val="28"/>
          <w:szCs w:val="28"/>
        </w:rPr>
        <w:t>1.11. Organizarea şi efectuarea programării populaţiei pentru imunizarea</w:t>
      </w:r>
    </w:p>
    <w:p w:rsidR="005272E4" w:rsidRPr="005272E4" w:rsidRDefault="005272E4" w:rsidP="005272E4">
      <w:pPr>
        <w:ind w:left="-142"/>
        <w:jc w:val="both"/>
        <w:rPr>
          <w:sz w:val="28"/>
          <w:szCs w:val="28"/>
        </w:rPr>
      </w:pPr>
      <w:r w:rsidRPr="005272E4">
        <w:rPr>
          <w:sz w:val="28"/>
          <w:szCs w:val="28"/>
        </w:rPr>
        <w:t>antiCOVID în zilele de luni-sâmbătă, în intervalul orar 09.00 - 18.00.</w:t>
      </w:r>
    </w:p>
    <w:p w:rsidR="005272E4" w:rsidRPr="005272E4" w:rsidRDefault="005272E4" w:rsidP="005272E4">
      <w:pPr>
        <w:ind w:left="-142"/>
        <w:jc w:val="both"/>
        <w:rPr>
          <w:sz w:val="28"/>
          <w:szCs w:val="28"/>
        </w:rPr>
      </w:pPr>
      <w:r w:rsidRPr="005272E4">
        <w:rPr>
          <w:sz w:val="28"/>
          <w:szCs w:val="28"/>
        </w:rPr>
        <w:t>1.12. Instituţiile medico-sanitare publice vor asigura acordarea asistenţei medicale</w:t>
      </w:r>
    </w:p>
    <w:p w:rsidR="005272E4" w:rsidRPr="005272E4" w:rsidRDefault="005272E4" w:rsidP="005272E4">
      <w:pPr>
        <w:ind w:left="-142"/>
        <w:jc w:val="both"/>
        <w:rPr>
          <w:sz w:val="28"/>
          <w:szCs w:val="28"/>
        </w:rPr>
      </w:pPr>
      <w:r w:rsidRPr="005272E4">
        <w:rPr>
          <w:sz w:val="28"/>
          <w:szCs w:val="28"/>
        </w:rPr>
        <w:t>tuturor persoanelor care întrunesc criteriile definiţiei de</w:t>
      </w:r>
      <w:r>
        <w:rPr>
          <w:sz w:val="28"/>
          <w:szCs w:val="28"/>
        </w:rPr>
        <w:t xml:space="preserve"> caz pentru COVID19, indiferent </w:t>
      </w:r>
      <w:r w:rsidRPr="005272E4">
        <w:rPr>
          <w:sz w:val="28"/>
          <w:szCs w:val="28"/>
        </w:rPr>
        <w:t>de statutul acestora în sistemul asigurărilor obligatorii de asistenţă medicală</w:t>
      </w:r>
    </w:p>
    <w:p w:rsidR="005272E4" w:rsidRPr="005272E4" w:rsidRDefault="005272E4" w:rsidP="005272E4">
      <w:pPr>
        <w:ind w:left="-142"/>
        <w:jc w:val="both"/>
        <w:rPr>
          <w:sz w:val="28"/>
          <w:szCs w:val="28"/>
        </w:rPr>
      </w:pPr>
      <w:r w:rsidRPr="005272E4">
        <w:rPr>
          <w:sz w:val="28"/>
          <w:szCs w:val="28"/>
        </w:rPr>
        <w:t>(asigurate/neasigurate).</w:t>
      </w:r>
    </w:p>
    <w:p w:rsidR="005272E4" w:rsidRPr="005272E4" w:rsidRDefault="005272E4" w:rsidP="005272E4">
      <w:pPr>
        <w:ind w:left="-142"/>
        <w:jc w:val="both"/>
        <w:rPr>
          <w:sz w:val="28"/>
          <w:szCs w:val="28"/>
        </w:rPr>
      </w:pPr>
      <w:r w:rsidRPr="005272E4">
        <w:rPr>
          <w:sz w:val="28"/>
          <w:szCs w:val="28"/>
        </w:rPr>
        <w:t>2. Persoanele fizice şi persoanele juridice, care efectuează activităţi de</w:t>
      </w:r>
    </w:p>
    <w:p w:rsidR="005272E4" w:rsidRPr="005272E4" w:rsidRDefault="005272E4" w:rsidP="005272E4">
      <w:pPr>
        <w:ind w:left="-142"/>
        <w:jc w:val="both"/>
        <w:rPr>
          <w:sz w:val="28"/>
          <w:szCs w:val="28"/>
        </w:rPr>
      </w:pPr>
      <w:r w:rsidRPr="005272E4">
        <w:rPr>
          <w:sz w:val="28"/>
          <w:szCs w:val="28"/>
        </w:rPr>
        <w:t>transport feroviar şi rutier de persoane în trafic local, municipal/raional/interraional,</w:t>
      </w:r>
    </w:p>
    <w:p w:rsidR="005272E4" w:rsidRPr="005272E4" w:rsidRDefault="005272E4" w:rsidP="005272E4">
      <w:pPr>
        <w:ind w:left="-142"/>
        <w:jc w:val="both"/>
        <w:rPr>
          <w:sz w:val="28"/>
          <w:szCs w:val="28"/>
        </w:rPr>
      </w:pPr>
      <w:r w:rsidRPr="005272E4">
        <w:rPr>
          <w:sz w:val="28"/>
          <w:szCs w:val="28"/>
        </w:rPr>
        <w:t>internaţional, cât şi activităţile conexe (gări auto/feroviare, staţii de testare auto etc.) vor</w:t>
      </w:r>
      <w:r>
        <w:rPr>
          <w:sz w:val="28"/>
          <w:szCs w:val="28"/>
        </w:rPr>
        <w:t xml:space="preserve"> </w:t>
      </w:r>
      <w:r w:rsidRPr="005272E4">
        <w:rPr>
          <w:sz w:val="28"/>
          <w:szCs w:val="28"/>
        </w:rPr>
        <w:t>asigura respectarea strictă a următoarelor măsuri de prevenire şi control a infecţiei</w:t>
      </w:r>
    </w:p>
    <w:p w:rsidR="005272E4" w:rsidRPr="005272E4" w:rsidRDefault="005272E4" w:rsidP="005272E4">
      <w:pPr>
        <w:ind w:left="-142"/>
        <w:jc w:val="both"/>
        <w:rPr>
          <w:sz w:val="28"/>
          <w:szCs w:val="28"/>
        </w:rPr>
      </w:pPr>
      <w:r w:rsidRPr="005272E4">
        <w:rPr>
          <w:sz w:val="28"/>
          <w:szCs w:val="28"/>
        </w:rPr>
        <w:t>COVID - 19:</w:t>
      </w:r>
    </w:p>
    <w:p w:rsidR="005272E4" w:rsidRPr="005272E4" w:rsidRDefault="005272E4" w:rsidP="005272E4">
      <w:pPr>
        <w:ind w:left="-142"/>
        <w:jc w:val="both"/>
        <w:rPr>
          <w:sz w:val="28"/>
          <w:szCs w:val="28"/>
        </w:rPr>
      </w:pPr>
      <w:r w:rsidRPr="005272E4">
        <w:rPr>
          <w:sz w:val="28"/>
          <w:szCs w:val="28"/>
        </w:rPr>
        <w:t>2.1. Asigurarea protecţiei personalului care efectuează transport rutier şi</w:t>
      </w:r>
    </w:p>
    <w:p w:rsidR="005272E4" w:rsidRPr="005272E4" w:rsidRDefault="005272E4" w:rsidP="005272E4">
      <w:pPr>
        <w:ind w:left="-142"/>
        <w:jc w:val="both"/>
        <w:rPr>
          <w:sz w:val="28"/>
          <w:szCs w:val="28"/>
        </w:rPr>
      </w:pPr>
      <w:r w:rsidRPr="005272E4">
        <w:rPr>
          <w:sz w:val="28"/>
          <w:szCs w:val="28"/>
        </w:rPr>
        <w:t>activităţi conexe, prin: (i) echipament de protecţie (măşti, mănuşi); (ii) dezinfectanţi</w:t>
      </w:r>
    </w:p>
    <w:p w:rsidR="005272E4" w:rsidRPr="005272E4" w:rsidRDefault="005272E4" w:rsidP="005272E4">
      <w:pPr>
        <w:ind w:left="-142"/>
        <w:jc w:val="both"/>
        <w:rPr>
          <w:sz w:val="28"/>
          <w:szCs w:val="28"/>
        </w:rPr>
      </w:pPr>
      <w:r w:rsidRPr="005272E4">
        <w:rPr>
          <w:sz w:val="28"/>
          <w:szCs w:val="28"/>
        </w:rPr>
        <w:t>(pentru mâini şi suprafeţe); (iii) triajul zilnic al personalului angajat la începutul turei de</w:t>
      </w:r>
    </w:p>
    <w:p w:rsidR="005272E4" w:rsidRPr="005272E4" w:rsidRDefault="005272E4" w:rsidP="005272E4">
      <w:pPr>
        <w:ind w:left="-142"/>
        <w:jc w:val="both"/>
        <w:rPr>
          <w:sz w:val="28"/>
          <w:szCs w:val="28"/>
        </w:rPr>
      </w:pPr>
      <w:r w:rsidRPr="005272E4">
        <w:rPr>
          <w:sz w:val="28"/>
          <w:szCs w:val="28"/>
        </w:rPr>
        <w:t>lucru (termometria, starea sănătăţii).</w:t>
      </w:r>
    </w:p>
    <w:p w:rsidR="005272E4" w:rsidRPr="005272E4" w:rsidRDefault="005272E4" w:rsidP="005272E4">
      <w:pPr>
        <w:ind w:left="-142"/>
        <w:jc w:val="both"/>
        <w:rPr>
          <w:sz w:val="28"/>
          <w:szCs w:val="28"/>
        </w:rPr>
      </w:pPr>
      <w:r w:rsidRPr="005272E4">
        <w:rPr>
          <w:sz w:val="28"/>
          <w:szCs w:val="28"/>
        </w:rPr>
        <w:t>2.2. Ajustarea orarului de călătorie şi a numărului de unităţi de transport, după</w:t>
      </w:r>
    </w:p>
    <w:p w:rsidR="005272E4" w:rsidRPr="005272E4" w:rsidRDefault="005272E4" w:rsidP="005272E4">
      <w:pPr>
        <w:ind w:left="-142"/>
        <w:jc w:val="both"/>
        <w:rPr>
          <w:sz w:val="28"/>
          <w:szCs w:val="28"/>
        </w:rPr>
      </w:pPr>
      <w:r w:rsidRPr="005272E4">
        <w:rPr>
          <w:sz w:val="28"/>
          <w:szCs w:val="28"/>
        </w:rPr>
        <w:t>necesitate în orele de vârf.</w:t>
      </w:r>
    </w:p>
    <w:p w:rsidR="005272E4" w:rsidRPr="005272E4" w:rsidRDefault="005272E4" w:rsidP="005272E4">
      <w:pPr>
        <w:ind w:left="-142"/>
        <w:jc w:val="both"/>
        <w:rPr>
          <w:sz w:val="28"/>
          <w:szCs w:val="28"/>
        </w:rPr>
      </w:pPr>
      <w:r w:rsidRPr="005272E4">
        <w:rPr>
          <w:sz w:val="28"/>
          <w:szCs w:val="28"/>
        </w:rPr>
        <w:t>2.3. Automonitorizarea stării de sănătate a personalului pe parcursul zilei de</w:t>
      </w:r>
    </w:p>
    <w:p w:rsidR="005272E4" w:rsidRPr="005272E4" w:rsidRDefault="005272E4" w:rsidP="005272E4">
      <w:pPr>
        <w:ind w:left="-142"/>
        <w:jc w:val="both"/>
        <w:rPr>
          <w:sz w:val="28"/>
          <w:szCs w:val="28"/>
        </w:rPr>
      </w:pPr>
      <w:r w:rsidRPr="005272E4">
        <w:rPr>
          <w:sz w:val="28"/>
          <w:szCs w:val="28"/>
        </w:rPr>
        <w:t>muncă, cu informarea angajatorului.</w:t>
      </w:r>
    </w:p>
    <w:p w:rsidR="005272E4" w:rsidRPr="005272E4" w:rsidRDefault="005272E4" w:rsidP="005272E4">
      <w:pPr>
        <w:ind w:left="-142"/>
        <w:jc w:val="both"/>
        <w:rPr>
          <w:sz w:val="28"/>
          <w:szCs w:val="28"/>
        </w:rPr>
      </w:pPr>
      <w:r w:rsidRPr="005272E4">
        <w:rPr>
          <w:sz w:val="28"/>
          <w:szCs w:val="28"/>
        </w:rPr>
        <w:t>2.4. Limitarea numărului de persoane în transportul feroviar şi rutier în trafic</w:t>
      </w:r>
    </w:p>
    <w:p w:rsidR="005272E4" w:rsidRPr="005272E4" w:rsidRDefault="005272E4" w:rsidP="005272E4">
      <w:pPr>
        <w:ind w:left="-142"/>
        <w:jc w:val="both"/>
        <w:rPr>
          <w:sz w:val="28"/>
          <w:szCs w:val="28"/>
        </w:rPr>
      </w:pPr>
      <w:r w:rsidRPr="005272E4">
        <w:rPr>
          <w:sz w:val="28"/>
          <w:szCs w:val="28"/>
        </w:rPr>
        <w:t>raional şi interraional- proporţional numărului de scaune disponibile în mijlocul de</w:t>
      </w:r>
    </w:p>
    <w:p w:rsidR="005272E4" w:rsidRPr="005272E4" w:rsidRDefault="005272E4" w:rsidP="005272E4">
      <w:pPr>
        <w:ind w:left="-142"/>
        <w:jc w:val="both"/>
        <w:rPr>
          <w:sz w:val="28"/>
          <w:szCs w:val="28"/>
        </w:rPr>
      </w:pPr>
      <w:r w:rsidRPr="005272E4">
        <w:rPr>
          <w:sz w:val="28"/>
          <w:szCs w:val="28"/>
        </w:rPr>
        <w:t>transport, iar pentru transportul rutier în trafic local şi municipal - în limita a 60% din</w:t>
      </w:r>
    </w:p>
    <w:p w:rsidR="005272E4" w:rsidRPr="005272E4" w:rsidRDefault="005272E4" w:rsidP="005272E4">
      <w:pPr>
        <w:ind w:left="-142"/>
        <w:jc w:val="both"/>
        <w:rPr>
          <w:sz w:val="28"/>
          <w:szCs w:val="28"/>
        </w:rPr>
      </w:pPr>
      <w:r w:rsidRPr="005272E4">
        <w:rPr>
          <w:sz w:val="28"/>
          <w:szCs w:val="28"/>
        </w:rPr>
        <w:t>capacitatea de îmbarcare.</w:t>
      </w:r>
    </w:p>
    <w:p w:rsidR="005272E4" w:rsidRPr="005272E4" w:rsidRDefault="005272E4" w:rsidP="005272E4">
      <w:pPr>
        <w:ind w:left="-142"/>
        <w:jc w:val="both"/>
        <w:rPr>
          <w:sz w:val="28"/>
          <w:szCs w:val="28"/>
        </w:rPr>
      </w:pPr>
      <w:r w:rsidRPr="005272E4">
        <w:rPr>
          <w:sz w:val="28"/>
          <w:szCs w:val="28"/>
        </w:rPr>
        <w:t>2.5. Gările şi staţiile auto autorizate în modul corespunzător vor majora la</w:t>
      </w:r>
    </w:p>
    <w:p w:rsidR="005272E4" w:rsidRPr="005272E4" w:rsidRDefault="005272E4" w:rsidP="005272E4">
      <w:pPr>
        <w:ind w:left="-142"/>
        <w:jc w:val="both"/>
        <w:rPr>
          <w:sz w:val="28"/>
          <w:szCs w:val="28"/>
        </w:rPr>
      </w:pPr>
      <w:r w:rsidRPr="005272E4">
        <w:rPr>
          <w:sz w:val="28"/>
          <w:szCs w:val="28"/>
        </w:rPr>
        <w:t>maximum numărul de ghişee pentru vânzarea biletelor de călătorie.</w:t>
      </w:r>
    </w:p>
    <w:p w:rsidR="005272E4" w:rsidRPr="005272E4" w:rsidRDefault="005272E4" w:rsidP="005272E4">
      <w:pPr>
        <w:ind w:left="-142"/>
        <w:jc w:val="both"/>
        <w:rPr>
          <w:sz w:val="28"/>
          <w:szCs w:val="28"/>
        </w:rPr>
      </w:pPr>
      <w:r w:rsidRPr="005272E4">
        <w:rPr>
          <w:sz w:val="28"/>
          <w:szCs w:val="28"/>
        </w:rPr>
        <w:t>2.6. Monitorizarea permanentă a fluxului de persoane şi neadmiterea creării</w:t>
      </w:r>
    </w:p>
    <w:p w:rsidR="005272E4" w:rsidRPr="005272E4" w:rsidRDefault="005272E4" w:rsidP="005272E4">
      <w:pPr>
        <w:ind w:left="-142"/>
        <w:jc w:val="both"/>
        <w:rPr>
          <w:sz w:val="28"/>
          <w:szCs w:val="28"/>
        </w:rPr>
      </w:pPr>
      <w:r w:rsidRPr="005272E4">
        <w:rPr>
          <w:sz w:val="28"/>
          <w:szCs w:val="28"/>
        </w:rPr>
        <w:t>aglomeraţiilor.</w:t>
      </w:r>
    </w:p>
    <w:p w:rsidR="005272E4" w:rsidRPr="005272E4" w:rsidRDefault="005272E4" w:rsidP="005272E4">
      <w:pPr>
        <w:ind w:left="-142"/>
        <w:jc w:val="both"/>
        <w:rPr>
          <w:sz w:val="28"/>
          <w:szCs w:val="28"/>
        </w:rPr>
      </w:pPr>
      <w:r w:rsidRPr="005272E4">
        <w:rPr>
          <w:sz w:val="28"/>
          <w:szCs w:val="28"/>
        </w:rPr>
        <w:t>2.7. Purtarea obligatorie a măştilor de protecţie pentru conducătorii auto,</w:t>
      </w:r>
    </w:p>
    <w:p w:rsidR="005272E4" w:rsidRPr="005272E4" w:rsidRDefault="005272E4" w:rsidP="005272E4">
      <w:pPr>
        <w:ind w:left="-142"/>
        <w:jc w:val="both"/>
        <w:rPr>
          <w:sz w:val="28"/>
          <w:szCs w:val="28"/>
        </w:rPr>
      </w:pPr>
      <w:r w:rsidRPr="005272E4">
        <w:rPr>
          <w:sz w:val="28"/>
          <w:szCs w:val="28"/>
        </w:rPr>
        <w:t>taxatori si pasageri, pe parcursul călătoriei.</w:t>
      </w:r>
    </w:p>
    <w:p w:rsidR="005272E4" w:rsidRPr="005272E4" w:rsidRDefault="005272E4" w:rsidP="005272E4">
      <w:pPr>
        <w:ind w:left="-142"/>
        <w:jc w:val="both"/>
        <w:rPr>
          <w:sz w:val="28"/>
          <w:szCs w:val="28"/>
        </w:rPr>
      </w:pPr>
      <w:r w:rsidRPr="005272E4">
        <w:rPr>
          <w:sz w:val="28"/>
          <w:szCs w:val="28"/>
        </w:rPr>
        <w:t>2.8. Respectarea măsurilor de curăţare, dezinfectare a suprafeţelor din gările</w:t>
      </w:r>
    </w:p>
    <w:p w:rsidR="005272E4" w:rsidRPr="005272E4" w:rsidRDefault="005272E4" w:rsidP="005272E4">
      <w:pPr>
        <w:ind w:left="-142"/>
        <w:jc w:val="both"/>
        <w:rPr>
          <w:sz w:val="28"/>
          <w:szCs w:val="28"/>
        </w:rPr>
      </w:pPr>
      <w:r w:rsidRPr="005272E4">
        <w:rPr>
          <w:sz w:val="28"/>
          <w:szCs w:val="28"/>
        </w:rPr>
        <w:t>feroviare, autogări şi mijloace de transport public la început</w:t>
      </w:r>
      <w:r>
        <w:rPr>
          <w:sz w:val="28"/>
          <w:szCs w:val="28"/>
        </w:rPr>
        <w:t xml:space="preserve">ul orelor de lucru, dar şi după </w:t>
      </w:r>
      <w:r w:rsidRPr="005272E4">
        <w:rPr>
          <w:sz w:val="28"/>
          <w:szCs w:val="28"/>
        </w:rPr>
        <w:t>fiecare rută/curs</w:t>
      </w:r>
      <w:r>
        <w:rPr>
          <w:sz w:val="28"/>
          <w:szCs w:val="28"/>
        </w:rPr>
        <w:t>ă efectuată la staţia terminus.</w:t>
      </w:r>
    </w:p>
    <w:p w:rsidR="005272E4" w:rsidRPr="005272E4" w:rsidRDefault="005272E4" w:rsidP="005272E4">
      <w:pPr>
        <w:ind w:left="-142"/>
        <w:jc w:val="both"/>
        <w:rPr>
          <w:sz w:val="28"/>
          <w:szCs w:val="28"/>
        </w:rPr>
      </w:pPr>
      <w:r w:rsidRPr="005272E4">
        <w:rPr>
          <w:sz w:val="28"/>
          <w:szCs w:val="28"/>
        </w:rPr>
        <w:t>2.9. Verificarea de către operatorii de transport a temperaturii pasagerilor la</w:t>
      </w:r>
    </w:p>
    <w:p w:rsidR="005272E4" w:rsidRPr="005272E4" w:rsidRDefault="005272E4" w:rsidP="005272E4">
      <w:pPr>
        <w:ind w:left="-142"/>
        <w:jc w:val="both"/>
        <w:rPr>
          <w:sz w:val="28"/>
          <w:szCs w:val="28"/>
        </w:rPr>
      </w:pPr>
      <w:r w:rsidRPr="005272E4">
        <w:rPr>
          <w:sz w:val="28"/>
          <w:szCs w:val="28"/>
        </w:rPr>
        <w:t>îmbarcarea la cursele de transport rutier sau feroviar de pe</w:t>
      </w:r>
      <w:r>
        <w:rPr>
          <w:sz w:val="28"/>
          <w:szCs w:val="28"/>
        </w:rPr>
        <w:t xml:space="preserve">rsoane în trafic internaţional </w:t>
      </w:r>
      <w:r w:rsidRPr="005272E4">
        <w:rPr>
          <w:sz w:val="28"/>
          <w:szCs w:val="28"/>
        </w:rPr>
        <w:t>care nu trebuie să depăşească 37° grade Celsius.</w:t>
      </w:r>
    </w:p>
    <w:p w:rsidR="005272E4" w:rsidRPr="005272E4" w:rsidRDefault="005272E4" w:rsidP="005272E4">
      <w:pPr>
        <w:ind w:left="-142"/>
        <w:jc w:val="both"/>
        <w:rPr>
          <w:sz w:val="28"/>
          <w:szCs w:val="28"/>
        </w:rPr>
      </w:pPr>
      <w:r w:rsidRPr="005272E4">
        <w:rPr>
          <w:sz w:val="28"/>
          <w:szCs w:val="28"/>
        </w:rPr>
        <w:t>3. Administratorii unităţilor come</w:t>
      </w:r>
      <w:r>
        <w:rPr>
          <w:sz w:val="28"/>
          <w:szCs w:val="28"/>
        </w:rPr>
        <w:t xml:space="preserve">rciale cu amănuntul vor asigura </w:t>
      </w:r>
      <w:r w:rsidRPr="005272E4">
        <w:rPr>
          <w:sz w:val="28"/>
          <w:szCs w:val="28"/>
        </w:rPr>
        <w:t>respectarea strictă a următoarelor măsuri specifice de pr</w:t>
      </w:r>
      <w:r>
        <w:rPr>
          <w:sz w:val="28"/>
          <w:szCs w:val="28"/>
        </w:rPr>
        <w:t xml:space="preserve">evenire şi control al infecţiei </w:t>
      </w:r>
      <w:r w:rsidRPr="005272E4">
        <w:rPr>
          <w:sz w:val="28"/>
          <w:szCs w:val="28"/>
        </w:rPr>
        <w:t>COVID - 19:</w:t>
      </w:r>
    </w:p>
    <w:p w:rsidR="005272E4" w:rsidRPr="005272E4" w:rsidRDefault="005272E4" w:rsidP="005272E4">
      <w:pPr>
        <w:ind w:left="-142"/>
        <w:jc w:val="both"/>
        <w:rPr>
          <w:sz w:val="28"/>
          <w:szCs w:val="28"/>
        </w:rPr>
      </w:pPr>
      <w:r w:rsidRPr="005272E4">
        <w:rPr>
          <w:sz w:val="28"/>
          <w:szCs w:val="28"/>
        </w:rPr>
        <w:t>3.1. Asigurarea accesului fluidizat al vizitatorilor/cumpărătorilor în interiorul</w:t>
      </w:r>
    </w:p>
    <w:p w:rsidR="005272E4" w:rsidRPr="005272E4" w:rsidRDefault="005272E4" w:rsidP="005272E4">
      <w:pPr>
        <w:ind w:left="-142"/>
        <w:jc w:val="both"/>
        <w:rPr>
          <w:sz w:val="28"/>
          <w:szCs w:val="28"/>
        </w:rPr>
      </w:pPr>
      <w:r w:rsidRPr="005272E4">
        <w:rPr>
          <w:sz w:val="28"/>
          <w:szCs w:val="28"/>
        </w:rPr>
        <w:t>unităţii comerciale.</w:t>
      </w:r>
    </w:p>
    <w:p w:rsidR="005272E4" w:rsidRPr="005272E4" w:rsidRDefault="005272E4" w:rsidP="005272E4">
      <w:pPr>
        <w:ind w:left="-142"/>
        <w:jc w:val="both"/>
        <w:rPr>
          <w:sz w:val="28"/>
          <w:szCs w:val="28"/>
        </w:rPr>
      </w:pPr>
      <w:r w:rsidRPr="005272E4">
        <w:rPr>
          <w:sz w:val="28"/>
          <w:szCs w:val="28"/>
        </w:rPr>
        <w:t>3.2. Admiterea în spaţiile comerciale gestionate a unui număr limitat de</w:t>
      </w:r>
    </w:p>
    <w:p w:rsidR="005272E4" w:rsidRPr="005272E4" w:rsidRDefault="005272E4" w:rsidP="005272E4">
      <w:pPr>
        <w:ind w:left="-142"/>
        <w:jc w:val="both"/>
        <w:rPr>
          <w:sz w:val="28"/>
          <w:szCs w:val="28"/>
        </w:rPr>
      </w:pPr>
      <w:r w:rsidRPr="005272E4">
        <w:rPr>
          <w:sz w:val="28"/>
          <w:szCs w:val="28"/>
        </w:rPr>
        <w:lastRenderedPageBreak/>
        <w:t>vizitatori/cumpărători, reieşind din normativul 1 persoană</w:t>
      </w:r>
      <w:r>
        <w:rPr>
          <w:sz w:val="28"/>
          <w:szCs w:val="28"/>
        </w:rPr>
        <w:t xml:space="preserve"> per 4 m2 din spaţiul comercial </w:t>
      </w:r>
      <w:r w:rsidRPr="005272E4">
        <w:rPr>
          <w:sz w:val="28"/>
          <w:szCs w:val="28"/>
        </w:rPr>
        <w:t>liber. Copiii cu vârsta până la 10 ani vor fi admişi în spaţiul comercia</w:t>
      </w:r>
      <w:r>
        <w:rPr>
          <w:sz w:val="28"/>
          <w:szCs w:val="28"/>
        </w:rPr>
        <w:t xml:space="preserve">l împreună cu </w:t>
      </w:r>
      <w:r w:rsidRPr="005272E4">
        <w:rPr>
          <w:sz w:val="28"/>
          <w:szCs w:val="28"/>
        </w:rPr>
        <w:t>adulţii care îi însoţesc.</w:t>
      </w:r>
    </w:p>
    <w:p w:rsidR="005272E4" w:rsidRPr="005272E4" w:rsidRDefault="005272E4" w:rsidP="005272E4">
      <w:pPr>
        <w:ind w:left="-142"/>
        <w:jc w:val="both"/>
        <w:rPr>
          <w:sz w:val="28"/>
          <w:szCs w:val="28"/>
        </w:rPr>
      </w:pPr>
      <w:r w:rsidRPr="005272E4">
        <w:rPr>
          <w:sz w:val="28"/>
          <w:szCs w:val="28"/>
        </w:rPr>
        <w:t>3.3. Instalarea, la intrare în spaţiul comercial gestionat, în locuri vizibile şi</w:t>
      </w:r>
    </w:p>
    <w:p w:rsidR="005272E4" w:rsidRPr="005272E4" w:rsidRDefault="005272E4" w:rsidP="005272E4">
      <w:pPr>
        <w:ind w:left="-142"/>
        <w:jc w:val="both"/>
        <w:rPr>
          <w:sz w:val="28"/>
          <w:szCs w:val="28"/>
        </w:rPr>
      </w:pPr>
      <w:r w:rsidRPr="005272E4">
        <w:rPr>
          <w:sz w:val="28"/>
          <w:szCs w:val="28"/>
        </w:rPr>
        <w:t>accesibile pentru vizitatori/cumpărători, a dozatoarelor c</w:t>
      </w:r>
      <w:r>
        <w:rPr>
          <w:sz w:val="28"/>
          <w:szCs w:val="28"/>
        </w:rPr>
        <w:t xml:space="preserve">u soluţie dezinfectantă pe bază </w:t>
      </w:r>
      <w:r w:rsidRPr="005272E4">
        <w:rPr>
          <w:sz w:val="28"/>
          <w:szCs w:val="28"/>
        </w:rPr>
        <w:t>de alcool pentru respectarea igienei mâinilor clienţilor.</w:t>
      </w:r>
    </w:p>
    <w:p w:rsidR="005272E4" w:rsidRPr="005272E4" w:rsidRDefault="005272E4" w:rsidP="005272E4">
      <w:pPr>
        <w:ind w:left="-142"/>
        <w:jc w:val="both"/>
        <w:rPr>
          <w:sz w:val="28"/>
          <w:szCs w:val="28"/>
        </w:rPr>
      </w:pPr>
      <w:r w:rsidRPr="005272E4">
        <w:rPr>
          <w:sz w:val="28"/>
          <w:szCs w:val="28"/>
        </w:rPr>
        <w:t>3.4. Admiterea în spaţiul comercial gest</w:t>
      </w:r>
      <w:r>
        <w:rPr>
          <w:sz w:val="28"/>
          <w:szCs w:val="28"/>
        </w:rPr>
        <w:t>ionat exclusiv a vizitatorilor/</w:t>
      </w:r>
      <w:r w:rsidRPr="005272E4">
        <w:rPr>
          <w:sz w:val="28"/>
          <w:szCs w:val="28"/>
        </w:rPr>
        <w:t>cumpărătorilor asiguraţi cu măşti de protecţie, cu excep</w:t>
      </w:r>
      <w:r>
        <w:rPr>
          <w:sz w:val="28"/>
          <w:szCs w:val="28"/>
        </w:rPr>
        <w:t xml:space="preserve">ţia copiilor cu vârsta mai mică </w:t>
      </w:r>
      <w:r w:rsidRPr="005272E4">
        <w:rPr>
          <w:sz w:val="28"/>
          <w:szCs w:val="28"/>
        </w:rPr>
        <w:t>sau egală cu 5 ani.</w:t>
      </w:r>
    </w:p>
    <w:p w:rsidR="005272E4" w:rsidRPr="005272E4" w:rsidRDefault="005272E4" w:rsidP="005272E4">
      <w:pPr>
        <w:ind w:left="-142"/>
        <w:jc w:val="both"/>
        <w:rPr>
          <w:sz w:val="28"/>
          <w:szCs w:val="28"/>
        </w:rPr>
      </w:pPr>
      <w:r w:rsidRPr="005272E4">
        <w:rPr>
          <w:sz w:val="28"/>
          <w:szCs w:val="28"/>
        </w:rPr>
        <w:t>3.5. Asigurarea personalului cu cantităţi suficiente de echipament de protecţie</w:t>
      </w:r>
    </w:p>
    <w:p w:rsidR="005272E4" w:rsidRPr="005272E4" w:rsidRDefault="005272E4" w:rsidP="009D0270">
      <w:pPr>
        <w:ind w:left="-142"/>
        <w:jc w:val="both"/>
        <w:rPr>
          <w:sz w:val="28"/>
          <w:szCs w:val="28"/>
        </w:rPr>
      </w:pPr>
      <w:r w:rsidRPr="005272E4">
        <w:rPr>
          <w:sz w:val="28"/>
          <w:szCs w:val="28"/>
        </w:rPr>
        <w:t>personală (măşti, mănuşi, şorţuri şi viziere după caz). M</w:t>
      </w:r>
      <w:r w:rsidR="009D0270">
        <w:rPr>
          <w:sz w:val="28"/>
          <w:szCs w:val="28"/>
        </w:rPr>
        <w:t xml:space="preserve">onitorizarea portului corect al </w:t>
      </w:r>
      <w:r w:rsidRPr="005272E4">
        <w:rPr>
          <w:sz w:val="28"/>
          <w:szCs w:val="28"/>
        </w:rPr>
        <w:t>măştilor (masca trebuie să acopere atât gura, cât şi na</w:t>
      </w:r>
      <w:r w:rsidR="009D0270">
        <w:rPr>
          <w:sz w:val="28"/>
          <w:szCs w:val="28"/>
        </w:rPr>
        <w:t xml:space="preserve">sul), precum şi a frecvenţei de </w:t>
      </w:r>
      <w:r w:rsidRPr="005272E4">
        <w:rPr>
          <w:sz w:val="28"/>
          <w:szCs w:val="28"/>
        </w:rPr>
        <w:t>schimbare a echipamentului de protecţie.</w:t>
      </w:r>
    </w:p>
    <w:p w:rsidR="005272E4" w:rsidRPr="005272E4" w:rsidRDefault="005272E4" w:rsidP="005272E4">
      <w:pPr>
        <w:ind w:left="-142"/>
        <w:jc w:val="both"/>
        <w:rPr>
          <w:sz w:val="28"/>
          <w:szCs w:val="28"/>
        </w:rPr>
      </w:pPr>
      <w:r w:rsidRPr="005272E4">
        <w:rPr>
          <w:sz w:val="28"/>
          <w:szCs w:val="28"/>
        </w:rPr>
        <w:t>3.6. Deschiderea numărului maxim de case, în mod special în orele de vârf,</w:t>
      </w:r>
    </w:p>
    <w:p w:rsidR="005272E4" w:rsidRPr="005272E4" w:rsidRDefault="005272E4" w:rsidP="005272E4">
      <w:pPr>
        <w:ind w:left="-142"/>
        <w:jc w:val="both"/>
        <w:rPr>
          <w:sz w:val="28"/>
          <w:szCs w:val="28"/>
        </w:rPr>
      </w:pPr>
      <w:r w:rsidRPr="005272E4">
        <w:rPr>
          <w:sz w:val="28"/>
          <w:szCs w:val="28"/>
        </w:rPr>
        <w:t>pentru evitarea creării aglomerărilor. Instalarea semnelor/indicatoarelor vizibile pe</w:t>
      </w:r>
    </w:p>
    <w:p w:rsidR="005272E4" w:rsidRPr="005272E4" w:rsidRDefault="005272E4" w:rsidP="005272E4">
      <w:pPr>
        <w:ind w:left="-142"/>
        <w:jc w:val="both"/>
        <w:rPr>
          <w:sz w:val="28"/>
          <w:szCs w:val="28"/>
        </w:rPr>
      </w:pPr>
      <w:r w:rsidRPr="005272E4">
        <w:rPr>
          <w:sz w:val="28"/>
          <w:szCs w:val="28"/>
        </w:rPr>
        <w:t>podea pentru a asigura respectarea distanţei fizice de 1 metru în apropierea caselor.</w:t>
      </w:r>
    </w:p>
    <w:p w:rsidR="005272E4" w:rsidRPr="005272E4" w:rsidRDefault="005272E4" w:rsidP="005272E4">
      <w:pPr>
        <w:ind w:left="-142"/>
        <w:jc w:val="both"/>
        <w:rPr>
          <w:sz w:val="28"/>
          <w:szCs w:val="28"/>
        </w:rPr>
      </w:pPr>
      <w:r w:rsidRPr="005272E4">
        <w:rPr>
          <w:sz w:val="28"/>
          <w:szCs w:val="28"/>
        </w:rPr>
        <w:t>3.7. Instalarea ecranelor de protecţie din plexiglas/sticlă la case.</w:t>
      </w:r>
    </w:p>
    <w:p w:rsidR="005272E4" w:rsidRPr="005272E4" w:rsidRDefault="005272E4" w:rsidP="009D0270">
      <w:pPr>
        <w:ind w:left="-142"/>
        <w:jc w:val="both"/>
        <w:rPr>
          <w:sz w:val="28"/>
          <w:szCs w:val="28"/>
        </w:rPr>
      </w:pPr>
      <w:r w:rsidRPr="005272E4">
        <w:rPr>
          <w:sz w:val="28"/>
          <w:szCs w:val="28"/>
        </w:rPr>
        <w:t>3.8. Vânzătorii şi lucrătorii unităţilor comerciale vor aten</w:t>
      </w:r>
      <w:r w:rsidR="009D0270">
        <w:rPr>
          <w:sz w:val="28"/>
          <w:szCs w:val="28"/>
        </w:rPr>
        <w:t xml:space="preserve">ţiona clienţii despre 5 5 5 5 1 </w:t>
      </w:r>
      <w:r w:rsidRPr="005272E4">
        <w:rPr>
          <w:sz w:val="28"/>
          <w:szCs w:val="28"/>
        </w:rPr>
        <w:t>necesitatea respectării distanţei fizice de cel puţin 1 me</w:t>
      </w:r>
      <w:r w:rsidR="009D0270">
        <w:rPr>
          <w:sz w:val="28"/>
          <w:szCs w:val="28"/>
        </w:rPr>
        <w:t xml:space="preserve">tru, cu excepţia membrilor unei </w:t>
      </w:r>
      <w:r w:rsidRPr="005272E4">
        <w:rPr>
          <w:sz w:val="28"/>
          <w:szCs w:val="28"/>
        </w:rPr>
        <w:t>familii sau a grupurilor de maxim 3 persoane.</w:t>
      </w:r>
    </w:p>
    <w:p w:rsidR="005272E4" w:rsidRPr="005272E4" w:rsidRDefault="005272E4" w:rsidP="005272E4">
      <w:pPr>
        <w:ind w:left="-142"/>
        <w:jc w:val="both"/>
        <w:rPr>
          <w:sz w:val="28"/>
          <w:szCs w:val="28"/>
        </w:rPr>
      </w:pPr>
      <w:r w:rsidRPr="005272E4">
        <w:rPr>
          <w:sz w:val="28"/>
          <w:szCs w:val="28"/>
        </w:rPr>
        <w:t>3.9. Monitorizarea stării de sănătate a angajaţilor din subordine, inclusiv</w:t>
      </w:r>
    </w:p>
    <w:p w:rsidR="005272E4" w:rsidRPr="005272E4" w:rsidRDefault="005272E4" w:rsidP="009D0270">
      <w:pPr>
        <w:ind w:left="-142"/>
        <w:jc w:val="both"/>
        <w:rPr>
          <w:sz w:val="28"/>
          <w:szCs w:val="28"/>
        </w:rPr>
      </w:pPr>
      <w:r w:rsidRPr="005272E4">
        <w:rPr>
          <w:sz w:val="28"/>
          <w:szCs w:val="28"/>
        </w:rPr>
        <w:t xml:space="preserve">termometria, la începutul şi pe parcursul zilei de muncă, </w:t>
      </w:r>
      <w:r w:rsidR="009D0270">
        <w:rPr>
          <w:sz w:val="28"/>
          <w:szCs w:val="28"/>
        </w:rPr>
        <w:t xml:space="preserve">cu asigurarea evidenţei. În caz </w:t>
      </w:r>
      <w:r w:rsidRPr="005272E4">
        <w:rPr>
          <w:sz w:val="28"/>
          <w:szCs w:val="28"/>
        </w:rPr>
        <w:t xml:space="preserve">de depistare a unor simptome ale infecţiei respiratorii acute, angajatul nu se </w:t>
      </w:r>
      <w:r w:rsidR="009D0270">
        <w:rPr>
          <w:sz w:val="28"/>
          <w:szCs w:val="28"/>
        </w:rPr>
        <w:t xml:space="preserve">admite la </w:t>
      </w:r>
      <w:r w:rsidRPr="005272E4">
        <w:rPr>
          <w:sz w:val="28"/>
          <w:szCs w:val="28"/>
        </w:rPr>
        <w:t>serviciu, se autoizolează şi informează medicul de familie.</w:t>
      </w:r>
    </w:p>
    <w:p w:rsidR="005272E4" w:rsidRPr="005272E4" w:rsidRDefault="005272E4" w:rsidP="005272E4">
      <w:pPr>
        <w:ind w:left="-142"/>
        <w:jc w:val="both"/>
        <w:rPr>
          <w:sz w:val="28"/>
          <w:szCs w:val="28"/>
        </w:rPr>
      </w:pPr>
      <w:r w:rsidRPr="005272E4">
        <w:rPr>
          <w:sz w:val="28"/>
          <w:szCs w:val="28"/>
        </w:rPr>
        <w:t>3.10. Efectuarea obligatorie a termometriei la intrarea în unitatea comercială a</w:t>
      </w:r>
    </w:p>
    <w:p w:rsidR="005272E4" w:rsidRPr="005272E4" w:rsidRDefault="005272E4" w:rsidP="005272E4">
      <w:pPr>
        <w:ind w:left="-142"/>
        <w:jc w:val="both"/>
        <w:rPr>
          <w:sz w:val="28"/>
          <w:szCs w:val="28"/>
        </w:rPr>
      </w:pPr>
      <w:r w:rsidRPr="005272E4">
        <w:rPr>
          <w:sz w:val="28"/>
          <w:szCs w:val="28"/>
        </w:rPr>
        <w:t>fiecărui vizitator/cumpărător, cu interzicerea accesului persoanelor cu stare febrilă şi</w:t>
      </w:r>
    </w:p>
    <w:p w:rsidR="005272E4" w:rsidRPr="005272E4" w:rsidRDefault="005272E4" w:rsidP="005272E4">
      <w:pPr>
        <w:ind w:left="-142"/>
        <w:jc w:val="both"/>
        <w:rPr>
          <w:sz w:val="28"/>
          <w:szCs w:val="28"/>
        </w:rPr>
      </w:pPr>
      <w:r w:rsidRPr="005272E4">
        <w:rPr>
          <w:sz w:val="28"/>
          <w:szCs w:val="28"/>
        </w:rPr>
        <w:t>informarea lor despre necesitatea consultării medicului.</w:t>
      </w:r>
    </w:p>
    <w:p w:rsidR="005272E4" w:rsidRPr="005272E4" w:rsidRDefault="005272E4" w:rsidP="005272E4">
      <w:pPr>
        <w:ind w:left="-142"/>
        <w:jc w:val="both"/>
        <w:rPr>
          <w:sz w:val="28"/>
          <w:szCs w:val="28"/>
        </w:rPr>
      </w:pPr>
      <w:r w:rsidRPr="005272E4">
        <w:rPr>
          <w:sz w:val="28"/>
          <w:szCs w:val="28"/>
        </w:rPr>
        <w:t>3.11. Prelucrarea cu produse dezinfectante a suprafeţelor, coşurilor, cărucioarelor</w:t>
      </w:r>
    </w:p>
    <w:p w:rsidR="005272E4" w:rsidRPr="005272E4" w:rsidRDefault="005272E4" w:rsidP="005272E4">
      <w:pPr>
        <w:ind w:left="-142"/>
        <w:jc w:val="both"/>
        <w:rPr>
          <w:sz w:val="28"/>
          <w:szCs w:val="28"/>
        </w:rPr>
      </w:pPr>
      <w:r w:rsidRPr="005272E4">
        <w:rPr>
          <w:sz w:val="28"/>
          <w:szCs w:val="28"/>
        </w:rPr>
        <w:t>etc. şi asigurarea regimului de curăţare umedă de minimum de 3 (trei) ori pe zi, cu</w:t>
      </w:r>
    </w:p>
    <w:p w:rsidR="005272E4" w:rsidRPr="005272E4" w:rsidRDefault="005272E4" w:rsidP="005272E4">
      <w:pPr>
        <w:ind w:left="-142"/>
        <w:jc w:val="both"/>
        <w:rPr>
          <w:sz w:val="28"/>
          <w:szCs w:val="28"/>
        </w:rPr>
      </w:pPr>
      <w:r w:rsidRPr="005272E4">
        <w:rPr>
          <w:sz w:val="28"/>
          <w:szCs w:val="28"/>
        </w:rPr>
        <w:t>înregistrarea acestor lucrări într-un registru special, elaborat de operator în formă liberă.</w:t>
      </w:r>
    </w:p>
    <w:p w:rsidR="005272E4" w:rsidRPr="005272E4" w:rsidRDefault="005272E4" w:rsidP="005272E4">
      <w:pPr>
        <w:ind w:left="-142"/>
        <w:jc w:val="both"/>
        <w:rPr>
          <w:sz w:val="28"/>
          <w:szCs w:val="28"/>
        </w:rPr>
      </w:pPr>
      <w:r w:rsidRPr="005272E4">
        <w:rPr>
          <w:sz w:val="28"/>
          <w:szCs w:val="28"/>
        </w:rPr>
        <w:t>4. Administratorii pieţelor şi operatorii economici de pe teritoriul</w:t>
      </w:r>
    </w:p>
    <w:p w:rsidR="005272E4" w:rsidRPr="005272E4" w:rsidRDefault="005272E4" w:rsidP="005272E4">
      <w:pPr>
        <w:ind w:left="-142"/>
        <w:jc w:val="both"/>
        <w:rPr>
          <w:sz w:val="28"/>
          <w:szCs w:val="28"/>
        </w:rPr>
      </w:pPr>
      <w:r w:rsidRPr="005272E4">
        <w:rPr>
          <w:sz w:val="28"/>
          <w:szCs w:val="28"/>
        </w:rPr>
        <w:t>acestora vor asigura respectarea următoarelor măsuri specifice de prevenire şi control</w:t>
      </w:r>
    </w:p>
    <w:p w:rsidR="005272E4" w:rsidRPr="005272E4" w:rsidRDefault="005272E4" w:rsidP="009D0270">
      <w:pPr>
        <w:ind w:left="-142"/>
        <w:jc w:val="both"/>
        <w:rPr>
          <w:sz w:val="28"/>
          <w:szCs w:val="28"/>
        </w:rPr>
      </w:pPr>
      <w:r w:rsidRPr="005272E4">
        <w:rPr>
          <w:sz w:val="28"/>
          <w:szCs w:val="28"/>
        </w:rPr>
        <w:t>al inf</w:t>
      </w:r>
      <w:r w:rsidR="009D0270">
        <w:rPr>
          <w:sz w:val="28"/>
          <w:szCs w:val="28"/>
        </w:rPr>
        <w:t>ecţiei COVID - 19:</w:t>
      </w:r>
    </w:p>
    <w:p w:rsidR="005272E4" w:rsidRPr="005272E4" w:rsidRDefault="005272E4" w:rsidP="005272E4">
      <w:pPr>
        <w:ind w:left="-142"/>
        <w:jc w:val="both"/>
        <w:rPr>
          <w:sz w:val="28"/>
          <w:szCs w:val="28"/>
        </w:rPr>
      </w:pPr>
      <w:r w:rsidRPr="005272E4">
        <w:rPr>
          <w:sz w:val="28"/>
          <w:szCs w:val="28"/>
        </w:rPr>
        <w:t>4.1. Organizarea şi monitorizarea fluxului de vizitatori/cumpărători, cu ieşiri şi</w:t>
      </w:r>
    </w:p>
    <w:p w:rsidR="005272E4" w:rsidRPr="005272E4" w:rsidRDefault="005272E4" w:rsidP="005272E4">
      <w:pPr>
        <w:ind w:left="-142"/>
        <w:jc w:val="both"/>
        <w:rPr>
          <w:sz w:val="28"/>
          <w:szCs w:val="28"/>
        </w:rPr>
      </w:pPr>
      <w:r w:rsidRPr="005272E4">
        <w:rPr>
          <w:sz w:val="28"/>
          <w:szCs w:val="28"/>
        </w:rPr>
        <w:t>intrări separate.</w:t>
      </w:r>
    </w:p>
    <w:p w:rsidR="005272E4" w:rsidRPr="005272E4" w:rsidRDefault="005272E4" w:rsidP="005272E4">
      <w:pPr>
        <w:ind w:left="-142"/>
        <w:jc w:val="both"/>
        <w:rPr>
          <w:sz w:val="28"/>
          <w:szCs w:val="28"/>
        </w:rPr>
      </w:pPr>
      <w:r w:rsidRPr="005272E4">
        <w:rPr>
          <w:sz w:val="28"/>
          <w:szCs w:val="28"/>
        </w:rPr>
        <w:t>4.2. Atenţionarea vizitatorilor/cumpărătorilor despre obligativitatea respectării</w:t>
      </w:r>
    </w:p>
    <w:p w:rsidR="005272E4" w:rsidRPr="005272E4" w:rsidRDefault="005272E4" w:rsidP="005272E4">
      <w:pPr>
        <w:ind w:left="-142"/>
        <w:jc w:val="both"/>
        <w:rPr>
          <w:sz w:val="28"/>
          <w:szCs w:val="28"/>
        </w:rPr>
      </w:pPr>
      <w:r w:rsidRPr="005272E4">
        <w:rPr>
          <w:sz w:val="28"/>
          <w:szCs w:val="28"/>
        </w:rPr>
        <w:t>distantei fizice de 1 metru, inclusiv, la solicitatrea vânzătorilor/comercianţilor.</w:t>
      </w:r>
    </w:p>
    <w:p w:rsidR="005272E4" w:rsidRPr="005272E4" w:rsidRDefault="005272E4" w:rsidP="005272E4">
      <w:pPr>
        <w:ind w:left="-142"/>
        <w:jc w:val="both"/>
        <w:rPr>
          <w:sz w:val="28"/>
          <w:szCs w:val="28"/>
        </w:rPr>
      </w:pPr>
      <w:r w:rsidRPr="005272E4">
        <w:rPr>
          <w:sz w:val="28"/>
          <w:szCs w:val="28"/>
        </w:rPr>
        <w:t>4.3. Admiterea pe teritoriul pieţei exclusiv a vizitatorilor/ cumpărătorilor</w:t>
      </w:r>
    </w:p>
    <w:p w:rsidR="005272E4" w:rsidRPr="005272E4" w:rsidRDefault="005272E4" w:rsidP="005272E4">
      <w:pPr>
        <w:ind w:left="-142"/>
        <w:jc w:val="both"/>
        <w:rPr>
          <w:sz w:val="28"/>
          <w:szCs w:val="28"/>
        </w:rPr>
      </w:pPr>
      <w:r w:rsidRPr="005272E4">
        <w:rPr>
          <w:sz w:val="28"/>
          <w:szCs w:val="28"/>
        </w:rPr>
        <w:t>asiguraţi cu măşti de protecţie, cu excepţia copiilor cu vârsta mai mică sau egală cu 5</w:t>
      </w:r>
    </w:p>
    <w:p w:rsidR="005272E4" w:rsidRPr="005272E4" w:rsidRDefault="005272E4" w:rsidP="005272E4">
      <w:pPr>
        <w:ind w:left="-142"/>
        <w:jc w:val="both"/>
        <w:rPr>
          <w:sz w:val="28"/>
          <w:szCs w:val="28"/>
        </w:rPr>
      </w:pPr>
      <w:r w:rsidRPr="005272E4">
        <w:rPr>
          <w:sz w:val="28"/>
          <w:szCs w:val="28"/>
        </w:rPr>
        <w:t>ani.</w:t>
      </w:r>
    </w:p>
    <w:p w:rsidR="005272E4" w:rsidRPr="005272E4" w:rsidRDefault="005272E4" w:rsidP="005272E4">
      <w:pPr>
        <w:ind w:left="-142"/>
        <w:jc w:val="both"/>
        <w:rPr>
          <w:sz w:val="28"/>
          <w:szCs w:val="28"/>
        </w:rPr>
      </w:pPr>
      <w:r w:rsidRPr="005272E4">
        <w:rPr>
          <w:sz w:val="28"/>
          <w:szCs w:val="28"/>
        </w:rPr>
        <w:t>4.4. Monitorizarea stării de sănătate a angajaţilor, inclusiv termometria, la</w:t>
      </w:r>
    </w:p>
    <w:p w:rsidR="005272E4" w:rsidRPr="005272E4" w:rsidRDefault="005272E4" w:rsidP="005272E4">
      <w:pPr>
        <w:ind w:left="-142"/>
        <w:jc w:val="both"/>
        <w:rPr>
          <w:sz w:val="28"/>
          <w:szCs w:val="28"/>
        </w:rPr>
      </w:pPr>
      <w:r w:rsidRPr="005272E4">
        <w:rPr>
          <w:sz w:val="28"/>
          <w:szCs w:val="28"/>
        </w:rPr>
        <w:t>începutul zilei de muncă cu asigurarea evidenţei. În caz de depistare a unor simptome</w:t>
      </w:r>
    </w:p>
    <w:p w:rsidR="005272E4" w:rsidRPr="005272E4" w:rsidRDefault="005272E4" w:rsidP="005272E4">
      <w:pPr>
        <w:ind w:left="-142"/>
        <w:jc w:val="both"/>
        <w:rPr>
          <w:sz w:val="28"/>
          <w:szCs w:val="28"/>
        </w:rPr>
      </w:pPr>
      <w:r w:rsidRPr="005272E4">
        <w:rPr>
          <w:sz w:val="28"/>
          <w:szCs w:val="28"/>
        </w:rPr>
        <w:t>ale infecţiei respiratorii acute, angajatul nu se admite la serviciu, se auto izolează şi</w:t>
      </w:r>
    </w:p>
    <w:p w:rsidR="005272E4" w:rsidRPr="005272E4" w:rsidRDefault="005272E4" w:rsidP="005272E4">
      <w:pPr>
        <w:ind w:left="-142"/>
        <w:jc w:val="both"/>
        <w:rPr>
          <w:sz w:val="28"/>
          <w:szCs w:val="28"/>
        </w:rPr>
      </w:pPr>
      <w:r w:rsidRPr="005272E4">
        <w:rPr>
          <w:sz w:val="28"/>
          <w:szCs w:val="28"/>
        </w:rPr>
        <w:t>informează medicul de familie.</w:t>
      </w:r>
    </w:p>
    <w:p w:rsidR="005272E4" w:rsidRPr="005272E4" w:rsidRDefault="005272E4" w:rsidP="005272E4">
      <w:pPr>
        <w:ind w:left="-142"/>
        <w:jc w:val="both"/>
        <w:rPr>
          <w:sz w:val="28"/>
          <w:szCs w:val="28"/>
        </w:rPr>
      </w:pPr>
      <w:r w:rsidRPr="005272E4">
        <w:rPr>
          <w:sz w:val="28"/>
          <w:szCs w:val="28"/>
        </w:rPr>
        <w:lastRenderedPageBreak/>
        <w:t>4.5. Efectuarea obligatorie a termometriei la intrarea în piaţă a fiecărui</w:t>
      </w:r>
    </w:p>
    <w:p w:rsidR="009D0270" w:rsidRDefault="005272E4" w:rsidP="005272E4">
      <w:pPr>
        <w:ind w:left="-142"/>
        <w:jc w:val="both"/>
        <w:rPr>
          <w:sz w:val="28"/>
          <w:szCs w:val="28"/>
        </w:rPr>
      </w:pPr>
      <w:r w:rsidRPr="005272E4">
        <w:rPr>
          <w:sz w:val="28"/>
          <w:szCs w:val="28"/>
        </w:rPr>
        <w:t>vizitator/cumpărător, cu interzicerea accesului pe teritoriul pieţei a persoanelor cu</w:t>
      </w:r>
      <w:r w:rsidR="009D0270" w:rsidRPr="009D0270">
        <w:t xml:space="preserve"> </w:t>
      </w:r>
      <w:r w:rsidR="009D0270" w:rsidRPr="009D0270">
        <w:rPr>
          <w:sz w:val="28"/>
          <w:szCs w:val="28"/>
        </w:rPr>
        <w:t xml:space="preserve">star e febrilă şi informarea lor despre necesitatea consultării medicului. 4.6. Instalarea în locuri vizibile şi accesibile pentru vizitatori/cumpărători a dozatoarelor cu soluţie dezinfectantă pe bază de alcool pentru respectarea igienei mâinilor. 4.7. Asigurarea obligatorie a tuturor angajaţilor/comercianţilor cu echipament de protecţie (măşti, mănuşi). 4.8. Organizarea locurilor comerciale cu respectarea unei distanţe de 2 metri între ele. 4.9. Asigurarea bunei funcţionalităţi al unităţilor sanitare (WC, vestiare) de pe teritoriul pieţelor (pavilioanelor etc.), asigurarea permanentă a acestora cu soluţii/substanţe dezinfectante, conectarea la reţeaua de apeduct, sistem de canalizare. 4.10. Organizarea de către comerciant a măsurilor de dezinfecţie a inventarului şi suprafeţelor de lucru cu soluţii pe bază de alcool, cu o periodicitate de cel puţin 3 ore, fără deteriorarea calitatea şi siguranţei produselor alimentare. </w:t>
      </w:r>
    </w:p>
    <w:p w:rsidR="009D0270" w:rsidRDefault="009D0270" w:rsidP="005272E4">
      <w:pPr>
        <w:ind w:left="-142"/>
        <w:jc w:val="both"/>
        <w:rPr>
          <w:sz w:val="28"/>
          <w:szCs w:val="28"/>
        </w:rPr>
      </w:pPr>
      <w:r w:rsidRPr="009D0270">
        <w:rPr>
          <w:sz w:val="28"/>
          <w:szCs w:val="28"/>
        </w:rPr>
        <w:t xml:space="preserve">4.11. La finele fiecărei zile se va efectua dezinfecţia utilajului/inventarului de lucru, utilajului frigorific, spaţiilor de depozitare şi comercializare a produselor/mărfurilor, tejghelelor şi întregului teritoriu. </w:t>
      </w:r>
    </w:p>
    <w:p w:rsidR="009D0270" w:rsidRDefault="009D0270" w:rsidP="005272E4">
      <w:pPr>
        <w:ind w:left="-142"/>
        <w:jc w:val="both"/>
        <w:rPr>
          <w:sz w:val="28"/>
          <w:szCs w:val="28"/>
        </w:rPr>
      </w:pPr>
      <w:r w:rsidRPr="009D0270">
        <w:rPr>
          <w:sz w:val="28"/>
          <w:szCs w:val="28"/>
        </w:rPr>
        <w:t xml:space="preserve">4.12. Informarea comercianţilor şi cumpărătorilor referitor la măsurile de sănătate publică pentru prevenirea infecţiei COVID 19 prin intermediul postului local de radio sau alte dispozitive audio precum şi prin afişarea materialelor informative, care promovează regulile de igienă şi prevenire a infecţiei COVID-19. Materialele informative vor fi coordonate cu Agenţia Naţională pentru Sănătate Publică. </w:t>
      </w:r>
    </w:p>
    <w:p w:rsidR="009D0270" w:rsidRDefault="009D0270" w:rsidP="005272E4">
      <w:pPr>
        <w:ind w:left="-142"/>
        <w:jc w:val="both"/>
        <w:rPr>
          <w:sz w:val="28"/>
          <w:szCs w:val="28"/>
        </w:rPr>
      </w:pPr>
      <w:r w:rsidRPr="009D0270">
        <w:rPr>
          <w:sz w:val="28"/>
          <w:szCs w:val="28"/>
        </w:rPr>
        <w:t xml:space="preserve">5. Administratorii unităţilor de alimentaţie publică vor asigura respectarea următoarelor măsuri specifice de prevenire şi control al infecţiei COVID - 19: </w:t>
      </w:r>
    </w:p>
    <w:p w:rsidR="009D0270" w:rsidRDefault="009D0270" w:rsidP="005272E4">
      <w:pPr>
        <w:ind w:left="-142"/>
        <w:jc w:val="both"/>
        <w:rPr>
          <w:sz w:val="28"/>
          <w:szCs w:val="28"/>
        </w:rPr>
      </w:pPr>
      <w:r w:rsidRPr="009D0270">
        <w:rPr>
          <w:sz w:val="28"/>
          <w:szCs w:val="28"/>
        </w:rPr>
        <w:t xml:space="preserve">5.1. Monitorizarea stării de sănătate a angajaţilor, inclusiv termometria, la începutul zilei de muncă cu asigurarea evidenţei. În caz de depistare a unor simptome ale infecţiei respiratorii acute, angajatul nu se admite la serviciu, se autoizolează şi informează medicul de familie. </w:t>
      </w:r>
    </w:p>
    <w:p w:rsidR="009D0270" w:rsidRDefault="009D0270" w:rsidP="005272E4">
      <w:pPr>
        <w:ind w:left="-142"/>
        <w:jc w:val="both"/>
        <w:rPr>
          <w:sz w:val="28"/>
          <w:szCs w:val="28"/>
        </w:rPr>
      </w:pPr>
      <w:r w:rsidRPr="009D0270">
        <w:rPr>
          <w:sz w:val="28"/>
          <w:szCs w:val="28"/>
        </w:rPr>
        <w:t xml:space="preserve">5.2. Asigurarea personalului cu cantităţi suficiente de echipament de protecţie personală (măşti, mănuşi, şorţuri şi viziere, după caz). Monitorizarea portului corect al măştilor (masca trebuie să acopere atât gura, cât şi nasul), precum şi a frecvenţei de schimbare a echipamentului de protecţie. </w:t>
      </w:r>
    </w:p>
    <w:p w:rsidR="009D0270" w:rsidRDefault="009D0270" w:rsidP="005272E4">
      <w:pPr>
        <w:ind w:left="-142"/>
        <w:jc w:val="both"/>
        <w:rPr>
          <w:sz w:val="28"/>
          <w:szCs w:val="28"/>
        </w:rPr>
      </w:pPr>
      <w:r w:rsidRPr="009D0270">
        <w:rPr>
          <w:sz w:val="28"/>
          <w:szCs w:val="28"/>
        </w:rPr>
        <w:t xml:space="preserve">5.3. Instalarea la intrare în locuri vizibile a dozatoarelor cu dezinfectant pentru mâini pe bază de alcool. </w:t>
      </w:r>
    </w:p>
    <w:p w:rsidR="009D0270" w:rsidRDefault="009D0270" w:rsidP="005272E4">
      <w:pPr>
        <w:ind w:left="-142"/>
        <w:jc w:val="both"/>
        <w:rPr>
          <w:sz w:val="28"/>
          <w:szCs w:val="28"/>
        </w:rPr>
      </w:pPr>
      <w:r w:rsidRPr="009D0270">
        <w:rPr>
          <w:sz w:val="28"/>
          <w:szCs w:val="28"/>
        </w:rPr>
        <w:t xml:space="preserve">5.4. Efectuarea obligatorie a termometriei la intrarea în unitatea de alimentaţie publică a fiecărui vizitator/cumpărător, cu interzicerea accesului persoanelor cu stare febrilă şi informarea lor despre necesitatea consultării medicului. </w:t>
      </w:r>
    </w:p>
    <w:p w:rsidR="009D0270" w:rsidRPr="009D0270" w:rsidRDefault="009D0270" w:rsidP="009D0270">
      <w:pPr>
        <w:ind w:left="-142"/>
        <w:jc w:val="both"/>
        <w:rPr>
          <w:sz w:val="28"/>
          <w:szCs w:val="28"/>
        </w:rPr>
      </w:pPr>
      <w:r w:rsidRPr="009D0270">
        <w:rPr>
          <w:sz w:val="28"/>
          <w:szCs w:val="28"/>
        </w:rPr>
        <w:t>5.5. Excluderea posibilităţilor de creare a aglomeraţiilor prin asigurarea respectării distanţei fizice de 1 metru între persoane. Se va admite deservirea concomitentă la mese a maximum 4 persoane, cu excepţia grupurilor constituite din</w:t>
      </w:r>
      <w:r w:rsidRPr="009D0270">
        <w:t xml:space="preserve"> </w:t>
      </w:r>
      <w:r w:rsidRPr="009D0270">
        <w:rPr>
          <w:sz w:val="28"/>
          <w:szCs w:val="28"/>
        </w:rPr>
        <w:t>membrii unei familii.</w:t>
      </w:r>
    </w:p>
    <w:p w:rsidR="009D0270" w:rsidRPr="009D0270" w:rsidRDefault="009D0270" w:rsidP="009D0270">
      <w:pPr>
        <w:ind w:left="-142"/>
        <w:jc w:val="both"/>
        <w:rPr>
          <w:sz w:val="28"/>
          <w:szCs w:val="28"/>
        </w:rPr>
      </w:pPr>
      <w:r w:rsidRPr="009D0270">
        <w:rPr>
          <w:sz w:val="28"/>
          <w:szCs w:val="28"/>
        </w:rPr>
        <w:t>5.6. Asigurarea folosirii unor grupuri sanitare separate pentru personal şi</w:t>
      </w:r>
    </w:p>
    <w:p w:rsidR="009D0270" w:rsidRPr="009D0270" w:rsidRDefault="009D0270" w:rsidP="009D0270">
      <w:pPr>
        <w:ind w:left="-142"/>
        <w:jc w:val="both"/>
        <w:rPr>
          <w:sz w:val="28"/>
          <w:szCs w:val="28"/>
        </w:rPr>
      </w:pPr>
      <w:r w:rsidRPr="009D0270">
        <w:rPr>
          <w:sz w:val="28"/>
          <w:szCs w:val="28"/>
        </w:rPr>
        <w:t>vizitatori.</w:t>
      </w:r>
    </w:p>
    <w:p w:rsidR="009D0270" w:rsidRPr="009D0270" w:rsidRDefault="009D0270" w:rsidP="009D0270">
      <w:pPr>
        <w:ind w:left="-142"/>
        <w:jc w:val="both"/>
        <w:rPr>
          <w:sz w:val="28"/>
          <w:szCs w:val="28"/>
        </w:rPr>
      </w:pPr>
      <w:r w:rsidRPr="009D0270">
        <w:rPr>
          <w:sz w:val="28"/>
          <w:szCs w:val="28"/>
        </w:rPr>
        <w:t>5.7. Aplicarea ecranelor de protecţie din plexiglas/sticlă la case şi locurile de</w:t>
      </w:r>
    </w:p>
    <w:p w:rsidR="009D0270" w:rsidRPr="009D0270" w:rsidRDefault="009D0270" w:rsidP="009D0270">
      <w:pPr>
        <w:ind w:left="-142"/>
        <w:jc w:val="both"/>
        <w:rPr>
          <w:sz w:val="28"/>
          <w:szCs w:val="28"/>
        </w:rPr>
      </w:pPr>
      <w:r w:rsidRPr="009D0270">
        <w:rPr>
          <w:sz w:val="28"/>
          <w:szCs w:val="28"/>
        </w:rPr>
        <w:t>preluare a comenzilor.</w:t>
      </w:r>
    </w:p>
    <w:p w:rsidR="009D0270" w:rsidRPr="009D0270" w:rsidRDefault="009D0270" w:rsidP="009D0270">
      <w:pPr>
        <w:ind w:left="-142"/>
        <w:jc w:val="both"/>
        <w:rPr>
          <w:sz w:val="28"/>
          <w:szCs w:val="28"/>
        </w:rPr>
      </w:pPr>
      <w:r w:rsidRPr="009D0270">
        <w:rPr>
          <w:sz w:val="28"/>
          <w:szCs w:val="28"/>
        </w:rPr>
        <w:t>5.8. Asigurarea condiţiilor pentru respectarea igienei mâinilor, după fiecare</w:t>
      </w:r>
    </w:p>
    <w:p w:rsidR="009D0270" w:rsidRPr="009D0270" w:rsidRDefault="009D0270" w:rsidP="009D0270">
      <w:pPr>
        <w:ind w:left="-142"/>
        <w:jc w:val="both"/>
        <w:rPr>
          <w:sz w:val="28"/>
          <w:szCs w:val="28"/>
        </w:rPr>
      </w:pPr>
      <w:r w:rsidRPr="009D0270">
        <w:rPr>
          <w:sz w:val="28"/>
          <w:szCs w:val="28"/>
        </w:rPr>
        <w:lastRenderedPageBreak/>
        <w:t>client, la prepararea bucatelor - înainte şi după orice contact cu produsele alimentare.</w:t>
      </w:r>
    </w:p>
    <w:p w:rsidR="009D0270" w:rsidRPr="009D0270" w:rsidRDefault="009D0270" w:rsidP="009D0270">
      <w:pPr>
        <w:ind w:left="-142"/>
        <w:jc w:val="both"/>
        <w:rPr>
          <w:sz w:val="28"/>
          <w:szCs w:val="28"/>
        </w:rPr>
      </w:pPr>
      <w:r w:rsidRPr="009D0270">
        <w:rPr>
          <w:sz w:val="28"/>
          <w:szCs w:val="28"/>
        </w:rPr>
        <w:t>5.9. Igienizarea şi dezinfectarea meselor de deservire se va efectua după fiecare</w:t>
      </w:r>
    </w:p>
    <w:p w:rsidR="009D0270" w:rsidRPr="009D0270" w:rsidRDefault="009D0270" w:rsidP="009D0270">
      <w:pPr>
        <w:ind w:left="-142"/>
        <w:jc w:val="both"/>
        <w:rPr>
          <w:sz w:val="28"/>
          <w:szCs w:val="28"/>
        </w:rPr>
      </w:pPr>
      <w:r w:rsidRPr="009D0270">
        <w:rPr>
          <w:sz w:val="28"/>
          <w:szCs w:val="28"/>
        </w:rPr>
        <w:t>client.</w:t>
      </w:r>
    </w:p>
    <w:p w:rsidR="009D0270" w:rsidRPr="009D0270" w:rsidRDefault="009D0270" w:rsidP="009D0270">
      <w:pPr>
        <w:ind w:left="-142"/>
        <w:jc w:val="both"/>
        <w:rPr>
          <w:sz w:val="28"/>
          <w:szCs w:val="28"/>
        </w:rPr>
      </w:pPr>
      <w:r w:rsidRPr="009D0270">
        <w:rPr>
          <w:sz w:val="28"/>
          <w:szCs w:val="28"/>
        </w:rPr>
        <w:t>5.10. Igienizarea şi dezinfectarea spaţiilor de lucru a personalului, spaţiilor de</w:t>
      </w:r>
    </w:p>
    <w:p w:rsidR="009D0270" w:rsidRPr="009D0270" w:rsidRDefault="009D0270" w:rsidP="009D0270">
      <w:pPr>
        <w:ind w:left="-142"/>
        <w:jc w:val="both"/>
        <w:rPr>
          <w:sz w:val="28"/>
          <w:szCs w:val="28"/>
        </w:rPr>
      </w:pPr>
      <w:r w:rsidRPr="009D0270">
        <w:rPr>
          <w:sz w:val="28"/>
          <w:szCs w:val="28"/>
        </w:rPr>
        <w:t>deservire şi grupurilor sanitare la fiecare 2 ore, cu înregistrarea acestor lucrări într-un</w:t>
      </w:r>
    </w:p>
    <w:p w:rsidR="009D0270" w:rsidRPr="009D0270" w:rsidRDefault="009D0270" w:rsidP="009D0270">
      <w:pPr>
        <w:ind w:left="-142"/>
        <w:jc w:val="both"/>
        <w:rPr>
          <w:sz w:val="28"/>
          <w:szCs w:val="28"/>
        </w:rPr>
      </w:pPr>
      <w:r w:rsidRPr="009D0270">
        <w:rPr>
          <w:sz w:val="28"/>
          <w:szCs w:val="28"/>
        </w:rPr>
        <w:t>registru special, elaborat de operator în formă liberă.</w:t>
      </w:r>
    </w:p>
    <w:p w:rsidR="009D0270" w:rsidRPr="009D0270" w:rsidRDefault="009D0270" w:rsidP="009D0270">
      <w:pPr>
        <w:ind w:left="-142"/>
        <w:jc w:val="both"/>
        <w:rPr>
          <w:sz w:val="28"/>
          <w:szCs w:val="28"/>
        </w:rPr>
      </w:pPr>
      <w:r w:rsidRPr="009D0270">
        <w:rPr>
          <w:sz w:val="28"/>
          <w:szCs w:val="28"/>
        </w:rPr>
        <w:t>6. Administratorii centrelor comerciale vor asigura implementarea şi</w:t>
      </w:r>
    </w:p>
    <w:p w:rsidR="009D0270" w:rsidRPr="009D0270" w:rsidRDefault="009D0270" w:rsidP="009D0270">
      <w:pPr>
        <w:ind w:left="-142"/>
        <w:jc w:val="both"/>
        <w:rPr>
          <w:sz w:val="28"/>
          <w:szCs w:val="28"/>
        </w:rPr>
      </w:pPr>
      <w:r w:rsidRPr="009D0270">
        <w:rPr>
          <w:sz w:val="28"/>
          <w:szCs w:val="28"/>
        </w:rPr>
        <w:t>monitorizarea respectării măsurilor de prevenire şi control al infecţiei COVID-19</w:t>
      </w:r>
    </w:p>
    <w:p w:rsidR="009D0270" w:rsidRPr="009D0270" w:rsidRDefault="009D0270" w:rsidP="009D0270">
      <w:pPr>
        <w:ind w:left="-142"/>
        <w:jc w:val="both"/>
        <w:rPr>
          <w:sz w:val="28"/>
          <w:szCs w:val="28"/>
        </w:rPr>
      </w:pPr>
      <w:r w:rsidRPr="009D0270">
        <w:rPr>
          <w:sz w:val="28"/>
          <w:szCs w:val="28"/>
        </w:rPr>
        <w:t>specifice pentru activitatea centrelor comerciale:</w:t>
      </w:r>
    </w:p>
    <w:p w:rsidR="009D0270" w:rsidRPr="009D0270" w:rsidRDefault="009D0270" w:rsidP="009D0270">
      <w:pPr>
        <w:ind w:left="-142"/>
        <w:jc w:val="both"/>
        <w:rPr>
          <w:sz w:val="28"/>
          <w:szCs w:val="28"/>
        </w:rPr>
      </w:pPr>
      <w:r w:rsidRPr="009D0270">
        <w:rPr>
          <w:sz w:val="28"/>
          <w:szCs w:val="28"/>
        </w:rPr>
        <w:t>6.1. Efectuarea obligatorie a termometriei la intrarea în Centrul comercial a</w:t>
      </w:r>
    </w:p>
    <w:p w:rsidR="009D0270" w:rsidRPr="009D0270" w:rsidRDefault="009D0270" w:rsidP="009D0270">
      <w:pPr>
        <w:ind w:left="-142"/>
        <w:jc w:val="both"/>
        <w:rPr>
          <w:sz w:val="28"/>
          <w:szCs w:val="28"/>
        </w:rPr>
      </w:pPr>
      <w:r w:rsidRPr="009D0270">
        <w:rPr>
          <w:sz w:val="28"/>
          <w:szCs w:val="28"/>
        </w:rPr>
        <w:t xml:space="preserve">fiecărui vizitator/cumpărător, cu interzicerea accesului în </w:t>
      </w:r>
      <w:r>
        <w:rPr>
          <w:sz w:val="28"/>
          <w:szCs w:val="28"/>
        </w:rPr>
        <w:t xml:space="preserve">incinta Centrului a persoanelor </w:t>
      </w:r>
      <w:r w:rsidRPr="009D0270">
        <w:rPr>
          <w:sz w:val="28"/>
          <w:szCs w:val="28"/>
        </w:rPr>
        <w:t>cu stare febrilă şi informarea lor despre necesitatea consultării medicului.</w:t>
      </w:r>
    </w:p>
    <w:p w:rsidR="009D0270" w:rsidRPr="009D0270" w:rsidRDefault="009D0270" w:rsidP="009D0270">
      <w:pPr>
        <w:ind w:left="-142"/>
        <w:jc w:val="both"/>
        <w:rPr>
          <w:sz w:val="28"/>
          <w:szCs w:val="28"/>
        </w:rPr>
      </w:pPr>
      <w:r w:rsidRPr="009D0270">
        <w:rPr>
          <w:sz w:val="28"/>
          <w:szCs w:val="28"/>
        </w:rPr>
        <w:t>6.2. Admiterea în Centrul comercial exclusiv a vizitatorilor/cumpărătorilor</w:t>
      </w:r>
    </w:p>
    <w:p w:rsidR="009D0270" w:rsidRPr="009D0270" w:rsidRDefault="009D0270" w:rsidP="009D0270">
      <w:pPr>
        <w:ind w:left="-142"/>
        <w:jc w:val="both"/>
        <w:rPr>
          <w:sz w:val="28"/>
          <w:szCs w:val="28"/>
        </w:rPr>
      </w:pPr>
      <w:r w:rsidRPr="009D0270">
        <w:rPr>
          <w:sz w:val="28"/>
          <w:szCs w:val="28"/>
        </w:rPr>
        <w:t>asiguraţi cu măşti de protecţie, cu excepţia copiilor cu vârsta mai mică sau egală cu 5</w:t>
      </w:r>
    </w:p>
    <w:p w:rsidR="009D0270" w:rsidRPr="009D0270" w:rsidRDefault="009D0270" w:rsidP="009D0270">
      <w:pPr>
        <w:ind w:left="-142"/>
        <w:jc w:val="both"/>
        <w:rPr>
          <w:sz w:val="28"/>
          <w:szCs w:val="28"/>
        </w:rPr>
      </w:pPr>
      <w:r w:rsidRPr="009D0270">
        <w:rPr>
          <w:sz w:val="28"/>
          <w:szCs w:val="28"/>
        </w:rPr>
        <w:t>ani.</w:t>
      </w:r>
    </w:p>
    <w:p w:rsidR="009D0270" w:rsidRPr="009D0270" w:rsidRDefault="009D0270" w:rsidP="009D0270">
      <w:pPr>
        <w:ind w:left="-142"/>
        <w:jc w:val="both"/>
        <w:rPr>
          <w:sz w:val="28"/>
          <w:szCs w:val="28"/>
        </w:rPr>
      </w:pPr>
      <w:r w:rsidRPr="009D0270">
        <w:rPr>
          <w:sz w:val="28"/>
          <w:szCs w:val="28"/>
        </w:rPr>
        <w:t>6.3. Monitorizarea stării de sănătate a angajaţilor din subordine, inclusiv</w:t>
      </w:r>
    </w:p>
    <w:p w:rsidR="009D0270" w:rsidRPr="009D0270" w:rsidRDefault="009D0270" w:rsidP="009D0270">
      <w:pPr>
        <w:ind w:left="-142"/>
        <w:jc w:val="both"/>
        <w:rPr>
          <w:sz w:val="28"/>
          <w:szCs w:val="28"/>
        </w:rPr>
      </w:pPr>
      <w:r w:rsidRPr="009D0270">
        <w:rPr>
          <w:sz w:val="28"/>
          <w:szCs w:val="28"/>
        </w:rPr>
        <w:t>termometria, la începutul zilei de muncă cu asigurarea e</w:t>
      </w:r>
      <w:r>
        <w:rPr>
          <w:sz w:val="28"/>
          <w:szCs w:val="28"/>
        </w:rPr>
        <w:t xml:space="preserve">videnţei. În caz de depistare a </w:t>
      </w:r>
      <w:r w:rsidRPr="009D0270">
        <w:rPr>
          <w:sz w:val="28"/>
          <w:szCs w:val="28"/>
        </w:rPr>
        <w:t>unor simptome ale infecţiei respiratorii acute, angajatul nu se admite la serviciu, se</w:t>
      </w:r>
    </w:p>
    <w:p w:rsidR="009D0270" w:rsidRPr="009D0270" w:rsidRDefault="009D0270" w:rsidP="009D0270">
      <w:pPr>
        <w:ind w:left="-142"/>
        <w:jc w:val="both"/>
        <w:rPr>
          <w:sz w:val="28"/>
          <w:szCs w:val="28"/>
        </w:rPr>
      </w:pPr>
      <w:r w:rsidRPr="009D0270">
        <w:rPr>
          <w:sz w:val="28"/>
          <w:szCs w:val="28"/>
        </w:rPr>
        <w:t>autoizolează şi informează medicul de familie.</w:t>
      </w:r>
    </w:p>
    <w:p w:rsidR="009D0270" w:rsidRPr="009D0270" w:rsidRDefault="009D0270" w:rsidP="009D0270">
      <w:pPr>
        <w:ind w:left="-142"/>
        <w:jc w:val="both"/>
        <w:rPr>
          <w:sz w:val="28"/>
          <w:szCs w:val="28"/>
        </w:rPr>
      </w:pPr>
      <w:r w:rsidRPr="009D0270">
        <w:rPr>
          <w:sz w:val="28"/>
          <w:szCs w:val="28"/>
        </w:rPr>
        <w:t>6.4. Atenţionarea vizitatorilor/cumpărătorilor despre obligativitatea respectării</w:t>
      </w:r>
    </w:p>
    <w:p w:rsidR="009D0270" w:rsidRPr="009D0270" w:rsidRDefault="009D0270" w:rsidP="009D0270">
      <w:pPr>
        <w:ind w:left="-142"/>
        <w:jc w:val="both"/>
        <w:rPr>
          <w:sz w:val="28"/>
          <w:szCs w:val="28"/>
        </w:rPr>
      </w:pPr>
      <w:r w:rsidRPr="009D0270">
        <w:rPr>
          <w:sz w:val="28"/>
          <w:szCs w:val="28"/>
        </w:rPr>
        <w:t>distantei fizice de 1 metru, cu excepţia membrilor unei familii.</w:t>
      </w:r>
    </w:p>
    <w:p w:rsidR="009D0270" w:rsidRPr="009D0270" w:rsidRDefault="009D0270" w:rsidP="009D0270">
      <w:pPr>
        <w:ind w:left="-142"/>
        <w:jc w:val="both"/>
        <w:rPr>
          <w:sz w:val="28"/>
          <w:szCs w:val="28"/>
        </w:rPr>
      </w:pPr>
      <w:r w:rsidRPr="009D0270">
        <w:rPr>
          <w:sz w:val="28"/>
          <w:szCs w:val="28"/>
        </w:rPr>
        <w:t>6.5. Monitorizarea igienizării de către fiecare vizitator/cumpărător a mâinilor</w:t>
      </w:r>
    </w:p>
    <w:p w:rsidR="009D0270" w:rsidRPr="009D0270" w:rsidRDefault="009D0270" w:rsidP="009D0270">
      <w:pPr>
        <w:ind w:left="-142"/>
        <w:jc w:val="both"/>
        <w:rPr>
          <w:sz w:val="28"/>
          <w:szCs w:val="28"/>
        </w:rPr>
      </w:pPr>
      <w:r w:rsidRPr="009D0270">
        <w:rPr>
          <w:sz w:val="28"/>
          <w:szCs w:val="28"/>
        </w:rPr>
        <w:t>prin intermediul dozatoarelor cu soluţie dezinfectantă pe bază de alcool instalate la</w:t>
      </w:r>
    </w:p>
    <w:p w:rsidR="009D0270" w:rsidRPr="009D0270" w:rsidRDefault="009D0270" w:rsidP="009D0270">
      <w:pPr>
        <w:ind w:left="-142"/>
        <w:jc w:val="both"/>
        <w:rPr>
          <w:sz w:val="28"/>
          <w:szCs w:val="28"/>
        </w:rPr>
      </w:pPr>
      <w:r w:rsidRPr="009D0270">
        <w:rPr>
          <w:sz w:val="28"/>
          <w:szCs w:val="28"/>
        </w:rPr>
        <w:t>intrarea în Centrul comercial.</w:t>
      </w:r>
    </w:p>
    <w:p w:rsidR="009D0270" w:rsidRPr="009D0270" w:rsidRDefault="009D0270" w:rsidP="009D0270">
      <w:pPr>
        <w:ind w:left="-142"/>
        <w:jc w:val="both"/>
        <w:rPr>
          <w:sz w:val="28"/>
          <w:szCs w:val="28"/>
        </w:rPr>
      </w:pPr>
      <w:r w:rsidRPr="009D0270">
        <w:rPr>
          <w:sz w:val="28"/>
          <w:szCs w:val="28"/>
        </w:rPr>
        <w:t>6.6. Admiterea în incinta Centrului comercial a unui număr limitat de</w:t>
      </w:r>
    </w:p>
    <w:p w:rsidR="009D0270" w:rsidRPr="009D0270" w:rsidRDefault="009D0270" w:rsidP="009D0270">
      <w:pPr>
        <w:ind w:left="-142"/>
        <w:jc w:val="both"/>
        <w:rPr>
          <w:sz w:val="28"/>
          <w:szCs w:val="28"/>
        </w:rPr>
      </w:pPr>
      <w:r w:rsidRPr="009D0270">
        <w:rPr>
          <w:sz w:val="28"/>
          <w:szCs w:val="28"/>
        </w:rPr>
        <w:t>vizitatori/cumpărători, reieşind din normativul de 1 vizitator per 4 m2 din suprafaţa</w:t>
      </w:r>
    </w:p>
    <w:p w:rsidR="009D0270" w:rsidRPr="009D0270" w:rsidRDefault="009D0270" w:rsidP="009D0270">
      <w:pPr>
        <w:ind w:left="-142"/>
        <w:jc w:val="both"/>
        <w:rPr>
          <w:sz w:val="28"/>
          <w:szCs w:val="28"/>
        </w:rPr>
      </w:pPr>
      <w:r w:rsidRPr="009D0270">
        <w:rPr>
          <w:sz w:val="28"/>
          <w:szCs w:val="28"/>
        </w:rPr>
        <w:t>comercială.</w:t>
      </w:r>
    </w:p>
    <w:p w:rsidR="009D0270" w:rsidRPr="009D0270" w:rsidRDefault="009D0270" w:rsidP="009D0270">
      <w:pPr>
        <w:ind w:left="-142"/>
        <w:jc w:val="both"/>
        <w:rPr>
          <w:sz w:val="28"/>
          <w:szCs w:val="28"/>
        </w:rPr>
      </w:pPr>
      <w:r w:rsidRPr="009D0270">
        <w:rPr>
          <w:sz w:val="28"/>
          <w:szCs w:val="28"/>
        </w:rPr>
        <w:t>6.7. Plasarea la intrare în Centrul comercial a informaţiei privind numărul de</w:t>
      </w:r>
    </w:p>
    <w:p w:rsidR="009D0270" w:rsidRPr="009D0270" w:rsidRDefault="009D0270" w:rsidP="009D0270">
      <w:pPr>
        <w:ind w:left="-142"/>
        <w:jc w:val="both"/>
        <w:rPr>
          <w:sz w:val="28"/>
          <w:szCs w:val="28"/>
        </w:rPr>
      </w:pPr>
      <w:r w:rsidRPr="009D0270">
        <w:rPr>
          <w:sz w:val="28"/>
          <w:szCs w:val="28"/>
        </w:rPr>
        <w:t>vizitatori care pot să se afle concomitent în incinta Centrului comercial.</w:t>
      </w:r>
    </w:p>
    <w:p w:rsidR="009D0270" w:rsidRPr="009D0270" w:rsidRDefault="009D0270" w:rsidP="009D0270">
      <w:pPr>
        <w:ind w:left="-142"/>
        <w:jc w:val="both"/>
        <w:rPr>
          <w:sz w:val="28"/>
          <w:szCs w:val="28"/>
        </w:rPr>
      </w:pPr>
      <w:r w:rsidRPr="009D0270">
        <w:rPr>
          <w:sz w:val="28"/>
          <w:szCs w:val="28"/>
        </w:rPr>
        <w:t>6.8. Monitorizarea numărului de persoane care se află concomitent în incinta</w:t>
      </w:r>
    </w:p>
    <w:p w:rsidR="009D0270" w:rsidRPr="009D0270" w:rsidRDefault="009D0270" w:rsidP="009D0270">
      <w:pPr>
        <w:ind w:left="-142"/>
        <w:jc w:val="both"/>
        <w:rPr>
          <w:sz w:val="28"/>
          <w:szCs w:val="28"/>
        </w:rPr>
      </w:pPr>
      <w:r w:rsidRPr="009D0270">
        <w:rPr>
          <w:sz w:val="28"/>
          <w:szCs w:val="28"/>
        </w:rPr>
        <w:t>Centrului comercial, prin intermediul sistemului electron</w:t>
      </w:r>
      <w:r>
        <w:rPr>
          <w:sz w:val="28"/>
          <w:szCs w:val="28"/>
        </w:rPr>
        <w:t xml:space="preserve">ic de numărare a persoanelor la </w:t>
      </w:r>
      <w:r w:rsidRPr="009D0270">
        <w:rPr>
          <w:sz w:val="28"/>
          <w:szCs w:val="28"/>
        </w:rPr>
        <w:t>intrare şi ieşire sau prin monitorizarea fizică de către personalul din pază.</w:t>
      </w:r>
    </w:p>
    <w:p w:rsidR="009D0270" w:rsidRPr="009D0270" w:rsidRDefault="009D0270" w:rsidP="009D0270">
      <w:pPr>
        <w:ind w:left="-142"/>
        <w:jc w:val="both"/>
        <w:rPr>
          <w:sz w:val="28"/>
          <w:szCs w:val="28"/>
        </w:rPr>
      </w:pPr>
      <w:r w:rsidRPr="009D0270">
        <w:rPr>
          <w:sz w:val="28"/>
          <w:szCs w:val="28"/>
        </w:rPr>
        <w:t>6.9. Limitarea numărului de persoane care pot să se afle concomitent în spaţiile</w:t>
      </w:r>
    </w:p>
    <w:p w:rsidR="009D0270" w:rsidRPr="009D0270" w:rsidRDefault="009D0270" w:rsidP="009D0270">
      <w:pPr>
        <w:ind w:left="-142"/>
        <w:jc w:val="both"/>
        <w:rPr>
          <w:sz w:val="28"/>
          <w:szCs w:val="28"/>
        </w:rPr>
      </w:pPr>
      <w:r w:rsidRPr="009D0270">
        <w:rPr>
          <w:sz w:val="28"/>
          <w:szCs w:val="28"/>
        </w:rPr>
        <w:t>de uz comun din incinta Centrului comercial (de ex: WC, lift, etc.).</w:t>
      </w:r>
    </w:p>
    <w:p w:rsidR="009D0270" w:rsidRDefault="009D0270" w:rsidP="009D0270">
      <w:pPr>
        <w:ind w:left="-142"/>
        <w:jc w:val="both"/>
        <w:rPr>
          <w:sz w:val="28"/>
          <w:szCs w:val="28"/>
        </w:rPr>
      </w:pPr>
      <w:r w:rsidRPr="009D0270">
        <w:rPr>
          <w:sz w:val="28"/>
          <w:szCs w:val="28"/>
        </w:rPr>
        <w:t>6.10. Deschiderea la maximum a tuturor căilor de acces pentru a evita crearea</w:t>
      </w:r>
      <w:r w:rsidRPr="009D0270">
        <w:t xml:space="preserve"> </w:t>
      </w:r>
      <w:r w:rsidRPr="009D0270">
        <w:rPr>
          <w:sz w:val="28"/>
          <w:szCs w:val="28"/>
        </w:rPr>
        <w:t>aglomeraţiilor la intrare/ieşire în/din Centrul comercial.</w:t>
      </w:r>
    </w:p>
    <w:p w:rsidR="009D0270" w:rsidRDefault="009D0270" w:rsidP="009D0270">
      <w:pPr>
        <w:ind w:left="-142"/>
        <w:jc w:val="both"/>
        <w:rPr>
          <w:sz w:val="28"/>
          <w:szCs w:val="28"/>
        </w:rPr>
      </w:pPr>
      <w:r w:rsidRPr="009D0270">
        <w:rPr>
          <w:sz w:val="28"/>
          <w:szCs w:val="28"/>
        </w:rPr>
        <w:t xml:space="preserve">6.11. Separarea intrărilor de ieşiri prin instalarea indicatoarelor respective. </w:t>
      </w:r>
    </w:p>
    <w:p w:rsidR="009D0270" w:rsidRDefault="009D0270" w:rsidP="009D0270">
      <w:pPr>
        <w:ind w:left="-142"/>
        <w:jc w:val="both"/>
        <w:rPr>
          <w:sz w:val="28"/>
          <w:szCs w:val="28"/>
        </w:rPr>
      </w:pPr>
      <w:r w:rsidRPr="009D0270">
        <w:rPr>
          <w:sz w:val="28"/>
          <w:szCs w:val="28"/>
        </w:rPr>
        <w:t xml:space="preserve">6.12. Instalarea semnelor pe podea (indicatoarelor) în faţa utilajelor de deservire automată (de genul, dar nelimitându-se la cele menţionate: bancomate, aparate de preparare a cafelei/ceai, terminalelor de plată etc.) pentru respectarea distanţei fizice de 1 metru între persoane. </w:t>
      </w:r>
    </w:p>
    <w:p w:rsidR="009D0270" w:rsidRDefault="009D0270" w:rsidP="009D0270">
      <w:pPr>
        <w:ind w:left="-142"/>
        <w:jc w:val="both"/>
        <w:rPr>
          <w:sz w:val="28"/>
          <w:szCs w:val="28"/>
        </w:rPr>
      </w:pPr>
      <w:r w:rsidRPr="009D0270">
        <w:rPr>
          <w:sz w:val="28"/>
          <w:szCs w:val="28"/>
        </w:rPr>
        <w:t xml:space="preserve">6.13. Comercializarea produselor de igienă şi protecţie personală în cel puţin unul dintre magazine (unităţile comerciale) din incinta Centrului comercial. În lipsa acestora se va asigura organizarea unui punct de comercializare a produselor de igienă şi protecţie personală. </w:t>
      </w:r>
    </w:p>
    <w:p w:rsidR="009D0270" w:rsidRDefault="009D0270" w:rsidP="009D0270">
      <w:pPr>
        <w:ind w:left="-142"/>
        <w:jc w:val="both"/>
        <w:rPr>
          <w:sz w:val="28"/>
          <w:szCs w:val="28"/>
        </w:rPr>
      </w:pPr>
      <w:r w:rsidRPr="009D0270">
        <w:rPr>
          <w:sz w:val="28"/>
          <w:szCs w:val="28"/>
        </w:rPr>
        <w:lastRenderedPageBreak/>
        <w:t xml:space="preserve">6.14. Asigurarea cu produse de dezinfectare a mâinilor la intrare în Centrul comercial, la intrare în lifturi, în WC şi la fiecare nivel/etaj. </w:t>
      </w:r>
    </w:p>
    <w:p w:rsidR="009D0270" w:rsidRDefault="009D0270" w:rsidP="009D0270">
      <w:pPr>
        <w:ind w:left="-142"/>
        <w:jc w:val="both"/>
        <w:rPr>
          <w:sz w:val="28"/>
          <w:szCs w:val="28"/>
        </w:rPr>
      </w:pPr>
      <w:r w:rsidRPr="009D0270">
        <w:rPr>
          <w:sz w:val="28"/>
          <w:szCs w:val="28"/>
        </w:rPr>
        <w:t xml:space="preserve">6.15. Informarea comercianţilor şi cumpărătorilor referitor la măsurile de sănătate publică pentru prevenirea infecţiei COVID-19 prin intermediul postului local de radio sau alte dispozitive audio, precum şi prin afişarea materialelor informative, care promovează regulile de igienă şi de prevenire a infecţiei. </w:t>
      </w:r>
    </w:p>
    <w:p w:rsidR="009D0270" w:rsidRDefault="009D0270" w:rsidP="009D0270">
      <w:pPr>
        <w:ind w:left="-142"/>
        <w:jc w:val="both"/>
        <w:rPr>
          <w:sz w:val="28"/>
          <w:szCs w:val="28"/>
        </w:rPr>
      </w:pPr>
      <w:r w:rsidRPr="009D0270">
        <w:rPr>
          <w:sz w:val="28"/>
          <w:szCs w:val="28"/>
        </w:rPr>
        <w:t xml:space="preserve">6.16. Asigurarea cu o igienizare de cel puţin 2-3 ori pe zi a suprafeţelor de exploatare intensă (lift, escalator, WC, bancomate, terminale de plată, scări etc.). </w:t>
      </w:r>
    </w:p>
    <w:p w:rsidR="009D0270" w:rsidRDefault="009D0270" w:rsidP="009D0270">
      <w:pPr>
        <w:ind w:left="-142"/>
        <w:jc w:val="both"/>
        <w:rPr>
          <w:sz w:val="28"/>
          <w:szCs w:val="28"/>
        </w:rPr>
      </w:pPr>
      <w:r w:rsidRPr="009D0270">
        <w:rPr>
          <w:sz w:val="28"/>
          <w:szCs w:val="28"/>
        </w:rPr>
        <w:t>6.17. Asigurarea locatarilor cu informaţiile privind normele de prevenire şi control al infecţiei COVID-19.</w:t>
      </w:r>
    </w:p>
    <w:p w:rsidR="009D0270" w:rsidRDefault="009D0270" w:rsidP="009D0270">
      <w:pPr>
        <w:ind w:left="-142"/>
        <w:jc w:val="both"/>
        <w:rPr>
          <w:sz w:val="28"/>
          <w:szCs w:val="28"/>
        </w:rPr>
      </w:pPr>
      <w:r w:rsidRPr="009D0270">
        <w:rPr>
          <w:sz w:val="28"/>
          <w:szCs w:val="28"/>
        </w:rPr>
        <w:t xml:space="preserve"> 7. Administratorii unităţilor de deservire ce prestează servicii de coafură şi alte servicii de înfrumuseţare (ce se atribuie codului CAEM 96.02) vor asigura implementarea şi respectarea următoarelor măsuri de control şi prevenire COVID-19: 7.1. Organizarea prestării serviciilor doar prin programare prealabilă. </w:t>
      </w:r>
    </w:p>
    <w:p w:rsidR="009D0270" w:rsidRDefault="009D0270" w:rsidP="009D0270">
      <w:pPr>
        <w:ind w:left="-142"/>
        <w:jc w:val="both"/>
        <w:rPr>
          <w:sz w:val="28"/>
          <w:szCs w:val="28"/>
        </w:rPr>
      </w:pPr>
      <w:r w:rsidRPr="009D0270">
        <w:rPr>
          <w:sz w:val="28"/>
          <w:szCs w:val="28"/>
        </w:rPr>
        <w:t xml:space="preserve">7.2. Triajul zilnic al personalului angajat la începutul turei de lucru (termometria, starea sănătăţii). </w:t>
      </w:r>
    </w:p>
    <w:p w:rsidR="009D0270" w:rsidRDefault="009D0270" w:rsidP="009D0270">
      <w:pPr>
        <w:ind w:left="-142"/>
        <w:jc w:val="both"/>
        <w:rPr>
          <w:sz w:val="28"/>
          <w:szCs w:val="28"/>
        </w:rPr>
      </w:pPr>
      <w:r w:rsidRPr="009D0270">
        <w:rPr>
          <w:sz w:val="28"/>
          <w:szCs w:val="28"/>
        </w:rPr>
        <w:t xml:space="preserve">7.3. Instalarea la intrare, în locuri vizibile şi accesibile, a dozatoarelor cu 7 5 7 dezinfectant pentru prelucrarea mâinilor. </w:t>
      </w:r>
    </w:p>
    <w:p w:rsidR="009D0270" w:rsidRDefault="009D0270" w:rsidP="009D0270">
      <w:pPr>
        <w:ind w:left="-142"/>
        <w:jc w:val="both"/>
        <w:rPr>
          <w:sz w:val="28"/>
          <w:szCs w:val="28"/>
        </w:rPr>
      </w:pPr>
      <w:r w:rsidRPr="009D0270">
        <w:rPr>
          <w:sz w:val="28"/>
          <w:szCs w:val="28"/>
        </w:rPr>
        <w:t xml:space="preserve">7.4. Amplasarea locurilor de muncă cu respectarea strictă a distanţei între ele de cel puţin 2 (doi) metri. </w:t>
      </w:r>
    </w:p>
    <w:p w:rsidR="009D0270" w:rsidRDefault="009D0270" w:rsidP="009D0270">
      <w:pPr>
        <w:ind w:left="-142"/>
        <w:jc w:val="both"/>
        <w:rPr>
          <w:sz w:val="28"/>
          <w:szCs w:val="28"/>
        </w:rPr>
      </w:pPr>
      <w:r w:rsidRPr="009D0270">
        <w:rPr>
          <w:sz w:val="28"/>
          <w:szCs w:val="28"/>
        </w:rPr>
        <w:t xml:space="preserve">7.5. Asigurarea angajaţilor cu echipamente de protecţie individuală - halat de lucru, mască, mănuşi. </w:t>
      </w:r>
    </w:p>
    <w:p w:rsidR="009D0270" w:rsidRDefault="009D0270" w:rsidP="009D0270">
      <w:pPr>
        <w:ind w:left="-142"/>
        <w:jc w:val="both"/>
        <w:rPr>
          <w:sz w:val="28"/>
          <w:szCs w:val="28"/>
        </w:rPr>
      </w:pPr>
      <w:r w:rsidRPr="009D0270">
        <w:rPr>
          <w:sz w:val="28"/>
          <w:szCs w:val="28"/>
        </w:rPr>
        <w:t xml:space="preserve">7 7 5 7.6. Aerisirea şi curăţarea încăperilor la un interval de cel mult 2 (două) ore. </w:t>
      </w:r>
    </w:p>
    <w:p w:rsidR="009D0270" w:rsidRDefault="009D0270" w:rsidP="009D0270">
      <w:pPr>
        <w:ind w:left="-142"/>
        <w:jc w:val="both"/>
        <w:rPr>
          <w:sz w:val="28"/>
          <w:szCs w:val="28"/>
        </w:rPr>
      </w:pPr>
      <w:r w:rsidRPr="009D0270">
        <w:rPr>
          <w:sz w:val="28"/>
          <w:szCs w:val="28"/>
        </w:rPr>
        <w:t xml:space="preserve">7.7. Prelucrarea cu soluţii dezinfectante pe bază de alcool a locului de muncă după fiecare client şi a suprafeţelor (mânere, întrerupătoare, mese, scaune etc.). </w:t>
      </w:r>
    </w:p>
    <w:p w:rsidR="009D0270" w:rsidRDefault="009D0270" w:rsidP="009D0270">
      <w:pPr>
        <w:ind w:left="-142"/>
        <w:jc w:val="both"/>
        <w:rPr>
          <w:sz w:val="28"/>
          <w:szCs w:val="28"/>
        </w:rPr>
      </w:pPr>
      <w:r w:rsidRPr="009D0270">
        <w:rPr>
          <w:sz w:val="28"/>
          <w:szCs w:val="28"/>
        </w:rPr>
        <w:t xml:space="preserve">7.8. Termometria obligatorie la intrarea în frizerie a clienţilor. </w:t>
      </w:r>
    </w:p>
    <w:p w:rsidR="009D0270" w:rsidRDefault="009D0270" w:rsidP="009D0270">
      <w:pPr>
        <w:ind w:left="-142"/>
        <w:jc w:val="both"/>
        <w:rPr>
          <w:sz w:val="28"/>
          <w:szCs w:val="28"/>
        </w:rPr>
      </w:pPr>
      <w:r w:rsidRPr="009D0270">
        <w:rPr>
          <w:sz w:val="28"/>
          <w:szCs w:val="28"/>
        </w:rPr>
        <w:t>7.9. Purtarea obligatorie a măştilor de către angajaţi şi clienţi. Masca trebuie să acopere atât gura, cât şi nasul.</w:t>
      </w:r>
    </w:p>
    <w:p w:rsidR="009D0270" w:rsidRDefault="009D0270" w:rsidP="009D0270">
      <w:pPr>
        <w:ind w:left="-142"/>
        <w:jc w:val="both"/>
        <w:rPr>
          <w:sz w:val="28"/>
          <w:szCs w:val="28"/>
        </w:rPr>
      </w:pPr>
      <w:r w:rsidRPr="009D0270">
        <w:rPr>
          <w:sz w:val="28"/>
          <w:szCs w:val="28"/>
        </w:rPr>
        <w:t xml:space="preserve">8. Administratorii centrelor sportive, terenurilor de sport şi bazinelor sportive în procesul de organizare a antrenamentelor individuale şi contact vor asigura implementarea şi monitorizarea respectării următoarelor măsuri de prevenire şi </w:t>
      </w:r>
      <w:r>
        <w:rPr>
          <w:sz w:val="28"/>
          <w:szCs w:val="28"/>
        </w:rPr>
        <w:t xml:space="preserve">control al infecţiei COVID-19: </w:t>
      </w:r>
      <w:r w:rsidRPr="009D0270">
        <w:rPr>
          <w:sz w:val="28"/>
          <w:szCs w:val="28"/>
        </w:rPr>
        <w:t xml:space="preserve"> </w:t>
      </w:r>
    </w:p>
    <w:p w:rsidR="009D0270" w:rsidRDefault="009D0270" w:rsidP="009D0270">
      <w:pPr>
        <w:ind w:left="-142"/>
        <w:jc w:val="both"/>
        <w:rPr>
          <w:sz w:val="28"/>
          <w:szCs w:val="28"/>
        </w:rPr>
      </w:pPr>
      <w:r w:rsidRPr="009D0270">
        <w:rPr>
          <w:sz w:val="28"/>
          <w:szCs w:val="28"/>
        </w:rPr>
        <w:t xml:space="preserve">8.1. Informarea antrenorilor şi sportivilor privind recomandările autorităţii centrale de specialitate despre normele sanitar-epidemiologice aplicabile pentru reducerea răspîndirii infecţiei COVID - 19. </w:t>
      </w:r>
    </w:p>
    <w:p w:rsidR="009D0270" w:rsidRDefault="009D0270" w:rsidP="009D0270">
      <w:pPr>
        <w:ind w:left="-142"/>
        <w:jc w:val="both"/>
        <w:rPr>
          <w:sz w:val="28"/>
          <w:szCs w:val="28"/>
        </w:rPr>
      </w:pPr>
      <w:r w:rsidRPr="009D0270">
        <w:rPr>
          <w:sz w:val="28"/>
          <w:szCs w:val="28"/>
        </w:rPr>
        <w:t xml:space="preserve">8.2. Aerisirea/ventilarea tuturor încăperilor, inclusiv a birourilor angajaţilor, vestiarelor. </w:t>
      </w:r>
    </w:p>
    <w:p w:rsidR="009D0270" w:rsidRDefault="009D0270" w:rsidP="009D0270">
      <w:pPr>
        <w:ind w:left="-142"/>
        <w:jc w:val="both"/>
        <w:rPr>
          <w:sz w:val="28"/>
          <w:szCs w:val="28"/>
        </w:rPr>
      </w:pPr>
      <w:r w:rsidRPr="009D0270">
        <w:rPr>
          <w:sz w:val="28"/>
          <w:szCs w:val="28"/>
        </w:rPr>
        <w:t xml:space="preserve">8.3. Dezinfectarea vestiarelor şi a echipamentelor sportive folosite în cadrul instruirii şi antrenamentelor la finalizarea fiecărui antrenament. </w:t>
      </w:r>
    </w:p>
    <w:p w:rsidR="009D0270" w:rsidRDefault="009D0270" w:rsidP="009D0270">
      <w:pPr>
        <w:ind w:left="-142"/>
        <w:jc w:val="both"/>
        <w:rPr>
          <w:sz w:val="28"/>
          <w:szCs w:val="28"/>
        </w:rPr>
      </w:pPr>
      <w:r w:rsidRPr="009D0270">
        <w:rPr>
          <w:sz w:val="28"/>
          <w:szCs w:val="28"/>
        </w:rPr>
        <w:t xml:space="preserve">8.4. Echiparea personalul angajat cu mănuşi, măşti, dezinfectant. </w:t>
      </w:r>
    </w:p>
    <w:p w:rsidR="009D0270" w:rsidRDefault="009D0270" w:rsidP="009D0270">
      <w:pPr>
        <w:ind w:left="-142"/>
        <w:jc w:val="both"/>
        <w:rPr>
          <w:sz w:val="28"/>
          <w:szCs w:val="28"/>
        </w:rPr>
      </w:pPr>
      <w:r w:rsidRPr="009D0270">
        <w:rPr>
          <w:sz w:val="28"/>
          <w:szCs w:val="28"/>
        </w:rPr>
        <w:t xml:space="preserve">8.5. Plasarea, la intrarea în instituţia sportivă, a recipientelor cu dezinfectant pentru mâini, persoanele fiind obligate să îşi dezinfecteze mîinile. </w:t>
      </w:r>
    </w:p>
    <w:p w:rsidR="009D0270" w:rsidRDefault="009D0270" w:rsidP="009D0270">
      <w:pPr>
        <w:ind w:left="-142"/>
        <w:jc w:val="both"/>
        <w:rPr>
          <w:sz w:val="28"/>
          <w:szCs w:val="28"/>
        </w:rPr>
      </w:pPr>
      <w:r w:rsidRPr="009D0270">
        <w:rPr>
          <w:sz w:val="28"/>
          <w:szCs w:val="28"/>
        </w:rPr>
        <w:t xml:space="preserve">8.6. Afişarea, la intrarea în instituţia sportivă, a pliantelor informative cu privire la măsurile de igienă, numărul maxim de vizitatori care se pot afla concomitent în sală, obligativitatea de păstrare a distanţei fizice de cel puţin 1 metru. </w:t>
      </w:r>
    </w:p>
    <w:p w:rsidR="009D0270" w:rsidRDefault="009D0270" w:rsidP="009D0270">
      <w:pPr>
        <w:ind w:left="-142"/>
        <w:jc w:val="both"/>
        <w:rPr>
          <w:sz w:val="28"/>
          <w:szCs w:val="28"/>
        </w:rPr>
      </w:pPr>
      <w:r w:rsidRPr="009D0270">
        <w:rPr>
          <w:sz w:val="28"/>
          <w:szCs w:val="28"/>
        </w:rPr>
        <w:lastRenderedPageBreak/>
        <w:t xml:space="preserve">8.7. Stabilirea protocoalelor clare de curăţenie şi dezinfecţie, atât pentru zonele şi locaţiile utilizate, cât şi pentru materialele şi inventarul folosit, toate echipamentele şi spaţiile utilizate fiind curăţate şi dezinfectate după fiecare antrenament. </w:t>
      </w:r>
    </w:p>
    <w:p w:rsidR="009D0270" w:rsidRDefault="009D0270" w:rsidP="009D0270">
      <w:pPr>
        <w:ind w:left="-142"/>
        <w:jc w:val="both"/>
        <w:rPr>
          <w:sz w:val="28"/>
          <w:szCs w:val="28"/>
        </w:rPr>
      </w:pPr>
      <w:r w:rsidRPr="009D0270">
        <w:rPr>
          <w:sz w:val="28"/>
          <w:szCs w:val="28"/>
        </w:rPr>
        <w:t xml:space="preserve">8.8. Stabilirea şi respectarea strictă a orarului antrenamentelor. Se va permite organizarea concomitentă a antrenamentelor doar în cazul disponibilităţii mai multor terenuri de antrenament. </w:t>
      </w:r>
    </w:p>
    <w:p w:rsidR="009440B2" w:rsidRDefault="009D0270" w:rsidP="009D0270">
      <w:pPr>
        <w:ind w:left="-142"/>
        <w:jc w:val="both"/>
        <w:rPr>
          <w:sz w:val="28"/>
          <w:szCs w:val="28"/>
        </w:rPr>
      </w:pPr>
      <w:r w:rsidRPr="009D0270">
        <w:rPr>
          <w:sz w:val="28"/>
          <w:szCs w:val="28"/>
        </w:rPr>
        <w:t>8.9. Permiterea accesuluiîn cadrul entităţii în funcţie de capacitatea centrului/terenului sportiv, pentru a evita aglomeraţia, în baza programării prealabile, calculate astfel încît, între grupurile de utilizatori, să fie suficient timp pentru efectuarea dezinfectării spaţiului şi a suprafeţelor de contact.</w:t>
      </w:r>
    </w:p>
    <w:p w:rsidR="009440B2" w:rsidRDefault="009440B2" w:rsidP="005272E4">
      <w:pPr>
        <w:ind w:left="-142"/>
        <w:jc w:val="both"/>
        <w:rPr>
          <w:sz w:val="28"/>
          <w:szCs w:val="28"/>
        </w:rPr>
      </w:pPr>
    </w:p>
    <w:p w:rsidR="009440B2" w:rsidRDefault="009440B2" w:rsidP="000012A5">
      <w:pPr>
        <w:ind w:left="720"/>
        <w:jc w:val="right"/>
        <w:rPr>
          <w:sz w:val="28"/>
          <w:szCs w:val="28"/>
        </w:rPr>
      </w:pPr>
    </w:p>
    <w:sectPr w:rsidR="009440B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FFD" w:rsidRDefault="00F53FFD" w:rsidP="009D0270">
      <w:r>
        <w:separator/>
      </w:r>
    </w:p>
  </w:endnote>
  <w:endnote w:type="continuationSeparator" w:id="0">
    <w:p w:rsidR="00F53FFD" w:rsidRDefault="00F53FFD" w:rsidP="009D0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FFD" w:rsidRDefault="00F53FFD" w:rsidP="009D0270">
      <w:r>
        <w:separator/>
      </w:r>
    </w:p>
  </w:footnote>
  <w:footnote w:type="continuationSeparator" w:id="0">
    <w:p w:rsidR="00F53FFD" w:rsidRDefault="00F53FFD" w:rsidP="009D02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54586"/>
    <w:multiLevelType w:val="hybridMultilevel"/>
    <w:tmpl w:val="F15CEA6C"/>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15:restartNumberingAfterBreak="0">
    <w:nsid w:val="1CF462C8"/>
    <w:multiLevelType w:val="multilevel"/>
    <w:tmpl w:val="6E02BD9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6A36C6C"/>
    <w:multiLevelType w:val="hybridMultilevel"/>
    <w:tmpl w:val="D780F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D74A37"/>
    <w:multiLevelType w:val="hybridMultilevel"/>
    <w:tmpl w:val="9670BD88"/>
    <w:lvl w:ilvl="0" w:tplc="A0A66C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0C65166"/>
    <w:multiLevelType w:val="hybridMultilevel"/>
    <w:tmpl w:val="B2DC228C"/>
    <w:lvl w:ilvl="0" w:tplc="A65E1524">
      <w:start w:val="1"/>
      <w:numFmt w:val="decimal"/>
      <w:lvlText w:val="%1."/>
      <w:lvlJc w:val="left"/>
      <w:pPr>
        <w:ind w:left="644"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0B5A26"/>
    <w:multiLevelType w:val="multilevel"/>
    <w:tmpl w:val="6E02BD9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6C60C50"/>
    <w:multiLevelType w:val="hybridMultilevel"/>
    <w:tmpl w:val="D2A6CC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EC49AD"/>
    <w:multiLevelType w:val="hybridMultilevel"/>
    <w:tmpl w:val="443AF2DA"/>
    <w:lvl w:ilvl="0" w:tplc="AD981A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70C2E19"/>
    <w:multiLevelType w:val="hybridMultilevel"/>
    <w:tmpl w:val="C706D6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C835565"/>
    <w:multiLevelType w:val="hybridMultilevel"/>
    <w:tmpl w:val="352E8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DD50080"/>
    <w:multiLevelType w:val="multilevel"/>
    <w:tmpl w:val="D89A02F8"/>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69B46EC9"/>
    <w:multiLevelType w:val="multilevel"/>
    <w:tmpl w:val="BEAA1974"/>
    <w:lvl w:ilvl="0">
      <w:start w:val="1"/>
      <w:numFmt w:val="decimal"/>
      <w:lvlText w:val="%1."/>
      <w:lvlJc w:val="left"/>
      <w:pPr>
        <w:ind w:left="218" w:hanging="360"/>
      </w:pPr>
      <w:rPr>
        <w:rFonts w:hint="default"/>
      </w:rPr>
    </w:lvl>
    <w:lvl w:ilvl="1">
      <w:start w:val="1"/>
      <w:numFmt w:val="decimal"/>
      <w:isLgl/>
      <w:lvlText w:val="%1.%2"/>
      <w:lvlJc w:val="left"/>
      <w:pPr>
        <w:ind w:left="638"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2018" w:hanging="108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3098" w:hanging="1440"/>
      </w:pPr>
      <w:rPr>
        <w:rFonts w:hint="default"/>
      </w:rPr>
    </w:lvl>
    <w:lvl w:ilvl="6">
      <w:start w:val="1"/>
      <w:numFmt w:val="decimal"/>
      <w:isLgl/>
      <w:lvlText w:val="%1.%2.%3.%4.%5.%6.%7"/>
      <w:lvlJc w:val="left"/>
      <w:pPr>
        <w:ind w:left="3458" w:hanging="1440"/>
      </w:pPr>
      <w:rPr>
        <w:rFonts w:hint="default"/>
      </w:rPr>
    </w:lvl>
    <w:lvl w:ilvl="7">
      <w:start w:val="1"/>
      <w:numFmt w:val="decimal"/>
      <w:isLgl/>
      <w:lvlText w:val="%1.%2.%3.%4.%5.%6.%7.%8"/>
      <w:lvlJc w:val="left"/>
      <w:pPr>
        <w:ind w:left="4178" w:hanging="1800"/>
      </w:pPr>
      <w:rPr>
        <w:rFonts w:hint="default"/>
      </w:rPr>
    </w:lvl>
    <w:lvl w:ilvl="8">
      <w:start w:val="1"/>
      <w:numFmt w:val="decimal"/>
      <w:isLgl/>
      <w:lvlText w:val="%1.%2.%3.%4.%5.%6.%7.%8.%9"/>
      <w:lvlJc w:val="left"/>
      <w:pPr>
        <w:ind w:left="4898" w:hanging="2160"/>
      </w:pPr>
      <w:rPr>
        <w:rFonts w:hint="default"/>
      </w:rPr>
    </w:lvl>
  </w:abstractNum>
  <w:num w:numId="1">
    <w:abstractNumId w:val="8"/>
  </w:num>
  <w:num w:numId="2">
    <w:abstractNumId w:val="6"/>
  </w:num>
  <w:num w:numId="3">
    <w:abstractNumId w:val="11"/>
  </w:num>
  <w:num w:numId="4">
    <w:abstractNumId w:val="4"/>
  </w:num>
  <w:num w:numId="5">
    <w:abstractNumId w:val="5"/>
  </w:num>
  <w:num w:numId="6">
    <w:abstractNumId w:val="10"/>
  </w:num>
  <w:num w:numId="7">
    <w:abstractNumId w:val="1"/>
  </w:num>
  <w:num w:numId="8">
    <w:abstractNumId w:val="7"/>
  </w:num>
  <w:num w:numId="9">
    <w:abstractNumId w:val="0"/>
  </w:num>
  <w:num w:numId="10">
    <w:abstractNumId w:val="3"/>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DF4"/>
    <w:rsid w:val="000012A5"/>
    <w:rsid w:val="00013C22"/>
    <w:rsid w:val="00033129"/>
    <w:rsid w:val="00046BC0"/>
    <w:rsid w:val="000C2E07"/>
    <w:rsid w:val="000D6569"/>
    <w:rsid w:val="000F4EDB"/>
    <w:rsid w:val="000F79EB"/>
    <w:rsid w:val="00116D34"/>
    <w:rsid w:val="00167583"/>
    <w:rsid w:val="001816D0"/>
    <w:rsid w:val="001A4065"/>
    <w:rsid w:val="001A481D"/>
    <w:rsid w:val="001A55E0"/>
    <w:rsid w:val="001A709F"/>
    <w:rsid w:val="001B07AA"/>
    <w:rsid w:val="001D42F1"/>
    <w:rsid w:val="001F60C2"/>
    <w:rsid w:val="001F73D4"/>
    <w:rsid w:val="00215887"/>
    <w:rsid w:val="00225AFE"/>
    <w:rsid w:val="00234535"/>
    <w:rsid w:val="00237EC0"/>
    <w:rsid w:val="00251463"/>
    <w:rsid w:val="0026480F"/>
    <w:rsid w:val="00280C9B"/>
    <w:rsid w:val="00287CB1"/>
    <w:rsid w:val="00293CEF"/>
    <w:rsid w:val="002B48BA"/>
    <w:rsid w:val="002C5CFC"/>
    <w:rsid w:val="002C7E2E"/>
    <w:rsid w:val="002D7021"/>
    <w:rsid w:val="002F3306"/>
    <w:rsid w:val="00312342"/>
    <w:rsid w:val="003212E8"/>
    <w:rsid w:val="00323FD0"/>
    <w:rsid w:val="0037662C"/>
    <w:rsid w:val="003B34CF"/>
    <w:rsid w:val="003E666C"/>
    <w:rsid w:val="0040556B"/>
    <w:rsid w:val="00424346"/>
    <w:rsid w:val="004415E1"/>
    <w:rsid w:val="0046400F"/>
    <w:rsid w:val="00480D1D"/>
    <w:rsid w:val="0048275A"/>
    <w:rsid w:val="00493829"/>
    <w:rsid w:val="004B0C89"/>
    <w:rsid w:val="004D1C0A"/>
    <w:rsid w:val="004F70A4"/>
    <w:rsid w:val="005272E4"/>
    <w:rsid w:val="00566348"/>
    <w:rsid w:val="00582CFA"/>
    <w:rsid w:val="00587AC8"/>
    <w:rsid w:val="005A1E72"/>
    <w:rsid w:val="005C0759"/>
    <w:rsid w:val="005E29C4"/>
    <w:rsid w:val="005F73EB"/>
    <w:rsid w:val="00641EE8"/>
    <w:rsid w:val="00653348"/>
    <w:rsid w:val="00655DF4"/>
    <w:rsid w:val="006561E0"/>
    <w:rsid w:val="00657FAA"/>
    <w:rsid w:val="00696CA5"/>
    <w:rsid w:val="00697941"/>
    <w:rsid w:val="006B34A9"/>
    <w:rsid w:val="00700B97"/>
    <w:rsid w:val="007118E8"/>
    <w:rsid w:val="0079251A"/>
    <w:rsid w:val="007A4A90"/>
    <w:rsid w:val="007D5DCC"/>
    <w:rsid w:val="00800299"/>
    <w:rsid w:val="00832145"/>
    <w:rsid w:val="00833A4B"/>
    <w:rsid w:val="00842D7D"/>
    <w:rsid w:val="00845840"/>
    <w:rsid w:val="00885F11"/>
    <w:rsid w:val="008C72E7"/>
    <w:rsid w:val="009239C2"/>
    <w:rsid w:val="009304E9"/>
    <w:rsid w:val="009440B2"/>
    <w:rsid w:val="009B5265"/>
    <w:rsid w:val="009C21ED"/>
    <w:rsid w:val="009D0270"/>
    <w:rsid w:val="009E5454"/>
    <w:rsid w:val="00A075EE"/>
    <w:rsid w:val="00A3729E"/>
    <w:rsid w:val="00A461DF"/>
    <w:rsid w:val="00A65EDF"/>
    <w:rsid w:val="00A80DAA"/>
    <w:rsid w:val="00AB1EAE"/>
    <w:rsid w:val="00AC46D8"/>
    <w:rsid w:val="00AD02E1"/>
    <w:rsid w:val="00AF2E5F"/>
    <w:rsid w:val="00B074B6"/>
    <w:rsid w:val="00B36E94"/>
    <w:rsid w:val="00B85C5F"/>
    <w:rsid w:val="00B91EBD"/>
    <w:rsid w:val="00BC2464"/>
    <w:rsid w:val="00BE5BA6"/>
    <w:rsid w:val="00C02FDB"/>
    <w:rsid w:val="00C042AA"/>
    <w:rsid w:val="00C46F34"/>
    <w:rsid w:val="00C51477"/>
    <w:rsid w:val="00C77479"/>
    <w:rsid w:val="00CA5E57"/>
    <w:rsid w:val="00D16EF9"/>
    <w:rsid w:val="00D23D68"/>
    <w:rsid w:val="00D43DA5"/>
    <w:rsid w:val="00D80DEB"/>
    <w:rsid w:val="00D91C67"/>
    <w:rsid w:val="00D9225A"/>
    <w:rsid w:val="00D95B39"/>
    <w:rsid w:val="00D963E1"/>
    <w:rsid w:val="00DD2842"/>
    <w:rsid w:val="00E01382"/>
    <w:rsid w:val="00E62C63"/>
    <w:rsid w:val="00E81986"/>
    <w:rsid w:val="00E85533"/>
    <w:rsid w:val="00EB44D0"/>
    <w:rsid w:val="00EC4DD6"/>
    <w:rsid w:val="00EE5C1C"/>
    <w:rsid w:val="00EE7BEE"/>
    <w:rsid w:val="00F14692"/>
    <w:rsid w:val="00F44956"/>
    <w:rsid w:val="00F46097"/>
    <w:rsid w:val="00F53FFD"/>
    <w:rsid w:val="00FA0DB4"/>
    <w:rsid w:val="00FB5199"/>
    <w:rsid w:val="00FD4588"/>
    <w:rsid w:val="00FF7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A8A79-6DCB-4C31-A76F-7B87E5BF3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C9B"/>
    <w:pPr>
      <w:spacing w:after="0" w:line="240" w:lineRule="auto"/>
    </w:pPr>
    <w:rPr>
      <w:rFonts w:ascii="Times New Roman" w:eastAsia="Times New Roman" w:hAnsi="Times New Roman" w:cs="Times New Roman"/>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0C9B"/>
    <w:pPr>
      <w:ind w:left="708"/>
    </w:pPr>
  </w:style>
  <w:style w:type="paragraph" w:styleId="a4">
    <w:name w:val="Balloon Text"/>
    <w:basedOn w:val="a"/>
    <w:link w:val="a5"/>
    <w:uiPriority w:val="99"/>
    <w:semiHidden/>
    <w:unhideWhenUsed/>
    <w:rsid w:val="00E85533"/>
    <w:rPr>
      <w:rFonts w:ascii="Segoe UI" w:hAnsi="Segoe UI" w:cs="Segoe UI"/>
      <w:sz w:val="18"/>
      <w:szCs w:val="18"/>
    </w:rPr>
  </w:style>
  <w:style w:type="character" w:customStyle="1" w:styleId="a5">
    <w:name w:val="Текст выноски Знак"/>
    <w:basedOn w:val="a0"/>
    <w:link w:val="a4"/>
    <w:uiPriority w:val="99"/>
    <w:semiHidden/>
    <w:rsid w:val="00E85533"/>
    <w:rPr>
      <w:rFonts w:ascii="Segoe UI" w:eastAsia="Times New Roman" w:hAnsi="Segoe UI" w:cs="Segoe UI"/>
      <w:sz w:val="18"/>
      <w:szCs w:val="18"/>
      <w:lang w:val="ro-RO"/>
    </w:rPr>
  </w:style>
  <w:style w:type="table" w:styleId="a6">
    <w:name w:val="Table Grid"/>
    <w:basedOn w:val="a1"/>
    <w:uiPriority w:val="39"/>
    <w:rsid w:val="001D4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D0270"/>
    <w:pPr>
      <w:tabs>
        <w:tab w:val="center" w:pos="4677"/>
        <w:tab w:val="right" w:pos="9355"/>
      </w:tabs>
    </w:pPr>
  </w:style>
  <w:style w:type="character" w:customStyle="1" w:styleId="a8">
    <w:name w:val="Верхний колонтитул Знак"/>
    <w:basedOn w:val="a0"/>
    <w:link w:val="a7"/>
    <w:uiPriority w:val="99"/>
    <w:rsid w:val="009D0270"/>
    <w:rPr>
      <w:rFonts w:ascii="Times New Roman" w:eastAsia="Times New Roman" w:hAnsi="Times New Roman" w:cs="Times New Roman"/>
      <w:sz w:val="24"/>
      <w:szCs w:val="24"/>
      <w:lang w:val="ro-RO"/>
    </w:rPr>
  </w:style>
  <w:style w:type="paragraph" w:styleId="a9">
    <w:name w:val="footer"/>
    <w:basedOn w:val="a"/>
    <w:link w:val="aa"/>
    <w:uiPriority w:val="99"/>
    <w:unhideWhenUsed/>
    <w:rsid w:val="009D0270"/>
    <w:pPr>
      <w:tabs>
        <w:tab w:val="center" w:pos="4677"/>
        <w:tab w:val="right" w:pos="9355"/>
      </w:tabs>
    </w:pPr>
  </w:style>
  <w:style w:type="character" w:customStyle="1" w:styleId="aa">
    <w:name w:val="Нижний колонтитул Знак"/>
    <w:basedOn w:val="a0"/>
    <w:link w:val="a9"/>
    <w:uiPriority w:val="99"/>
    <w:rsid w:val="009D0270"/>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ages.google.ro/imgres?imgurl=http://perso.orange.fr/ambassade.moldavie/images/stema%20origin.gif&amp;imgrefurl=http://perso.orange.fr/ambassade.moldavie/moldfrancemd&amp;h=130&amp;w=106&amp;sz=4&amp;hl=ro&amp;start=3&amp;tbnid=zbD84YA7yP56lM:&amp;tbnh=91&amp;tbnw=74&amp;prev=/images?q%3Dstema%2BRM%26gbv%3D2%26svnum%3D10%26hl%3Dro%26sa%3D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01AB4-FFDE-41ED-8B49-C05076A1B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1420</TotalTime>
  <Pages>13</Pages>
  <Words>4949</Words>
  <Characters>28213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68</cp:revision>
  <cp:lastPrinted>2021-03-29T08:15:00Z</cp:lastPrinted>
  <dcterms:created xsi:type="dcterms:W3CDTF">2020-01-23T08:33:00Z</dcterms:created>
  <dcterms:modified xsi:type="dcterms:W3CDTF">2021-03-31T09:30:00Z</dcterms:modified>
</cp:coreProperties>
</file>