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C9B" w:rsidRPr="000E30A0" w:rsidRDefault="00280C9B" w:rsidP="00280C9B">
      <w:pPr>
        <w:jc w:val="center"/>
        <w:rPr>
          <w:rFonts w:ascii="Arial" w:hAnsi="Arial" w:cs="Arial"/>
          <w:b/>
          <w:sz w:val="22"/>
          <w:szCs w:val="22"/>
        </w:rPr>
      </w:pPr>
      <w:r w:rsidRPr="000E30A0">
        <w:rPr>
          <w:rFonts w:ascii="Arial" w:hAnsi="Arial" w:cs="Arial"/>
          <w:b/>
          <w:noProof/>
          <w:sz w:val="22"/>
          <w:szCs w:val="22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971550" cy="1143000"/>
            <wp:effectExtent l="0" t="0" r="0" b="0"/>
            <wp:wrapNone/>
            <wp:docPr id="2" name="Рисунок 2" descr="stema%2520origi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%2520origin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2"/>
          <w:szCs w:val="22"/>
        </w:rPr>
        <w:t xml:space="preserve">            </w:t>
      </w:r>
      <w:r w:rsidRPr="000E30A0">
        <w:rPr>
          <w:rFonts w:ascii="Arial" w:hAnsi="Arial" w:cs="Arial"/>
          <w:b/>
          <w:sz w:val="22"/>
          <w:szCs w:val="22"/>
        </w:rPr>
        <w:t>Republica Moldova</w:t>
      </w:r>
    </w:p>
    <w:p w:rsidR="00280C9B" w:rsidRPr="00647E0F" w:rsidRDefault="00280C9B" w:rsidP="00280C9B">
      <w:pPr>
        <w:jc w:val="center"/>
        <w:rPr>
          <w:b/>
          <w:sz w:val="28"/>
          <w:szCs w:val="28"/>
        </w:rPr>
      </w:pPr>
      <w:r w:rsidRPr="00647E0F">
        <w:rPr>
          <w:b/>
          <w:sz w:val="28"/>
          <w:szCs w:val="28"/>
        </w:rPr>
        <w:t>comuna Boşcana, raionul Criuleni</w:t>
      </w:r>
    </w:p>
    <w:p w:rsidR="00280C9B" w:rsidRDefault="00280C9B" w:rsidP="00280C9B">
      <w:pPr>
        <w:jc w:val="center"/>
        <w:rPr>
          <w:b/>
          <w:sz w:val="28"/>
          <w:szCs w:val="28"/>
        </w:rPr>
      </w:pPr>
      <w:r w:rsidRPr="00647E0F">
        <w:rPr>
          <w:b/>
          <w:sz w:val="28"/>
          <w:szCs w:val="28"/>
        </w:rPr>
        <w:t>PRIM</w:t>
      </w:r>
      <w:r>
        <w:rPr>
          <w:b/>
          <w:sz w:val="28"/>
          <w:szCs w:val="28"/>
        </w:rPr>
        <w:t>ĂRIA</w:t>
      </w:r>
    </w:p>
    <w:p w:rsidR="003E666C" w:rsidRDefault="00696CA5" w:rsidP="00280C9B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>COMISIA SITUAȚII EXCE</w:t>
      </w:r>
      <w:r w:rsidR="003E666C">
        <w:rPr>
          <w:b/>
          <w:sz w:val="28"/>
          <w:szCs w:val="28"/>
        </w:rPr>
        <w:t>PȚIONALE</w:t>
      </w:r>
    </w:p>
    <w:p w:rsidR="00280C9B" w:rsidRDefault="00280C9B" w:rsidP="00280C9B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:rsidR="00280C9B" w:rsidRDefault="00280C9B" w:rsidP="00280C9B">
      <w:pPr>
        <w:widowControl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MD-4813, satul Boşcana, r-nul Criuleni, Piaţa Demnităţii Naţionale, 1</w:t>
      </w:r>
    </w:p>
    <w:p w:rsidR="00280C9B" w:rsidRDefault="00280C9B" w:rsidP="00280C9B">
      <w:pPr>
        <w:widowControl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tel./fax: +373 248 70-236 (primarul), +373 248 70-238 (secretarul),</w:t>
      </w:r>
    </w:p>
    <w:p w:rsidR="00280C9B" w:rsidRPr="00AC0866" w:rsidRDefault="00280C9B" w:rsidP="00E85533">
      <w:pPr>
        <w:widowControl w:val="0"/>
        <w:ind w:left="-851"/>
        <w:jc w:val="center"/>
        <w:rPr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 primaria.boscana@mail.ru</w:t>
      </w:r>
    </w:p>
    <w:p w:rsidR="00280C9B" w:rsidRPr="00AE2842" w:rsidRDefault="00280C9B" w:rsidP="00280C9B">
      <w:pPr>
        <w:rPr>
          <w:sz w:val="16"/>
          <w:szCs w:val="16"/>
        </w:rPr>
      </w:pPr>
      <w:r>
        <w:rPr>
          <w:b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6400800" cy="0"/>
                <wp:effectExtent l="19050" t="22860" r="19050" b="1524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6BC873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6pt" to="7in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" strokeweight="2.25pt"/>
            </w:pict>
          </mc:Fallback>
        </mc:AlternateContent>
      </w:r>
    </w:p>
    <w:p w:rsidR="00280C9B" w:rsidRPr="00AE2842" w:rsidRDefault="00280C9B" w:rsidP="00280C9B">
      <w:pPr>
        <w:jc w:val="center"/>
        <w:rPr>
          <w:b/>
          <w:sz w:val="28"/>
          <w:szCs w:val="28"/>
        </w:rPr>
      </w:pPr>
      <w:r w:rsidRPr="00AE2842">
        <w:rPr>
          <w:b/>
          <w:sz w:val="28"/>
          <w:szCs w:val="28"/>
        </w:rPr>
        <w:t>Dispoziţi</w:t>
      </w:r>
      <w:r w:rsidR="00E85533">
        <w:rPr>
          <w:b/>
          <w:sz w:val="28"/>
          <w:szCs w:val="28"/>
        </w:rPr>
        <w:t>a nr.</w:t>
      </w:r>
      <w:r w:rsidR="00832145">
        <w:rPr>
          <w:b/>
          <w:sz w:val="28"/>
          <w:szCs w:val="28"/>
        </w:rPr>
        <w:t>14</w:t>
      </w:r>
    </w:p>
    <w:p w:rsidR="00280C9B" w:rsidRDefault="00832145" w:rsidP="006979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din 1</w:t>
      </w:r>
      <w:r w:rsidR="000C2E07">
        <w:rPr>
          <w:b/>
          <w:sz w:val="28"/>
          <w:szCs w:val="28"/>
        </w:rPr>
        <w:t>5 februarie 2021</w:t>
      </w:r>
    </w:p>
    <w:p w:rsidR="00F14692" w:rsidRPr="00AE2842" w:rsidRDefault="00F14692" w:rsidP="00697941">
      <w:pPr>
        <w:jc w:val="center"/>
        <w:rPr>
          <w:b/>
          <w:sz w:val="28"/>
          <w:szCs w:val="28"/>
        </w:rPr>
      </w:pPr>
    </w:p>
    <w:p w:rsidR="009E5454" w:rsidRDefault="00697941" w:rsidP="00697941">
      <w:pPr>
        <w:spacing w:after="160" w:line="259" w:lineRule="auto"/>
        <w:contextualSpacing/>
        <w:jc w:val="both"/>
        <w:rPr>
          <w:b/>
          <w:i/>
          <w:sz w:val="28"/>
          <w:szCs w:val="28"/>
          <w:lang w:val="ro-MD"/>
        </w:rPr>
      </w:pPr>
      <w:r>
        <w:rPr>
          <w:b/>
          <w:i/>
          <w:sz w:val="28"/>
          <w:szCs w:val="28"/>
        </w:rPr>
        <w:t>Cu privire la</w:t>
      </w:r>
      <w:r w:rsidR="009E5454">
        <w:rPr>
          <w:b/>
          <w:i/>
          <w:sz w:val="28"/>
          <w:szCs w:val="28"/>
          <w:lang w:val="ro-MD"/>
        </w:rPr>
        <w:t xml:space="preserve"> prelungirea</w:t>
      </w:r>
      <w:r w:rsidR="00641EE8">
        <w:rPr>
          <w:b/>
          <w:i/>
          <w:sz w:val="28"/>
          <w:szCs w:val="28"/>
          <w:lang w:val="ro-MD"/>
        </w:rPr>
        <w:t xml:space="preserve"> stării d</w:t>
      </w:r>
      <w:r w:rsidR="00DD2842">
        <w:rPr>
          <w:b/>
          <w:i/>
          <w:sz w:val="28"/>
          <w:szCs w:val="28"/>
          <w:lang w:val="ro-MD"/>
        </w:rPr>
        <w:t>e</w:t>
      </w:r>
      <w:r w:rsidR="00641EE8">
        <w:rPr>
          <w:b/>
          <w:i/>
          <w:sz w:val="28"/>
          <w:szCs w:val="28"/>
          <w:lang w:val="ro-MD"/>
        </w:rPr>
        <w:t xml:space="preserve"> urgență </w:t>
      </w:r>
    </w:p>
    <w:p w:rsidR="00641EE8" w:rsidRPr="005F73EB" w:rsidRDefault="009E5454" w:rsidP="00697941">
      <w:pPr>
        <w:spacing w:after="160" w:line="259" w:lineRule="auto"/>
        <w:contextualSpacing/>
        <w:jc w:val="both"/>
        <w:rPr>
          <w:b/>
          <w:i/>
          <w:sz w:val="28"/>
          <w:szCs w:val="28"/>
          <w:lang w:val="ro-MD"/>
        </w:rPr>
      </w:pPr>
      <w:r>
        <w:rPr>
          <w:b/>
          <w:i/>
          <w:sz w:val="28"/>
          <w:szCs w:val="28"/>
          <w:lang w:val="ro-MD"/>
        </w:rPr>
        <w:t xml:space="preserve">în sănătate publică pe </w:t>
      </w:r>
      <w:r w:rsidR="00641EE8">
        <w:rPr>
          <w:b/>
          <w:i/>
          <w:sz w:val="28"/>
          <w:szCs w:val="28"/>
          <w:lang w:val="ro-MD"/>
        </w:rPr>
        <w:t>teritoriul comunei Boșcana</w:t>
      </w:r>
    </w:p>
    <w:p w:rsidR="00F14692" w:rsidRPr="00697941" w:rsidRDefault="00F14692" w:rsidP="00697941">
      <w:pPr>
        <w:spacing w:after="160" w:line="259" w:lineRule="auto"/>
        <w:contextualSpacing/>
        <w:jc w:val="both"/>
        <w:rPr>
          <w:b/>
          <w:i/>
          <w:sz w:val="28"/>
          <w:szCs w:val="28"/>
          <w:lang w:val="ro-MD"/>
        </w:rPr>
      </w:pPr>
    </w:p>
    <w:p w:rsidR="001B07AA" w:rsidRDefault="00641EE8" w:rsidP="00C042AA">
      <w:pPr>
        <w:spacing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 xml:space="preserve">      În temeiul art. 58 din Legea nr.10/2009 privind supravegherea de stat a sănătății publice,</w:t>
      </w:r>
      <w:r w:rsidR="009E5454">
        <w:rPr>
          <w:rFonts w:eastAsiaTheme="minorHAnsi"/>
          <w:sz w:val="28"/>
          <w:szCs w:val="28"/>
          <w:lang w:val="ro-MD"/>
        </w:rPr>
        <w:t xml:space="preserve">  a Hotărârii nr.45 din 1</w:t>
      </w:r>
      <w:r w:rsidR="003212E8">
        <w:rPr>
          <w:rFonts w:eastAsiaTheme="minorHAnsi"/>
          <w:sz w:val="28"/>
          <w:szCs w:val="28"/>
          <w:lang w:val="ro-MD"/>
        </w:rPr>
        <w:t xml:space="preserve">5.02.2021. </w:t>
      </w:r>
      <w:r w:rsidR="009E5454">
        <w:rPr>
          <w:rFonts w:eastAsiaTheme="minorHAnsi"/>
          <w:sz w:val="28"/>
          <w:szCs w:val="28"/>
          <w:lang w:val="ro-MD"/>
        </w:rPr>
        <w:t>Ca urmare a analizei evoliției situației epidimiologice în plan național și internațional se constată că situația epidemiologică rămâne a fi nefavorabilă</w:t>
      </w:r>
      <w:r w:rsidR="003212E8">
        <w:rPr>
          <w:rFonts w:eastAsiaTheme="minorHAnsi"/>
          <w:sz w:val="28"/>
          <w:szCs w:val="28"/>
          <w:lang w:val="ro-MD"/>
        </w:rPr>
        <w:t>,</w:t>
      </w:r>
      <w:r w:rsidR="009E5454">
        <w:rPr>
          <w:rFonts w:eastAsiaTheme="minorHAnsi"/>
          <w:sz w:val="28"/>
          <w:szCs w:val="28"/>
          <w:lang w:val="ro-MD"/>
        </w:rPr>
        <w:t xml:space="preserve">reeșin din acest context, </w:t>
      </w:r>
      <w:r w:rsidR="003212E8">
        <w:rPr>
          <w:rFonts w:eastAsiaTheme="minorHAnsi"/>
          <w:sz w:val="28"/>
          <w:szCs w:val="28"/>
          <w:lang w:val="ro-MD"/>
        </w:rPr>
        <w:t xml:space="preserve"> </w:t>
      </w:r>
      <w:r w:rsidR="0026480F">
        <w:rPr>
          <w:rFonts w:eastAsiaTheme="minorHAnsi"/>
          <w:sz w:val="28"/>
          <w:szCs w:val="28"/>
          <w:lang w:val="ro-MD"/>
        </w:rPr>
        <w:t>C</w:t>
      </w:r>
      <w:r w:rsidR="001B07AA">
        <w:rPr>
          <w:rFonts w:eastAsiaTheme="minorHAnsi"/>
          <w:sz w:val="28"/>
          <w:szCs w:val="28"/>
          <w:lang w:val="ro-MD"/>
        </w:rPr>
        <w:t>omisia pentru Situații Excepționale din comuna Boșcana,</w:t>
      </w:r>
    </w:p>
    <w:p w:rsidR="00D23D68" w:rsidRDefault="00D23D68" w:rsidP="00C042AA">
      <w:pPr>
        <w:spacing w:line="259" w:lineRule="auto"/>
        <w:rPr>
          <w:rFonts w:eastAsiaTheme="minorHAnsi"/>
          <w:sz w:val="28"/>
          <w:szCs w:val="28"/>
          <w:lang w:val="ro-MD"/>
        </w:rPr>
      </w:pPr>
    </w:p>
    <w:p w:rsidR="00D95B39" w:rsidRDefault="00D95B39" w:rsidP="00C042AA">
      <w:pPr>
        <w:spacing w:line="259" w:lineRule="auto"/>
        <w:rPr>
          <w:rFonts w:eastAsiaTheme="minorHAnsi"/>
          <w:sz w:val="28"/>
          <w:szCs w:val="28"/>
          <w:lang w:val="ro-MD"/>
        </w:rPr>
      </w:pPr>
    </w:p>
    <w:p w:rsidR="00033129" w:rsidRDefault="001B07AA" w:rsidP="00033129">
      <w:pPr>
        <w:spacing w:after="160" w:line="259" w:lineRule="auto"/>
        <w:jc w:val="center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D I S P U N E</w:t>
      </w:r>
      <w:r w:rsidR="00033129" w:rsidRPr="00033129">
        <w:rPr>
          <w:rFonts w:eastAsiaTheme="minorHAnsi"/>
          <w:sz w:val="28"/>
          <w:szCs w:val="28"/>
          <w:lang w:val="ro-MD"/>
        </w:rPr>
        <w:t>:</w:t>
      </w:r>
    </w:p>
    <w:p w:rsidR="00641EE8" w:rsidRDefault="00DD2842" w:rsidP="0026480F">
      <w:pPr>
        <w:pStyle w:val="a3"/>
        <w:numPr>
          <w:ilvl w:val="0"/>
          <w:numId w:val="5"/>
        </w:numPr>
        <w:spacing w:after="160" w:line="259" w:lineRule="auto"/>
        <w:rPr>
          <w:rFonts w:eastAsiaTheme="minorHAnsi"/>
          <w:sz w:val="28"/>
          <w:szCs w:val="28"/>
          <w:lang w:val="ro-MD"/>
        </w:rPr>
      </w:pPr>
      <w:r w:rsidRPr="00641EE8">
        <w:rPr>
          <w:rFonts w:eastAsiaTheme="minorHAnsi"/>
          <w:sz w:val="28"/>
          <w:szCs w:val="28"/>
          <w:lang w:val="ro-MD"/>
        </w:rPr>
        <w:t xml:space="preserve">Se </w:t>
      </w:r>
      <w:r w:rsidR="005A1E72">
        <w:rPr>
          <w:rFonts w:eastAsiaTheme="minorHAnsi"/>
          <w:sz w:val="28"/>
          <w:szCs w:val="28"/>
          <w:lang w:val="ro-MD"/>
        </w:rPr>
        <w:t>prelungește până la data de 15 aprilie 2021, inclusiv, pe întreg teritoriul Republicii Moldova, inclusiv și comuna Boșcana, starea de urgență în sănătate publică, cu posibilitatea de revizuire a termenului dat în funcție de evoluția situației epidemiologice la nivel național</w:t>
      </w:r>
      <w:r w:rsidR="00641EE8">
        <w:rPr>
          <w:rFonts w:eastAsiaTheme="minorHAnsi"/>
          <w:sz w:val="28"/>
          <w:szCs w:val="28"/>
          <w:lang w:val="ro-MD"/>
        </w:rPr>
        <w:t>.</w:t>
      </w:r>
    </w:p>
    <w:p w:rsidR="00641EE8" w:rsidRDefault="00641EE8" w:rsidP="0026480F">
      <w:pPr>
        <w:pStyle w:val="a3"/>
        <w:numPr>
          <w:ilvl w:val="0"/>
          <w:numId w:val="5"/>
        </w:numPr>
        <w:spacing w:after="160"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 xml:space="preserve">Se </w:t>
      </w:r>
      <w:r w:rsidR="00A075EE">
        <w:rPr>
          <w:rFonts w:eastAsiaTheme="minorHAnsi"/>
          <w:sz w:val="28"/>
          <w:szCs w:val="28"/>
          <w:lang w:val="ro-MD"/>
        </w:rPr>
        <w:t>mențin măsurile de prevenire și control al infecției COVID – 19, aplicate la nivel național, prevăzute în Anexa la Hotărârea nr.35 din 27.11.2020 a Comisiei naționale extraordinare de sănătate publică, cu modificările ulterioare.</w:t>
      </w:r>
    </w:p>
    <w:p w:rsidR="002F3306" w:rsidRDefault="00A075EE" w:rsidP="00700B97">
      <w:pPr>
        <w:pStyle w:val="a3"/>
        <w:numPr>
          <w:ilvl w:val="0"/>
          <w:numId w:val="5"/>
        </w:numPr>
        <w:spacing w:after="160"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Se interzice desfășurarea activităților de deservire în unitățile de alimentație publică, în intervalul orelor 22.00- 07.00, cu excepția comercializării produselor alimentare la pachet , prin unitățile de alimentație publică de orice tip, cu excluderea posibilității de consumare a acestora în interiorul unității</w:t>
      </w:r>
      <w:r w:rsidR="00700B97">
        <w:rPr>
          <w:rFonts w:eastAsiaTheme="minorHAnsi"/>
          <w:sz w:val="28"/>
          <w:szCs w:val="28"/>
          <w:lang w:val="ro-MD"/>
        </w:rPr>
        <w:t xml:space="preserve">. </w:t>
      </w:r>
    </w:p>
    <w:p w:rsidR="00A075EE" w:rsidRDefault="00046BC0" w:rsidP="00700B97">
      <w:pPr>
        <w:pStyle w:val="a3"/>
        <w:numPr>
          <w:ilvl w:val="0"/>
          <w:numId w:val="5"/>
        </w:numPr>
        <w:spacing w:after="160"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Se admite organizarea și desfășurarea evenimentelor festive în unitățile de alimentație publică cu participarea unui număr mai mic de 20 invitați, cu respectarea măsurilor de sănătate publică și a Instrucțiunii privind prevenirea infecției COVID -19 la desfășurara evenimentelor festive în unitățile de aimentație publică.</w:t>
      </w:r>
    </w:p>
    <w:p w:rsidR="00046BC0" w:rsidRDefault="00046BC0" w:rsidP="00700B97">
      <w:pPr>
        <w:pStyle w:val="a3"/>
        <w:numPr>
          <w:ilvl w:val="0"/>
          <w:numId w:val="5"/>
        </w:numPr>
        <w:spacing w:after="160" w:line="259" w:lineRule="auto"/>
        <w:rPr>
          <w:rFonts w:eastAsiaTheme="minorHAnsi"/>
          <w:b/>
          <w:sz w:val="28"/>
          <w:szCs w:val="28"/>
          <w:u w:val="single"/>
          <w:lang w:val="ro-MD"/>
        </w:rPr>
      </w:pPr>
      <w:r w:rsidRPr="00046BC0">
        <w:rPr>
          <w:rFonts w:eastAsiaTheme="minorHAnsi"/>
          <w:b/>
          <w:sz w:val="28"/>
          <w:szCs w:val="28"/>
          <w:u w:val="single"/>
          <w:lang w:val="ro-MD"/>
        </w:rPr>
        <w:lastRenderedPageBreak/>
        <w:t>Se stabilește pentru agenții economici care desfășoară activități de comerț, prestări servicii în spații închise, admiterea concomitentă în spațiul comercial/ de deservire a unui număr limitat de clienți, reeșind din normativul de vizitatori – 1 vizitator/4m</w:t>
      </w:r>
      <w:r w:rsidRPr="00046BC0">
        <w:rPr>
          <w:rFonts w:eastAsiaTheme="minorHAnsi"/>
          <w:b/>
          <w:sz w:val="28"/>
          <w:szCs w:val="28"/>
          <w:u w:val="single"/>
          <w:vertAlign w:val="superscript"/>
          <w:lang w:val="ro-MD"/>
        </w:rPr>
        <w:t xml:space="preserve">2 </w:t>
      </w:r>
      <w:r w:rsidRPr="00046BC0">
        <w:rPr>
          <w:rFonts w:eastAsiaTheme="minorHAnsi"/>
          <w:b/>
          <w:sz w:val="28"/>
          <w:szCs w:val="28"/>
          <w:u w:val="single"/>
          <w:lang w:val="ro-MD"/>
        </w:rPr>
        <w:t xml:space="preserve"> de suprafață comercială liberă.</w:t>
      </w:r>
    </w:p>
    <w:p w:rsidR="00046BC0" w:rsidRPr="00046BC0" w:rsidRDefault="00046BC0" w:rsidP="00046BC0">
      <w:pPr>
        <w:pStyle w:val="a3"/>
        <w:numPr>
          <w:ilvl w:val="0"/>
          <w:numId w:val="5"/>
        </w:numPr>
        <w:rPr>
          <w:rFonts w:eastAsiaTheme="minorHAnsi"/>
          <w:sz w:val="28"/>
          <w:szCs w:val="28"/>
          <w:lang w:val="ro-MD"/>
        </w:rPr>
      </w:pPr>
      <w:r w:rsidRPr="00046BC0">
        <w:rPr>
          <w:rFonts w:eastAsiaTheme="minorHAnsi"/>
          <w:sz w:val="28"/>
          <w:szCs w:val="28"/>
          <w:lang w:val="ro-MD"/>
        </w:rPr>
        <w:t xml:space="preserve">Se solicită IP Criuleni, cu reprezentanță în comuna Boșcana, a supravegherii respectării de către persoanele fizice și juridice a măsurilor de prevenire și control a infecției COVID  - 19. </w:t>
      </w:r>
    </w:p>
    <w:p w:rsidR="00046BC0" w:rsidRPr="00046BC0" w:rsidRDefault="00046BC0" w:rsidP="00046BC0">
      <w:pPr>
        <w:pStyle w:val="a3"/>
        <w:spacing w:after="160" w:line="259" w:lineRule="auto"/>
        <w:ind w:left="720"/>
        <w:rPr>
          <w:rFonts w:eastAsiaTheme="minorHAnsi"/>
          <w:b/>
          <w:sz w:val="28"/>
          <w:szCs w:val="28"/>
          <w:u w:val="single"/>
          <w:lang w:val="ro-MD"/>
        </w:rPr>
      </w:pPr>
      <w:bookmarkStart w:id="0" w:name="_GoBack"/>
      <w:bookmarkEnd w:id="0"/>
    </w:p>
    <w:p w:rsidR="00697941" w:rsidRPr="00013C22" w:rsidRDefault="00697941" w:rsidP="00013C22">
      <w:pPr>
        <w:rPr>
          <w:sz w:val="28"/>
          <w:szCs w:val="28"/>
          <w:lang w:val="ro-MD"/>
        </w:rPr>
      </w:pPr>
    </w:p>
    <w:p w:rsidR="00280C9B" w:rsidRDefault="00657FAA" w:rsidP="00657FAA">
      <w:pPr>
        <w:ind w:left="720"/>
        <w:rPr>
          <w:sz w:val="28"/>
          <w:szCs w:val="28"/>
        </w:rPr>
      </w:pPr>
      <w:r>
        <w:rPr>
          <w:sz w:val="28"/>
          <w:szCs w:val="28"/>
        </w:rPr>
        <w:t>Președintele CSE Boșcana</w:t>
      </w:r>
      <w:r w:rsidR="00280C9B" w:rsidRPr="00E85533">
        <w:rPr>
          <w:sz w:val="28"/>
          <w:szCs w:val="28"/>
        </w:rPr>
        <w:t xml:space="preserve">                      </w:t>
      </w:r>
      <w:r w:rsidR="00312342">
        <w:rPr>
          <w:sz w:val="28"/>
          <w:szCs w:val="28"/>
        </w:rPr>
        <w:t xml:space="preserve">                            </w:t>
      </w:r>
      <w:r w:rsidR="00280C9B" w:rsidRPr="00E85533">
        <w:rPr>
          <w:sz w:val="28"/>
          <w:szCs w:val="28"/>
        </w:rPr>
        <w:t xml:space="preserve"> Racul Svetlana </w:t>
      </w:r>
    </w:p>
    <w:p w:rsidR="00312342" w:rsidRDefault="00312342" w:rsidP="00657FAA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0C9B" w:rsidRDefault="00280C9B" w:rsidP="00280C9B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sectPr w:rsidR="00280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65166"/>
    <w:multiLevelType w:val="hybridMultilevel"/>
    <w:tmpl w:val="B2DC228C"/>
    <w:lvl w:ilvl="0" w:tplc="A65E1524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B5A26"/>
    <w:multiLevelType w:val="multilevel"/>
    <w:tmpl w:val="6E02B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6C60C50"/>
    <w:multiLevelType w:val="hybridMultilevel"/>
    <w:tmpl w:val="D2A6C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C2E19"/>
    <w:multiLevelType w:val="hybridMultilevel"/>
    <w:tmpl w:val="C706D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46EC9"/>
    <w:multiLevelType w:val="multilevel"/>
    <w:tmpl w:val="BEAA197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98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F4"/>
    <w:rsid w:val="00013C22"/>
    <w:rsid w:val="00033129"/>
    <w:rsid w:val="00046BC0"/>
    <w:rsid w:val="000C2E07"/>
    <w:rsid w:val="000D6569"/>
    <w:rsid w:val="000F79EB"/>
    <w:rsid w:val="001A4065"/>
    <w:rsid w:val="001A481D"/>
    <w:rsid w:val="001A55E0"/>
    <w:rsid w:val="001A709F"/>
    <w:rsid w:val="001B07AA"/>
    <w:rsid w:val="001F73D4"/>
    <w:rsid w:val="00215887"/>
    <w:rsid w:val="00237EC0"/>
    <w:rsid w:val="0026480F"/>
    <w:rsid w:val="00280C9B"/>
    <w:rsid w:val="00287CB1"/>
    <w:rsid w:val="00293CEF"/>
    <w:rsid w:val="002B48BA"/>
    <w:rsid w:val="002D7021"/>
    <w:rsid w:val="002F3306"/>
    <w:rsid w:val="00312342"/>
    <w:rsid w:val="003212E8"/>
    <w:rsid w:val="00323FD0"/>
    <w:rsid w:val="003B34CF"/>
    <w:rsid w:val="003E666C"/>
    <w:rsid w:val="0040556B"/>
    <w:rsid w:val="00424346"/>
    <w:rsid w:val="0046400F"/>
    <w:rsid w:val="00480D1D"/>
    <w:rsid w:val="00493829"/>
    <w:rsid w:val="004D1C0A"/>
    <w:rsid w:val="00587AC8"/>
    <w:rsid w:val="005A1E72"/>
    <w:rsid w:val="005E29C4"/>
    <w:rsid w:val="005F73EB"/>
    <w:rsid w:val="00641EE8"/>
    <w:rsid w:val="00655DF4"/>
    <w:rsid w:val="00657FAA"/>
    <w:rsid w:val="00696CA5"/>
    <w:rsid w:val="00697941"/>
    <w:rsid w:val="00700B97"/>
    <w:rsid w:val="0079251A"/>
    <w:rsid w:val="007A4A90"/>
    <w:rsid w:val="007D5DCC"/>
    <w:rsid w:val="00800299"/>
    <w:rsid w:val="00832145"/>
    <w:rsid w:val="00833A4B"/>
    <w:rsid w:val="00842D7D"/>
    <w:rsid w:val="008C72E7"/>
    <w:rsid w:val="009B5265"/>
    <w:rsid w:val="009C21ED"/>
    <w:rsid w:val="009E5454"/>
    <w:rsid w:val="00A075EE"/>
    <w:rsid w:val="00A461DF"/>
    <w:rsid w:val="00A65EDF"/>
    <w:rsid w:val="00AB1EAE"/>
    <w:rsid w:val="00AC46D8"/>
    <w:rsid w:val="00B074B6"/>
    <w:rsid w:val="00B36E94"/>
    <w:rsid w:val="00C042AA"/>
    <w:rsid w:val="00C46F34"/>
    <w:rsid w:val="00C51477"/>
    <w:rsid w:val="00D16EF9"/>
    <w:rsid w:val="00D23D68"/>
    <w:rsid w:val="00D80DEB"/>
    <w:rsid w:val="00D9225A"/>
    <w:rsid w:val="00D95B39"/>
    <w:rsid w:val="00D963E1"/>
    <w:rsid w:val="00DD2842"/>
    <w:rsid w:val="00E81986"/>
    <w:rsid w:val="00E85533"/>
    <w:rsid w:val="00EE5C1C"/>
    <w:rsid w:val="00F14692"/>
    <w:rsid w:val="00FA0DB4"/>
    <w:rsid w:val="00FB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A8A79-6DCB-4C31-A76F-7B87E5BF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C9B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E8553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533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%3Dstema%2BRM%26gbv%3D2%26svnum%3D10%26hl%3Dro%26sa%3D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971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46</cp:revision>
  <cp:lastPrinted>2020-06-01T13:56:00Z</cp:lastPrinted>
  <dcterms:created xsi:type="dcterms:W3CDTF">2020-01-23T08:33:00Z</dcterms:created>
  <dcterms:modified xsi:type="dcterms:W3CDTF">2021-03-04T13:50:00Z</dcterms:modified>
</cp:coreProperties>
</file>