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3925E8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7D70E5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907983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2/5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</w:t>
      </w:r>
    </w:p>
    <w:p w:rsidR="00F202A1" w:rsidRDefault="0071591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26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D70E5">
        <w:rPr>
          <w:b/>
          <w:color w:val="000000"/>
          <w:kern w:val="1"/>
          <w:sz w:val="28"/>
          <w:szCs w:val="28"/>
          <w:lang w:val="en-US" w:eastAsia="ar-SA"/>
        </w:rPr>
        <w:t>martie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7D70E5" w:rsidRPr="00053943" w:rsidRDefault="007D70E5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90798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Cu </w:t>
      </w:r>
      <w:r w:rsidR="00907983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privire la examinarea demersului </w:t>
      </w:r>
    </w:p>
    <w:p w:rsidR="00AD6E23" w:rsidRDefault="0090798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S.C.„Nairi Grup” S.R.L.</w:t>
      </w:r>
    </w:p>
    <w:p w:rsidR="00907983" w:rsidRDefault="0090798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privind schimbarea categoriei de destinație a</w:t>
      </w:r>
    </w:p>
    <w:p w:rsidR="00907983" w:rsidRDefault="0090798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terenurilor agricole pentru exploatarea</w:t>
      </w:r>
    </w:p>
    <w:p w:rsidR="00907983" w:rsidRPr="00AD6E23" w:rsidRDefault="0090798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zăcământului de nisip-prundiș</w:t>
      </w:r>
    </w:p>
    <w:p w:rsidR="00AD6E23" w:rsidRPr="00AD6E23" w:rsidRDefault="00AD6E23" w:rsidP="00AD6E23">
      <w:pPr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:rsidR="0010490A" w:rsidRDefault="00AD6E23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AD6E23">
        <w:rPr>
          <w:color w:val="000000"/>
          <w:kern w:val="28"/>
          <w:sz w:val="28"/>
          <w:szCs w:val="28"/>
          <w:lang w:val="ro-RO" w:eastAsia="en-US"/>
        </w:rPr>
        <w:tab/>
      </w:r>
      <w:r w:rsidR="00D355C8">
        <w:rPr>
          <w:color w:val="000000"/>
          <w:kern w:val="28"/>
          <w:sz w:val="28"/>
          <w:szCs w:val="28"/>
          <w:lang w:val="ro-RO" w:eastAsia="en-US"/>
        </w:rPr>
        <w:t>Î</w:t>
      </w:r>
      <w:r w:rsidR="00907983">
        <w:rPr>
          <w:color w:val="000000"/>
          <w:kern w:val="28"/>
          <w:sz w:val="28"/>
          <w:szCs w:val="28"/>
          <w:lang w:val="ro-RO" w:eastAsia="en-US"/>
        </w:rPr>
        <w:t>n temeiul art.14 (2), lit.e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) al </w:t>
      </w:r>
      <w:r w:rsidR="00D355C8" w:rsidRPr="00AD6E23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907983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907983">
        <w:rPr>
          <w:color w:val="000000"/>
          <w:kern w:val="28"/>
          <w:sz w:val="28"/>
          <w:szCs w:val="28"/>
          <w:lang w:val="ro-RO" w:eastAsia="en-US"/>
        </w:rPr>
        <w:t>rile şi completările ulterioare</w:t>
      </w:r>
      <w:r w:rsidR="00D355C8" w:rsidRPr="00AD6E23">
        <w:rPr>
          <w:color w:val="000000"/>
          <w:kern w:val="28"/>
          <w:sz w:val="28"/>
          <w:szCs w:val="28"/>
          <w:lang w:val="ro-RO" w:eastAsia="en-US"/>
        </w:rPr>
        <w:t xml:space="preserve"> și conform prevede</w:t>
      </w:r>
      <w:r w:rsidR="00907983">
        <w:rPr>
          <w:color w:val="000000"/>
          <w:kern w:val="28"/>
          <w:sz w:val="28"/>
          <w:szCs w:val="28"/>
          <w:lang w:val="ro-RO" w:eastAsia="en-US"/>
        </w:rPr>
        <w:t>rilor art.71 al Codului Funciar al R.Moldova nr.828-XII/1991</w:t>
      </w:r>
      <w:r w:rsidRPr="00AD6E23">
        <w:rPr>
          <w:color w:val="000000"/>
          <w:kern w:val="28"/>
          <w:sz w:val="28"/>
          <w:szCs w:val="28"/>
          <w:lang w:val="ro-RO" w:eastAsia="en-US"/>
        </w:rPr>
        <w:t>,</w:t>
      </w:r>
      <w:r w:rsidR="00907983">
        <w:rPr>
          <w:color w:val="000000"/>
          <w:kern w:val="28"/>
          <w:sz w:val="28"/>
          <w:szCs w:val="28"/>
          <w:lang w:val="ro-RO" w:eastAsia="en-US"/>
        </w:rPr>
        <w:t xml:space="preserve"> art. 14 al Legii nr.1308/1997 privind prețul normativ și modul de vânzare  - cumpărare</w:t>
      </w:r>
      <w:r w:rsidR="0010490A">
        <w:rPr>
          <w:color w:val="000000"/>
          <w:kern w:val="28"/>
          <w:sz w:val="28"/>
          <w:szCs w:val="28"/>
          <w:lang w:val="ro-RO" w:eastAsia="en-US"/>
        </w:rPr>
        <w:t xml:space="preserve"> a pământului; în conformitate cu prevederile Regulamentului cu privire la modul de transmitere, schimbare a destinației și schimb de terenuri aprobat prin Hotărârea Guvernului nr.1170/2016, </w:t>
      </w:r>
    </w:p>
    <w:p w:rsidR="00AD6E23" w:rsidRPr="00D355C8" w:rsidRDefault="0010490A" w:rsidP="00AD6E23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Examinând demersul și actele prezentate privind modificarea categoriei de destinație a terenurilor agricole, proprietate privată a S.C. „Nairi Grup” S.R.L. pentru exploatarea zăcămintelor de nisip și prundiș, </w:t>
      </w:r>
      <w:r w:rsidR="00AD6E23" w:rsidRPr="00AD6E23">
        <w:rPr>
          <w:color w:val="000000"/>
          <w:kern w:val="28"/>
          <w:sz w:val="28"/>
          <w:szCs w:val="28"/>
          <w:lang w:val="ro-RO" w:eastAsia="en-US"/>
        </w:rPr>
        <w:t>Consiliul comunal</w:t>
      </w:r>
    </w:p>
    <w:p w:rsidR="00AD6E23" w:rsidRPr="00AD6E23" w:rsidRDefault="00AD6E23" w:rsidP="00AD6E23">
      <w:pPr>
        <w:tabs>
          <w:tab w:val="left" w:pos="0"/>
        </w:tabs>
        <w:jc w:val="both"/>
        <w:rPr>
          <w:b/>
          <w:bCs/>
          <w:color w:val="000000"/>
          <w:kern w:val="28"/>
          <w:sz w:val="28"/>
          <w:szCs w:val="28"/>
          <w:lang w:val="ro-RO" w:eastAsia="en-US"/>
        </w:rPr>
      </w:pPr>
    </w:p>
    <w:p w:rsidR="00AD6E23" w:rsidRPr="00907983" w:rsidRDefault="00AD6E23" w:rsidP="00AD6E23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ro-RO" w:eastAsia="en-US"/>
        </w:rPr>
      </w:pPr>
      <w:r w:rsidRPr="00907983">
        <w:rPr>
          <w:b/>
          <w:bCs/>
          <w:i/>
          <w:color w:val="000000"/>
          <w:kern w:val="28"/>
          <w:sz w:val="28"/>
          <w:szCs w:val="28"/>
          <w:lang w:val="ro-RO" w:eastAsia="en-US"/>
        </w:rPr>
        <w:t>DECIDE:</w:t>
      </w:r>
    </w:p>
    <w:p w:rsidR="00AD6E23" w:rsidRPr="00907983" w:rsidRDefault="00AD6E23" w:rsidP="00AD6E23">
      <w:pPr>
        <w:tabs>
          <w:tab w:val="left" w:pos="0"/>
        </w:tabs>
        <w:jc w:val="center"/>
        <w:rPr>
          <w:b/>
          <w:bCs/>
          <w:color w:val="000000"/>
          <w:kern w:val="28"/>
          <w:lang w:val="ro-RO" w:eastAsia="en-US"/>
        </w:rPr>
      </w:pPr>
    </w:p>
    <w:p w:rsidR="0010490A" w:rsidRPr="0010490A" w:rsidRDefault="0013009E" w:rsidP="00AD6E23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>Se a</w:t>
      </w:r>
      <w:r w:rsidR="0010490A">
        <w:rPr>
          <w:bCs/>
          <w:color w:val="000000"/>
          <w:kern w:val="28"/>
          <w:sz w:val="28"/>
          <w:szCs w:val="28"/>
          <w:lang w:val="ro-RO" w:eastAsia="en-US"/>
        </w:rPr>
        <w:t>cceptă efectuarea lucrărilor de elaborare a dosarului tehnic privind schimbarea categoriei de destinație a ter</w:t>
      </w:r>
      <w:r>
        <w:rPr>
          <w:bCs/>
          <w:color w:val="000000"/>
          <w:kern w:val="28"/>
          <w:sz w:val="28"/>
          <w:szCs w:val="28"/>
          <w:lang w:val="ro-RO" w:eastAsia="en-US"/>
        </w:rPr>
        <w:t>enurilor</w:t>
      </w:r>
      <w:r w:rsidR="003925E8">
        <w:rPr>
          <w:bCs/>
          <w:color w:val="000000"/>
          <w:kern w:val="28"/>
          <w:sz w:val="28"/>
          <w:szCs w:val="28"/>
          <w:lang w:val="ro-RO" w:eastAsia="en-US"/>
        </w:rPr>
        <w:t xml:space="preserve"> (</w:t>
      </w:r>
      <w:bookmarkStart w:id="0" w:name="_GoBack"/>
      <w:bookmarkEnd w:id="0"/>
      <w:r>
        <w:rPr>
          <w:bCs/>
          <w:color w:val="000000"/>
          <w:kern w:val="28"/>
          <w:sz w:val="28"/>
          <w:szCs w:val="28"/>
          <w:lang w:val="ro-RO" w:eastAsia="en-US"/>
        </w:rPr>
        <w:t>pentru exploatarea zăcămintelor de nisip-prundiș), pe o suprafață de 9,8143</w:t>
      </w:r>
      <w:r w:rsidR="0010490A">
        <w:rPr>
          <w:bCs/>
          <w:color w:val="000000"/>
          <w:kern w:val="28"/>
          <w:sz w:val="28"/>
          <w:szCs w:val="28"/>
          <w:lang w:val="ro-RO" w:eastAsia="en-US"/>
        </w:rPr>
        <w:t xml:space="preserve"> ha, amplasate în extravilanul satului Boșcana, proprietate privată a </w:t>
      </w:r>
      <w:r w:rsidR="0010490A">
        <w:rPr>
          <w:color w:val="000000"/>
          <w:kern w:val="28"/>
          <w:sz w:val="28"/>
          <w:szCs w:val="28"/>
          <w:lang w:val="ro-RO" w:eastAsia="en-US"/>
        </w:rPr>
        <w:t>S.C. „Nairi Grup” S.R.L., cu numerele cadastrale</w:t>
      </w:r>
      <w:r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10490A">
        <w:rPr>
          <w:color w:val="000000"/>
          <w:kern w:val="28"/>
          <w:sz w:val="28"/>
          <w:szCs w:val="28"/>
          <w:lang w:val="ro-RO" w:eastAsia="en-US"/>
        </w:rPr>
        <w:t xml:space="preserve"> după cum urmează în tabel:</w:t>
      </w:r>
    </w:p>
    <w:p w:rsidR="0010490A" w:rsidRPr="00AD6E23" w:rsidRDefault="0010490A" w:rsidP="000D1824">
      <w:p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</w:p>
    <w:tbl>
      <w:tblPr>
        <w:tblStyle w:val="a8"/>
        <w:tblW w:w="4920" w:type="pct"/>
        <w:tblInd w:w="180" w:type="dxa"/>
        <w:tblLook w:val="04A0" w:firstRow="1" w:lastRow="0" w:firstColumn="1" w:lastColumn="0" w:noHBand="0" w:noVBand="1"/>
      </w:tblPr>
      <w:tblGrid>
        <w:gridCol w:w="949"/>
        <w:gridCol w:w="5134"/>
        <w:gridCol w:w="3112"/>
      </w:tblGrid>
      <w:tr w:rsidR="0010490A" w:rsidTr="00D87EB9">
        <w:tc>
          <w:tcPr>
            <w:tcW w:w="516" w:type="pct"/>
          </w:tcPr>
          <w:p w:rsidR="0010490A" w:rsidRDefault="0010490A" w:rsidP="0010490A">
            <w:pPr>
              <w:spacing w:line="276" w:lineRule="auto"/>
              <w:jc w:val="center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Nr. d/o</w:t>
            </w:r>
          </w:p>
        </w:tc>
        <w:tc>
          <w:tcPr>
            <w:tcW w:w="2792" w:type="pct"/>
          </w:tcPr>
          <w:p w:rsidR="0010490A" w:rsidRDefault="0010490A" w:rsidP="0010490A">
            <w:pPr>
              <w:spacing w:line="276" w:lineRule="auto"/>
              <w:jc w:val="center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Numărul cadastral al terenului agricol</w:t>
            </w:r>
          </w:p>
        </w:tc>
        <w:tc>
          <w:tcPr>
            <w:tcW w:w="1692" w:type="pct"/>
          </w:tcPr>
          <w:p w:rsidR="0010490A" w:rsidRDefault="0010490A" w:rsidP="0010490A">
            <w:pPr>
              <w:spacing w:line="276" w:lineRule="auto"/>
              <w:jc w:val="center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Suprafața</w:t>
            </w:r>
          </w:p>
        </w:tc>
      </w:tr>
      <w:tr w:rsidR="0010490A" w:rsidTr="00D87EB9">
        <w:tc>
          <w:tcPr>
            <w:tcW w:w="516" w:type="pct"/>
          </w:tcPr>
          <w:p w:rsidR="0010490A" w:rsidRPr="0010490A" w:rsidRDefault="0010490A" w:rsidP="0013009E">
            <w:pPr>
              <w:pStyle w:val="ab"/>
              <w:numPr>
                <w:ilvl w:val="0"/>
                <w:numId w:val="15"/>
              </w:numPr>
              <w:spacing w:line="276" w:lineRule="auto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2792" w:type="pct"/>
          </w:tcPr>
          <w:p w:rsidR="0010490A" w:rsidRDefault="0013009E" w:rsidP="00BE3E41">
            <w:pPr>
              <w:spacing w:line="276" w:lineRule="auto"/>
              <w:jc w:val="center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3118103236</w:t>
            </w:r>
          </w:p>
        </w:tc>
        <w:tc>
          <w:tcPr>
            <w:tcW w:w="1692" w:type="pct"/>
          </w:tcPr>
          <w:p w:rsidR="0010490A" w:rsidRDefault="0013009E" w:rsidP="0010490A">
            <w:pPr>
              <w:spacing w:line="276" w:lineRule="auto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1,454</w:t>
            </w:r>
          </w:p>
        </w:tc>
      </w:tr>
      <w:tr w:rsidR="0010490A" w:rsidTr="00D87EB9">
        <w:tc>
          <w:tcPr>
            <w:tcW w:w="516" w:type="pct"/>
          </w:tcPr>
          <w:p w:rsidR="0010490A" w:rsidRPr="0013009E" w:rsidRDefault="0010490A" w:rsidP="0013009E">
            <w:pPr>
              <w:pStyle w:val="ab"/>
              <w:numPr>
                <w:ilvl w:val="0"/>
                <w:numId w:val="15"/>
              </w:numPr>
              <w:spacing w:line="276" w:lineRule="auto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2792" w:type="pct"/>
          </w:tcPr>
          <w:p w:rsidR="0010490A" w:rsidRDefault="0013009E" w:rsidP="00BE3E41">
            <w:pPr>
              <w:spacing w:line="276" w:lineRule="auto"/>
              <w:jc w:val="center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3118103237</w:t>
            </w:r>
          </w:p>
        </w:tc>
        <w:tc>
          <w:tcPr>
            <w:tcW w:w="1692" w:type="pct"/>
          </w:tcPr>
          <w:p w:rsidR="0010490A" w:rsidRDefault="0013009E" w:rsidP="0010490A">
            <w:pPr>
              <w:spacing w:line="276" w:lineRule="auto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1,4136</w:t>
            </w:r>
          </w:p>
        </w:tc>
      </w:tr>
      <w:tr w:rsidR="0010490A" w:rsidTr="00D87EB9">
        <w:tc>
          <w:tcPr>
            <w:tcW w:w="516" w:type="pct"/>
          </w:tcPr>
          <w:p w:rsidR="0010490A" w:rsidRPr="0013009E" w:rsidRDefault="0010490A" w:rsidP="00D87EB9">
            <w:pPr>
              <w:pStyle w:val="ab"/>
              <w:numPr>
                <w:ilvl w:val="0"/>
                <w:numId w:val="15"/>
              </w:numPr>
              <w:spacing w:line="276" w:lineRule="auto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2792" w:type="pct"/>
          </w:tcPr>
          <w:p w:rsidR="0010490A" w:rsidRDefault="0013009E" w:rsidP="00BE3E41">
            <w:pPr>
              <w:spacing w:line="276" w:lineRule="auto"/>
              <w:jc w:val="center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3118103238</w:t>
            </w:r>
          </w:p>
        </w:tc>
        <w:tc>
          <w:tcPr>
            <w:tcW w:w="1692" w:type="pct"/>
          </w:tcPr>
          <w:p w:rsidR="0010490A" w:rsidRDefault="0013009E" w:rsidP="0010490A">
            <w:pPr>
              <w:spacing w:line="276" w:lineRule="auto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1,5042</w:t>
            </w:r>
          </w:p>
        </w:tc>
      </w:tr>
      <w:tr w:rsidR="0010490A" w:rsidTr="00D87EB9">
        <w:tc>
          <w:tcPr>
            <w:tcW w:w="516" w:type="pct"/>
          </w:tcPr>
          <w:p w:rsidR="0010490A" w:rsidRPr="0013009E" w:rsidRDefault="0010490A" w:rsidP="0013009E">
            <w:pPr>
              <w:pStyle w:val="ab"/>
              <w:numPr>
                <w:ilvl w:val="0"/>
                <w:numId w:val="15"/>
              </w:numPr>
              <w:spacing w:line="276" w:lineRule="auto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2792" w:type="pct"/>
          </w:tcPr>
          <w:p w:rsidR="0010490A" w:rsidRDefault="0013009E" w:rsidP="00BE3E41">
            <w:pPr>
              <w:spacing w:line="276" w:lineRule="auto"/>
              <w:jc w:val="center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3118103239</w:t>
            </w:r>
          </w:p>
        </w:tc>
        <w:tc>
          <w:tcPr>
            <w:tcW w:w="1692" w:type="pct"/>
          </w:tcPr>
          <w:p w:rsidR="0010490A" w:rsidRDefault="0013009E" w:rsidP="0010490A">
            <w:pPr>
              <w:spacing w:line="276" w:lineRule="auto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1,8951</w:t>
            </w:r>
          </w:p>
        </w:tc>
      </w:tr>
      <w:tr w:rsidR="0010490A" w:rsidTr="00D87EB9">
        <w:tc>
          <w:tcPr>
            <w:tcW w:w="516" w:type="pct"/>
          </w:tcPr>
          <w:p w:rsidR="0010490A" w:rsidRPr="0013009E" w:rsidRDefault="0010490A" w:rsidP="0013009E">
            <w:pPr>
              <w:pStyle w:val="ab"/>
              <w:numPr>
                <w:ilvl w:val="0"/>
                <w:numId w:val="15"/>
              </w:numPr>
              <w:spacing w:line="276" w:lineRule="auto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2792" w:type="pct"/>
          </w:tcPr>
          <w:p w:rsidR="0010490A" w:rsidRDefault="0013009E" w:rsidP="00BE3E41">
            <w:pPr>
              <w:spacing w:line="276" w:lineRule="auto"/>
              <w:jc w:val="center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3118103240</w:t>
            </w:r>
          </w:p>
        </w:tc>
        <w:tc>
          <w:tcPr>
            <w:tcW w:w="1692" w:type="pct"/>
          </w:tcPr>
          <w:p w:rsidR="0010490A" w:rsidRDefault="0013009E" w:rsidP="0010490A">
            <w:pPr>
              <w:spacing w:line="276" w:lineRule="auto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1,3205</w:t>
            </w:r>
          </w:p>
        </w:tc>
      </w:tr>
      <w:tr w:rsidR="0010490A" w:rsidTr="00D87EB9">
        <w:tc>
          <w:tcPr>
            <w:tcW w:w="516" w:type="pct"/>
          </w:tcPr>
          <w:p w:rsidR="0010490A" w:rsidRPr="00D87EB9" w:rsidRDefault="0010490A" w:rsidP="00D87EB9">
            <w:pPr>
              <w:pStyle w:val="ab"/>
              <w:numPr>
                <w:ilvl w:val="0"/>
                <w:numId w:val="15"/>
              </w:numPr>
              <w:spacing w:line="276" w:lineRule="auto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2792" w:type="pct"/>
          </w:tcPr>
          <w:p w:rsidR="0010490A" w:rsidRDefault="0013009E" w:rsidP="00BE3E41">
            <w:pPr>
              <w:spacing w:line="276" w:lineRule="auto"/>
              <w:jc w:val="center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3118103241</w:t>
            </w:r>
          </w:p>
        </w:tc>
        <w:tc>
          <w:tcPr>
            <w:tcW w:w="1692" w:type="pct"/>
          </w:tcPr>
          <w:p w:rsidR="0010490A" w:rsidRDefault="0013009E" w:rsidP="0010490A">
            <w:pPr>
              <w:spacing w:line="276" w:lineRule="auto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1,3221</w:t>
            </w:r>
          </w:p>
        </w:tc>
      </w:tr>
      <w:tr w:rsidR="0010490A" w:rsidTr="00D87EB9">
        <w:tc>
          <w:tcPr>
            <w:tcW w:w="516" w:type="pct"/>
          </w:tcPr>
          <w:p w:rsidR="0010490A" w:rsidRPr="0013009E" w:rsidRDefault="0010490A" w:rsidP="0013009E">
            <w:pPr>
              <w:pStyle w:val="ab"/>
              <w:numPr>
                <w:ilvl w:val="0"/>
                <w:numId w:val="15"/>
              </w:numPr>
              <w:spacing w:line="276" w:lineRule="auto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2792" w:type="pct"/>
          </w:tcPr>
          <w:p w:rsidR="0010490A" w:rsidRDefault="0013009E" w:rsidP="00BE3E41">
            <w:pPr>
              <w:spacing w:line="276" w:lineRule="auto"/>
              <w:jc w:val="center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3118103242</w:t>
            </w:r>
          </w:p>
        </w:tc>
        <w:tc>
          <w:tcPr>
            <w:tcW w:w="1692" w:type="pct"/>
          </w:tcPr>
          <w:p w:rsidR="0010490A" w:rsidRDefault="0013009E" w:rsidP="0010490A">
            <w:pPr>
              <w:spacing w:line="276" w:lineRule="auto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0,4825</w:t>
            </w:r>
          </w:p>
        </w:tc>
      </w:tr>
      <w:tr w:rsidR="0010490A" w:rsidTr="00D87EB9">
        <w:tc>
          <w:tcPr>
            <w:tcW w:w="516" w:type="pct"/>
          </w:tcPr>
          <w:p w:rsidR="0010490A" w:rsidRPr="0013009E" w:rsidRDefault="0010490A" w:rsidP="0013009E">
            <w:pPr>
              <w:pStyle w:val="ab"/>
              <w:numPr>
                <w:ilvl w:val="0"/>
                <w:numId w:val="15"/>
              </w:numPr>
              <w:spacing w:line="276" w:lineRule="auto"/>
              <w:jc w:val="center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2792" w:type="pct"/>
          </w:tcPr>
          <w:p w:rsidR="0010490A" w:rsidRDefault="0013009E" w:rsidP="00BE3E41">
            <w:pPr>
              <w:spacing w:line="276" w:lineRule="auto"/>
              <w:jc w:val="center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3118103243</w:t>
            </w:r>
          </w:p>
        </w:tc>
        <w:tc>
          <w:tcPr>
            <w:tcW w:w="1692" w:type="pct"/>
          </w:tcPr>
          <w:p w:rsidR="0010490A" w:rsidRDefault="0013009E" w:rsidP="0010490A">
            <w:pPr>
              <w:spacing w:line="276" w:lineRule="auto"/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</w:pPr>
            <w:r>
              <w:rPr>
                <w:bCs/>
                <w:color w:val="000000"/>
                <w:kern w:val="28"/>
                <w:sz w:val="28"/>
                <w:szCs w:val="28"/>
                <w:lang w:val="ro-RO" w:eastAsia="en-US"/>
              </w:rPr>
              <w:t>0,4223</w:t>
            </w:r>
          </w:p>
        </w:tc>
      </w:tr>
    </w:tbl>
    <w:p w:rsidR="00AD6E23" w:rsidRPr="00AD6E23" w:rsidRDefault="00AD6E23" w:rsidP="0010490A">
      <w:pPr>
        <w:spacing w:line="276" w:lineRule="auto"/>
        <w:ind w:left="180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AD6E23" w:rsidRPr="00AD6E23" w:rsidRDefault="0013009E" w:rsidP="00AD6E23">
      <w:pPr>
        <w:numPr>
          <w:ilvl w:val="0"/>
          <w:numId w:val="13"/>
        </w:numPr>
        <w:spacing w:line="276" w:lineRule="auto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Se obligă </w:t>
      </w:r>
      <w:r>
        <w:rPr>
          <w:color w:val="000000"/>
          <w:kern w:val="28"/>
          <w:sz w:val="28"/>
          <w:szCs w:val="28"/>
          <w:lang w:val="ro-RO" w:eastAsia="en-US"/>
        </w:rPr>
        <w:t>S.C. „Nairi Grup” S.R.L</w:t>
      </w:r>
      <w:r w:rsidR="00D87EB9">
        <w:rPr>
          <w:color w:val="000000"/>
          <w:kern w:val="28"/>
          <w:sz w:val="28"/>
          <w:szCs w:val="28"/>
          <w:lang w:val="ro-RO" w:eastAsia="en-US"/>
        </w:rPr>
        <w:t xml:space="preserve"> să achite plata pentru pierderile cauzate în urma excluderii terenurilor din circuitul agricol, calculată în conformitate cu prevederile  Legii nr.1308-XIII din 25.07.1997 privind prețul normativ și modul de vânzare – cumpărare a pămîntului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.</w:t>
      </w:r>
    </w:p>
    <w:p w:rsidR="00AD6E23" w:rsidRDefault="00D87EB9" w:rsidP="00AD6E23">
      <w:pPr>
        <w:numPr>
          <w:ilvl w:val="0"/>
          <w:numId w:val="13"/>
        </w:numPr>
        <w:tabs>
          <w:tab w:val="left" w:pos="0"/>
        </w:tabs>
        <w:spacing w:line="276" w:lineRule="auto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Controlul asupra executării prezentei decizii se atribuie primarului </w:t>
      </w:r>
      <w:r w:rsidR="00AD6E23" w:rsidRPr="00AD6E23">
        <w:rPr>
          <w:bCs/>
          <w:color w:val="000000"/>
          <w:kern w:val="28"/>
          <w:sz w:val="28"/>
          <w:szCs w:val="28"/>
          <w:lang w:val="ro-RO" w:eastAsia="en-US"/>
        </w:rPr>
        <w:t>c</w:t>
      </w:r>
      <w:r>
        <w:rPr>
          <w:bCs/>
          <w:color w:val="000000"/>
          <w:kern w:val="28"/>
          <w:sz w:val="28"/>
          <w:szCs w:val="28"/>
          <w:lang w:val="ro-RO" w:eastAsia="en-US"/>
        </w:rPr>
        <w:t>omunei, dna Racul Svetlana.</w:t>
      </w:r>
    </w:p>
    <w:p w:rsidR="00BE3E41" w:rsidRPr="00BE3E41" w:rsidRDefault="00BE3E41" w:rsidP="00BE3E4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046D3D">
        <w:rPr>
          <w:bCs/>
          <w:sz w:val="28"/>
          <w:szCs w:val="28"/>
          <w:lang w:val="en-US"/>
        </w:rPr>
        <w:t>Prezenta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decizie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întră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vigoare</w:t>
      </w:r>
      <w:proofErr w:type="spellEnd"/>
      <w:r w:rsidRPr="00046D3D">
        <w:rPr>
          <w:bCs/>
          <w:sz w:val="28"/>
          <w:szCs w:val="28"/>
          <w:lang w:val="en-US"/>
        </w:rPr>
        <w:t xml:space="preserve"> la data </w:t>
      </w:r>
      <w:proofErr w:type="spellStart"/>
      <w:r w:rsidRPr="00046D3D">
        <w:rPr>
          <w:bCs/>
          <w:sz w:val="28"/>
          <w:szCs w:val="28"/>
          <w:lang w:val="en-US"/>
        </w:rPr>
        <w:t>publicării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în</w:t>
      </w:r>
      <w:proofErr w:type="spellEnd"/>
      <w:r w:rsidRPr="00046D3D">
        <w:rPr>
          <w:bCs/>
          <w:sz w:val="28"/>
          <w:szCs w:val="28"/>
          <w:lang w:val="en-US"/>
        </w:rPr>
        <w:t xml:space="preserve"> </w:t>
      </w:r>
      <w:proofErr w:type="spellStart"/>
      <w:r w:rsidRPr="00046D3D">
        <w:rPr>
          <w:bCs/>
          <w:sz w:val="28"/>
          <w:szCs w:val="28"/>
          <w:lang w:val="en-US"/>
        </w:rPr>
        <w:t>Registrul</w:t>
      </w:r>
      <w:proofErr w:type="spellEnd"/>
      <w:r w:rsidRPr="00046D3D">
        <w:rPr>
          <w:bCs/>
          <w:sz w:val="28"/>
          <w:szCs w:val="28"/>
          <w:lang w:val="en-US"/>
        </w:rPr>
        <w:t xml:space="preserve"> de stat al </w:t>
      </w:r>
      <w:proofErr w:type="spellStart"/>
      <w:r w:rsidRPr="00046D3D">
        <w:rPr>
          <w:bCs/>
          <w:sz w:val="28"/>
          <w:szCs w:val="28"/>
          <w:lang w:val="en-US"/>
        </w:rPr>
        <w:t>actelor</w:t>
      </w:r>
      <w:proofErr w:type="spellEnd"/>
      <w:r w:rsidRPr="00046D3D">
        <w:rPr>
          <w:bCs/>
          <w:sz w:val="28"/>
          <w:szCs w:val="28"/>
          <w:lang w:val="en-US"/>
        </w:rPr>
        <w:t xml:space="preserve"> locale.</w:t>
      </w:r>
    </w:p>
    <w:p w:rsidR="00AD6E23" w:rsidRPr="00AD6E23" w:rsidRDefault="00AD6E23" w:rsidP="00AD6E23">
      <w:pPr>
        <w:tabs>
          <w:tab w:val="left" w:pos="0"/>
        </w:tabs>
        <w:spacing w:line="276" w:lineRule="auto"/>
        <w:ind w:left="540"/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</w:p>
    <w:p w:rsidR="00D2654A" w:rsidRPr="00AD6E23" w:rsidRDefault="00AD6E23" w:rsidP="00D2654A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5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A5FCF"/>
    <w:rsid w:val="000D1824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F34C6"/>
    <w:rsid w:val="00306EE4"/>
    <w:rsid w:val="003925E8"/>
    <w:rsid w:val="003D3ADD"/>
    <w:rsid w:val="003F60DF"/>
    <w:rsid w:val="00414562"/>
    <w:rsid w:val="00464ECC"/>
    <w:rsid w:val="004729F2"/>
    <w:rsid w:val="00531C6F"/>
    <w:rsid w:val="00546B3C"/>
    <w:rsid w:val="006505E8"/>
    <w:rsid w:val="00671462"/>
    <w:rsid w:val="006C085D"/>
    <w:rsid w:val="0071591E"/>
    <w:rsid w:val="0075273F"/>
    <w:rsid w:val="0078324D"/>
    <w:rsid w:val="007A53EB"/>
    <w:rsid w:val="007D70E5"/>
    <w:rsid w:val="008040EC"/>
    <w:rsid w:val="00815178"/>
    <w:rsid w:val="00907983"/>
    <w:rsid w:val="00911852"/>
    <w:rsid w:val="00A04688"/>
    <w:rsid w:val="00A573B0"/>
    <w:rsid w:val="00A95FB2"/>
    <w:rsid w:val="00AD6E23"/>
    <w:rsid w:val="00B50E00"/>
    <w:rsid w:val="00BE3E41"/>
    <w:rsid w:val="00C548D2"/>
    <w:rsid w:val="00C76B58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311BD-3A1E-4725-A531-D77E5441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45</cp:revision>
  <cp:lastPrinted>2021-01-26T12:51:00Z</cp:lastPrinted>
  <dcterms:created xsi:type="dcterms:W3CDTF">2020-11-12T17:30:00Z</dcterms:created>
  <dcterms:modified xsi:type="dcterms:W3CDTF">2021-03-20T14:45:00Z</dcterms:modified>
</cp:coreProperties>
</file>