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760DB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2760D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2/11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:rsidR="00F202A1" w:rsidRDefault="002C2A9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4A03FC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4A03FC">
        <w:rPr>
          <w:b/>
          <w:i/>
          <w:color w:val="000000"/>
          <w:kern w:val="28"/>
          <w:sz w:val="28"/>
          <w:szCs w:val="28"/>
          <w:lang w:val="ro-RO" w:eastAsia="en-US"/>
        </w:rPr>
        <w:t>r</w:t>
      </w:r>
      <w:r w:rsidR="002760DB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ivire la aprobarea Regulamentului de organizare </w:t>
      </w:r>
    </w:p>
    <w:p w:rsidR="002760DB" w:rsidRDefault="002760DB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și funcționare a Bibliotecii Publice „Vladimir Nicu”</w:t>
      </w:r>
    </w:p>
    <w:p w:rsidR="002760DB" w:rsidRDefault="002760DB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din satul Boșcana </w:t>
      </w:r>
    </w:p>
    <w:p w:rsidR="00AA7931" w:rsidRPr="00AD6E23" w:rsidRDefault="00AA7931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AD6E23" w:rsidRPr="00D355C8" w:rsidRDefault="00711AF1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2C2A9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AA7931">
        <w:rPr>
          <w:color w:val="000000"/>
          <w:kern w:val="28"/>
          <w:sz w:val="28"/>
          <w:szCs w:val="28"/>
          <w:lang w:val="ro-RO" w:eastAsia="en-US"/>
        </w:rPr>
        <w:t>n temeiul art.14 (2)</w:t>
      </w:r>
      <w:r w:rsidR="002760DB">
        <w:rPr>
          <w:color w:val="000000"/>
          <w:kern w:val="28"/>
          <w:sz w:val="28"/>
          <w:szCs w:val="28"/>
          <w:lang w:val="ro-RO" w:eastAsia="en-US"/>
        </w:rPr>
        <w:t xml:space="preserve"> lit.m</w:t>
      </w:r>
      <w:r w:rsidR="00AA7931">
        <w:rPr>
          <w:color w:val="000000"/>
          <w:kern w:val="28"/>
          <w:sz w:val="28"/>
          <w:szCs w:val="28"/>
          <w:lang w:val="ro-RO" w:eastAsia="en-US"/>
        </w:rPr>
        <w:t xml:space="preserve"> 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760DB">
        <w:rPr>
          <w:color w:val="000000"/>
          <w:kern w:val="28"/>
          <w:sz w:val="28"/>
          <w:szCs w:val="28"/>
          <w:lang w:val="ro-RO" w:eastAsia="en-US"/>
        </w:rPr>
        <w:t xml:space="preserve"> și art.17 (2) lit.c din Legea nr.160/2017 cu privire la biblioteci</w:t>
      </w:r>
      <w:r w:rsidR="0015501A">
        <w:rPr>
          <w:color w:val="000000"/>
          <w:kern w:val="28"/>
          <w:sz w:val="28"/>
          <w:szCs w:val="28"/>
          <w:lang w:val="ro-RO" w:eastAsia="en-US"/>
        </w:rPr>
        <w:t>,</w:t>
      </w:r>
      <w:r w:rsidR="00EB54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15501A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EB54C8">
        <w:rPr>
          <w:color w:val="000000"/>
          <w:kern w:val="28"/>
          <w:sz w:val="28"/>
          <w:szCs w:val="28"/>
          <w:lang w:val="ro-RO" w:eastAsia="en-US"/>
        </w:rPr>
        <w:t>având</w:t>
      </w:r>
      <w:r w:rsidR="006B4058">
        <w:rPr>
          <w:color w:val="000000"/>
          <w:kern w:val="28"/>
          <w:sz w:val="28"/>
          <w:szCs w:val="28"/>
          <w:lang w:val="ro-RO" w:eastAsia="en-US"/>
        </w:rPr>
        <w:t xml:space="preserve"> avizul comisiei consultative de specialitate</w:t>
      </w:r>
      <w:r w:rsidR="0010490A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ro-RO" w:eastAsia="en-US"/>
        </w:rPr>
      </w:pPr>
    </w:p>
    <w:p w:rsidR="00055EB6" w:rsidRPr="00055EB6" w:rsidRDefault="002760DB" w:rsidP="00055EB6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aprobă Regulamentul de organizare și funcționare a Bibliotecii Publice „Vladimir Nicu” din satul Boșcana (conform anexei)</w:t>
      </w:r>
      <w:r w:rsidR="00055EB6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C576E0" w:rsidRDefault="00C576E0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C576E0" w:rsidRPr="00AD6E23" w:rsidRDefault="00C576E0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bookmarkStart w:id="0" w:name="_GoBack"/>
      <w:bookmarkEnd w:id="0"/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55EB6"/>
    <w:rsid w:val="00063519"/>
    <w:rsid w:val="000A5FCF"/>
    <w:rsid w:val="000D1824"/>
    <w:rsid w:val="0010490A"/>
    <w:rsid w:val="00117313"/>
    <w:rsid w:val="0013009E"/>
    <w:rsid w:val="0015501A"/>
    <w:rsid w:val="00183194"/>
    <w:rsid w:val="001D40ED"/>
    <w:rsid w:val="001E4B07"/>
    <w:rsid w:val="00245DA5"/>
    <w:rsid w:val="00246541"/>
    <w:rsid w:val="002760DB"/>
    <w:rsid w:val="00281F69"/>
    <w:rsid w:val="002C2A9E"/>
    <w:rsid w:val="002F34C6"/>
    <w:rsid w:val="00306EE4"/>
    <w:rsid w:val="003D3ADD"/>
    <w:rsid w:val="003F60DF"/>
    <w:rsid w:val="00414562"/>
    <w:rsid w:val="00464ECC"/>
    <w:rsid w:val="004729F2"/>
    <w:rsid w:val="004A03FC"/>
    <w:rsid w:val="00531C6F"/>
    <w:rsid w:val="00546B3C"/>
    <w:rsid w:val="005B006B"/>
    <w:rsid w:val="006505E8"/>
    <w:rsid w:val="00671462"/>
    <w:rsid w:val="006B4058"/>
    <w:rsid w:val="006C085D"/>
    <w:rsid w:val="006C7842"/>
    <w:rsid w:val="00711AF1"/>
    <w:rsid w:val="0075273F"/>
    <w:rsid w:val="00770184"/>
    <w:rsid w:val="0078324D"/>
    <w:rsid w:val="007A53EB"/>
    <w:rsid w:val="007C2177"/>
    <w:rsid w:val="007D4B18"/>
    <w:rsid w:val="007D70E5"/>
    <w:rsid w:val="008040EC"/>
    <w:rsid w:val="00815178"/>
    <w:rsid w:val="00835392"/>
    <w:rsid w:val="00907983"/>
    <w:rsid w:val="00911852"/>
    <w:rsid w:val="00A04688"/>
    <w:rsid w:val="00A118C0"/>
    <w:rsid w:val="00A573B0"/>
    <w:rsid w:val="00A95FB2"/>
    <w:rsid w:val="00AA7931"/>
    <w:rsid w:val="00AD6E23"/>
    <w:rsid w:val="00AE0F03"/>
    <w:rsid w:val="00B50E00"/>
    <w:rsid w:val="00B76583"/>
    <w:rsid w:val="00BE3E41"/>
    <w:rsid w:val="00C45292"/>
    <w:rsid w:val="00C548D2"/>
    <w:rsid w:val="00C576E0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47FF2"/>
    <w:rsid w:val="00EB54C8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9703-A0D7-4FE7-9FF8-4E0CDD86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2021-03-19T11:20:00Z</cp:lastPrinted>
  <dcterms:created xsi:type="dcterms:W3CDTF">2020-11-12T17:30:00Z</dcterms:created>
  <dcterms:modified xsi:type="dcterms:W3CDTF">2021-03-20T15:24:00Z</dcterms:modified>
</cp:coreProperties>
</file>