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7FB" w:rsidRDefault="000247FB" w:rsidP="000247FB">
      <w:pPr>
        <w:jc w:val="center"/>
      </w:pPr>
      <w:r>
        <w:rPr>
          <w:noProof/>
          <w:color w:val="auto"/>
          <w:kern w:val="0"/>
          <w:sz w:val="24"/>
          <w:szCs w:val="24"/>
          <w:lang w:val="ru-RU" w:eastAsia="ru-RU"/>
        </w:rPr>
        <mc:AlternateContent>
          <mc:Choice Requires="wps">
            <w:drawing>
              <wp:anchor distT="36576" distB="36576" distL="36576" distR="36576" simplePos="0" relativeHeight="251660288" behindDoc="0" locked="0" layoutInCell="1" allowOverlap="1">
                <wp:simplePos x="0" y="0"/>
                <wp:positionH relativeFrom="column">
                  <wp:posOffset>3657600</wp:posOffset>
                </wp:positionH>
                <wp:positionV relativeFrom="paragraph">
                  <wp:posOffset>-114300</wp:posOffset>
                </wp:positionV>
                <wp:extent cx="1257300" cy="647700"/>
                <wp:effectExtent l="127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47FB" w:rsidRDefault="000247FB" w:rsidP="000247FB">
                            <w:pPr>
                              <w:widowControl w:val="0"/>
                              <w:rPr>
                                <w:lang w:val="en"/>
                              </w:rPr>
                            </w:pPr>
                          </w:p>
                          <w:p w:rsidR="000247FB" w:rsidRPr="00657C41" w:rsidRDefault="000247FB" w:rsidP="000247FB">
                            <w:pPr>
                              <w:widowControl w:val="0"/>
                              <w:rPr>
                                <w:rFonts w:ascii="Arial" w:hAnsi="Arial" w:cs="Arial"/>
                                <w:b/>
                                <w:bCs/>
                                <w:sz w:val="28"/>
                                <w:szCs w:val="28"/>
                                <w:lang w:val="en"/>
                              </w:rPr>
                            </w:pPr>
                            <w:smartTag w:uri="urn:schemas-microsoft-com:office:smarttags" w:element="country-region">
                              <w:smartTag w:uri="urn:schemas-microsoft-com:office:smarttags" w:element="place">
                                <w:r w:rsidRPr="00657C41">
                                  <w:rPr>
                                    <w:rFonts w:ascii="Arial" w:hAnsi="Arial" w:cs="Arial"/>
                                    <w:b/>
                                    <w:bCs/>
                                    <w:sz w:val="28"/>
                                    <w:szCs w:val="28"/>
                                    <w:lang w:val="en"/>
                                  </w:rPr>
                                  <w:t>MOLDOVA</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4in;margin-top:-9pt;width:99pt;height:5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UFCQMAAIoGAAAOAAAAZHJzL2Uyb0RvYy54bWysVcuO0zAU3SPxD5b3mSRtmrTRZEZt2iCk&#10;4SENfICbOI1FYgfbM+mAWLDnF/gHFizY8QudP+La6XQyHRYI6CLy4/rcc+6rp+fbpkbXVComeIL9&#10;Ew8jynNRML5J8Ns3mTPFSGnCC1ILThN8QxU+P3v65LRrYzoSlagLKhGAcBV3bYIrrdvYdVVe0Yao&#10;E9FSDpelkA3RsJUbt5CkA/SmdkeeF7qdkEUrRU6VgtNlf4nPLH5Z0ly/KktFNaoTDNy0/Ur7XZuv&#10;e3ZK4o0kbcXyPQ3yFywawjg4PUAtiSboSrJHUA3LpVCi1Ce5aFxRliynVgOo8b0jNZcVaanVAsFR&#10;7SFM6v/B5i+vX0vEigRHGHHSQIp2X3ffdt93P3c/bj/ffkGRiVHXqhhML1sw1tuF2EKurV7VXoj8&#10;nUJcpBXhGzqXUnQVJQVw9M1Ld/C0x1EGZN29EAU4I1daWKBtKRsTQAgJAnTI1c0hP3SrUW5cjibR&#10;2IOrHO7CIIpgbVyQ+O51K5V+RkWDzCLBEvJv0cn1hdK96Z2JccZFxuoazklc8wcHgNmfUFtE/WsS&#10;AxNYGkvDySb448ybraaraeAEo3DlBN5y6cyzNHDCzI8my/EyTZf+J8PCD+KKFQXlxuldsfnBnyVz&#10;X/Z9mRzKTYmaFQbOUFJys05ria4JFHtmf/vwDMzchzRs9EDLkSR/FHiL0czJwmnkBFkwcWaRN3U8&#10;f7aYhV4wC5bZQ0kXjNN/l4S6BM8mowlGpN7APNk31YD+kUrP/h6rJHHDNAyWmjUJnh6MSGxKc8UL&#10;m3JNWN2vB0ExQn4flHk28aJgPHWiaDJ2gvHKcxbTLHXmqR+G0WqRLlZHeV7Z2lH/HhebnUEhDvju&#10;fdxThsq9q1Lbe6bd+sbT2/UWhJuGXIviBrpQCmgS6CcY4LCohPyAUQfDMMHq/RWRFKP6OYdOHoeT&#10;KITpOdzI4WY93BCeA1SCNaTRLlPdT9yrVrJNBZ762cHFHLq/ZLYx71mBFLOBgWdF7YezmajDvbW6&#10;/ws5+wUAAP//AwBQSwMEFAAGAAgAAAAhAML75XPfAAAACgEAAA8AAABkcnMvZG93bnJldi54bWxM&#10;j81OwzAQhO9IvIO1SNxaJ/w4URqn4kc8AC1C9ObGS2IR22nstC5Pz3KC085qR7Pf1OtkB3bEKRjv&#10;JOTLDBi61mvjOglv25dFCSxE5bQavEMJZwywbi4valVpf3KveNzEjlGIC5WS0Mc4VpyHtkerwtKP&#10;6Oj26SerIq1Tx/WkThRuB36TZYJbZRx96NWITz22X5vZSnhOH4ckhLid38/i8G0e511uUMrrq/Sw&#10;AhYxxT8z/OITOjTEtPez04ENEu4LQV2ihEVekiBHUdyR2EsoafKm5v8rND8AAAD//wMAUEsBAi0A&#10;FAAGAAgAAAAhALaDOJL+AAAA4QEAABMAAAAAAAAAAAAAAAAAAAAAAFtDb250ZW50X1R5cGVzXS54&#10;bWxQSwECLQAUAAYACAAAACEAOP0h/9YAAACUAQAACwAAAAAAAAAAAAAAAAAvAQAAX3JlbHMvLnJl&#10;bHNQSwECLQAUAAYACAAAACEAEhH1BQkDAACKBgAADgAAAAAAAAAAAAAAAAAuAgAAZHJzL2Uyb0Rv&#10;Yy54bWxQSwECLQAUAAYACAAAACEAwvvlc98AAAAKAQAADwAAAAAAAAAAAAAAAABjBQAAZHJzL2Rv&#10;d25yZXYueG1sUEsFBgAAAAAEAAQA8wAAAG8GAAAAAA==&#10;" filled="f" stroked="f" insetpen="t">
                <v:textbox inset="2.88pt,2.88pt,2.88pt,2.88pt">
                  <w:txbxContent>
                    <w:p w:rsidR="000247FB" w:rsidRDefault="000247FB" w:rsidP="000247FB">
                      <w:pPr>
                        <w:widowControl w:val="0"/>
                        <w:rPr>
                          <w:lang w:val="en"/>
                        </w:rPr>
                      </w:pPr>
                    </w:p>
                    <w:p w:rsidR="000247FB" w:rsidRPr="00657C41" w:rsidRDefault="000247FB" w:rsidP="000247FB">
                      <w:pPr>
                        <w:widowControl w:val="0"/>
                        <w:rPr>
                          <w:rFonts w:ascii="Arial" w:hAnsi="Arial" w:cs="Arial"/>
                          <w:b/>
                          <w:bCs/>
                          <w:sz w:val="28"/>
                          <w:szCs w:val="28"/>
                          <w:lang w:val="en"/>
                        </w:rPr>
                      </w:pPr>
                      <w:smartTag w:uri="urn:schemas-microsoft-com:office:smarttags" w:element="country-region">
                        <w:smartTag w:uri="urn:schemas-microsoft-com:office:smarttags" w:element="place">
                          <w:r w:rsidRPr="00657C41">
                            <w:rPr>
                              <w:rFonts w:ascii="Arial" w:hAnsi="Arial" w:cs="Arial"/>
                              <w:b/>
                              <w:bCs/>
                              <w:sz w:val="28"/>
                              <w:szCs w:val="28"/>
                              <w:lang w:val="en"/>
                            </w:rPr>
                            <w:t>MOLDOVA</w:t>
                          </w:r>
                        </w:smartTag>
                      </w:smartTag>
                    </w:p>
                  </w:txbxContent>
                </v:textbox>
              </v:shape>
            </w:pict>
          </mc:Fallback>
        </mc:AlternateContent>
      </w:r>
      <w:r>
        <w:rPr>
          <w:noProof/>
          <w:color w:val="auto"/>
          <w:kern w:val="0"/>
          <w:sz w:val="24"/>
          <w:szCs w:val="24"/>
          <w:lang w:val="ru-RU" w:eastAsia="ru-RU"/>
        </w:rPr>
        <mc:AlternateContent>
          <mc:Choice Requires="wps">
            <w:drawing>
              <wp:anchor distT="36576" distB="36576" distL="36576" distR="36576" simplePos="0" relativeHeight="251661312" behindDoc="0" locked="0" layoutInCell="1" allowOverlap="1">
                <wp:simplePos x="0" y="0"/>
                <wp:positionH relativeFrom="column">
                  <wp:posOffset>1828800</wp:posOffset>
                </wp:positionH>
                <wp:positionV relativeFrom="paragraph">
                  <wp:posOffset>-114300</wp:posOffset>
                </wp:positionV>
                <wp:extent cx="1139190" cy="575945"/>
                <wp:effectExtent l="1270" t="0" r="254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575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47FB" w:rsidRDefault="000247FB" w:rsidP="000247FB">
                            <w:pPr>
                              <w:widowControl w:val="0"/>
                              <w:rPr>
                                <w:lang w:val="en"/>
                              </w:rPr>
                            </w:pPr>
                          </w:p>
                          <w:p w:rsidR="000247FB" w:rsidRPr="00657C41" w:rsidRDefault="000247FB" w:rsidP="000247FB">
                            <w:pPr>
                              <w:widowControl w:val="0"/>
                              <w:rPr>
                                <w:rFonts w:ascii="Arial" w:hAnsi="Arial" w:cs="Arial"/>
                                <w:b/>
                                <w:bCs/>
                                <w:sz w:val="28"/>
                                <w:szCs w:val="28"/>
                                <w:lang w:val="en"/>
                              </w:rPr>
                            </w:pPr>
                            <w:r w:rsidRPr="00657C41">
                              <w:rPr>
                                <w:rFonts w:ascii="Arial" w:hAnsi="Arial" w:cs="Arial"/>
                                <w:b/>
                                <w:bCs/>
                                <w:sz w:val="28"/>
                                <w:szCs w:val="28"/>
                                <w:lang w:val="en"/>
                              </w:rPr>
                              <w:t>REPUBLICA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left:0;text-align:left;margin-left:2in;margin-top:-9pt;width:89.7pt;height:45.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sdEAMAAJEGAAAOAAAAZHJzL2Uyb0RvYy54bWysVU2O2zYU3hfoHQjuNZJs/VjCaAJbtooC&#10;kybAJAegJcoiKpEqyRl5GmSRfa7QO2TRRXe5gudGeaQ8Ho2TRZBUC4EUH7/3fe9Ply/2XYvuqFRM&#10;8Az7Fx5GlJeiYnyX4bdvCmeBkdKEV6QVnGb4nir84urXXy6HPqUz0Yi2ohIBCFfp0Ge40bpPXVeV&#10;De2IuhA95XBYC9kRDVu5cytJBkDvWnfmeZE7CFn1UpRUKfi6Hg/xlcWva1rqV3WtqEZthoGbtm9p&#10;31vzdq8uSbqTpG9YeaRBfoBFRxgHpyeoNdEE3Ur2FVTHSimUqPVFKTpX1DUrqdUAanzvTM1NQ3pq&#10;tUBwVH8Kk/r/YMs/7l5LxKoMRxhx0kGKDv8cPh3+PXw+/Pfw4eEjikyMhl6lYHrTg7Her8Qecm31&#10;qv5alH8qxEXeEL6jSynF0FBSAUff3HQnV0ccZUC2w0tRgTNyq4UF2teyMwGEkCBAh1zdn/JD9xqV&#10;xqU/T/wEjko4C+MwCULrgqSPt3up9G9UdMgsMiwh/xad3F0rbdiQ9NHEOOOiYG1ra6Dlzz6A4fiF&#10;2iIab5MUmMDSWBpONsHvEi/ZLDaLwAlm0cYJvPXaWRZ54ESFH4fr+TrP1/57w8IP0oZVFeXG6WOx&#10;+cH3JfNY9mOZnMpNiZZVBs5QUnK3zVuJ7ggUe2GfY3gmZu5zGjYkoOVMkj8LvNUscYpoETtBEYRO&#10;EnsLx/OTVRJ5QRKsi+eSrhmnPy8JDRlOwlmIEWl3ME+OTTWhf6bSs8/XKknaMQ2DpWVdhhcnI5Ka&#10;0tzwyqZcE9aO60lQjJBvB2VZhF4czBdOHIdzJ5hvPGe1KHJnmftRFG9W+WpzlueNrR3183Gx2ZkU&#10;4oTv0ccTZajcxyq1vWfabWw8vd/ubavbxjR9uRXVPTSjFNAr0FYwx2HRCPk3RgPMxAyrv26JpBi1&#10;v3No6HkUxjAm9HQjp5vtdEN4CVAZ1pBNu8z1OHhve8l2DXgaRwgXSxgCNbP9+cQKFJkNzD2r7Tij&#10;zWCd7q3V05/k6gsAAAD//wMAUEsDBBQABgAIAAAAIQDZmp+u4AAAAAoBAAAPAAAAZHJzL2Rvd25y&#10;ZXYueG1sTI/NTsMwEITvSLyDtUjcWiehcqIQp+JHPAClQnBz421iNV6nsdOmPD3uCW6zmtHsN9V6&#10;tj074eiNIwnpMgGG1DhtqJWw/XhbFMB8UKRV7wglXNDDur69qVSp3Zne8bQJLYsl5EsloQthKDn3&#10;TYdW+aUbkKK3d6NVIZ5jy/WozrHc9jxLEsGtMhQ/dGrAlw6bw2ayEl7nr+MshHiYPi/i+GOep+/U&#10;oJT3d/PTI7CAc/gLwxU/okMdmXZuIu1ZLyErirglSFikVxETK5GvgO0k5FkOvK74/wn1LwAAAP//&#10;AwBQSwECLQAUAAYACAAAACEAtoM4kv4AAADhAQAAEwAAAAAAAAAAAAAAAAAAAAAAW0NvbnRlbnRf&#10;VHlwZXNdLnhtbFBLAQItABQABgAIAAAAIQA4/SH/1gAAAJQBAAALAAAAAAAAAAAAAAAAAC8BAABf&#10;cmVscy8ucmVsc1BLAQItABQABgAIAAAAIQDz1MsdEAMAAJEGAAAOAAAAAAAAAAAAAAAAAC4CAABk&#10;cnMvZTJvRG9jLnhtbFBLAQItABQABgAIAAAAIQDZmp+u4AAAAAoBAAAPAAAAAAAAAAAAAAAAAGoF&#10;AABkcnMvZG93bnJldi54bWxQSwUGAAAAAAQABADzAAAAdwYAAAAA&#10;" filled="f" stroked="f" insetpen="t">
                <v:textbox inset="2.88pt,2.88pt,2.88pt,2.88pt">
                  <w:txbxContent>
                    <w:p w:rsidR="000247FB" w:rsidRDefault="000247FB" w:rsidP="000247FB">
                      <w:pPr>
                        <w:widowControl w:val="0"/>
                        <w:rPr>
                          <w:lang w:val="en"/>
                        </w:rPr>
                      </w:pPr>
                    </w:p>
                    <w:p w:rsidR="000247FB" w:rsidRPr="00657C41" w:rsidRDefault="000247FB" w:rsidP="000247FB">
                      <w:pPr>
                        <w:widowControl w:val="0"/>
                        <w:rPr>
                          <w:rFonts w:ascii="Arial" w:hAnsi="Arial" w:cs="Arial"/>
                          <w:b/>
                          <w:bCs/>
                          <w:sz w:val="28"/>
                          <w:szCs w:val="28"/>
                          <w:lang w:val="en"/>
                        </w:rPr>
                      </w:pPr>
                      <w:r w:rsidRPr="00657C41">
                        <w:rPr>
                          <w:rFonts w:ascii="Arial" w:hAnsi="Arial" w:cs="Arial"/>
                          <w:b/>
                          <w:bCs/>
                          <w:sz w:val="28"/>
                          <w:szCs w:val="28"/>
                          <w:lang w:val="en"/>
                        </w:rPr>
                        <w:t>REPUBLICA</w:t>
                      </w:r>
                    </w:p>
                  </w:txbxContent>
                </v:textbox>
              </v:shape>
            </w:pict>
          </mc:Fallback>
        </mc:AlternateContent>
      </w:r>
      <w:r>
        <w:rPr>
          <w:noProof/>
          <w:color w:val="auto"/>
          <w:kern w:val="0"/>
          <w:sz w:val="24"/>
          <w:szCs w:val="24"/>
          <w:lang w:val="ru-RU" w:eastAsia="ru-RU"/>
        </w:rPr>
        <w:drawing>
          <wp:anchor distT="0" distB="0" distL="114300" distR="114300" simplePos="0" relativeHeight="251659264" behindDoc="0" locked="0" layoutInCell="1" allowOverlap="1">
            <wp:simplePos x="0" y="0"/>
            <wp:positionH relativeFrom="column">
              <wp:posOffset>2954655</wp:posOffset>
            </wp:positionH>
            <wp:positionV relativeFrom="paragraph">
              <wp:posOffset>-228600</wp:posOffset>
            </wp:positionV>
            <wp:extent cx="680720" cy="800100"/>
            <wp:effectExtent l="0" t="0" r="5080" b="0"/>
            <wp:wrapNone/>
            <wp:docPr id="5" name="Рисунок 5" descr="stema%2520origi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2520origi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720" cy="800100"/>
                    </a:xfrm>
                    <a:prstGeom prst="rect">
                      <a:avLst/>
                    </a:prstGeom>
                    <a:noFill/>
                  </pic:spPr>
                </pic:pic>
              </a:graphicData>
            </a:graphic>
            <wp14:sizeRelH relativeFrom="page">
              <wp14:pctWidth>0</wp14:pctWidth>
            </wp14:sizeRelH>
            <wp14:sizeRelV relativeFrom="page">
              <wp14:pctHeight>0</wp14:pctHeight>
            </wp14:sizeRelV>
          </wp:anchor>
        </w:drawing>
      </w:r>
      <w:r>
        <w:rPr>
          <w:noProof/>
          <w:color w:val="auto"/>
          <w:kern w:val="0"/>
          <w:sz w:val="24"/>
          <w:szCs w:val="24"/>
          <w:lang w:val="ru-RU" w:eastAsia="ru-RU"/>
        </w:rPr>
        <mc:AlternateContent>
          <mc:Choice Requires="wps">
            <w:drawing>
              <wp:anchor distT="36576" distB="36576" distL="36576" distR="36576" simplePos="0" relativeHeight="251663360" behindDoc="0" locked="0" layoutInCell="1" allowOverlap="1">
                <wp:simplePos x="0" y="0"/>
                <wp:positionH relativeFrom="column">
                  <wp:posOffset>0</wp:posOffset>
                </wp:positionH>
                <wp:positionV relativeFrom="paragraph">
                  <wp:posOffset>1371600</wp:posOffset>
                </wp:positionV>
                <wp:extent cx="6645275" cy="360045"/>
                <wp:effectExtent l="1270" t="0" r="1905" b="190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47FB" w:rsidRDefault="000247FB" w:rsidP="000247FB">
                            <w:pPr>
                              <w:widowControl w:val="0"/>
                              <w:jc w:val="center"/>
                              <w:rPr>
                                <w:rFonts w:ascii="Arial" w:hAnsi="Arial" w:cs="Arial"/>
                                <w:sz w:val="18"/>
                                <w:szCs w:val="18"/>
                                <w:lang w:val="ro-RO"/>
                              </w:rPr>
                            </w:pPr>
                            <w:r>
                              <w:rPr>
                                <w:rFonts w:ascii="Arial" w:hAnsi="Arial" w:cs="Arial"/>
                                <w:sz w:val="18"/>
                                <w:szCs w:val="18"/>
                                <w:lang w:val="ro-RO"/>
                              </w:rPr>
                              <w:t>MD-4813, satul Boşcana, r-nul Criuleni, Piaţa Demnităţii Naţionale, 1</w:t>
                            </w:r>
                          </w:p>
                          <w:p w:rsidR="000247FB" w:rsidRPr="00F306D8" w:rsidRDefault="000247FB" w:rsidP="000247FB">
                            <w:pPr>
                              <w:widowControl w:val="0"/>
                              <w:jc w:val="center"/>
                              <w:rPr>
                                <w:b/>
                                <w:bCs/>
                                <w:sz w:val="18"/>
                                <w:szCs w:val="18"/>
                                <w:lang w:val="ro-RO"/>
                              </w:rPr>
                            </w:pPr>
                            <w:r>
                              <w:rPr>
                                <w:rFonts w:ascii="Arial" w:hAnsi="Arial" w:cs="Arial"/>
                                <w:sz w:val="18"/>
                                <w:szCs w:val="18"/>
                                <w:lang w:val="ro-RO"/>
                              </w:rPr>
                              <w:t>tel./fax: +373 248 70-236 (primarul), +373 248 70-238, 70-890 (secretarul), e-</w:t>
                            </w:r>
                            <w:r w:rsidR="005004CE">
                              <w:rPr>
                                <w:rFonts w:ascii="Arial" w:hAnsi="Arial" w:cs="Arial"/>
                                <w:sz w:val="18"/>
                                <w:szCs w:val="18"/>
                                <w:lang w:val="ro-RO"/>
                              </w:rPr>
                              <w:t>mail: primaria.boscana@mail.ru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left:0;text-align:left;margin-left:0;margin-top:108pt;width:523.25pt;height:28.3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FpEQMAAJEGAAAOAAAAZHJzL2Uyb0RvYy54bWysVU2O2zYU3gfIHQjuNZJsSrKF0QS2bAUB&#10;pk2BtAegJcoiIpEKyRl5EnSRfa7QO2TRRXe9gnOjPlIej2bSRZBEC4GkHr/3fe9Ply8OXYtumdJc&#10;igyHFwFGTJSy4mKf4T9+L7wFRtpQUdFWCpbhO6bxi6vnzy6HPmUz2ci2YgoBiNDp0Ge4MaZPfV+X&#10;DeuovpA9E/CxlqqjBrZq71eKDoDetf4sCGJ/kKrqlSyZ1nC6GT/iK4df16w0r+taM4PaDAM3497K&#10;vXf27V9d0nSvaN/w8kSDfgeLjnIBTs9QG2ooulH8K6iOl0pqWZuLUna+rGteMqcB1ITBEzVvGtoz&#10;pwWCo/tzmPTPgy1/vf1NIV5lmGAkaAcpOv51/Hz8+/jv8Z8vH798QsTGaOh1CqZvejA2h7U8QK6d&#10;Xt1fy/KtRkLmDRV7tlJKDg2jFXAM7U1/cnXE0RZkN/wiK3BGb4x0QIdadTaAEBIE6JCru3N+2MGg&#10;Eg7jmESzJMKohG/zOAhI5FzQ9P52r7R5yWSH7CLDCvLv0OnttTaWDU3vTawzIQvetq4GWvHoAAzH&#10;E+aKaLxNU2ACS2tpObkEf1gGy+1iuyAemcVbjwSbjbcqcuLFRZhEm/kmzzfhn5ZFSNKGVxUT1ul9&#10;sYXk25J5KvuxTM7lpmXLKwtnKWm13+WtQrcUir1wzyk8EzP/MQ0XEtDyRFI4I8F6tvSKeJF4pCCR&#10;t0yChReEy/UyDsiSbIrHkq65YD8uCQ0ZXkYzyDBt9zBPTk01of9EZeCer1XStOMGBkvLuwwvzkY0&#10;taW5FZVLuaG8HdeToFgh/x+UVREFCZkvvCSJ5h6ZbwNvvShyb5WHcZxs1/l6+yTPW1c7+sfj4rIz&#10;KcQJ35OPB8pQufdV6nrPttvYeOawO7hWn9mA2b7cyeoOmlFJ6BXoOJjjsGikeo/RADMxw/rdDVUM&#10;o/aVgIaex1ESwxCdbtR0s5tuqCgBKsMGsumWuRkH702v+L4BT+MIEXIFQ6Dmrj8fWIEiu4G557Sd&#10;ZrQdrNO9s3r4k1z9BwAA//8DAFBLAwQUAAYACAAAACEA1NN3et4AAAAJAQAADwAAAGRycy9kb3du&#10;cmV2LnhtbEyPzU7DMBCE70i8g7VI3KiTAC4KcSp+xAPQIgQ3N14Si3idxk6b8vRsT3Db3RnNflOt&#10;Zt+LPY7RBdKQLzIQSE2wjloNb5uXqzsQMRmypg+EGo4YYVWfn1WmtOFAr7hfp1ZwCMXSaOhSGkop&#10;Y9OhN3ERBiTWvsLoTeJ1bKUdzYHDfS+LLFPSG0f8oTMDPnXYfK8nr+F5/tjNSqnr6f2odj/ucfrM&#10;HWp9eTE/3INIOKc/M5zwGR1qZtqGiWwUvQYukjQUueLhJGc36hbElk/LYgmyruT/BvUvAAAA//8D&#10;AFBLAQItABQABgAIAAAAIQC2gziS/gAAAOEBAAATAAAAAAAAAAAAAAAAAAAAAABbQ29udGVudF9U&#10;eXBlc10ueG1sUEsBAi0AFAAGAAgAAAAhADj9If/WAAAAlAEAAAsAAAAAAAAAAAAAAAAALwEAAF9y&#10;ZWxzLy5yZWxzUEsBAi0AFAAGAAgAAAAhAC1AgWkRAwAAkQYAAA4AAAAAAAAAAAAAAAAALgIAAGRy&#10;cy9lMm9Eb2MueG1sUEsBAi0AFAAGAAgAAAAhANTTd3reAAAACQEAAA8AAAAAAAAAAAAAAAAAawUA&#10;AGRycy9kb3ducmV2LnhtbFBLBQYAAAAABAAEAPMAAAB2BgAAAAA=&#10;" filled="f" stroked="f" insetpen="t">
                <v:textbox inset="2.88pt,2.88pt,2.88pt,2.88pt">
                  <w:txbxContent>
                    <w:p w:rsidR="000247FB" w:rsidRDefault="000247FB" w:rsidP="000247FB">
                      <w:pPr>
                        <w:widowControl w:val="0"/>
                        <w:jc w:val="center"/>
                        <w:rPr>
                          <w:rFonts w:ascii="Arial" w:hAnsi="Arial" w:cs="Arial"/>
                          <w:sz w:val="18"/>
                          <w:szCs w:val="18"/>
                          <w:lang w:val="ro-RO"/>
                        </w:rPr>
                      </w:pPr>
                      <w:r>
                        <w:rPr>
                          <w:rFonts w:ascii="Arial" w:hAnsi="Arial" w:cs="Arial"/>
                          <w:sz w:val="18"/>
                          <w:szCs w:val="18"/>
                          <w:lang w:val="ro-RO"/>
                        </w:rPr>
                        <w:t>MD-4813, satul Boşcana, r-nul Criuleni, Piaţa Demnităţii Naţionale, 1</w:t>
                      </w:r>
                    </w:p>
                    <w:p w:rsidR="000247FB" w:rsidRPr="00F306D8" w:rsidRDefault="000247FB" w:rsidP="000247FB">
                      <w:pPr>
                        <w:widowControl w:val="0"/>
                        <w:jc w:val="center"/>
                        <w:rPr>
                          <w:b/>
                          <w:bCs/>
                          <w:sz w:val="18"/>
                          <w:szCs w:val="18"/>
                          <w:lang w:val="ro-RO"/>
                        </w:rPr>
                      </w:pPr>
                      <w:r>
                        <w:rPr>
                          <w:rFonts w:ascii="Arial" w:hAnsi="Arial" w:cs="Arial"/>
                          <w:sz w:val="18"/>
                          <w:szCs w:val="18"/>
                          <w:lang w:val="ro-RO"/>
                        </w:rPr>
                        <w:t>tel./fax: +373 248 70-236 (primarul), +373 248 70-238, 70-890 (secretarul), e-</w:t>
                      </w:r>
                      <w:r w:rsidR="005004CE">
                        <w:rPr>
                          <w:rFonts w:ascii="Arial" w:hAnsi="Arial" w:cs="Arial"/>
                          <w:sz w:val="18"/>
                          <w:szCs w:val="18"/>
                          <w:lang w:val="ro-RO"/>
                        </w:rPr>
                        <w:t>mail: primaria.boscana@mail.ru</w:t>
                      </w:r>
                    </w:p>
                  </w:txbxContent>
                </v:textbox>
              </v:shape>
            </w:pict>
          </mc:Fallback>
        </mc:AlternateContent>
      </w:r>
    </w:p>
    <w:p w:rsidR="000247FB" w:rsidRPr="00B60D23" w:rsidRDefault="000247FB" w:rsidP="000247FB">
      <w:pPr>
        <w:jc w:val="center"/>
      </w:pPr>
    </w:p>
    <w:p w:rsidR="000247FB" w:rsidRPr="00B60D23" w:rsidRDefault="000247FB" w:rsidP="000247FB"/>
    <w:p w:rsidR="000247FB" w:rsidRPr="00B60D23" w:rsidRDefault="000247FB" w:rsidP="000247FB">
      <w:r>
        <w:rPr>
          <w:noProof/>
          <w:color w:val="auto"/>
          <w:kern w:val="0"/>
          <w:sz w:val="24"/>
          <w:szCs w:val="24"/>
          <w:lang w:val="ru-RU" w:eastAsia="ru-RU"/>
        </w:rPr>
        <mc:AlternateContent>
          <mc:Choice Requires="wps">
            <w:drawing>
              <wp:anchor distT="36576" distB="36576" distL="36576" distR="36576" simplePos="0" relativeHeight="251662336" behindDoc="0" locked="0" layoutInCell="1" allowOverlap="1">
                <wp:simplePos x="0" y="0"/>
                <wp:positionH relativeFrom="column">
                  <wp:posOffset>1485900</wp:posOffset>
                </wp:positionH>
                <wp:positionV relativeFrom="paragraph">
                  <wp:posOffset>133350</wp:posOffset>
                </wp:positionV>
                <wp:extent cx="3543300" cy="648335"/>
                <wp:effectExtent l="127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48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47FB" w:rsidRPr="00657C41" w:rsidRDefault="000247FB" w:rsidP="000247FB">
                            <w:pPr>
                              <w:widowControl w:val="0"/>
                              <w:spacing w:line="300" w:lineRule="auto"/>
                              <w:jc w:val="center"/>
                              <w:rPr>
                                <w:rFonts w:ascii="Arial" w:hAnsi="Arial" w:cs="Arial"/>
                                <w:b/>
                                <w:bCs/>
                                <w:sz w:val="32"/>
                                <w:szCs w:val="32"/>
                                <w:lang w:val="en"/>
                              </w:rPr>
                            </w:pPr>
                            <w:proofErr w:type="spellStart"/>
                            <w:r w:rsidRPr="00657C41">
                              <w:rPr>
                                <w:rFonts w:ascii="Arial" w:hAnsi="Arial" w:cs="Arial"/>
                                <w:b/>
                                <w:bCs/>
                                <w:sz w:val="32"/>
                                <w:szCs w:val="32"/>
                                <w:lang w:val="en"/>
                              </w:rPr>
                              <w:t>Comuna</w:t>
                            </w:r>
                            <w:proofErr w:type="spellEnd"/>
                            <w:r w:rsidRPr="00657C41">
                              <w:rPr>
                                <w:rFonts w:ascii="Arial" w:hAnsi="Arial" w:cs="Arial"/>
                                <w:b/>
                                <w:bCs/>
                                <w:sz w:val="32"/>
                                <w:szCs w:val="32"/>
                                <w:lang w:val="en"/>
                              </w:rPr>
                              <w:t xml:space="preserve"> Bo</w:t>
                            </w:r>
                            <w:r w:rsidRPr="00657C41">
                              <w:rPr>
                                <w:rFonts w:ascii="Arial" w:hAnsi="Arial" w:cs="Arial"/>
                                <w:b/>
                                <w:bCs/>
                                <w:sz w:val="32"/>
                                <w:szCs w:val="32"/>
                                <w:lang w:val="ro-RO"/>
                              </w:rPr>
                              <w:t>ş</w:t>
                            </w:r>
                            <w:proofErr w:type="spellStart"/>
                            <w:r w:rsidRPr="00657C41">
                              <w:rPr>
                                <w:rFonts w:ascii="Arial" w:hAnsi="Arial" w:cs="Arial"/>
                                <w:b/>
                                <w:bCs/>
                                <w:sz w:val="32"/>
                                <w:szCs w:val="32"/>
                                <w:lang w:val="en"/>
                              </w:rPr>
                              <w:t>cana</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raionul</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Criuleni</w:t>
                            </w:r>
                            <w:proofErr w:type="spellEnd"/>
                          </w:p>
                          <w:p w:rsidR="000247FB" w:rsidRDefault="000247FB" w:rsidP="000247FB">
                            <w:pPr>
                              <w:widowControl w:val="0"/>
                              <w:spacing w:line="300" w:lineRule="auto"/>
                              <w:jc w:val="center"/>
                              <w:rPr>
                                <w:rFonts w:ascii="Arial Black" w:hAnsi="Arial Black"/>
                                <w:sz w:val="32"/>
                                <w:szCs w:val="32"/>
                                <w:lang w:val="en"/>
                              </w:rPr>
                            </w:pPr>
                            <w:r>
                              <w:rPr>
                                <w:rFonts w:ascii="Arial Black" w:hAnsi="Arial Black"/>
                                <w:sz w:val="32"/>
                                <w:szCs w:val="32"/>
                                <w:lang w:val="en"/>
                              </w:rPr>
                              <w:t xml:space="preserve"> </w:t>
                            </w:r>
                            <w:proofErr w:type="spellStart"/>
                            <w:r>
                              <w:rPr>
                                <w:rFonts w:ascii="Arial Black" w:hAnsi="Arial Black"/>
                                <w:sz w:val="32"/>
                                <w:szCs w:val="32"/>
                                <w:lang w:val="en"/>
                              </w:rPr>
                              <w:t>Consiliul</w:t>
                            </w:r>
                            <w:proofErr w:type="spellEnd"/>
                            <w:r>
                              <w:rPr>
                                <w:rFonts w:ascii="Arial Black" w:hAnsi="Arial Black"/>
                                <w:sz w:val="32"/>
                                <w:szCs w:val="32"/>
                                <w:lang w:val="en"/>
                              </w:rPr>
                              <w:t xml:space="preserve"> </w:t>
                            </w:r>
                            <w:r>
                              <w:rPr>
                                <w:rFonts w:ascii="Arial Black" w:hAnsi="Arial Black"/>
                                <w:sz w:val="32"/>
                                <w:szCs w:val="32"/>
                                <w:lang w:val="ru-RU"/>
                              </w:rPr>
                              <w:t>с</w:t>
                            </w:r>
                            <w:r>
                              <w:rPr>
                                <w:rFonts w:ascii="Arial Black" w:hAnsi="Arial Black"/>
                                <w:sz w:val="32"/>
                                <w:szCs w:val="32"/>
                                <w:lang w:val="ro-RO"/>
                              </w:rPr>
                              <w:t>omunal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9" type="#_x0000_t202" style="position:absolute;margin-left:117pt;margin-top:10.5pt;width:279pt;height:51.0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J9EAMAAJEGAAAOAAAAZHJzL2Uyb0RvYy54bWysVcuO2zYU3RfoPxDcayRZD8vCaAJbtooC&#10;kybAJB9AS5RFVCJVkjPyNMgi+/xC/yGLLrrLL3j+KJeUx6NxsgiSeiHwcXnuOfflyxf7rkV3VCom&#10;eIb9Cw8jyktRMb7L8Ns3hZNgpDThFWkFpxm+pwq/uPr1l8uhT+lMNKKtqEQAwlU69BlutO5T11Vl&#10;QzuiLkRPOVzWQnZEw1bu3EqSAdC71p15XuwOQla9FCVVCk7X4yW+svh1TUv9qq4V1ajNMHDT9ivt&#10;d2u+7tUlSXeS9A0rjzTID7DoCOPg9AS1JpqgW8m+gupYKYUStb4oReeKumYltRpAje+dqblpSE+t&#10;FgiO6k9hUv8fbPnH3WuJWJXhACNOOkjR4Z/Dp8O/h8+H/x4+PHxEgYnR0KsUTG96MNb7ldhDrq1e&#10;1V+L8k+FuMgbwnd0KaUYGkoq4Oibl+7k6YijDMh2eCkqcEZutbBA+1p2JoAQEgTokKv7U37oXqMS&#10;DoMoDAIPrkq4i8MkCCLrgqSPr3up9G9UdMgsMiwh/xad3F0rbdiQ9NHEOOOiYG1ra6Dlzw7AcDyh&#10;tojG1yQFJrA0loaTTfC7hbfYJJskdMJZvHFCb712lkUeOnHhz6N1sM7ztf/esPDDtGFVRblx+lhs&#10;fvh9yTyW/Vgmp3JTomWVgTOUlNxt81aiOwLFXtjfMTwTM/c5DRsS0HImyZ+F3mq2cIo4mTthEUbO&#10;Yu4ljucvVovYCxfhungu6Zpx+vOS0JDhRTSLMCLtDubJsakm9M9Uevb3tUqSdkzDYGlZl+HkZERS&#10;U5obXtmUa8LacT0JihHy7aAsi8ibh0HizOdR4ITBxnNWSZE7y9yP4/lmla82Z3ne2NpRPx8Xm51J&#10;IU74Hn08UYbKfaxS23um3cbG0/vt/tjqoN/05VZU99CMUkCvQFvBHIdFI+TfGA0wEzOs/rolkmLU&#10;/s6hoYM4mscwRKcbOd1spxvCS4DKsIZs2mWux8F720u2a8DTOEK4WMIQqJntzydWoMhsYO5ZbccZ&#10;bQbrdG+tnv5Jrr4AAAD//wMAUEsDBBQABgAIAAAAIQByrAUc3gAAAAoBAAAPAAAAZHJzL2Rvd25y&#10;ZXYueG1sTI/NTsQwDITvSLxDZCRubPqDApSmK37EA7AgBLdsY9qIxuk26W6Xp8ec4OSxPBp/U68X&#10;P4g9TtEF0pCvMhBIbbCOOg2vL08X1yBiMmTNEAg1HDHCujk9qU1lw4Gecb9JneAQipXR0Kc0VlLG&#10;tkdv4iqMSHz7DJM3idepk3YyBw73gyyyTElvHPGH3oz40GP7tZm9hsflfbcopcr57ah23+5+/sgd&#10;an1+ttzdgki4pD8z/OIzOjTMtA0z2SgGDUV5yV0Si5wnG65uChZbdhZlDrKp5f8KzQ8AAAD//wMA&#10;UEsBAi0AFAAGAAgAAAAhALaDOJL+AAAA4QEAABMAAAAAAAAAAAAAAAAAAAAAAFtDb250ZW50X1R5&#10;cGVzXS54bWxQSwECLQAUAAYACAAAACEAOP0h/9YAAACUAQAACwAAAAAAAAAAAAAAAAAvAQAAX3Jl&#10;bHMvLnJlbHNQSwECLQAUAAYACAAAACEA7bVifRADAACRBgAADgAAAAAAAAAAAAAAAAAuAgAAZHJz&#10;L2Uyb0RvYy54bWxQSwECLQAUAAYACAAAACEAcqwFHN4AAAAKAQAADwAAAAAAAAAAAAAAAABqBQAA&#10;ZHJzL2Rvd25yZXYueG1sUEsFBgAAAAAEAAQA8wAAAHUGAAAAAA==&#10;" filled="f" stroked="f" insetpen="t">
                <v:textbox inset="2.88pt,2.88pt,2.88pt,2.88pt">
                  <w:txbxContent>
                    <w:p w:rsidR="000247FB" w:rsidRPr="00657C41" w:rsidRDefault="000247FB" w:rsidP="000247FB">
                      <w:pPr>
                        <w:widowControl w:val="0"/>
                        <w:spacing w:line="300" w:lineRule="auto"/>
                        <w:jc w:val="center"/>
                        <w:rPr>
                          <w:rFonts w:ascii="Arial" w:hAnsi="Arial" w:cs="Arial"/>
                          <w:b/>
                          <w:bCs/>
                          <w:sz w:val="32"/>
                          <w:szCs w:val="32"/>
                          <w:lang w:val="en"/>
                        </w:rPr>
                      </w:pPr>
                      <w:proofErr w:type="spellStart"/>
                      <w:r w:rsidRPr="00657C41">
                        <w:rPr>
                          <w:rFonts w:ascii="Arial" w:hAnsi="Arial" w:cs="Arial"/>
                          <w:b/>
                          <w:bCs/>
                          <w:sz w:val="32"/>
                          <w:szCs w:val="32"/>
                          <w:lang w:val="en"/>
                        </w:rPr>
                        <w:t>Comuna</w:t>
                      </w:r>
                      <w:proofErr w:type="spellEnd"/>
                      <w:r w:rsidRPr="00657C41">
                        <w:rPr>
                          <w:rFonts w:ascii="Arial" w:hAnsi="Arial" w:cs="Arial"/>
                          <w:b/>
                          <w:bCs/>
                          <w:sz w:val="32"/>
                          <w:szCs w:val="32"/>
                          <w:lang w:val="en"/>
                        </w:rPr>
                        <w:t xml:space="preserve"> Bo</w:t>
                      </w:r>
                      <w:r w:rsidRPr="00657C41">
                        <w:rPr>
                          <w:rFonts w:ascii="Arial" w:hAnsi="Arial" w:cs="Arial"/>
                          <w:b/>
                          <w:bCs/>
                          <w:sz w:val="32"/>
                          <w:szCs w:val="32"/>
                          <w:lang w:val="ro-RO"/>
                        </w:rPr>
                        <w:t>ş</w:t>
                      </w:r>
                      <w:proofErr w:type="spellStart"/>
                      <w:r w:rsidRPr="00657C41">
                        <w:rPr>
                          <w:rFonts w:ascii="Arial" w:hAnsi="Arial" w:cs="Arial"/>
                          <w:b/>
                          <w:bCs/>
                          <w:sz w:val="32"/>
                          <w:szCs w:val="32"/>
                          <w:lang w:val="en"/>
                        </w:rPr>
                        <w:t>cana</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raionul</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Criuleni</w:t>
                      </w:r>
                      <w:proofErr w:type="spellEnd"/>
                    </w:p>
                    <w:p w:rsidR="000247FB" w:rsidRDefault="000247FB" w:rsidP="000247FB">
                      <w:pPr>
                        <w:widowControl w:val="0"/>
                        <w:spacing w:line="300" w:lineRule="auto"/>
                        <w:jc w:val="center"/>
                        <w:rPr>
                          <w:rFonts w:ascii="Arial Black" w:hAnsi="Arial Black"/>
                          <w:sz w:val="32"/>
                          <w:szCs w:val="32"/>
                          <w:lang w:val="en"/>
                        </w:rPr>
                      </w:pPr>
                      <w:r>
                        <w:rPr>
                          <w:rFonts w:ascii="Arial Black" w:hAnsi="Arial Black"/>
                          <w:sz w:val="32"/>
                          <w:szCs w:val="32"/>
                          <w:lang w:val="en"/>
                        </w:rPr>
                        <w:t xml:space="preserve"> </w:t>
                      </w:r>
                      <w:proofErr w:type="spellStart"/>
                      <w:r>
                        <w:rPr>
                          <w:rFonts w:ascii="Arial Black" w:hAnsi="Arial Black"/>
                          <w:sz w:val="32"/>
                          <w:szCs w:val="32"/>
                          <w:lang w:val="en"/>
                        </w:rPr>
                        <w:t>Consiliul</w:t>
                      </w:r>
                      <w:proofErr w:type="spellEnd"/>
                      <w:r>
                        <w:rPr>
                          <w:rFonts w:ascii="Arial Black" w:hAnsi="Arial Black"/>
                          <w:sz w:val="32"/>
                          <w:szCs w:val="32"/>
                          <w:lang w:val="en"/>
                        </w:rPr>
                        <w:t xml:space="preserve"> </w:t>
                      </w:r>
                      <w:r>
                        <w:rPr>
                          <w:rFonts w:ascii="Arial Black" w:hAnsi="Arial Black"/>
                          <w:sz w:val="32"/>
                          <w:szCs w:val="32"/>
                          <w:lang w:val="ru-RU"/>
                        </w:rPr>
                        <w:t>с</w:t>
                      </w:r>
                      <w:r>
                        <w:rPr>
                          <w:rFonts w:ascii="Arial Black" w:hAnsi="Arial Black"/>
                          <w:sz w:val="32"/>
                          <w:szCs w:val="32"/>
                          <w:lang w:val="ro-RO"/>
                        </w:rPr>
                        <w:t>omunal</w:t>
                      </w:r>
                    </w:p>
                  </w:txbxContent>
                </v:textbox>
              </v:shape>
            </w:pict>
          </mc:Fallback>
        </mc:AlternateContent>
      </w:r>
    </w:p>
    <w:p w:rsidR="000247FB" w:rsidRPr="00B60D23" w:rsidRDefault="000247FB" w:rsidP="000247FB">
      <w:pPr>
        <w:jc w:val="center"/>
      </w:pPr>
    </w:p>
    <w:p w:rsidR="000247FB" w:rsidRPr="00B60D23" w:rsidRDefault="000247FB" w:rsidP="000247FB"/>
    <w:p w:rsidR="000247FB" w:rsidRPr="00B60D23" w:rsidRDefault="000247FB" w:rsidP="000247FB">
      <w:pPr>
        <w:jc w:val="center"/>
      </w:pPr>
    </w:p>
    <w:p w:rsidR="000247FB" w:rsidRPr="00B60D23" w:rsidRDefault="000247FB" w:rsidP="000247FB"/>
    <w:p w:rsidR="000247FB" w:rsidRPr="00B60D23" w:rsidRDefault="000247FB" w:rsidP="000247FB"/>
    <w:p w:rsidR="000247FB" w:rsidRPr="00B60D23" w:rsidRDefault="000247FB" w:rsidP="000247FB">
      <w:r>
        <w:rPr>
          <w:noProof/>
          <w:color w:val="auto"/>
          <w:kern w:val="0"/>
          <w:sz w:val="24"/>
          <w:szCs w:val="24"/>
          <w:lang w:val="ru-RU" w:eastAsia="ru-RU"/>
        </w:rPr>
        <mc:AlternateContent>
          <mc:Choice Requires="wps">
            <w:drawing>
              <wp:anchor distT="36576" distB="36576" distL="36576" distR="36576" simplePos="0" relativeHeight="251665408" behindDoc="0" locked="0" layoutInCell="1" allowOverlap="1">
                <wp:simplePos x="0" y="0"/>
                <wp:positionH relativeFrom="column">
                  <wp:posOffset>114300</wp:posOffset>
                </wp:positionH>
                <wp:positionV relativeFrom="paragraph">
                  <wp:posOffset>57150</wp:posOffset>
                </wp:positionV>
                <wp:extent cx="6515100" cy="0"/>
                <wp:effectExtent l="10795" t="9525" r="8255" b="95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74BD30" id="Прямая соединительная линия 2" o:spid="_x0000_s1026" style="position:absolute;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0CmwwIAAJEFAAAOAAAAZHJzL2Uyb0RvYy54bWysVMuO0zAU3SPxD1b2mTya9BFNOppJUzY8&#10;RppBrN3EaSISO7LdphVCAtZI8wn8AguQRhrgG9I/4tpNw3TYIDRZRPf6cXzuOdc+PdtUJVoTLgpG&#10;Q8M5sQ1EaMLSgi5D4/X13BwbSEhMU1wySkJjS4RxNn365LSpA+KynJUp4QhAqAiaOjRyKevAskSS&#10;kwqLE1YTCpMZ4xWWkPKllXLcAHpVWq5tD62G8bTmLCFCwOhsP2lMNX6WkUS+yjJBJCpDA7hJ/ef6&#10;v1B/a3qKgyXHdV4kHQ38HywqXFA4tIeaYYnRihd/QVVFwplgmTxJWGWxLCsSomuAahz7QTVXOa6J&#10;rgXEEXUvk3g82OTl+pKjIg0N10AUV2BR+2X3YXfT/mi/7m7Q7mP7q/3efmtv25/t7e4TxHe7zxCr&#10;yfauG75BrlKyqUUAgBG95EqLZEOv6ucseSsQZVGO6ZLoiq63NRzjqB3W0RaViBr4LJoXLIU1eCWZ&#10;lnWT8UpBgmBoo93b9u6RjUQJDA59x3dsMDk5zFk4OGysuZDPCKuQCkKjLKgSFgd4/VxIRQQHhyVq&#10;mLJ5UZa6OUqKmtCY+K6vNwhWFqmaVMsEXy6ikqM1Vu2lP10VzNxfxtmKphosJziNu1jiotzHcHhJ&#10;FR7RHbtnBNlGQqjHoUTdTe8m9iQex2PP9NxhbHr2bGaezyPPHM6dkT8bzKJo5rxXRB0vyIs0JVRx&#10;PXS24/1b53R3bN+TfW/3oljH6Fo9IHvM9Hzu2yNvMDZHI39geoPYNi/G88g8j5zhcBRfRBfxA6ax&#10;rl48DtleSsWKrSThV3naoLRQ9g/8iesYkMBL4I72viFcLuEJSyQ3EGfyTSFz3a2qzxTGkdeR/jqv&#10;e/S9EAcPVda70NX2Ryrw/OCvvgSq7/c3aMHS7SU/XA6493pT90aph+V+DvH9l3T6GwAA//8DAFBL&#10;AwQUAAYACAAAACEA6G86K9oAAAAHAQAADwAAAGRycy9kb3ducmV2LnhtbEyPQU/DMAyF70j7D5En&#10;cUEsLVRolKYTmgR31k29Zo1pqzVO12Rt4dfjcYGT/fys58/ZZradGHHwrSMF8SoCgVQ501KtYF+8&#10;3a9B+KDJ6M4RKvhCD5t8cZPp1LiJPnDchVpwCPlUK2hC6FMpfdWg1X7leiT2Pt1gdWA51NIMeuJw&#10;28mHKHqSVrfEFxrd47bB6rS7WAXPc/G9PyT4WJ7j+H063JXFuC2Vul3Ory8gAs7hbxmu+IwOOTMd&#10;3YWMFx3rNb8SOIvL1Y6ShLvj70DmmfzPn/8AAAD//wMAUEsBAi0AFAAGAAgAAAAhALaDOJL+AAAA&#10;4QEAABMAAAAAAAAAAAAAAAAAAAAAAFtDb250ZW50X1R5cGVzXS54bWxQSwECLQAUAAYACAAAACEA&#10;OP0h/9YAAACUAQAACwAAAAAAAAAAAAAAAAAvAQAAX3JlbHMvLnJlbHNQSwECLQAUAAYACAAAACEA&#10;h+9ApsMCAACRBQAADgAAAAAAAAAAAAAAAAAuAgAAZHJzL2Uyb0RvYy54bWxQSwECLQAUAAYACAAA&#10;ACEA6G86K9oAAAAHAQAADwAAAAAAAAAAAAAAAAAdBQAAZHJzL2Rvd25yZXYueG1sUEsFBgAAAAAE&#10;AAQA8wAAACQGAAAAAA==&#10;">
                <v:shadow color="#ccc"/>
              </v:line>
            </w:pict>
          </mc:Fallback>
        </mc:AlternateContent>
      </w:r>
    </w:p>
    <w:p w:rsidR="000247FB" w:rsidRPr="00B60D23" w:rsidRDefault="000247FB" w:rsidP="000247FB"/>
    <w:p w:rsidR="009B7B35" w:rsidRPr="00201CEC" w:rsidRDefault="000247FB" w:rsidP="00201CEC">
      <w:r>
        <w:rPr>
          <w:noProof/>
          <w:color w:val="auto"/>
          <w:kern w:val="0"/>
          <w:sz w:val="24"/>
          <w:szCs w:val="24"/>
          <w:lang w:val="ru-RU" w:eastAsia="ru-RU"/>
        </w:rPr>
        <mc:AlternateContent>
          <mc:Choice Requires="wps">
            <w:drawing>
              <wp:anchor distT="36576" distB="36576" distL="36576" distR="36576" simplePos="0" relativeHeight="251664384" behindDoc="0" locked="0" layoutInCell="1" allowOverlap="1">
                <wp:simplePos x="0" y="0"/>
                <wp:positionH relativeFrom="column">
                  <wp:posOffset>114300</wp:posOffset>
                </wp:positionH>
                <wp:positionV relativeFrom="paragraph">
                  <wp:posOffset>107950</wp:posOffset>
                </wp:positionV>
                <wp:extent cx="6515100" cy="0"/>
                <wp:effectExtent l="20320" t="19050" r="2730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446339" id="Прямая соединительная линия 1" o:spid="_x0000_s1026" style="position:absolute;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8.5pt" to="52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GxAIAAJIFAAAOAAAAZHJzL2Uyb0RvYy54bWysVN1u0zAUvkfiHazcZ0na9GfR2mlLU24G&#10;TNoQ127sNBaJHdlu0wohAddIewRegQuQJg14hvSNOHbbbB03CC0Xlo+P/eU75/vsk9NVWaAllYoJ&#10;PnKCI99BlKeCMD4fOW+up+7QQUpjTnAhOB05a6qc0/HzZyd1FdGOyEVBqEQAwlVUVyMn17qKPE+l&#10;OS2xOhIV5ZDMhCyxhlDOPSJxDehl4XV8v+/VQpJKipQqBauTbdIZW/wso6l+nWWKalSMHOCm7Sjt&#10;ODOjNz7B0VziKmfpjgb+DxYlZhx+2kJNsMZoIdlfUCVLpVAi00epKD2RZSyltgaoJvAfVXOV44ra&#10;WqA5qmrbpJ4ONn21vJSIEdDOQRyXIFHzdfNxc9P8bL5tbtDmU/O7+dF8b26bX83t5jPM7zZfYG6S&#10;zd1u+QYFppN1pSIAjPmlNL1IV/yquhDpO4W4iHPM59RWdL2u4Df2hHdwxASqAj6z+qUgsAcvtLBt&#10;XWWyNJDQMLSy6q1b9ehKoxQW+72gF/ggcrrPeTjaH6yk0i+oKJGZjJyCcdNYHOHlhdJAHbbut5hl&#10;LqasKKw5Co7qkdMdGmiTUqJgxGRtIOezuJBoiY2/7GcaAWgH26RYcGLRcopJsptrzIrtHPYX3OBR&#10;a9ktJYhWGqZ2HWq0dnp/7B8nw2QYumGnn7ihP5m4Z9M4dPvTYNCbdCdxPAk+GKJBGOWMEMoN1721&#10;g/DfrLO7ZFtTtuZuu+IdotuCgewh07Npzx+E3aE7GPS6bthNfPd8OI3dszjo9wfJeXyePGKa2OrV&#10;05BtW2lYiYWm8ionNSLM6N/tHXfA8ITBU9AZbHVDuJjDG5Zq6SAp9Fumc2tXYzSDoR5qHdtvp3WL&#10;vm3EXkMTtSrsartvFWi+19feAmP87RWaCbK+lMZG5kLAxbeHdo+UeVkexnbX/VM6/gMAAP//AwBQ&#10;SwMEFAAGAAgAAAAhAOjk+VrcAAAACQEAAA8AAABkcnMvZG93bnJldi54bWxMT8FOwzAMvSPxD5GR&#10;uLEUNkEpTSeE4ABoSAwE4uY1pq1onCrJ1vL3eOIAp+fnZz2/Vy4n16sdhdh5NnA6y0AR19523Bh4&#10;fbk7yUHFhGyx90wGvinCsjo8KLGwfuRn2q1To8SEY4EG2pSGQutYt+QwzvxALNqnDw6T0NBoG3AU&#10;c9frsyw71w47lg8tDnTTUv213joDt3NafeTvj37UYdVdzh+G8e3p3pjjo+n6ClSiKf0dwz6+RIdK&#10;Mm38lm1UvfBcqiTBC8G9ni0WMm1+N7oq9f8G1Q8AAAD//wMAUEsBAi0AFAAGAAgAAAAhALaDOJL+&#10;AAAA4QEAABMAAAAAAAAAAAAAAAAAAAAAAFtDb250ZW50X1R5cGVzXS54bWxQSwECLQAUAAYACAAA&#10;ACEAOP0h/9YAAACUAQAACwAAAAAAAAAAAAAAAAAvAQAAX3JlbHMvLnJlbHNQSwECLQAUAAYACAAA&#10;ACEAuflIBsQCAACSBQAADgAAAAAAAAAAAAAAAAAuAgAAZHJzL2Uyb0RvYy54bWxQSwECLQAUAAYA&#10;CAAAACEA6OT5WtwAAAAJAQAADwAAAAAAAAAAAAAAAAAeBQAAZHJzL2Rvd25yZXYueG1sUEsFBgAA&#10;AAAEAAQA8wAAACcGAAAAAA==&#10;" strokeweight="3pt">
                <v:shadow color="#ccc"/>
              </v:line>
            </w:pict>
          </mc:Fallback>
        </mc:AlternateContent>
      </w:r>
    </w:p>
    <w:p w:rsidR="001C04EF" w:rsidRDefault="001C04EF" w:rsidP="002A6324">
      <w:pPr>
        <w:suppressAutoHyphens/>
        <w:jc w:val="center"/>
        <w:rPr>
          <w:b/>
          <w:kern w:val="1"/>
          <w:sz w:val="28"/>
          <w:szCs w:val="28"/>
          <w:lang w:eastAsia="ar-SA"/>
        </w:rPr>
      </w:pPr>
    </w:p>
    <w:p w:rsidR="002A6324" w:rsidRDefault="000247FB" w:rsidP="002A6324">
      <w:pPr>
        <w:suppressAutoHyphens/>
        <w:jc w:val="center"/>
        <w:rPr>
          <w:b/>
          <w:kern w:val="1"/>
          <w:sz w:val="28"/>
          <w:szCs w:val="28"/>
          <w:lang w:eastAsia="ar-SA"/>
        </w:rPr>
      </w:pPr>
      <w:r w:rsidRPr="00043A91">
        <w:rPr>
          <w:b/>
          <w:kern w:val="1"/>
          <w:sz w:val="28"/>
          <w:szCs w:val="28"/>
          <w:lang w:eastAsia="ar-SA"/>
        </w:rPr>
        <w:t>DECIZIA</w:t>
      </w:r>
    </w:p>
    <w:p w:rsidR="00FE25DA" w:rsidRDefault="004E6866" w:rsidP="00735973">
      <w:pPr>
        <w:suppressAutoHyphens/>
        <w:rPr>
          <w:kern w:val="1"/>
          <w:sz w:val="28"/>
          <w:szCs w:val="28"/>
          <w:lang w:eastAsia="ar-SA"/>
        </w:rPr>
      </w:pPr>
      <w:r>
        <w:rPr>
          <w:b/>
          <w:kern w:val="1"/>
          <w:sz w:val="28"/>
          <w:szCs w:val="28"/>
          <w:lang w:eastAsia="ar-SA"/>
        </w:rPr>
        <w:t>N</w:t>
      </w:r>
      <w:r w:rsidR="00BC33D9" w:rsidRPr="00043A91">
        <w:rPr>
          <w:b/>
          <w:kern w:val="1"/>
          <w:sz w:val="28"/>
          <w:szCs w:val="28"/>
          <w:lang w:eastAsia="ar-SA"/>
        </w:rPr>
        <w:t>r.</w:t>
      </w:r>
      <w:r w:rsidR="00FE25DA">
        <w:rPr>
          <w:b/>
          <w:kern w:val="1"/>
          <w:sz w:val="28"/>
          <w:szCs w:val="28"/>
          <w:lang w:eastAsia="ar-SA"/>
        </w:rPr>
        <w:t>07/03</w:t>
      </w:r>
      <w:r w:rsidR="00E10DDF">
        <w:rPr>
          <w:b/>
          <w:kern w:val="1"/>
          <w:sz w:val="28"/>
          <w:szCs w:val="28"/>
          <w:lang w:eastAsia="ar-SA"/>
        </w:rPr>
        <w:t xml:space="preserve">   </w:t>
      </w:r>
      <w:r w:rsidR="002A6324">
        <w:rPr>
          <w:kern w:val="1"/>
          <w:sz w:val="28"/>
          <w:szCs w:val="28"/>
          <w:lang w:eastAsia="ar-SA"/>
        </w:rPr>
        <w:t xml:space="preserve">                </w:t>
      </w:r>
      <w:r w:rsidR="00E10DDF">
        <w:rPr>
          <w:kern w:val="1"/>
          <w:sz w:val="28"/>
          <w:szCs w:val="28"/>
          <w:lang w:eastAsia="ar-SA"/>
        </w:rPr>
        <w:t xml:space="preserve">    </w:t>
      </w:r>
      <w:r w:rsidR="002A6324">
        <w:rPr>
          <w:kern w:val="1"/>
          <w:sz w:val="28"/>
          <w:szCs w:val="28"/>
          <w:lang w:eastAsia="ar-SA"/>
        </w:rPr>
        <w:t xml:space="preserve">                                                </w:t>
      </w:r>
      <w:r w:rsidR="00E10DDF">
        <w:rPr>
          <w:kern w:val="1"/>
          <w:sz w:val="28"/>
          <w:szCs w:val="28"/>
          <w:lang w:eastAsia="ar-SA"/>
        </w:rPr>
        <w:t xml:space="preserve">      </w:t>
      </w:r>
      <w:r w:rsidR="00735973">
        <w:rPr>
          <w:kern w:val="1"/>
          <w:sz w:val="28"/>
          <w:szCs w:val="28"/>
          <w:lang w:eastAsia="ar-SA"/>
        </w:rPr>
        <w:t xml:space="preserve"> </w:t>
      </w:r>
      <w:r w:rsidR="00E10DDF">
        <w:rPr>
          <w:kern w:val="1"/>
          <w:sz w:val="28"/>
          <w:szCs w:val="28"/>
          <w:lang w:eastAsia="ar-SA"/>
        </w:rPr>
        <w:t xml:space="preserve">                 </w:t>
      </w:r>
    </w:p>
    <w:p w:rsidR="000247FB" w:rsidRPr="00043A91" w:rsidRDefault="0084368F" w:rsidP="00735973">
      <w:pPr>
        <w:suppressAutoHyphens/>
        <w:rPr>
          <w:kern w:val="1"/>
          <w:sz w:val="28"/>
          <w:szCs w:val="28"/>
          <w:lang w:eastAsia="ar-SA"/>
        </w:rPr>
      </w:pPr>
      <w:proofErr w:type="gramStart"/>
      <w:r>
        <w:rPr>
          <w:b/>
          <w:kern w:val="1"/>
          <w:sz w:val="28"/>
          <w:szCs w:val="28"/>
          <w:lang w:eastAsia="ar-SA"/>
        </w:rPr>
        <w:t>d</w:t>
      </w:r>
      <w:r w:rsidR="00BC33D9" w:rsidRPr="00043A91">
        <w:rPr>
          <w:b/>
          <w:kern w:val="1"/>
          <w:sz w:val="28"/>
          <w:szCs w:val="28"/>
          <w:lang w:eastAsia="ar-SA"/>
        </w:rPr>
        <w:t>in</w:t>
      </w:r>
      <w:proofErr w:type="gramEnd"/>
      <w:r w:rsidR="00BC33D9" w:rsidRPr="00043A91">
        <w:rPr>
          <w:b/>
          <w:kern w:val="1"/>
          <w:sz w:val="28"/>
          <w:szCs w:val="28"/>
          <w:lang w:eastAsia="ar-SA"/>
        </w:rPr>
        <w:t xml:space="preserve"> </w:t>
      </w:r>
      <w:r>
        <w:rPr>
          <w:b/>
          <w:kern w:val="1"/>
          <w:sz w:val="28"/>
          <w:szCs w:val="28"/>
          <w:lang w:eastAsia="ar-SA"/>
        </w:rPr>
        <w:t>19</w:t>
      </w:r>
      <w:r w:rsidR="00FE25DA">
        <w:rPr>
          <w:b/>
          <w:kern w:val="1"/>
          <w:sz w:val="28"/>
          <w:szCs w:val="28"/>
          <w:lang w:eastAsia="ar-SA"/>
        </w:rPr>
        <w:t xml:space="preserve"> </w:t>
      </w:r>
      <w:proofErr w:type="spellStart"/>
      <w:r w:rsidR="00FE25DA">
        <w:rPr>
          <w:b/>
          <w:kern w:val="1"/>
          <w:sz w:val="28"/>
          <w:szCs w:val="28"/>
          <w:lang w:eastAsia="ar-SA"/>
        </w:rPr>
        <w:t>decembrie</w:t>
      </w:r>
      <w:proofErr w:type="spellEnd"/>
      <w:r w:rsidR="00FE25DA">
        <w:rPr>
          <w:b/>
          <w:kern w:val="1"/>
          <w:sz w:val="28"/>
          <w:szCs w:val="28"/>
          <w:lang w:eastAsia="ar-SA"/>
        </w:rPr>
        <w:t xml:space="preserve"> 2018</w:t>
      </w:r>
    </w:p>
    <w:p w:rsidR="000247FB" w:rsidRPr="00AF0691" w:rsidRDefault="000247FB" w:rsidP="000247FB">
      <w:pPr>
        <w:suppressAutoHyphens/>
        <w:jc w:val="both"/>
        <w:rPr>
          <w:kern w:val="1"/>
          <w:lang w:eastAsia="ar-SA"/>
        </w:rPr>
      </w:pPr>
    </w:p>
    <w:p w:rsidR="004D2807" w:rsidRDefault="000247FB" w:rsidP="000247FB">
      <w:pPr>
        <w:tabs>
          <w:tab w:val="left" w:pos="0"/>
        </w:tabs>
        <w:suppressAutoHyphens/>
        <w:jc w:val="both"/>
        <w:rPr>
          <w:b/>
          <w:i/>
          <w:kern w:val="1"/>
          <w:sz w:val="28"/>
          <w:szCs w:val="28"/>
          <w:lang w:val="ro-RO" w:eastAsia="ar-SA"/>
        </w:rPr>
      </w:pPr>
      <w:r w:rsidRPr="00AF0691">
        <w:rPr>
          <w:b/>
          <w:i/>
          <w:kern w:val="1"/>
          <w:sz w:val="28"/>
          <w:szCs w:val="28"/>
          <w:lang w:val="ro-RO" w:eastAsia="ar-SA"/>
        </w:rPr>
        <w:t>Cu</w:t>
      </w:r>
      <w:r w:rsidR="001C04EF">
        <w:rPr>
          <w:b/>
          <w:i/>
          <w:kern w:val="1"/>
          <w:sz w:val="28"/>
          <w:szCs w:val="28"/>
          <w:lang w:val="ro-RO" w:eastAsia="ar-SA"/>
        </w:rPr>
        <w:t xml:space="preserve"> privire la aprobarea bugetului</w:t>
      </w:r>
    </w:p>
    <w:p w:rsidR="004D2807" w:rsidRDefault="000247FB" w:rsidP="000247FB">
      <w:pPr>
        <w:tabs>
          <w:tab w:val="left" w:pos="0"/>
        </w:tabs>
        <w:suppressAutoHyphens/>
        <w:jc w:val="both"/>
        <w:rPr>
          <w:b/>
          <w:i/>
          <w:kern w:val="1"/>
          <w:sz w:val="28"/>
          <w:szCs w:val="28"/>
          <w:lang w:val="ro-RO" w:eastAsia="ar-SA"/>
        </w:rPr>
      </w:pPr>
      <w:r w:rsidRPr="00AF0691">
        <w:rPr>
          <w:b/>
          <w:i/>
          <w:kern w:val="1"/>
          <w:sz w:val="28"/>
          <w:szCs w:val="28"/>
          <w:lang w:val="ro-RO" w:eastAsia="ar-SA"/>
        </w:rPr>
        <w:t>comunei Boşcana</w:t>
      </w:r>
      <w:r w:rsidR="004D2807">
        <w:rPr>
          <w:b/>
          <w:i/>
          <w:kern w:val="1"/>
          <w:sz w:val="28"/>
          <w:szCs w:val="28"/>
          <w:lang w:val="ro-RO" w:eastAsia="ar-SA"/>
        </w:rPr>
        <w:t xml:space="preserve"> </w:t>
      </w:r>
      <w:r w:rsidR="00FE25DA">
        <w:rPr>
          <w:b/>
          <w:i/>
          <w:kern w:val="1"/>
          <w:sz w:val="28"/>
          <w:szCs w:val="28"/>
          <w:lang w:val="ro-RO" w:eastAsia="ar-SA"/>
        </w:rPr>
        <w:t>pentru anul 2019</w:t>
      </w:r>
      <w:r w:rsidRPr="00AF0691">
        <w:rPr>
          <w:b/>
          <w:i/>
          <w:kern w:val="1"/>
          <w:sz w:val="28"/>
          <w:szCs w:val="28"/>
          <w:lang w:val="ro-RO" w:eastAsia="ar-SA"/>
        </w:rPr>
        <w:t xml:space="preserve"> </w:t>
      </w:r>
    </w:p>
    <w:p w:rsidR="000247FB" w:rsidRPr="004D2807" w:rsidRDefault="000247FB" w:rsidP="000247FB">
      <w:pPr>
        <w:tabs>
          <w:tab w:val="left" w:pos="0"/>
        </w:tabs>
        <w:suppressAutoHyphens/>
        <w:jc w:val="both"/>
        <w:rPr>
          <w:b/>
          <w:i/>
          <w:kern w:val="1"/>
          <w:sz w:val="28"/>
          <w:szCs w:val="28"/>
          <w:lang w:val="ro-RO" w:eastAsia="ar-SA"/>
        </w:rPr>
      </w:pPr>
      <w:r w:rsidRPr="00AF0691">
        <w:rPr>
          <w:b/>
          <w:i/>
          <w:kern w:val="1"/>
          <w:sz w:val="28"/>
          <w:szCs w:val="28"/>
          <w:lang w:val="ro-RO" w:eastAsia="ar-SA"/>
        </w:rPr>
        <w:t>(în prima lectură)</w:t>
      </w:r>
    </w:p>
    <w:p w:rsidR="000247FB" w:rsidRPr="00AF0691" w:rsidRDefault="000247FB" w:rsidP="000247FB">
      <w:pPr>
        <w:tabs>
          <w:tab w:val="left" w:pos="0"/>
        </w:tabs>
        <w:suppressAutoHyphens/>
        <w:jc w:val="both"/>
        <w:rPr>
          <w:kern w:val="1"/>
          <w:sz w:val="28"/>
          <w:szCs w:val="28"/>
          <w:lang w:val="ro-RO" w:eastAsia="ar-SA"/>
        </w:rPr>
      </w:pPr>
    </w:p>
    <w:p w:rsidR="000247FB" w:rsidRPr="00AF0691" w:rsidRDefault="000247FB" w:rsidP="000247FB">
      <w:pPr>
        <w:tabs>
          <w:tab w:val="left" w:pos="0"/>
        </w:tabs>
        <w:suppressAutoHyphens/>
        <w:jc w:val="both"/>
        <w:rPr>
          <w:bCs/>
          <w:kern w:val="1"/>
          <w:sz w:val="28"/>
          <w:szCs w:val="28"/>
          <w:lang w:eastAsia="ar-SA"/>
        </w:rPr>
      </w:pPr>
      <w:r w:rsidRPr="00AF0691">
        <w:rPr>
          <w:kern w:val="1"/>
          <w:sz w:val="28"/>
          <w:szCs w:val="28"/>
          <w:lang w:val="ro-RO" w:eastAsia="ar-SA"/>
        </w:rPr>
        <w:tab/>
        <w:t xml:space="preserve">În baza </w:t>
      </w:r>
      <w:r w:rsidRPr="00AF0691">
        <w:rPr>
          <w:i/>
          <w:kern w:val="1"/>
          <w:sz w:val="28"/>
          <w:szCs w:val="28"/>
          <w:lang w:val="ro-RO" w:eastAsia="ar-SA"/>
        </w:rPr>
        <w:t>Legii privind sistemul bugetar şi procesul bugetar</w:t>
      </w:r>
      <w:r w:rsidRPr="00AF0691">
        <w:rPr>
          <w:kern w:val="1"/>
          <w:sz w:val="28"/>
          <w:szCs w:val="28"/>
          <w:lang w:val="ro-RO" w:eastAsia="ar-SA"/>
        </w:rPr>
        <w:t xml:space="preserve"> (nr.847 – XIII din 24.05.1996, cu modificările şi completările ulterioare), </w:t>
      </w:r>
      <w:r w:rsidRPr="00AF0691">
        <w:rPr>
          <w:i/>
          <w:kern w:val="1"/>
          <w:sz w:val="28"/>
          <w:szCs w:val="28"/>
          <w:lang w:val="ro-RO" w:eastAsia="ar-SA"/>
        </w:rPr>
        <w:t>Legii privind finanţele publice locale</w:t>
      </w:r>
      <w:r w:rsidRPr="00AF0691">
        <w:rPr>
          <w:kern w:val="1"/>
          <w:sz w:val="28"/>
          <w:szCs w:val="28"/>
          <w:lang w:val="ro-RO" w:eastAsia="ar-SA"/>
        </w:rPr>
        <w:t xml:space="preserve"> (nr.397 – XV din 16.10.2003, cu modificările şi completările ulterioare), în temeiul art.14 (2), lit.n) al </w:t>
      </w:r>
      <w:r w:rsidRPr="00AF0691">
        <w:rPr>
          <w:i/>
          <w:kern w:val="1"/>
          <w:sz w:val="28"/>
          <w:szCs w:val="28"/>
          <w:lang w:val="ro-RO" w:eastAsia="ar-SA"/>
        </w:rPr>
        <w:t>Legii privind administraţia publică locală</w:t>
      </w:r>
      <w:r w:rsidRPr="00AF0691">
        <w:rPr>
          <w:kern w:val="1"/>
          <w:sz w:val="28"/>
          <w:szCs w:val="28"/>
          <w:lang w:val="ro-RO" w:eastAsia="ar-SA"/>
        </w:rPr>
        <w:t xml:space="preserve"> (nr.436-XVI din 28.12.2006, cu modificările şi completările ulterioare), Consiliul comunal</w:t>
      </w:r>
    </w:p>
    <w:p w:rsidR="000247FB" w:rsidRPr="00AF0691" w:rsidRDefault="000247FB" w:rsidP="000247FB">
      <w:pPr>
        <w:tabs>
          <w:tab w:val="left" w:pos="0"/>
        </w:tabs>
        <w:suppressAutoHyphens/>
        <w:jc w:val="both"/>
        <w:rPr>
          <w:bCs/>
          <w:kern w:val="1"/>
          <w:sz w:val="28"/>
          <w:szCs w:val="28"/>
          <w:lang w:eastAsia="ar-SA"/>
        </w:rPr>
      </w:pPr>
    </w:p>
    <w:p w:rsidR="000247FB" w:rsidRPr="00AF0691" w:rsidRDefault="000247FB" w:rsidP="000247FB">
      <w:pPr>
        <w:tabs>
          <w:tab w:val="left" w:pos="0"/>
        </w:tabs>
        <w:suppressAutoHyphens/>
        <w:jc w:val="center"/>
        <w:rPr>
          <w:b/>
          <w:bCs/>
          <w:kern w:val="1"/>
          <w:sz w:val="28"/>
          <w:szCs w:val="28"/>
          <w:lang w:eastAsia="ar-SA"/>
        </w:rPr>
      </w:pPr>
      <w:r w:rsidRPr="00AF0691">
        <w:rPr>
          <w:b/>
          <w:bCs/>
          <w:i/>
          <w:kern w:val="1"/>
          <w:sz w:val="28"/>
          <w:szCs w:val="28"/>
          <w:lang w:eastAsia="ar-SA"/>
        </w:rPr>
        <w:t>DECIDE:</w:t>
      </w:r>
    </w:p>
    <w:p w:rsidR="000247FB" w:rsidRPr="00AF0691" w:rsidRDefault="000247FB" w:rsidP="000247FB">
      <w:pPr>
        <w:tabs>
          <w:tab w:val="left" w:pos="0"/>
        </w:tabs>
        <w:suppressAutoHyphens/>
        <w:jc w:val="center"/>
        <w:rPr>
          <w:b/>
          <w:bCs/>
          <w:kern w:val="1"/>
          <w:sz w:val="28"/>
          <w:szCs w:val="28"/>
          <w:lang w:eastAsia="ar-SA"/>
        </w:rPr>
      </w:pPr>
    </w:p>
    <w:p w:rsidR="000247FB" w:rsidRPr="00AF0691" w:rsidRDefault="000247FB" w:rsidP="000247FB">
      <w:pPr>
        <w:numPr>
          <w:ilvl w:val="0"/>
          <w:numId w:val="1"/>
        </w:numPr>
        <w:tabs>
          <w:tab w:val="left" w:pos="0"/>
        </w:tabs>
        <w:suppressAutoHyphens/>
        <w:jc w:val="both"/>
        <w:rPr>
          <w:bCs/>
          <w:kern w:val="1"/>
          <w:sz w:val="28"/>
          <w:szCs w:val="28"/>
          <w:lang w:eastAsia="ar-SA"/>
        </w:rPr>
      </w:pPr>
      <w:r w:rsidRPr="00AF0691">
        <w:rPr>
          <w:bCs/>
          <w:kern w:val="1"/>
          <w:sz w:val="28"/>
          <w:szCs w:val="28"/>
          <w:lang w:eastAsia="ar-SA"/>
        </w:rPr>
        <w:t xml:space="preserve">Se </w:t>
      </w:r>
      <w:proofErr w:type="spellStart"/>
      <w:r w:rsidRPr="00AF0691">
        <w:rPr>
          <w:bCs/>
          <w:kern w:val="1"/>
          <w:sz w:val="28"/>
          <w:szCs w:val="28"/>
          <w:lang w:eastAsia="ar-SA"/>
        </w:rPr>
        <w:t>ia</w:t>
      </w:r>
      <w:proofErr w:type="spellEnd"/>
      <w:r w:rsidRPr="00AF0691">
        <w:rPr>
          <w:bCs/>
          <w:kern w:val="1"/>
          <w:sz w:val="28"/>
          <w:szCs w:val="28"/>
          <w:lang w:eastAsia="ar-SA"/>
        </w:rPr>
        <w:t xml:space="preserve"> act de nota </w:t>
      </w:r>
      <w:proofErr w:type="spellStart"/>
      <w:r w:rsidRPr="00AF0691">
        <w:rPr>
          <w:bCs/>
          <w:kern w:val="1"/>
          <w:sz w:val="28"/>
          <w:szCs w:val="28"/>
          <w:lang w:eastAsia="ar-SA"/>
        </w:rPr>
        <w:t>informativă</w:t>
      </w:r>
      <w:proofErr w:type="spellEnd"/>
      <w:r w:rsidRPr="00AF0691">
        <w:rPr>
          <w:bCs/>
          <w:kern w:val="1"/>
          <w:sz w:val="28"/>
          <w:szCs w:val="28"/>
          <w:lang w:eastAsia="ar-SA"/>
        </w:rPr>
        <w:t xml:space="preserve"> </w:t>
      </w:r>
      <w:proofErr w:type="spellStart"/>
      <w:r w:rsidRPr="00AF0691">
        <w:rPr>
          <w:bCs/>
          <w:kern w:val="1"/>
          <w:sz w:val="28"/>
          <w:szCs w:val="28"/>
          <w:lang w:eastAsia="ar-SA"/>
        </w:rPr>
        <w:t>prezentată</w:t>
      </w:r>
      <w:proofErr w:type="spellEnd"/>
      <w:r w:rsidRPr="00AF0691">
        <w:rPr>
          <w:bCs/>
          <w:kern w:val="1"/>
          <w:sz w:val="28"/>
          <w:szCs w:val="28"/>
          <w:lang w:eastAsia="ar-SA"/>
        </w:rPr>
        <w:t xml:space="preserve"> de </w:t>
      </w:r>
      <w:proofErr w:type="spellStart"/>
      <w:r w:rsidRPr="00AF0691">
        <w:rPr>
          <w:bCs/>
          <w:kern w:val="1"/>
          <w:sz w:val="28"/>
          <w:szCs w:val="28"/>
          <w:lang w:eastAsia="ar-SA"/>
        </w:rPr>
        <w:t>către</w:t>
      </w:r>
      <w:proofErr w:type="spellEnd"/>
      <w:r w:rsidRPr="00AF0691">
        <w:rPr>
          <w:bCs/>
          <w:kern w:val="1"/>
          <w:sz w:val="28"/>
          <w:szCs w:val="28"/>
          <w:lang w:eastAsia="ar-SA"/>
        </w:rPr>
        <w:t xml:space="preserve"> </w:t>
      </w:r>
      <w:proofErr w:type="spellStart"/>
      <w:r w:rsidRPr="00AF0691">
        <w:rPr>
          <w:bCs/>
          <w:kern w:val="1"/>
          <w:sz w:val="28"/>
          <w:szCs w:val="28"/>
          <w:lang w:eastAsia="ar-SA"/>
        </w:rPr>
        <w:t>contabilul-şef</w:t>
      </w:r>
      <w:proofErr w:type="spellEnd"/>
      <w:r w:rsidRPr="00AF0691">
        <w:rPr>
          <w:bCs/>
          <w:kern w:val="1"/>
          <w:sz w:val="28"/>
          <w:szCs w:val="28"/>
          <w:lang w:eastAsia="ar-SA"/>
        </w:rPr>
        <w:t xml:space="preserve"> al </w:t>
      </w:r>
      <w:proofErr w:type="spellStart"/>
      <w:r w:rsidRPr="00AF0691">
        <w:rPr>
          <w:bCs/>
          <w:kern w:val="1"/>
          <w:sz w:val="28"/>
          <w:szCs w:val="28"/>
          <w:lang w:eastAsia="ar-SA"/>
        </w:rPr>
        <w:t>primăriei</w:t>
      </w:r>
      <w:proofErr w:type="spellEnd"/>
      <w:r w:rsidRPr="00AF0691">
        <w:rPr>
          <w:bCs/>
          <w:kern w:val="1"/>
          <w:sz w:val="28"/>
          <w:szCs w:val="28"/>
          <w:lang w:eastAsia="ar-SA"/>
        </w:rPr>
        <w:t xml:space="preserve"> (</w:t>
      </w:r>
      <w:proofErr w:type="spellStart"/>
      <w:r w:rsidRPr="00AF0691">
        <w:rPr>
          <w:bCs/>
          <w:kern w:val="1"/>
          <w:sz w:val="28"/>
          <w:szCs w:val="28"/>
          <w:lang w:eastAsia="ar-SA"/>
        </w:rPr>
        <w:t>d.Slobodaniuc</w:t>
      </w:r>
      <w:proofErr w:type="spellEnd"/>
      <w:r w:rsidRPr="00AF0691">
        <w:rPr>
          <w:bCs/>
          <w:kern w:val="1"/>
          <w:sz w:val="28"/>
          <w:szCs w:val="28"/>
          <w:lang w:eastAsia="ar-SA"/>
        </w:rPr>
        <w:t xml:space="preserve"> Galina) (se </w:t>
      </w:r>
      <w:proofErr w:type="spellStart"/>
      <w:r w:rsidRPr="00AF0691">
        <w:rPr>
          <w:bCs/>
          <w:kern w:val="1"/>
          <w:sz w:val="28"/>
          <w:szCs w:val="28"/>
          <w:lang w:eastAsia="ar-SA"/>
        </w:rPr>
        <w:t>anexează</w:t>
      </w:r>
      <w:proofErr w:type="spellEnd"/>
      <w:r w:rsidRPr="00AF0691">
        <w:rPr>
          <w:bCs/>
          <w:kern w:val="1"/>
          <w:sz w:val="28"/>
          <w:szCs w:val="28"/>
          <w:lang w:eastAsia="ar-SA"/>
        </w:rPr>
        <w:t>).</w:t>
      </w:r>
    </w:p>
    <w:p w:rsidR="000247FB" w:rsidRPr="002C7BA8" w:rsidRDefault="000247FB" w:rsidP="000247FB">
      <w:pPr>
        <w:numPr>
          <w:ilvl w:val="0"/>
          <w:numId w:val="1"/>
        </w:numPr>
        <w:tabs>
          <w:tab w:val="left" w:pos="0"/>
        </w:tabs>
        <w:suppressAutoHyphens/>
        <w:jc w:val="both"/>
        <w:rPr>
          <w:kern w:val="1"/>
          <w:sz w:val="28"/>
          <w:szCs w:val="28"/>
          <w:lang w:eastAsia="ar-SA"/>
        </w:rPr>
      </w:pPr>
      <w:r w:rsidRPr="002C7BA8">
        <w:rPr>
          <w:bCs/>
          <w:kern w:val="1"/>
          <w:sz w:val="28"/>
          <w:szCs w:val="28"/>
          <w:lang w:eastAsia="ar-SA"/>
        </w:rPr>
        <w:t xml:space="preserve">Se </w:t>
      </w:r>
      <w:proofErr w:type="spellStart"/>
      <w:r w:rsidRPr="002C7BA8">
        <w:rPr>
          <w:bCs/>
          <w:kern w:val="1"/>
          <w:sz w:val="28"/>
          <w:szCs w:val="28"/>
          <w:lang w:eastAsia="ar-SA"/>
        </w:rPr>
        <w:t>aprobă</w:t>
      </w:r>
      <w:proofErr w:type="spellEnd"/>
      <w:r w:rsidRPr="002C7BA8">
        <w:rPr>
          <w:bCs/>
          <w:kern w:val="1"/>
          <w:sz w:val="28"/>
          <w:szCs w:val="28"/>
          <w:lang w:eastAsia="ar-SA"/>
        </w:rPr>
        <w:t xml:space="preserve"> </w:t>
      </w:r>
      <w:proofErr w:type="spellStart"/>
      <w:r w:rsidRPr="002C7BA8">
        <w:rPr>
          <w:bCs/>
          <w:kern w:val="1"/>
          <w:sz w:val="28"/>
          <w:szCs w:val="28"/>
          <w:lang w:eastAsia="ar-SA"/>
        </w:rPr>
        <w:t>bugetul</w:t>
      </w:r>
      <w:proofErr w:type="spellEnd"/>
      <w:r w:rsidRPr="002C7BA8">
        <w:rPr>
          <w:bCs/>
          <w:kern w:val="1"/>
          <w:sz w:val="28"/>
          <w:szCs w:val="28"/>
          <w:lang w:eastAsia="ar-SA"/>
        </w:rPr>
        <w:t xml:space="preserve"> </w:t>
      </w:r>
      <w:proofErr w:type="spellStart"/>
      <w:r w:rsidRPr="002C7BA8">
        <w:rPr>
          <w:bCs/>
          <w:kern w:val="1"/>
          <w:sz w:val="28"/>
          <w:szCs w:val="28"/>
          <w:lang w:eastAsia="ar-SA"/>
        </w:rPr>
        <w:t>comunei</w:t>
      </w:r>
      <w:proofErr w:type="spellEnd"/>
      <w:r w:rsidRPr="002C7BA8">
        <w:rPr>
          <w:bCs/>
          <w:kern w:val="1"/>
          <w:sz w:val="28"/>
          <w:szCs w:val="28"/>
          <w:lang w:eastAsia="ar-SA"/>
        </w:rPr>
        <w:t xml:space="preserve"> </w:t>
      </w:r>
      <w:proofErr w:type="spellStart"/>
      <w:r w:rsidRPr="002C7BA8">
        <w:rPr>
          <w:bCs/>
          <w:kern w:val="1"/>
          <w:sz w:val="28"/>
          <w:szCs w:val="28"/>
          <w:lang w:eastAsia="ar-SA"/>
        </w:rPr>
        <w:t>Boşcan</w:t>
      </w:r>
      <w:r w:rsidR="00BC33D9" w:rsidRPr="002C7BA8">
        <w:rPr>
          <w:bCs/>
          <w:kern w:val="1"/>
          <w:sz w:val="28"/>
          <w:szCs w:val="28"/>
          <w:lang w:eastAsia="ar-SA"/>
        </w:rPr>
        <w:t>a</w:t>
      </w:r>
      <w:proofErr w:type="spellEnd"/>
      <w:r w:rsidR="00BC33D9" w:rsidRPr="002C7BA8">
        <w:rPr>
          <w:bCs/>
          <w:kern w:val="1"/>
          <w:sz w:val="28"/>
          <w:szCs w:val="28"/>
          <w:lang w:eastAsia="ar-SA"/>
        </w:rPr>
        <w:t xml:space="preserve"> </w:t>
      </w:r>
      <w:proofErr w:type="spellStart"/>
      <w:r w:rsidR="00AE4C6A">
        <w:rPr>
          <w:bCs/>
          <w:kern w:val="1"/>
          <w:sz w:val="28"/>
          <w:szCs w:val="28"/>
          <w:lang w:eastAsia="ar-SA"/>
        </w:rPr>
        <w:t>pentru</w:t>
      </w:r>
      <w:proofErr w:type="spellEnd"/>
      <w:r w:rsidR="00AE4C6A">
        <w:rPr>
          <w:bCs/>
          <w:kern w:val="1"/>
          <w:sz w:val="28"/>
          <w:szCs w:val="28"/>
          <w:lang w:eastAsia="ar-SA"/>
        </w:rPr>
        <w:t xml:space="preserve"> </w:t>
      </w:r>
      <w:proofErr w:type="spellStart"/>
      <w:r w:rsidR="00AE4C6A">
        <w:rPr>
          <w:bCs/>
          <w:kern w:val="1"/>
          <w:sz w:val="28"/>
          <w:szCs w:val="28"/>
          <w:lang w:eastAsia="ar-SA"/>
        </w:rPr>
        <w:t>anul</w:t>
      </w:r>
      <w:proofErr w:type="spellEnd"/>
      <w:r w:rsidR="00AE4C6A">
        <w:rPr>
          <w:bCs/>
          <w:kern w:val="1"/>
          <w:sz w:val="28"/>
          <w:szCs w:val="28"/>
          <w:lang w:eastAsia="ar-SA"/>
        </w:rPr>
        <w:t xml:space="preserve"> 2019 </w:t>
      </w:r>
      <w:r w:rsidR="00BC33D9" w:rsidRPr="002C7BA8">
        <w:rPr>
          <w:bCs/>
          <w:kern w:val="1"/>
          <w:sz w:val="28"/>
          <w:szCs w:val="28"/>
          <w:lang w:eastAsia="ar-SA"/>
        </w:rPr>
        <w:t xml:space="preserve">la </w:t>
      </w:r>
      <w:proofErr w:type="spellStart"/>
      <w:r w:rsidR="00BC33D9" w:rsidRPr="002C7BA8">
        <w:rPr>
          <w:bCs/>
          <w:kern w:val="1"/>
          <w:sz w:val="28"/>
          <w:szCs w:val="28"/>
          <w:lang w:eastAsia="ar-SA"/>
        </w:rPr>
        <w:t>venituri</w:t>
      </w:r>
      <w:proofErr w:type="spellEnd"/>
      <w:r w:rsidR="00BC33D9" w:rsidRPr="002C7BA8">
        <w:rPr>
          <w:bCs/>
          <w:kern w:val="1"/>
          <w:sz w:val="28"/>
          <w:szCs w:val="28"/>
          <w:lang w:eastAsia="ar-SA"/>
        </w:rPr>
        <w:t xml:space="preserve"> </w:t>
      </w:r>
      <w:proofErr w:type="spellStart"/>
      <w:r w:rsidR="00BC33D9" w:rsidRPr="002C7BA8">
        <w:rPr>
          <w:bCs/>
          <w:kern w:val="1"/>
          <w:sz w:val="28"/>
          <w:szCs w:val="28"/>
          <w:lang w:eastAsia="ar-SA"/>
        </w:rPr>
        <w:t>în</w:t>
      </w:r>
      <w:proofErr w:type="spellEnd"/>
      <w:r w:rsidR="00BC33D9" w:rsidRPr="002C7BA8">
        <w:rPr>
          <w:bCs/>
          <w:kern w:val="1"/>
          <w:sz w:val="28"/>
          <w:szCs w:val="28"/>
          <w:lang w:eastAsia="ar-SA"/>
        </w:rPr>
        <w:t xml:space="preserve"> </w:t>
      </w:r>
      <w:proofErr w:type="spellStart"/>
      <w:r w:rsidR="00BC33D9" w:rsidRPr="002C7BA8">
        <w:rPr>
          <w:bCs/>
          <w:kern w:val="1"/>
          <w:sz w:val="28"/>
          <w:szCs w:val="28"/>
          <w:lang w:eastAsia="ar-SA"/>
        </w:rPr>
        <w:t>sumă</w:t>
      </w:r>
      <w:proofErr w:type="spellEnd"/>
      <w:r w:rsidR="00BC33D9" w:rsidRPr="002C7BA8">
        <w:rPr>
          <w:bCs/>
          <w:kern w:val="1"/>
          <w:sz w:val="28"/>
          <w:szCs w:val="28"/>
          <w:lang w:eastAsia="ar-SA"/>
        </w:rPr>
        <w:t xml:space="preserve"> </w:t>
      </w:r>
      <w:proofErr w:type="gramStart"/>
      <w:r w:rsidR="00BC33D9" w:rsidRPr="002C7BA8">
        <w:rPr>
          <w:bCs/>
          <w:kern w:val="1"/>
          <w:sz w:val="28"/>
          <w:szCs w:val="28"/>
          <w:lang w:eastAsia="ar-SA"/>
        </w:rPr>
        <w:t xml:space="preserve">de </w:t>
      </w:r>
      <w:r w:rsidR="00AE4C6A">
        <w:rPr>
          <w:bCs/>
          <w:sz w:val="28"/>
          <w:szCs w:val="28"/>
        </w:rPr>
        <w:t xml:space="preserve"> 5742,1</w:t>
      </w:r>
      <w:proofErr w:type="gramEnd"/>
      <w:r w:rsidR="002C7BA8" w:rsidRPr="002C7BA8">
        <w:rPr>
          <w:bCs/>
          <w:sz w:val="28"/>
          <w:szCs w:val="28"/>
        </w:rPr>
        <w:t xml:space="preserve"> </w:t>
      </w:r>
      <w:r w:rsidRPr="002C7BA8">
        <w:rPr>
          <w:bCs/>
          <w:kern w:val="1"/>
          <w:sz w:val="28"/>
          <w:szCs w:val="28"/>
          <w:lang w:eastAsia="ar-SA"/>
        </w:rPr>
        <w:t xml:space="preserve">mii lei </w:t>
      </w:r>
      <w:proofErr w:type="spellStart"/>
      <w:r w:rsidRPr="002C7BA8">
        <w:rPr>
          <w:bCs/>
          <w:kern w:val="1"/>
          <w:sz w:val="28"/>
          <w:szCs w:val="28"/>
          <w:lang w:eastAsia="ar-SA"/>
        </w:rPr>
        <w:t>şi</w:t>
      </w:r>
      <w:proofErr w:type="spellEnd"/>
      <w:r w:rsidRPr="002C7BA8">
        <w:rPr>
          <w:bCs/>
          <w:kern w:val="1"/>
          <w:sz w:val="28"/>
          <w:szCs w:val="28"/>
          <w:lang w:eastAsia="ar-SA"/>
        </w:rPr>
        <w:t xml:space="preserve"> </w:t>
      </w:r>
      <w:r w:rsidR="00BC33D9" w:rsidRPr="002C7BA8">
        <w:rPr>
          <w:bCs/>
          <w:kern w:val="1"/>
          <w:sz w:val="28"/>
          <w:szCs w:val="28"/>
          <w:lang w:eastAsia="ar-SA"/>
        </w:rPr>
        <w:t xml:space="preserve">la </w:t>
      </w:r>
      <w:proofErr w:type="spellStart"/>
      <w:r w:rsidR="00BC33D9" w:rsidRPr="002C7BA8">
        <w:rPr>
          <w:bCs/>
          <w:kern w:val="1"/>
          <w:sz w:val="28"/>
          <w:szCs w:val="28"/>
          <w:lang w:eastAsia="ar-SA"/>
        </w:rPr>
        <w:t>cheltuieli</w:t>
      </w:r>
      <w:proofErr w:type="spellEnd"/>
      <w:r w:rsidR="00BC33D9" w:rsidRPr="002C7BA8">
        <w:rPr>
          <w:bCs/>
          <w:kern w:val="1"/>
          <w:sz w:val="28"/>
          <w:szCs w:val="28"/>
          <w:lang w:eastAsia="ar-SA"/>
        </w:rPr>
        <w:t xml:space="preserve"> </w:t>
      </w:r>
      <w:proofErr w:type="spellStart"/>
      <w:r w:rsidR="00BC33D9" w:rsidRPr="002C7BA8">
        <w:rPr>
          <w:bCs/>
          <w:kern w:val="1"/>
          <w:sz w:val="28"/>
          <w:szCs w:val="28"/>
          <w:lang w:eastAsia="ar-SA"/>
        </w:rPr>
        <w:t>în</w:t>
      </w:r>
      <w:proofErr w:type="spellEnd"/>
      <w:r w:rsidR="00BC33D9" w:rsidRPr="002C7BA8">
        <w:rPr>
          <w:bCs/>
          <w:kern w:val="1"/>
          <w:sz w:val="28"/>
          <w:szCs w:val="28"/>
          <w:lang w:eastAsia="ar-SA"/>
        </w:rPr>
        <w:t xml:space="preserve"> </w:t>
      </w:r>
      <w:proofErr w:type="spellStart"/>
      <w:r w:rsidR="00BC33D9" w:rsidRPr="002C7BA8">
        <w:rPr>
          <w:bCs/>
          <w:kern w:val="1"/>
          <w:sz w:val="28"/>
          <w:szCs w:val="28"/>
          <w:lang w:eastAsia="ar-SA"/>
        </w:rPr>
        <w:t>sumă</w:t>
      </w:r>
      <w:proofErr w:type="spellEnd"/>
      <w:r w:rsidR="00BC33D9" w:rsidRPr="002C7BA8">
        <w:rPr>
          <w:bCs/>
          <w:kern w:val="1"/>
          <w:sz w:val="28"/>
          <w:szCs w:val="28"/>
          <w:lang w:eastAsia="ar-SA"/>
        </w:rPr>
        <w:t xml:space="preserve"> de </w:t>
      </w:r>
      <w:r w:rsidR="00AE4C6A">
        <w:rPr>
          <w:bCs/>
          <w:sz w:val="28"/>
          <w:szCs w:val="28"/>
        </w:rPr>
        <w:t>5742,1</w:t>
      </w:r>
      <w:r w:rsidRPr="002C7BA8">
        <w:rPr>
          <w:bCs/>
          <w:kern w:val="1"/>
          <w:sz w:val="28"/>
          <w:szCs w:val="28"/>
          <w:lang w:eastAsia="ar-SA"/>
        </w:rPr>
        <w:t xml:space="preserve"> mii lei.</w:t>
      </w:r>
    </w:p>
    <w:p w:rsidR="000247FB" w:rsidRPr="00AF0691" w:rsidRDefault="000247FB" w:rsidP="000247FB">
      <w:pPr>
        <w:tabs>
          <w:tab w:val="left" w:pos="0"/>
        </w:tabs>
        <w:suppressAutoHyphens/>
        <w:ind w:left="180"/>
        <w:jc w:val="both"/>
        <w:rPr>
          <w:b/>
          <w:kern w:val="1"/>
          <w:sz w:val="28"/>
          <w:szCs w:val="28"/>
          <w:lang w:eastAsia="ar-SA"/>
        </w:rPr>
      </w:pPr>
    </w:p>
    <w:p w:rsidR="000247FB" w:rsidRPr="00AF0691" w:rsidRDefault="000247FB" w:rsidP="000247FB">
      <w:pPr>
        <w:tabs>
          <w:tab w:val="left" w:pos="0"/>
        </w:tabs>
        <w:suppressAutoHyphens/>
        <w:ind w:left="180"/>
        <w:jc w:val="both"/>
        <w:rPr>
          <w:b/>
          <w:kern w:val="1"/>
          <w:sz w:val="28"/>
          <w:szCs w:val="28"/>
          <w:lang w:eastAsia="ar-SA"/>
        </w:rPr>
      </w:pPr>
    </w:p>
    <w:p w:rsidR="000247FB" w:rsidRPr="00AF0691" w:rsidRDefault="000247FB" w:rsidP="000247FB">
      <w:pPr>
        <w:tabs>
          <w:tab w:val="left" w:pos="0"/>
        </w:tabs>
        <w:suppressAutoHyphens/>
        <w:ind w:left="180"/>
        <w:jc w:val="both"/>
        <w:rPr>
          <w:b/>
          <w:kern w:val="1"/>
          <w:sz w:val="28"/>
          <w:szCs w:val="28"/>
          <w:lang w:eastAsia="ar-SA"/>
        </w:rPr>
      </w:pPr>
    </w:p>
    <w:p w:rsidR="000247FB" w:rsidRPr="00AF0691" w:rsidRDefault="009B7B35" w:rsidP="000247FB">
      <w:pPr>
        <w:tabs>
          <w:tab w:val="left" w:pos="0"/>
        </w:tabs>
        <w:suppressAutoHyphens/>
        <w:ind w:left="180"/>
        <w:jc w:val="both"/>
        <w:rPr>
          <w:b/>
          <w:kern w:val="1"/>
          <w:sz w:val="28"/>
          <w:szCs w:val="28"/>
          <w:lang w:val="ro-RO" w:eastAsia="ar-SA"/>
        </w:rPr>
      </w:pPr>
      <w:r>
        <w:rPr>
          <w:b/>
          <w:kern w:val="1"/>
          <w:sz w:val="28"/>
          <w:szCs w:val="28"/>
          <w:lang w:eastAsia="ar-SA"/>
        </w:rPr>
        <w:tab/>
      </w:r>
      <w:proofErr w:type="spellStart"/>
      <w:r w:rsidR="000247FB" w:rsidRPr="00AF0691">
        <w:rPr>
          <w:b/>
          <w:kern w:val="1"/>
          <w:sz w:val="28"/>
          <w:szCs w:val="28"/>
          <w:lang w:eastAsia="ar-SA"/>
        </w:rPr>
        <w:t>Preşedintele</w:t>
      </w:r>
      <w:proofErr w:type="spellEnd"/>
      <w:r w:rsidR="000247FB" w:rsidRPr="00AF0691">
        <w:rPr>
          <w:b/>
          <w:kern w:val="1"/>
          <w:sz w:val="28"/>
          <w:szCs w:val="28"/>
          <w:lang w:eastAsia="ar-SA"/>
        </w:rPr>
        <w:t xml:space="preserve"> </w:t>
      </w:r>
      <w:proofErr w:type="spellStart"/>
      <w:r w:rsidR="000247FB" w:rsidRPr="00AF0691">
        <w:rPr>
          <w:b/>
          <w:kern w:val="1"/>
          <w:sz w:val="28"/>
          <w:szCs w:val="28"/>
          <w:lang w:eastAsia="ar-SA"/>
        </w:rPr>
        <w:t>şedinţei</w:t>
      </w:r>
      <w:proofErr w:type="spellEnd"/>
      <w:r w:rsidR="000247FB" w:rsidRPr="00AF0691">
        <w:rPr>
          <w:b/>
          <w:kern w:val="1"/>
          <w:sz w:val="28"/>
          <w:szCs w:val="28"/>
          <w:lang w:eastAsia="ar-SA"/>
        </w:rPr>
        <w:t xml:space="preserve">,        </w:t>
      </w:r>
      <w:r w:rsidR="00201CEC">
        <w:rPr>
          <w:b/>
          <w:kern w:val="1"/>
          <w:sz w:val="28"/>
          <w:szCs w:val="28"/>
          <w:lang w:eastAsia="ar-SA"/>
        </w:rPr>
        <w:t xml:space="preserve">          </w:t>
      </w:r>
      <w:r w:rsidR="001C04EF">
        <w:rPr>
          <w:b/>
          <w:kern w:val="1"/>
          <w:sz w:val="28"/>
          <w:szCs w:val="28"/>
          <w:lang w:eastAsia="ar-SA"/>
        </w:rPr>
        <w:t xml:space="preserve">                                 </w:t>
      </w:r>
      <w:proofErr w:type="spellStart"/>
      <w:r w:rsidR="001C04EF">
        <w:rPr>
          <w:b/>
          <w:kern w:val="1"/>
          <w:sz w:val="28"/>
          <w:szCs w:val="28"/>
          <w:lang w:eastAsia="ar-SA"/>
        </w:rPr>
        <w:t>Vîntu</w:t>
      </w:r>
      <w:proofErr w:type="spellEnd"/>
      <w:r w:rsidR="001C04EF">
        <w:rPr>
          <w:b/>
          <w:kern w:val="1"/>
          <w:sz w:val="28"/>
          <w:szCs w:val="28"/>
          <w:lang w:eastAsia="ar-SA"/>
        </w:rPr>
        <w:t xml:space="preserve"> </w:t>
      </w:r>
      <w:proofErr w:type="spellStart"/>
      <w:r w:rsidR="001C04EF">
        <w:rPr>
          <w:b/>
          <w:kern w:val="1"/>
          <w:sz w:val="28"/>
          <w:szCs w:val="28"/>
          <w:lang w:eastAsia="ar-SA"/>
        </w:rPr>
        <w:t>Anatolie</w:t>
      </w:r>
      <w:proofErr w:type="spellEnd"/>
      <w:r w:rsidR="00201CEC">
        <w:rPr>
          <w:b/>
          <w:kern w:val="1"/>
          <w:sz w:val="28"/>
          <w:szCs w:val="28"/>
          <w:lang w:eastAsia="ar-SA"/>
        </w:rPr>
        <w:t xml:space="preserve">                       </w:t>
      </w:r>
      <w:r w:rsidR="00FE25DA">
        <w:rPr>
          <w:b/>
          <w:kern w:val="1"/>
          <w:sz w:val="28"/>
          <w:szCs w:val="28"/>
          <w:lang w:eastAsia="ar-SA"/>
        </w:rPr>
        <w:t xml:space="preserve">                   </w:t>
      </w:r>
      <w:r w:rsidR="000247FB" w:rsidRPr="00AF0691">
        <w:rPr>
          <w:b/>
          <w:kern w:val="1"/>
          <w:sz w:val="28"/>
          <w:szCs w:val="28"/>
          <w:lang w:eastAsia="ar-SA"/>
        </w:rPr>
        <w:t xml:space="preserve">       </w:t>
      </w:r>
      <w:r w:rsidR="000247FB">
        <w:rPr>
          <w:b/>
          <w:kern w:val="1"/>
          <w:sz w:val="28"/>
          <w:szCs w:val="28"/>
          <w:lang w:eastAsia="ar-SA"/>
        </w:rPr>
        <w:t xml:space="preserve">                                              </w:t>
      </w:r>
      <w:r w:rsidR="000247FB" w:rsidRPr="00AF0691">
        <w:rPr>
          <w:b/>
          <w:kern w:val="1"/>
          <w:sz w:val="28"/>
          <w:szCs w:val="28"/>
          <w:lang w:eastAsia="ar-SA"/>
        </w:rPr>
        <w:t xml:space="preserve">                                          </w:t>
      </w:r>
      <w:r w:rsidR="000247FB" w:rsidRPr="00AF0691">
        <w:rPr>
          <w:b/>
          <w:kern w:val="1"/>
          <w:sz w:val="28"/>
          <w:szCs w:val="28"/>
          <w:lang w:val="ro-RO" w:eastAsia="ar-SA"/>
        </w:rPr>
        <w:t xml:space="preserve">  </w:t>
      </w:r>
      <w:r w:rsidR="000247FB" w:rsidRPr="00AF0691">
        <w:rPr>
          <w:b/>
          <w:kern w:val="1"/>
          <w:sz w:val="28"/>
          <w:szCs w:val="28"/>
          <w:lang w:eastAsia="ar-SA"/>
        </w:rPr>
        <w:t xml:space="preserve">                                                                                                                                                                                      </w:t>
      </w:r>
    </w:p>
    <w:p w:rsidR="000247FB" w:rsidRPr="00AF0691" w:rsidRDefault="000247FB" w:rsidP="000247FB">
      <w:pPr>
        <w:tabs>
          <w:tab w:val="left" w:pos="0"/>
        </w:tabs>
        <w:suppressAutoHyphens/>
        <w:ind w:left="180" w:firstLine="540"/>
        <w:jc w:val="both"/>
        <w:rPr>
          <w:b/>
          <w:kern w:val="1"/>
          <w:sz w:val="16"/>
          <w:szCs w:val="16"/>
          <w:lang w:eastAsia="ar-SA"/>
        </w:rPr>
      </w:pPr>
      <w:r w:rsidRPr="00AF0691">
        <w:rPr>
          <w:b/>
          <w:kern w:val="1"/>
          <w:sz w:val="28"/>
          <w:szCs w:val="28"/>
          <w:lang w:val="ro-RO" w:eastAsia="ar-SA"/>
        </w:rPr>
        <w:t xml:space="preserve">                                                </w:t>
      </w:r>
    </w:p>
    <w:p w:rsidR="000247FB" w:rsidRPr="00AD1F21" w:rsidRDefault="009B7B35" w:rsidP="000247FB">
      <w:pPr>
        <w:tabs>
          <w:tab w:val="left" w:pos="0"/>
        </w:tabs>
        <w:suppressAutoHyphens/>
        <w:ind w:left="180"/>
        <w:jc w:val="both"/>
        <w:rPr>
          <w:i/>
          <w:kern w:val="1"/>
          <w:sz w:val="22"/>
          <w:szCs w:val="22"/>
          <w:lang w:val="ro-MD" w:eastAsia="ar-SA"/>
        </w:rPr>
      </w:pPr>
      <w:r w:rsidRPr="00AD1F21">
        <w:rPr>
          <w:i/>
          <w:kern w:val="1"/>
          <w:sz w:val="16"/>
          <w:szCs w:val="16"/>
          <w:lang w:eastAsia="ar-SA"/>
        </w:rPr>
        <w:t xml:space="preserve">   </w:t>
      </w:r>
      <w:r w:rsidRPr="00AD1F21">
        <w:rPr>
          <w:i/>
          <w:kern w:val="1"/>
          <w:sz w:val="22"/>
          <w:szCs w:val="22"/>
          <w:lang w:eastAsia="ar-SA"/>
        </w:rPr>
        <w:t xml:space="preserve">       </w:t>
      </w:r>
      <w:r w:rsidR="00AD1F21">
        <w:rPr>
          <w:i/>
          <w:kern w:val="1"/>
          <w:sz w:val="22"/>
          <w:szCs w:val="22"/>
          <w:lang w:eastAsia="ar-SA"/>
        </w:rPr>
        <w:t xml:space="preserve">        </w:t>
      </w:r>
      <w:proofErr w:type="spellStart"/>
      <w:r w:rsidRPr="00AD1F21">
        <w:rPr>
          <w:i/>
          <w:kern w:val="1"/>
          <w:sz w:val="22"/>
          <w:szCs w:val="22"/>
          <w:lang w:eastAsia="ar-SA"/>
        </w:rPr>
        <w:t>Contrasemnează</w:t>
      </w:r>
      <w:proofErr w:type="spellEnd"/>
      <w:r w:rsidR="009C2067" w:rsidRPr="00AD1F21">
        <w:rPr>
          <w:i/>
          <w:kern w:val="1"/>
          <w:sz w:val="22"/>
          <w:szCs w:val="22"/>
          <w:lang w:eastAsia="ar-SA"/>
        </w:rPr>
        <w:t>:</w:t>
      </w:r>
    </w:p>
    <w:p w:rsidR="000247FB" w:rsidRPr="00AF0691" w:rsidRDefault="000247FB" w:rsidP="000247FB">
      <w:pPr>
        <w:tabs>
          <w:tab w:val="left" w:pos="0"/>
        </w:tabs>
        <w:suppressAutoHyphens/>
        <w:ind w:left="180"/>
        <w:jc w:val="both"/>
        <w:rPr>
          <w:kern w:val="1"/>
          <w:sz w:val="24"/>
          <w:szCs w:val="24"/>
          <w:lang w:eastAsia="ar-SA"/>
        </w:rPr>
      </w:pPr>
    </w:p>
    <w:p w:rsidR="000247FB" w:rsidRPr="00AF0691" w:rsidRDefault="000247FB" w:rsidP="000247FB">
      <w:pPr>
        <w:tabs>
          <w:tab w:val="left" w:pos="0"/>
        </w:tabs>
        <w:suppressAutoHyphens/>
        <w:ind w:left="180"/>
        <w:jc w:val="both"/>
        <w:rPr>
          <w:b/>
          <w:kern w:val="1"/>
          <w:sz w:val="28"/>
          <w:szCs w:val="28"/>
          <w:lang w:eastAsia="ar-SA"/>
        </w:rPr>
      </w:pPr>
      <w:r w:rsidRPr="00AF0691">
        <w:rPr>
          <w:b/>
          <w:kern w:val="1"/>
          <w:sz w:val="28"/>
          <w:szCs w:val="28"/>
          <w:lang w:eastAsia="ar-SA"/>
        </w:rPr>
        <w:t xml:space="preserve">     </w:t>
      </w:r>
      <w:r w:rsidR="009B7B35">
        <w:rPr>
          <w:b/>
          <w:kern w:val="1"/>
          <w:sz w:val="28"/>
          <w:szCs w:val="28"/>
          <w:lang w:eastAsia="ar-SA"/>
        </w:rPr>
        <w:t xml:space="preserve">  </w:t>
      </w:r>
      <w:proofErr w:type="spellStart"/>
      <w:proofErr w:type="gramStart"/>
      <w:r w:rsidR="00BC33D9">
        <w:rPr>
          <w:b/>
          <w:kern w:val="1"/>
          <w:sz w:val="28"/>
          <w:szCs w:val="28"/>
          <w:lang w:eastAsia="ar-SA"/>
        </w:rPr>
        <w:t>Secretarul</w:t>
      </w:r>
      <w:proofErr w:type="spellEnd"/>
      <w:r w:rsidR="00AE4C6A">
        <w:rPr>
          <w:b/>
          <w:kern w:val="1"/>
          <w:sz w:val="28"/>
          <w:szCs w:val="28"/>
          <w:lang w:eastAsia="ar-SA"/>
        </w:rPr>
        <w:t xml:space="preserve">  </w:t>
      </w:r>
      <w:proofErr w:type="spellStart"/>
      <w:r w:rsidR="00AE4C6A">
        <w:rPr>
          <w:b/>
          <w:kern w:val="1"/>
          <w:sz w:val="28"/>
          <w:szCs w:val="28"/>
          <w:lang w:eastAsia="ar-SA"/>
        </w:rPr>
        <w:t>c</w:t>
      </w:r>
      <w:r w:rsidRPr="00AF0691">
        <w:rPr>
          <w:b/>
          <w:kern w:val="1"/>
          <w:sz w:val="28"/>
          <w:szCs w:val="28"/>
          <w:lang w:eastAsia="ar-SA"/>
        </w:rPr>
        <w:t>onsiliului</w:t>
      </w:r>
      <w:proofErr w:type="spellEnd"/>
      <w:proofErr w:type="gramEnd"/>
      <w:r w:rsidR="00FE25DA">
        <w:rPr>
          <w:b/>
          <w:kern w:val="1"/>
          <w:sz w:val="28"/>
          <w:szCs w:val="28"/>
          <w:lang w:eastAsia="ar-SA"/>
        </w:rPr>
        <w:t xml:space="preserve"> </w:t>
      </w:r>
      <w:r w:rsidRPr="00AF0691">
        <w:rPr>
          <w:b/>
          <w:kern w:val="1"/>
          <w:sz w:val="28"/>
          <w:szCs w:val="28"/>
          <w:lang w:eastAsia="ar-SA"/>
        </w:rPr>
        <w:t xml:space="preserve">,                  </w:t>
      </w:r>
      <w:r w:rsidR="009B7B35">
        <w:rPr>
          <w:b/>
          <w:kern w:val="1"/>
          <w:sz w:val="28"/>
          <w:szCs w:val="28"/>
          <w:lang w:eastAsia="ar-SA"/>
        </w:rPr>
        <w:t xml:space="preserve">   </w:t>
      </w:r>
      <w:r w:rsidR="00FE25DA">
        <w:rPr>
          <w:b/>
          <w:kern w:val="1"/>
          <w:sz w:val="28"/>
          <w:szCs w:val="28"/>
          <w:lang w:eastAsia="ar-SA"/>
        </w:rPr>
        <w:t xml:space="preserve">         </w:t>
      </w:r>
      <w:r w:rsidR="009B7B35">
        <w:rPr>
          <w:b/>
          <w:kern w:val="1"/>
          <w:sz w:val="28"/>
          <w:szCs w:val="28"/>
          <w:lang w:eastAsia="ar-SA"/>
        </w:rPr>
        <w:t xml:space="preserve">                   </w:t>
      </w:r>
      <w:proofErr w:type="spellStart"/>
      <w:r w:rsidR="009B7B35">
        <w:rPr>
          <w:b/>
          <w:kern w:val="1"/>
          <w:sz w:val="28"/>
          <w:szCs w:val="28"/>
          <w:lang w:eastAsia="ar-SA"/>
        </w:rPr>
        <w:t>Petrașcu</w:t>
      </w:r>
      <w:proofErr w:type="spellEnd"/>
      <w:r w:rsidR="009B7B35">
        <w:rPr>
          <w:b/>
          <w:kern w:val="1"/>
          <w:sz w:val="28"/>
          <w:szCs w:val="28"/>
          <w:lang w:eastAsia="ar-SA"/>
        </w:rPr>
        <w:t xml:space="preserve"> </w:t>
      </w:r>
      <w:proofErr w:type="spellStart"/>
      <w:r w:rsidR="009B7B35">
        <w:rPr>
          <w:b/>
          <w:kern w:val="1"/>
          <w:sz w:val="28"/>
          <w:szCs w:val="28"/>
          <w:lang w:eastAsia="ar-SA"/>
        </w:rPr>
        <w:t>Aliona</w:t>
      </w:r>
      <w:proofErr w:type="spellEnd"/>
      <w:r w:rsidRPr="00AF0691">
        <w:rPr>
          <w:b/>
          <w:kern w:val="1"/>
          <w:sz w:val="28"/>
          <w:szCs w:val="28"/>
          <w:lang w:eastAsia="ar-SA"/>
        </w:rPr>
        <w:t xml:space="preserve">       </w:t>
      </w:r>
      <w:r>
        <w:rPr>
          <w:b/>
          <w:kern w:val="1"/>
          <w:sz w:val="28"/>
          <w:szCs w:val="28"/>
          <w:lang w:eastAsia="ar-SA"/>
        </w:rPr>
        <w:t xml:space="preserve">             </w:t>
      </w:r>
      <w:r w:rsidRPr="00AF0691">
        <w:rPr>
          <w:b/>
          <w:kern w:val="1"/>
          <w:sz w:val="28"/>
          <w:szCs w:val="28"/>
          <w:lang w:eastAsia="ar-SA"/>
        </w:rPr>
        <w:t xml:space="preserve">                                                                                                      </w:t>
      </w:r>
    </w:p>
    <w:p w:rsidR="000247FB" w:rsidRPr="00AF0691" w:rsidRDefault="000247FB" w:rsidP="000247FB">
      <w:pPr>
        <w:tabs>
          <w:tab w:val="left" w:pos="0"/>
        </w:tabs>
        <w:suppressAutoHyphens/>
        <w:ind w:left="180"/>
        <w:jc w:val="both"/>
        <w:rPr>
          <w:kern w:val="1"/>
          <w:lang w:eastAsia="ar-SA"/>
        </w:rPr>
      </w:pPr>
      <w:r w:rsidRPr="00AF0691">
        <w:rPr>
          <w:b/>
          <w:kern w:val="1"/>
          <w:sz w:val="28"/>
          <w:szCs w:val="28"/>
          <w:lang w:eastAsia="ar-SA"/>
        </w:rPr>
        <w:t xml:space="preserve">                                                                                                                                             </w:t>
      </w:r>
    </w:p>
    <w:p w:rsidR="000247FB" w:rsidRDefault="000247FB" w:rsidP="000247FB"/>
    <w:p w:rsidR="00B259F4" w:rsidRDefault="00B259F4" w:rsidP="00B259F4">
      <w:pPr>
        <w:jc w:val="center"/>
        <w:rPr>
          <w:b/>
          <w:sz w:val="28"/>
          <w:szCs w:val="28"/>
          <w:lang w:val="ro-RO" w:eastAsia="ru-RU"/>
        </w:rPr>
      </w:pPr>
    </w:p>
    <w:p w:rsidR="00B259F4" w:rsidRDefault="00B259F4" w:rsidP="00B259F4">
      <w:pPr>
        <w:jc w:val="center"/>
        <w:rPr>
          <w:b/>
          <w:sz w:val="28"/>
          <w:szCs w:val="28"/>
          <w:lang w:val="ro-RO" w:eastAsia="ru-RU"/>
        </w:rPr>
      </w:pPr>
    </w:p>
    <w:p w:rsidR="00B259F4" w:rsidRDefault="00B259F4" w:rsidP="00B259F4">
      <w:pPr>
        <w:jc w:val="center"/>
        <w:rPr>
          <w:b/>
          <w:sz w:val="28"/>
          <w:szCs w:val="28"/>
          <w:lang w:val="ro-RO" w:eastAsia="ru-RU"/>
        </w:rPr>
      </w:pPr>
    </w:p>
    <w:p w:rsidR="00B259F4" w:rsidRDefault="00B259F4" w:rsidP="00B259F4">
      <w:pPr>
        <w:jc w:val="center"/>
        <w:rPr>
          <w:b/>
          <w:sz w:val="28"/>
          <w:szCs w:val="28"/>
          <w:lang w:val="ro-RO" w:eastAsia="ru-RU"/>
        </w:rPr>
      </w:pPr>
    </w:p>
    <w:p w:rsidR="00B259F4" w:rsidRDefault="00B259F4" w:rsidP="00B259F4">
      <w:pPr>
        <w:jc w:val="center"/>
        <w:rPr>
          <w:b/>
          <w:sz w:val="28"/>
          <w:szCs w:val="28"/>
          <w:lang w:val="ro-RO" w:eastAsia="ru-RU"/>
        </w:rPr>
      </w:pPr>
    </w:p>
    <w:p w:rsidR="00B259F4" w:rsidRDefault="00B259F4" w:rsidP="00B259F4">
      <w:pPr>
        <w:jc w:val="center"/>
        <w:rPr>
          <w:b/>
          <w:sz w:val="28"/>
          <w:szCs w:val="28"/>
          <w:lang w:val="ro-RO" w:eastAsia="ru-RU"/>
        </w:rPr>
      </w:pPr>
    </w:p>
    <w:p w:rsidR="00B259F4" w:rsidRPr="008E2D4C" w:rsidRDefault="00B259F4" w:rsidP="00B259F4">
      <w:pPr>
        <w:jc w:val="center"/>
        <w:rPr>
          <w:b/>
          <w:sz w:val="28"/>
          <w:szCs w:val="28"/>
          <w:lang w:val="ro-RO" w:eastAsia="ru-RU"/>
        </w:rPr>
      </w:pPr>
      <w:bookmarkStart w:id="0" w:name="_GoBack"/>
      <w:bookmarkEnd w:id="0"/>
      <w:r w:rsidRPr="008E2D4C">
        <w:rPr>
          <w:b/>
          <w:sz w:val="28"/>
          <w:szCs w:val="28"/>
          <w:lang w:val="ro-RO" w:eastAsia="ru-RU"/>
        </w:rPr>
        <w:lastRenderedPageBreak/>
        <w:t>Notă informativă privind aprobarea bugetului</w:t>
      </w:r>
    </w:p>
    <w:p w:rsidR="00B259F4" w:rsidRPr="008E2D4C" w:rsidRDefault="00B259F4" w:rsidP="00B259F4">
      <w:pPr>
        <w:jc w:val="center"/>
        <w:rPr>
          <w:b/>
          <w:sz w:val="28"/>
          <w:szCs w:val="28"/>
          <w:lang w:val="ro-RO" w:eastAsia="ru-RU"/>
        </w:rPr>
      </w:pPr>
      <w:r w:rsidRPr="008E2D4C">
        <w:rPr>
          <w:b/>
          <w:sz w:val="28"/>
          <w:szCs w:val="28"/>
          <w:lang w:val="ro-RO" w:eastAsia="ru-RU"/>
        </w:rPr>
        <w:t>comunei Bo</w:t>
      </w:r>
      <w:r w:rsidRPr="008E2D4C">
        <w:rPr>
          <w:b/>
          <w:sz w:val="28"/>
          <w:szCs w:val="28"/>
          <w:lang w:val="ro-MD" w:eastAsia="ru-RU"/>
        </w:rPr>
        <w:t>șcana</w:t>
      </w:r>
      <w:r w:rsidRPr="008E2D4C">
        <w:rPr>
          <w:b/>
          <w:sz w:val="28"/>
          <w:szCs w:val="28"/>
          <w:lang w:val="ro-RO" w:eastAsia="ru-RU"/>
        </w:rPr>
        <w:t xml:space="preserve"> pentru anul 201</w:t>
      </w:r>
      <w:r>
        <w:rPr>
          <w:b/>
          <w:sz w:val="28"/>
          <w:szCs w:val="28"/>
          <w:lang w:val="ro-RO" w:eastAsia="ru-RU"/>
        </w:rPr>
        <w:t>9</w:t>
      </w:r>
    </w:p>
    <w:p w:rsidR="00B259F4" w:rsidRDefault="00B259F4" w:rsidP="00B259F4">
      <w:pPr>
        <w:rPr>
          <w:sz w:val="28"/>
          <w:szCs w:val="28"/>
          <w:lang w:val="ro-RO" w:eastAsia="ru-RU"/>
        </w:rPr>
      </w:pPr>
      <w:r w:rsidRPr="008E2D4C">
        <w:rPr>
          <w:sz w:val="28"/>
          <w:szCs w:val="28"/>
          <w:lang w:val="ro-RO" w:eastAsia="ru-RU"/>
        </w:rPr>
        <w:t xml:space="preserve">     </w:t>
      </w:r>
      <w:r>
        <w:rPr>
          <w:sz w:val="28"/>
          <w:szCs w:val="28"/>
          <w:lang w:val="ro-RO" w:eastAsia="ru-RU"/>
        </w:rPr>
        <w:t xml:space="preserve">In conformitate cu prevederile </w:t>
      </w:r>
      <w:r w:rsidRPr="008E2D4C">
        <w:rPr>
          <w:sz w:val="28"/>
          <w:szCs w:val="28"/>
          <w:lang w:val="ro-RO" w:eastAsia="ru-RU"/>
        </w:rPr>
        <w:t xml:space="preserve"> </w:t>
      </w:r>
      <w:r>
        <w:rPr>
          <w:sz w:val="28"/>
          <w:szCs w:val="28"/>
          <w:lang w:val="ro-RO" w:eastAsia="ru-RU"/>
        </w:rPr>
        <w:t>Legii nr.397-XV din 16 octombrie 2003 privind finantele publice și a Legii finanțelor publice și responsabilității bugetar fiscale nr.181 din 25 iulie 2014,bugetul local a fost elaborat conform noului sistem de formare a bugetelor unităților administrativ-teritoriale.</w:t>
      </w:r>
    </w:p>
    <w:p w:rsidR="00B259F4" w:rsidRDefault="00B259F4" w:rsidP="00B259F4">
      <w:pPr>
        <w:rPr>
          <w:sz w:val="28"/>
          <w:szCs w:val="28"/>
          <w:lang w:val="ro-RO" w:eastAsia="ru-RU"/>
        </w:rPr>
      </w:pPr>
      <w:r>
        <w:rPr>
          <w:sz w:val="28"/>
          <w:szCs w:val="28"/>
          <w:lang w:val="ro-RO" w:eastAsia="ru-RU"/>
        </w:rPr>
        <w:t xml:space="preserve">    Elaborarea și prezentarea proiectului de buget pentru anul 2019 a fost efectuat in cadrul noului sistem informational de management financiar (SIMF) in baza:</w:t>
      </w:r>
    </w:p>
    <w:p w:rsidR="00B259F4" w:rsidRDefault="00B259F4" w:rsidP="00B259F4">
      <w:pPr>
        <w:pStyle w:val="a8"/>
        <w:numPr>
          <w:ilvl w:val="0"/>
          <w:numId w:val="5"/>
        </w:numPr>
        <w:rPr>
          <w:sz w:val="28"/>
          <w:szCs w:val="28"/>
        </w:rPr>
      </w:pPr>
      <w:r>
        <w:rPr>
          <w:sz w:val="28"/>
          <w:szCs w:val="28"/>
        </w:rPr>
        <w:t>Clasificației bugetare:</w:t>
      </w:r>
    </w:p>
    <w:p w:rsidR="00B259F4" w:rsidRPr="00A93AC7" w:rsidRDefault="00B259F4" w:rsidP="00B259F4">
      <w:pPr>
        <w:pStyle w:val="a8"/>
        <w:numPr>
          <w:ilvl w:val="0"/>
          <w:numId w:val="5"/>
        </w:numPr>
        <w:rPr>
          <w:sz w:val="28"/>
          <w:szCs w:val="28"/>
        </w:rPr>
      </w:pPr>
      <w:r>
        <w:rPr>
          <w:sz w:val="28"/>
          <w:szCs w:val="28"/>
        </w:rPr>
        <w:t>Setului metodologic privind elaborarea ,aprobarea si modificarea bugetului,aprobat prin Ordinul Ministrului Finanțelor nr.209 din 24 12 2015.</w:t>
      </w:r>
    </w:p>
    <w:p w:rsidR="00B259F4" w:rsidRDefault="00B259F4" w:rsidP="00B259F4">
      <w:pPr>
        <w:rPr>
          <w:sz w:val="28"/>
          <w:szCs w:val="28"/>
          <w:lang w:val="ro-RO" w:eastAsia="ru-RU"/>
        </w:rPr>
      </w:pPr>
      <w:r>
        <w:rPr>
          <w:sz w:val="28"/>
          <w:szCs w:val="28"/>
          <w:lang w:val="ro-RO" w:eastAsia="ru-RU"/>
        </w:rPr>
        <w:t xml:space="preserve"> </w:t>
      </w:r>
      <w:r w:rsidRPr="008E2D4C">
        <w:rPr>
          <w:sz w:val="28"/>
          <w:szCs w:val="28"/>
          <w:lang w:val="ro-RO" w:eastAsia="ru-RU"/>
        </w:rPr>
        <w:t xml:space="preserve"> </w:t>
      </w:r>
      <w:r>
        <w:rPr>
          <w:sz w:val="28"/>
          <w:szCs w:val="28"/>
          <w:lang w:val="ro-RO" w:eastAsia="ru-RU"/>
        </w:rPr>
        <w:t>Totodata,întru realizarea p.2,3,5, din planul de acțiuni pentru implementarea Strategiei Naționale de Descentralizare,aprobată prin Legea nr.68 din 5 aprilie 2012 și în conformitate cu Strategia de dezvoltare a managementului finanțelor publice pentru anii 2014-2021,aprobată prin Hotărirea Guvernului nr.573 din 6 august 2013,autoritatea locală a elaborat și prezinta bugetul local la partea de cheltuieli fundamentat pe programe și perfomanță.</w:t>
      </w:r>
    </w:p>
    <w:p w:rsidR="00B259F4" w:rsidRDefault="00B259F4" w:rsidP="00B259F4">
      <w:pPr>
        <w:rPr>
          <w:sz w:val="28"/>
          <w:szCs w:val="28"/>
          <w:lang w:val="ro-RO" w:eastAsia="ru-RU"/>
        </w:rPr>
      </w:pPr>
      <w:r>
        <w:rPr>
          <w:sz w:val="28"/>
          <w:szCs w:val="28"/>
          <w:lang w:val="ro-RO" w:eastAsia="ru-RU"/>
        </w:rPr>
        <w:t xml:space="preserve">    In procesul elaborării proiectului bugetului local la partea de venituri autoritatea locală s-a condus de estimările preliminare ale indicatorilor macroeconomicii reflectații in particularitatile privid elaborarea proiectelor de buget pe anul 2019 remise de Ministerul Finantelor ,informațiile organului fiscal teritorial cît și estimarea scontată pină la finele anului 2018.</w:t>
      </w:r>
    </w:p>
    <w:p w:rsidR="00B259F4" w:rsidRDefault="00B259F4" w:rsidP="00B259F4">
      <w:pPr>
        <w:rPr>
          <w:sz w:val="28"/>
          <w:szCs w:val="28"/>
          <w:lang w:val="ro-RO" w:eastAsia="ru-RU"/>
        </w:rPr>
      </w:pPr>
      <w:r>
        <w:rPr>
          <w:sz w:val="28"/>
          <w:szCs w:val="28"/>
          <w:lang w:val="ro-RO" w:eastAsia="ru-RU"/>
        </w:rPr>
        <w:t xml:space="preserve">   Conform prevederilor art.4 și 5 din Legea nr.397-XV din 16 octombrie 2003 privind finanțele publice locale (cu modificarile și complectările ulterioare) veniturile Bugetului local se vor forma din următoarele componente de surse: </w:t>
      </w:r>
      <w:r w:rsidRPr="00393E7F">
        <w:rPr>
          <w:b/>
          <w:sz w:val="28"/>
          <w:szCs w:val="28"/>
          <w:lang w:val="ro-RO" w:eastAsia="ru-RU"/>
        </w:rPr>
        <w:t xml:space="preserve">I.Resurse generale </w:t>
      </w:r>
      <w:r>
        <w:rPr>
          <w:sz w:val="28"/>
          <w:szCs w:val="28"/>
          <w:lang w:val="ro-RO" w:eastAsia="ru-RU"/>
        </w:rPr>
        <w:t>in care se includ:</w:t>
      </w:r>
    </w:p>
    <w:p w:rsidR="00B259F4" w:rsidRDefault="00B259F4" w:rsidP="00B259F4">
      <w:pPr>
        <w:rPr>
          <w:sz w:val="28"/>
          <w:szCs w:val="28"/>
          <w:lang w:val="ro-RO" w:eastAsia="ru-RU"/>
        </w:rPr>
      </w:pPr>
      <w:r>
        <w:rPr>
          <w:sz w:val="28"/>
          <w:szCs w:val="28"/>
          <w:lang w:val="ro-RO" w:eastAsia="ru-RU"/>
        </w:rPr>
        <w:t xml:space="preserve">     a) venituri proprii;</w:t>
      </w:r>
    </w:p>
    <w:p w:rsidR="00B259F4" w:rsidRDefault="00B259F4" w:rsidP="00B259F4">
      <w:pPr>
        <w:rPr>
          <w:sz w:val="28"/>
          <w:szCs w:val="28"/>
          <w:lang w:val="ro-RO" w:eastAsia="ru-RU"/>
        </w:rPr>
      </w:pPr>
      <w:r>
        <w:rPr>
          <w:sz w:val="28"/>
          <w:szCs w:val="28"/>
          <w:lang w:val="ro-RO" w:eastAsia="ru-RU"/>
        </w:rPr>
        <w:t xml:space="preserve">     b) defalcări ,conform cotelor procentuale la impozitele de stat;</w:t>
      </w:r>
    </w:p>
    <w:p w:rsidR="00B259F4" w:rsidRDefault="00B259F4" w:rsidP="00B259F4">
      <w:pPr>
        <w:rPr>
          <w:sz w:val="28"/>
          <w:szCs w:val="28"/>
          <w:lang w:val="ro-RO" w:eastAsia="ru-RU"/>
        </w:rPr>
      </w:pPr>
      <w:r>
        <w:rPr>
          <w:sz w:val="28"/>
          <w:szCs w:val="28"/>
          <w:lang w:val="ro-RO" w:eastAsia="ru-RU"/>
        </w:rPr>
        <w:t xml:space="preserve">     c) transferuri cu destinație generală;</w:t>
      </w:r>
    </w:p>
    <w:p w:rsidR="00B259F4" w:rsidRDefault="00B259F4" w:rsidP="00B259F4">
      <w:pPr>
        <w:rPr>
          <w:sz w:val="28"/>
          <w:szCs w:val="28"/>
          <w:lang w:val="ro-RO" w:eastAsia="ru-RU"/>
        </w:rPr>
      </w:pPr>
      <w:r>
        <w:rPr>
          <w:sz w:val="28"/>
          <w:szCs w:val="28"/>
          <w:lang w:val="ro-RO" w:eastAsia="ru-RU"/>
        </w:rPr>
        <w:t xml:space="preserve">     d) transferuri cu destinatie specială;</w:t>
      </w:r>
    </w:p>
    <w:p w:rsidR="00B259F4" w:rsidRPr="00393E7F" w:rsidRDefault="00B259F4" w:rsidP="00B259F4">
      <w:pPr>
        <w:rPr>
          <w:sz w:val="28"/>
          <w:szCs w:val="28"/>
          <w:lang w:val="ro-RO" w:eastAsia="ru-RU"/>
        </w:rPr>
      </w:pPr>
      <w:r w:rsidRPr="00393E7F">
        <w:rPr>
          <w:b/>
          <w:sz w:val="28"/>
          <w:szCs w:val="28"/>
          <w:lang w:val="ro-RO" w:eastAsia="ru-RU"/>
        </w:rPr>
        <w:t>II</w:t>
      </w:r>
      <w:r>
        <w:rPr>
          <w:b/>
          <w:sz w:val="28"/>
          <w:szCs w:val="28"/>
          <w:lang w:val="ro-RO" w:eastAsia="ru-RU"/>
        </w:rPr>
        <w:t xml:space="preserve"> Resurse colectate </w:t>
      </w:r>
      <w:r w:rsidRPr="00393E7F">
        <w:rPr>
          <w:sz w:val="28"/>
          <w:szCs w:val="28"/>
          <w:lang w:val="ro-RO" w:eastAsia="ru-RU"/>
        </w:rPr>
        <w:t>de către instituțiile bugetare (migloace speciale)</w:t>
      </w:r>
    </w:p>
    <w:p w:rsidR="00B259F4" w:rsidRPr="008E2D4C" w:rsidRDefault="00B259F4" w:rsidP="00B259F4">
      <w:pPr>
        <w:rPr>
          <w:sz w:val="28"/>
          <w:szCs w:val="28"/>
          <w:lang w:val="ro-RO" w:eastAsia="ru-RU"/>
        </w:rPr>
      </w:pPr>
      <w:r>
        <w:rPr>
          <w:sz w:val="28"/>
          <w:szCs w:val="28"/>
          <w:lang w:val="ro-RO" w:eastAsia="ru-RU"/>
        </w:rPr>
        <w:t xml:space="preserve">       1.</w:t>
      </w:r>
      <w:r w:rsidRPr="009327CE">
        <w:rPr>
          <w:b/>
          <w:sz w:val="28"/>
          <w:szCs w:val="28"/>
          <w:lang w:val="ro-RO" w:eastAsia="ru-RU"/>
        </w:rPr>
        <w:t>Veniturile proprii</w:t>
      </w:r>
      <w:r>
        <w:rPr>
          <w:sz w:val="28"/>
          <w:szCs w:val="28"/>
          <w:lang w:val="ro-RO" w:eastAsia="ru-RU"/>
        </w:rPr>
        <w:t xml:space="preserve"> in structura veniturilor generale a bugetului local pentru anul 2019 vor constitui cu 15.9%  la sută sau cu o majorare de 164.6 mii lei fața de anul  2018.</w:t>
      </w:r>
    </w:p>
    <w:p w:rsidR="00B259F4" w:rsidRDefault="00B259F4" w:rsidP="00B259F4">
      <w:pPr>
        <w:rPr>
          <w:sz w:val="28"/>
          <w:szCs w:val="28"/>
          <w:lang w:val="ro-RO" w:eastAsia="ru-RU"/>
        </w:rPr>
      </w:pPr>
      <w:r>
        <w:rPr>
          <w:sz w:val="28"/>
          <w:szCs w:val="28"/>
          <w:lang w:val="ro-RO" w:eastAsia="ru-RU"/>
        </w:rPr>
        <w:t xml:space="preserve">       </w:t>
      </w:r>
      <w:r w:rsidRPr="005C388F">
        <w:rPr>
          <w:b/>
          <w:sz w:val="28"/>
          <w:szCs w:val="28"/>
          <w:lang w:val="ro-RO" w:eastAsia="ru-RU"/>
        </w:rPr>
        <w:t>2.Defalcări</w:t>
      </w:r>
      <w:r w:rsidRPr="008E2D4C">
        <w:rPr>
          <w:sz w:val="28"/>
          <w:szCs w:val="28"/>
          <w:lang w:val="ro-RO" w:eastAsia="ru-RU"/>
        </w:rPr>
        <w:t xml:space="preserve"> conform cotelor procentuale, de la impozitele de stat; pentru primăr</w:t>
      </w:r>
      <w:r>
        <w:rPr>
          <w:sz w:val="28"/>
          <w:szCs w:val="28"/>
          <w:lang w:val="ro-RO" w:eastAsia="ru-RU"/>
        </w:rPr>
        <w:t>ie</w:t>
      </w:r>
      <w:r w:rsidRPr="008E2D4C">
        <w:rPr>
          <w:sz w:val="28"/>
          <w:szCs w:val="28"/>
          <w:lang w:val="ro-RO" w:eastAsia="ru-RU"/>
        </w:rPr>
        <w:t xml:space="preserve"> acesta reprezintă 75 % de la impozitul pe venitul din salariu al persoanelor fizice</w:t>
      </w:r>
    </w:p>
    <w:p w:rsidR="00B259F4" w:rsidRDefault="00B259F4" w:rsidP="00B259F4">
      <w:pPr>
        <w:rPr>
          <w:sz w:val="28"/>
          <w:szCs w:val="28"/>
          <w:lang w:val="ro-RO" w:eastAsia="ru-RU"/>
        </w:rPr>
      </w:pPr>
      <w:r>
        <w:rPr>
          <w:sz w:val="28"/>
          <w:szCs w:val="28"/>
          <w:lang w:val="ro-RO" w:eastAsia="ru-RU"/>
        </w:rPr>
        <w:t xml:space="preserve">         Calculele impozitului pe venitul persoanelor fizice pe anul 2019 pe teritoriului comunei au fost efectuate reeșind din estimările fondului de renumerare a muncii cît și estimarea scontată la acest impozit pină la finele anului 2018.</w:t>
      </w:r>
    </w:p>
    <w:p w:rsidR="00B259F4" w:rsidRPr="008E2D4C" w:rsidRDefault="00B259F4" w:rsidP="00B259F4">
      <w:pPr>
        <w:rPr>
          <w:sz w:val="28"/>
          <w:szCs w:val="28"/>
          <w:lang w:val="ro-RO" w:eastAsia="ru-RU"/>
        </w:rPr>
      </w:pPr>
      <w:r>
        <w:rPr>
          <w:sz w:val="28"/>
          <w:szCs w:val="28"/>
          <w:lang w:val="ro-RO" w:eastAsia="ru-RU"/>
        </w:rPr>
        <w:t xml:space="preserve">       </w:t>
      </w:r>
      <w:r w:rsidRPr="00691EB2">
        <w:rPr>
          <w:b/>
          <w:sz w:val="28"/>
          <w:szCs w:val="28"/>
          <w:lang w:val="ro-RO" w:eastAsia="ru-RU"/>
        </w:rPr>
        <w:t>3.</w:t>
      </w:r>
      <w:r>
        <w:rPr>
          <w:sz w:val="28"/>
          <w:szCs w:val="28"/>
          <w:lang w:val="ro-RO" w:eastAsia="ru-RU"/>
        </w:rPr>
        <w:t xml:space="preserve">Conform noului sistem de formare a bugetului comunei pentru anul 2019 sint prevăzute </w:t>
      </w:r>
      <w:r w:rsidRPr="007E6B3C">
        <w:rPr>
          <w:b/>
          <w:sz w:val="28"/>
          <w:szCs w:val="28"/>
          <w:lang w:val="ro-RO" w:eastAsia="ru-RU"/>
        </w:rPr>
        <w:t xml:space="preserve">transferuri de la bugetul de stat in sumă totală de 4545.3 mii lei </w:t>
      </w:r>
      <w:r>
        <w:rPr>
          <w:sz w:val="28"/>
          <w:szCs w:val="28"/>
          <w:lang w:val="ro-RO" w:eastAsia="ru-RU"/>
        </w:rPr>
        <w:t>ce constituie 79,2% la sută din totalul resurselor generale ale bugetului local.Comparativ cu anul 2018 transferurile sau majorat cu 446.1 mii lei mai mult sau cu 10.9% in raport cu anul 2018.Pentru bugetul local au fost stabilite următoarele tipuri de transferuri:</w:t>
      </w:r>
    </w:p>
    <w:p w:rsidR="00B259F4" w:rsidRPr="008E2D4C" w:rsidRDefault="00B259F4" w:rsidP="00B259F4">
      <w:pPr>
        <w:numPr>
          <w:ilvl w:val="0"/>
          <w:numId w:val="3"/>
        </w:numPr>
        <w:rPr>
          <w:sz w:val="28"/>
          <w:szCs w:val="28"/>
          <w:lang w:val="ro-RO" w:eastAsia="ru-RU"/>
        </w:rPr>
      </w:pPr>
      <w:r w:rsidRPr="006B4B02">
        <w:rPr>
          <w:b/>
          <w:sz w:val="28"/>
          <w:szCs w:val="28"/>
          <w:lang w:val="ro-RO" w:eastAsia="ru-RU"/>
        </w:rPr>
        <w:t>Transferuri cu destinaţie generală</w:t>
      </w:r>
      <w:r w:rsidRPr="008E2D4C">
        <w:rPr>
          <w:sz w:val="28"/>
          <w:szCs w:val="28"/>
          <w:lang w:val="ro-RO" w:eastAsia="ru-RU"/>
        </w:rPr>
        <w:t xml:space="preserve"> de la bugetul de stat destinat pentru echilibrarea bugetară a bugetului UAT. (Ele sint calculate pe bază de formulă pentru fiecate UAT de </w:t>
      </w:r>
      <w:r w:rsidRPr="008E2D4C">
        <w:rPr>
          <w:sz w:val="28"/>
          <w:szCs w:val="28"/>
          <w:lang w:val="ro-RO" w:eastAsia="ru-RU"/>
        </w:rPr>
        <w:lastRenderedPageBreak/>
        <w:t>nivelul I tinînd cont de capacitatea fiscală pe cap de locuitor atit locală cit şi naţională, populaţia totală, suprafata teritoriului ş.a. pe baza datelor din ultimul an pentru care există execuţie bugetară difinitivă, in cazul dat pentru anul 201</w:t>
      </w:r>
      <w:r>
        <w:rPr>
          <w:sz w:val="28"/>
          <w:szCs w:val="28"/>
          <w:lang w:val="ro-RO" w:eastAsia="ru-RU"/>
        </w:rPr>
        <w:t>9</w:t>
      </w:r>
      <w:r w:rsidRPr="008E2D4C">
        <w:rPr>
          <w:sz w:val="28"/>
          <w:szCs w:val="28"/>
          <w:lang w:val="ro-RO" w:eastAsia="ru-RU"/>
        </w:rPr>
        <w:t xml:space="preserve"> se ea execuţia bugetară din anul 201</w:t>
      </w:r>
      <w:r>
        <w:rPr>
          <w:sz w:val="28"/>
          <w:szCs w:val="28"/>
          <w:lang w:val="ro-RO" w:eastAsia="ru-RU"/>
        </w:rPr>
        <w:t>7</w:t>
      </w:r>
      <w:r w:rsidRPr="008E2D4C">
        <w:rPr>
          <w:sz w:val="28"/>
          <w:szCs w:val="28"/>
          <w:lang w:val="ro-RO" w:eastAsia="ru-RU"/>
        </w:rPr>
        <w:t xml:space="preserve">) </w:t>
      </w:r>
    </w:p>
    <w:p w:rsidR="00B259F4" w:rsidRDefault="00B259F4" w:rsidP="00B259F4">
      <w:pPr>
        <w:numPr>
          <w:ilvl w:val="0"/>
          <w:numId w:val="3"/>
        </w:numPr>
        <w:rPr>
          <w:sz w:val="28"/>
          <w:szCs w:val="28"/>
          <w:lang w:val="ro-RO" w:eastAsia="ru-RU"/>
        </w:rPr>
      </w:pPr>
      <w:r w:rsidRPr="006B4B02">
        <w:rPr>
          <w:b/>
          <w:sz w:val="28"/>
          <w:szCs w:val="28"/>
          <w:lang w:val="ro-RO" w:eastAsia="ru-RU"/>
        </w:rPr>
        <w:t>Transferuri cu destinaţie specială</w:t>
      </w:r>
      <w:r>
        <w:rPr>
          <w:b/>
          <w:sz w:val="28"/>
          <w:szCs w:val="28"/>
          <w:lang w:val="ro-RO" w:eastAsia="ru-RU"/>
        </w:rPr>
        <w:t xml:space="preserve"> </w:t>
      </w:r>
      <w:r w:rsidRPr="006B4B02">
        <w:rPr>
          <w:sz w:val="28"/>
          <w:szCs w:val="28"/>
          <w:lang w:val="ro-RO" w:eastAsia="ru-RU"/>
        </w:rPr>
        <w:t>alocate bugetului conform competentilor delegate pentru finantare;</w:t>
      </w:r>
    </w:p>
    <w:p w:rsidR="00B259F4" w:rsidRDefault="00B259F4" w:rsidP="00B259F4">
      <w:pPr>
        <w:numPr>
          <w:ilvl w:val="0"/>
          <w:numId w:val="3"/>
        </w:numPr>
        <w:rPr>
          <w:sz w:val="28"/>
          <w:szCs w:val="28"/>
          <w:lang w:val="ro-RO" w:eastAsia="ru-RU"/>
        </w:rPr>
      </w:pPr>
      <w:r w:rsidRPr="008E2D4C">
        <w:rPr>
          <w:sz w:val="28"/>
          <w:szCs w:val="28"/>
          <w:lang w:val="ro-RO" w:eastAsia="ru-RU"/>
        </w:rPr>
        <w:t>- ele sint destinate pentru întreţinerea instituţiilor preşcolare,</w:t>
      </w:r>
    </w:p>
    <w:p w:rsidR="00B259F4" w:rsidRDefault="00B259F4" w:rsidP="00B259F4">
      <w:pPr>
        <w:numPr>
          <w:ilvl w:val="0"/>
          <w:numId w:val="3"/>
        </w:numPr>
        <w:rPr>
          <w:sz w:val="28"/>
          <w:szCs w:val="28"/>
          <w:lang w:val="ro-RO" w:eastAsia="ru-RU"/>
        </w:rPr>
      </w:pPr>
      <w:r>
        <w:rPr>
          <w:sz w:val="28"/>
          <w:szCs w:val="28"/>
          <w:lang w:val="ro-RO" w:eastAsia="ru-RU"/>
        </w:rPr>
        <w:t>-intrastructurii drumurilor locale.</w:t>
      </w:r>
    </w:p>
    <w:p w:rsidR="00B259F4" w:rsidRPr="008E2D4C" w:rsidRDefault="00B259F4" w:rsidP="00B259F4">
      <w:pPr>
        <w:ind w:left="720"/>
        <w:rPr>
          <w:sz w:val="28"/>
          <w:szCs w:val="28"/>
          <w:lang w:val="ro-RO" w:eastAsia="ru-RU"/>
        </w:rPr>
      </w:pPr>
      <w:r>
        <w:rPr>
          <w:sz w:val="28"/>
          <w:szCs w:val="28"/>
          <w:lang w:val="ro-RO" w:eastAsia="ru-RU"/>
        </w:rPr>
        <w:t xml:space="preserve">Volumul transferurilor cu destinatie specială pentru anul 2019 vor constitui 3437.2 mii lei cu o majorare de 175.1 mii lei fata de bugetul corelat 2018 și dețin 59.9 la sută din totalul de resurse generale ale bugetului local.  </w:t>
      </w:r>
    </w:p>
    <w:p w:rsidR="00B259F4" w:rsidRDefault="00B259F4" w:rsidP="00B259F4">
      <w:pPr>
        <w:rPr>
          <w:sz w:val="28"/>
          <w:szCs w:val="28"/>
          <w:lang w:val="ro-RO" w:eastAsia="ru-RU"/>
        </w:rPr>
      </w:pPr>
      <w:r w:rsidRPr="007A631E">
        <w:rPr>
          <w:b/>
          <w:sz w:val="28"/>
          <w:szCs w:val="28"/>
          <w:lang w:val="ro-RO" w:eastAsia="ru-RU"/>
        </w:rPr>
        <w:t>4.</w:t>
      </w:r>
      <w:r>
        <w:rPr>
          <w:sz w:val="28"/>
          <w:szCs w:val="28"/>
          <w:lang w:val="ro-RO" w:eastAsia="ru-RU"/>
        </w:rPr>
        <w:t>In structura v</w:t>
      </w:r>
      <w:r w:rsidRPr="008E2D4C">
        <w:rPr>
          <w:sz w:val="28"/>
          <w:szCs w:val="28"/>
          <w:lang w:val="ro-RO" w:eastAsia="ru-RU"/>
        </w:rPr>
        <w:t>enituri</w:t>
      </w:r>
      <w:r>
        <w:rPr>
          <w:sz w:val="28"/>
          <w:szCs w:val="28"/>
          <w:lang w:val="ro-RO" w:eastAsia="ru-RU"/>
        </w:rPr>
        <w:t xml:space="preserve">lor bugetului pe anul 2019 </w:t>
      </w:r>
      <w:r w:rsidRPr="007A631E">
        <w:rPr>
          <w:b/>
          <w:sz w:val="28"/>
          <w:szCs w:val="28"/>
          <w:lang w:val="ro-RO" w:eastAsia="ru-RU"/>
        </w:rPr>
        <w:t>resursele colectate</w:t>
      </w:r>
      <w:r>
        <w:rPr>
          <w:sz w:val="28"/>
          <w:szCs w:val="28"/>
          <w:lang w:val="ro-RO" w:eastAsia="ru-RU"/>
        </w:rPr>
        <w:t xml:space="preserve"> ale instituțiilor publice finanțate din bugetul local obținute de la acordarea  serviciilor contra plata și alte intrări legate de venituri vor constitui 267,2  mii lei cu 14.0 mii lei  mai mult fata de anul 2018.</w:t>
      </w:r>
    </w:p>
    <w:p w:rsidR="00B259F4" w:rsidRPr="008E2D4C" w:rsidRDefault="00B259F4" w:rsidP="00B259F4">
      <w:pPr>
        <w:rPr>
          <w:sz w:val="28"/>
          <w:szCs w:val="28"/>
          <w:lang w:val="ro-RO" w:eastAsia="ru-RU"/>
        </w:rPr>
      </w:pPr>
      <w:r>
        <w:rPr>
          <w:sz w:val="28"/>
          <w:szCs w:val="28"/>
          <w:lang w:val="ro-RO" w:eastAsia="ru-RU"/>
        </w:rPr>
        <w:t xml:space="preserve">      Astfel pentru anul 2019 veniturile bugetului local se preconizează a fi incasate in sumă de 5742.1 mii lei cu o creștere  de 11.9 % fața de volumul bugetului corelat pe anul 2018 indicatorii de venituri a bugetului local sunt reflectati in </w:t>
      </w:r>
      <w:r w:rsidRPr="009B431D">
        <w:rPr>
          <w:b/>
          <w:sz w:val="28"/>
          <w:szCs w:val="28"/>
          <w:lang w:val="ro-RO" w:eastAsia="ru-RU"/>
        </w:rPr>
        <w:t>anexa nr.1</w:t>
      </w:r>
    </w:p>
    <w:p w:rsidR="00B259F4" w:rsidRDefault="00B259F4" w:rsidP="00B259F4">
      <w:pPr>
        <w:rPr>
          <w:sz w:val="28"/>
          <w:szCs w:val="28"/>
          <w:lang w:val="ro-RO" w:eastAsia="ru-RU"/>
        </w:rPr>
      </w:pPr>
      <w:r>
        <w:rPr>
          <w:sz w:val="28"/>
          <w:szCs w:val="28"/>
          <w:lang w:val="ro-RO" w:eastAsia="ru-RU"/>
        </w:rPr>
        <w:t xml:space="preserve">                                       </w:t>
      </w:r>
    </w:p>
    <w:p w:rsidR="00B259F4" w:rsidRPr="00FB4F00" w:rsidRDefault="00B259F4" w:rsidP="00B259F4">
      <w:pPr>
        <w:rPr>
          <w:b/>
          <w:sz w:val="28"/>
          <w:szCs w:val="28"/>
          <w:lang w:val="ro-RO" w:eastAsia="ru-RU"/>
        </w:rPr>
      </w:pPr>
      <w:r>
        <w:rPr>
          <w:sz w:val="28"/>
          <w:szCs w:val="28"/>
          <w:lang w:val="ro-RO" w:eastAsia="ru-RU"/>
        </w:rPr>
        <w:t xml:space="preserve">                                      </w:t>
      </w:r>
      <w:r w:rsidRPr="008E2D4C">
        <w:rPr>
          <w:b/>
          <w:sz w:val="28"/>
          <w:szCs w:val="28"/>
          <w:lang w:val="ro-RO" w:eastAsia="ru-RU"/>
        </w:rPr>
        <w:t>Cheltuielile bugetului primăriei</w:t>
      </w:r>
      <w:r w:rsidRPr="008E2D4C">
        <w:rPr>
          <w:sz w:val="28"/>
          <w:szCs w:val="28"/>
          <w:lang w:val="ro-RO" w:eastAsia="ru-RU"/>
        </w:rPr>
        <w:t>.</w:t>
      </w:r>
    </w:p>
    <w:p w:rsidR="00B259F4" w:rsidRPr="008E2D4C" w:rsidRDefault="00B259F4" w:rsidP="00B259F4">
      <w:pPr>
        <w:rPr>
          <w:sz w:val="28"/>
          <w:szCs w:val="28"/>
          <w:lang w:val="ro-RO" w:eastAsia="ru-RU"/>
        </w:rPr>
      </w:pPr>
      <w:r>
        <w:rPr>
          <w:sz w:val="28"/>
          <w:szCs w:val="28"/>
          <w:lang w:val="ro-RO" w:eastAsia="ru-RU"/>
        </w:rPr>
        <w:t xml:space="preserve">     </w:t>
      </w:r>
      <w:r w:rsidRPr="008E2D4C">
        <w:rPr>
          <w:sz w:val="28"/>
          <w:szCs w:val="28"/>
          <w:lang w:val="ro-RO" w:eastAsia="ru-RU"/>
        </w:rPr>
        <w:t xml:space="preserve">Resursele financiare disponibile sint preconizate a fi direcţionate pe programe de importanţă </w:t>
      </w:r>
      <w:r>
        <w:rPr>
          <w:sz w:val="28"/>
          <w:szCs w:val="28"/>
          <w:lang w:val="ro-RO" w:eastAsia="ru-RU"/>
        </w:rPr>
        <w:t>major</w:t>
      </w:r>
      <w:r w:rsidRPr="008E2D4C">
        <w:rPr>
          <w:sz w:val="28"/>
          <w:szCs w:val="28"/>
          <w:lang w:val="ro-RO" w:eastAsia="ru-RU"/>
        </w:rPr>
        <w:t>, care ar permite soluţionarea problemelor stringente, fără admiterea de datorii creditoare şi blocaje financiare.</w:t>
      </w:r>
    </w:p>
    <w:p w:rsidR="00B259F4" w:rsidRDefault="00B259F4" w:rsidP="00B259F4">
      <w:pPr>
        <w:rPr>
          <w:sz w:val="28"/>
          <w:szCs w:val="28"/>
          <w:lang w:val="ro-RO" w:eastAsia="ru-RU"/>
        </w:rPr>
      </w:pPr>
      <w:r w:rsidRPr="008E2D4C">
        <w:rPr>
          <w:sz w:val="28"/>
          <w:szCs w:val="28"/>
          <w:lang w:val="ro-RO" w:eastAsia="ru-RU"/>
        </w:rPr>
        <w:t xml:space="preserve"> </w:t>
      </w:r>
      <w:r>
        <w:rPr>
          <w:sz w:val="28"/>
          <w:szCs w:val="28"/>
          <w:lang w:val="ro-RO" w:eastAsia="ru-RU"/>
        </w:rPr>
        <w:t xml:space="preserve">   </w:t>
      </w:r>
      <w:r w:rsidRPr="008E2D4C">
        <w:rPr>
          <w:sz w:val="28"/>
          <w:szCs w:val="28"/>
          <w:lang w:val="ro-RO" w:eastAsia="ru-RU"/>
        </w:rPr>
        <w:t xml:space="preserve">Cheltuielile bugetului local (cu excepţia celor efectuate din transferurile cu destinaţie specială) </w:t>
      </w:r>
      <w:r>
        <w:rPr>
          <w:sz w:val="28"/>
          <w:szCs w:val="28"/>
          <w:lang w:val="ro-RO" w:eastAsia="ru-RU"/>
        </w:rPr>
        <w:t>vor fi in</w:t>
      </w:r>
      <w:r w:rsidRPr="008E2D4C">
        <w:rPr>
          <w:sz w:val="28"/>
          <w:szCs w:val="28"/>
          <w:lang w:val="ro-RO" w:eastAsia="ru-RU"/>
        </w:rPr>
        <w:t xml:space="preserve"> dependenţă directă de suma veniturilor obţinute </w:t>
      </w:r>
      <w:r>
        <w:rPr>
          <w:sz w:val="28"/>
          <w:szCs w:val="28"/>
          <w:lang w:val="ro-RO" w:eastAsia="ru-RU"/>
        </w:rPr>
        <w:t>la buget.</w:t>
      </w:r>
      <w:r w:rsidRPr="008E2D4C">
        <w:rPr>
          <w:sz w:val="28"/>
          <w:szCs w:val="28"/>
          <w:lang w:val="ro-RO" w:eastAsia="ru-RU"/>
        </w:rPr>
        <w:t xml:space="preserve"> </w:t>
      </w:r>
      <w:r>
        <w:rPr>
          <w:sz w:val="28"/>
          <w:szCs w:val="28"/>
          <w:lang w:val="ro-RO" w:eastAsia="ru-RU"/>
        </w:rPr>
        <w:t>C</w:t>
      </w:r>
      <w:r w:rsidRPr="008E2D4C">
        <w:rPr>
          <w:sz w:val="28"/>
          <w:szCs w:val="28"/>
          <w:lang w:val="ro-RO" w:eastAsia="ru-RU"/>
        </w:rPr>
        <w:t xml:space="preserve">olectarea mai bună a veniturilor bugetului local nu influienţează </w:t>
      </w:r>
      <w:r>
        <w:rPr>
          <w:sz w:val="28"/>
          <w:szCs w:val="28"/>
          <w:lang w:val="ro-RO" w:eastAsia="ru-RU"/>
        </w:rPr>
        <w:t xml:space="preserve">la </w:t>
      </w:r>
      <w:r w:rsidRPr="008E2D4C">
        <w:rPr>
          <w:sz w:val="28"/>
          <w:szCs w:val="28"/>
          <w:lang w:val="ro-RO" w:eastAsia="ru-RU"/>
        </w:rPr>
        <w:t>volumul transferurilor  cu destinaţie generală de la bugetul de stat</w:t>
      </w:r>
    </w:p>
    <w:p w:rsidR="00B259F4" w:rsidRPr="008E2D4C" w:rsidRDefault="00B259F4" w:rsidP="00B259F4">
      <w:pPr>
        <w:rPr>
          <w:sz w:val="28"/>
          <w:szCs w:val="28"/>
          <w:lang w:val="ro-RO" w:eastAsia="ru-RU"/>
        </w:rPr>
      </w:pPr>
      <w:r>
        <w:rPr>
          <w:sz w:val="28"/>
          <w:szCs w:val="28"/>
          <w:lang w:val="ro-RO" w:eastAsia="ru-RU"/>
        </w:rPr>
        <w:t xml:space="preserve">   </w:t>
      </w:r>
      <w:r w:rsidRPr="008E2D4C">
        <w:rPr>
          <w:sz w:val="28"/>
          <w:szCs w:val="28"/>
          <w:lang w:val="ro-RO" w:eastAsia="ru-RU"/>
        </w:rPr>
        <w:t xml:space="preserve"> </w:t>
      </w:r>
      <w:r>
        <w:rPr>
          <w:sz w:val="28"/>
          <w:szCs w:val="28"/>
          <w:lang w:val="ro-RO" w:eastAsia="ru-RU"/>
        </w:rPr>
        <w:t>E</w:t>
      </w:r>
      <w:r w:rsidRPr="008E2D4C">
        <w:rPr>
          <w:sz w:val="28"/>
          <w:szCs w:val="28"/>
          <w:lang w:val="ro-RO" w:eastAsia="ru-RU"/>
        </w:rPr>
        <w:t>stimar</w:t>
      </w:r>
      <w:r>
        <w:rPr>
          <w:sz w:val="28"/>
          <w:szCs w:val="28"/>
          <w:lang w:val="ro-RO" w:eastAsia="ru-RU"/>
        </w:rPr>
        <w:t xml:space="preserve">ile de </w:t>
      </w:r>
      <w:r w:rsidRPr="008E2D4C">
        <w:rPr>
          <w:sz w:val="28"/>
          <w:szCs w:val="28"/>
          <w:lang w:val="ro-RO" w:eastAsia="ru-RU"/>
        </w:rPr>
        <w:t xml:space="preserve"> cheltuielilor </w:t>
      </w:r>
      <w:r>
        <w:rPr>
          <w:sz w:val="28"/>
          <w:szCs w:val="28"/>
          <w:lang w:val="ro-RO" w:eastAsia="ru-RU"/>
        </w:rPr>
        <w:t>ale instituțiilor bugetare au fost</w:t>
      </w:r>
      <w:r w:rsidRPr="008E2D4C">
        <w:rPr>
          <w:sz w:val="28"/>
          <w:szCs w:val="28"/>
          <w:lang w:val="ro-RO" w:eastAsia="ru-RU"/>
        </w:rPr>
        <w:t xml:space="preserve"> </w:t>
      </w:r>
      <w:r>
        <w:rPr>
          <w:sz w:val="28"/>
          <w:szCs w:val="28"/>
          <w:lang w:val="ro-RO" w:eastAsia="ru-RU"/>
        </w:rPr>
        <w:t>efectuate</w:t>
      </w:r>
      <w:r w:rsidRPr="008E2D4C">
        <w:rPr>
          <w:sz w:val="28"/>
          <w:szCs w:val="28"/>
          <w:lang w:val="ro-RO" w:eastAsia="ru-RU"/>
        </w:rPr>
        <w:t xml:space="preserve"> în limita volumului de resurse </w:t>
      </w:r>
      <w:r>
        <w:rPr>
          <w:sz w:val="28"/>
          <w:szCs w:val="28"/>
          <w:lang w:val="ro-RO" w:eastAsia="ru-RU"/>
        </w:rPr>
        <w:t>preconizate</w:t>
      </w:r>
      <w:r w:rsidRPr="008E2D4C">
        <w:rPr>
          <w:sz w:val="28"/>
          <w:szCs w:val="28"/>
          <w:lang w:val="ro-RO" w:eastAsia="ru-RU"/>
        </w:rPr>
        <w:t xml:space="preserve">, fără a </w:t>
      </w:r>
      <w:r>
        <w:rPr>
          <w:sz w:val="28"/>
          <w:szCs w:val="28"/>
          <w:lang w:val="ro-RO" w:eastAsia="ru-RU"/>
        </w:rPr>
        <w:t>fi acumulate pe parcurssul anului 2019.</w:t>
      </w:r>
    </w:p>
    <w:p w:rsidR="00B259F4" w:rsidRPr="008E2D4C" w:rsidRDefault="00B259F4" w:rsidP="00B259F4">
      <w:pPr>
        <w:rPr>
          <w:sz w:val="28"/>
          <w:szCs w:val="28"/>
          <w:lang w:val="ro-RO" w:eastAsia="ru-RU"/>
        </w:rPr>
      </w:pPr>
      <w:r w:rsidRPr="008E2D4C">
        <w:rPr>
          <w:sz w:val="28"/>
          <w:szCs w:val="28"/>
          <w:lang w:val="ro-RO" w:eastAsia="ru-RU"/>
        </w:rPr>
        <w:t xml:space="preserve">     Totuşi sa ţinut cont de unele reglementari de acte legislative şi  normative ca:</w:t>
      </w:r>
    </w:p>
    <w:p w:rsidR="00B259F4" w:rsidRPr="008E2D4C" w:rsidRDefault="00B259F4" w:rsidP="00B259F4">
      <w:pPr>
        <w:numPr>
          <w:ilvl w:val="0"/>
          <w:numId w:val="4"/>
        </w:numPr>
        <w:rPr>
          <w:sz w:val="28"/>
          <w:szCs w:val="28"/>
          <w:lang w:val="ro-RO" w:eastAsia="ru-RU"/>
        </w:rPr>
      </w:pPr>
      <w:r w:rsidRPr="008E2D4C">
        <w:rPr>
          <w:sz w:val="28"/>
          <w:szCs w:val="28"/>
          <w:lang w:val="ro-RO" w:eastAsia="ru-RU"/>
        </w:rPr>
        <w:t>Normative vizînd numărul de abonamente de telefoane de serviciu</w:t>
      </w:r>
    </w:p>
    <w:p w:rsidR="00B259F4" w:rsidRPr="008E2D4C" w:rsidRDefault="00B259F4" w:rsidP="00B259F4">
      <w:pPr>
        <w:numPr>
          <w:ilvl w:val="0"/>
          <w:numId w:val="4"/>
        </w:numPr>
        <w:rPr>
          <w:sz w:val="28"/>
          <w:szCs w:val="28"/>
          <w:lang w:val="ro-RO" w:eastAsia="ru-RU"/>
        </w:rPr>
      </w:pPr>
      <w:r w:rsidRPr="008E2D4C">
        <w:rPr>
          <w:sz w:val="28"/>
          <w:szCs w:val="28"/>
          <w:lang w:val="ro-RO" w:eastAsia="ru-RU"/>
        </w:rPr>
        <w:t>Norme privind aprobarea numărului limită al autoturizmelor de  serviciu şi a parcursului –limită anual pentru autoturizmele de serviciu al APL.</w:t>
      </w:r>
    </w:p>
    <w:p w:rsidR="00B259F4" w:rsidRPr="008E2D4C" w:rsidRDefault="00B259F4" w:rsidP="00B259F4">
      <w:pPr>
        <w:numPr>
          <w:ilvl w:val="0"/>
          <w:numId w:val="4"/>
        </w:numPr>
        <w:rPr>
          <w:sz w:val="28"/>
          <w:szCs w:val="28"/>
          <w:lang w:val="ro-RO" w:eastAsia="ru-RU"/>
        </w:rPr>
      </w:pPr>
      <w:r w:rsidRPr="008E2D4C">
        <w:rPr>
          <w:sz w:val="28"/>
          <w:szCs w:val="28"/>
          <w:lang w:val="ro-RO" w:eastAsia="ru-RU"/>
        </w:rPr>
        <w:t xml:space="preserve">normele la alimentarea copiilor, tarifele la resursele energetice, </w:t>
      </w:r>
    </w:p>
    <w:p w:rsidR="00B259F4" w:rsidRDefault="00B259F4" w:rsidP="00B259F4">
      <w:pPr>
        <w:rPr>
          <w:sz w:val="28"/>
          <w:szCs w:val="28"/>
          <w:lang w:val="ro-RO" w:eastAsia="ru-RU"/>
        </w:rPr>
      </w:pPr>
      <w:r>
        <w:rPr>
          <w:sz w:val="28"/>
          <w:szCs w:val="28"/>
          <w:lang w:val="ro-RO" w:eastAsia="ru-RU"/>
        </w:rPr>
        <w:t>Sa-u mai</w:t>
      </w:r>
      <w:r w:rsidRPr="008E2D4C">
        <w:rPr>
          <w:sz w:val="28"/>
          <w:szCs w:val="28"/>
          <w:lang w:val="ro-RO" w:eastAsia="ru-RU"/>
        </w:rPr>
        <w:t xml:space="preserve"> luat în consideraţie şi cheltuielile reale executate în anul precedent. </w:t>
      </w:r>
    </w:p>
    <w:p w:rsidR="00B259F4" w:rsidRDefault="00B259F4" w:rsidP="00B259F4">
      <w:pPr>
        <w:rPr>
          <w:sz w:val="28"/>
          <w:szCs w:val="28"/>
          <w:lang w:val="ro-RO" w:eastAsia="ru-RU"/>
        </w:rPr>
      </w:pPr>
      <w:r>
        <w:rPr>
          <w:sz w:val="28"/>
          <w:szCs w:val="28"/>
          <w:lang w:val="ro-RO" w:eastAsia="ru-RU"/>
        </w:rPr>
        <w:t xml:space="preserve">   </w:t>
      </w:r>
      <w:r w:rsidRPr="008E2D4C">
        <w:rPr>
          <w:sz w:val="28"/>
          <w:szCs w:val="28"/>
          <w:lang w:val="ro-RO" w:eastAsia="ru-RU"/>
        </w:rPr>
        <w:t xml:space="preserve">     Cheltuielile de personal s-au estimat ţinînd cont de actele normative care reglementează aspectele referitoare la remunerarea muncii, precum şi etapele de implimentare  a normelor salariale.</w:t>
      </w:r>
    </w:p>
    <w:p w:rsidR="00B259F4" w:rsidRDefault="00B259F4" w:rsidP="00B259F4">
      <w:pPr>
        <w:pStyle w:val="a8"/>
        <w:numPr>
          <w:ilvl w:val="0"/>
          <w:numId w:val="6"/>
        </w:numPr>
        <w:rPr>
          <w:sz w:val="28"/>
          <w:szCs w:val="28"/>
        </w:rPr>
      </w:pPr>
      <w:r>
        <w:rPr>
          <w:sz w:val="28"/>
          <w:szCs w:val="28"/>
        </w:rPr>
        <w:t>Majorarea salariilor angajatiilor salariați conform Rețelei Tarifare unice din instituțiile finanțate din invățămint cu 10% in calcului anual</w:t>
      </w:r>
    </w:p>
    <w:p w:rsidR="00B259F4" w:rsidRDefault="00B259F4" w:rsidP="00B259F4">
      <w:pPr>
        <w:rPr>
          <w:sz w:val="28"/>
          <w:szCs w:val="28"/>
          <w:lang w:val="ro-RO"/>
        </w:rPr>
      </w:pPr>
      <w:r>
        <w:rPr>
          <w:sz w:val="28"/>
          <w:szCs w:val="28"/>
          <w:lang w:val="ro-RO" w:eastAsia="ru-RU"/>
        </w:rPr>
        <w:t xml:space="preserve">     </w:t>
      </w:r>
      <w:r w:rsidRPr="008E2D4C">
        <w:rPr>
          <w:sz w:val="28"/>
          <w:szCs w:val="28"/>
          <w:lang w:val="ro-RO" w:eastAsia="ru-RU"/>
        </w:rPr>
        <w:t xml:space="preserve">La estimarea cheltuielilor  pentru contribuţiile la bugetul asigurărilor sociale de stat se va aplica </w:t>
      </w:r>
      <w:r>
        <w:rPr>
          <w:sz w:val="28"/>
          <w:szCs w:val="28"/>
          <w:lang w:val="ro-RO" w:eastAsia="ru-RU"/>
        </w:rPr>
        <w:t>cota</w:t>
      </w:r>
      <w:r w:rsidRPr="008E2D4C">
        <w:rPr>
          <w:sz w:val="28"/>
          <w:szCs w:val="28"/>
          <w:lang w:val="ro-RO" w:eastAsia="ru-RU"/>
        </w:rPr>
        <w:t xml:space="preserve"> de 23 % faţă de cheltuielile de remunerare a muncii la care se calculă aceste contribuţii.</w:t>
      </w:r>
      <w:r>
        <w:rPr>
          <w:sz w:val="28"/>
          <w:szCs w:val="28"/>
          <w:lang w:val="ro-MD"/>
        </w:rPr>
        <w:t xml:space="preserve"> </w:t>
      </w:r>
      <w:r w:rsidRPr="008E2D4C">
        <w:rPr>
          <w:sz w:val="28"/>
          <w:szCs w:val="28"/>
          <w:lang w:val="ro-RO" w:eastAsia="ru-RU"/>
        </w:rPr>
        <w:t xml:space="preserve">Cota primelor de asigurare obligatorie de asistenta medicală sa calculat in  </w:t>
      </w:r>
      <w:r w:rsidRPr="008E2D4C">
        <w:rPr>
          <w:sz w:val="28"/>
          <w:szCs w:val="28"/>
          <w:lang w:val="ro-RO" w:eastAsia="ru-RU"/>
        </w:rPr>
        <w:lastRenderedPageBreak/>
        <w:t>cuantum de 4,5 % faţă de cheltuielile de  remunerare a muncii la care se calculează aceste prime.</w:t>
      </w:r>
    </w:p>
    <w:p w:rsidR="00B259F4" w:rsidRDefault="00B259F4" w:rsidP="00B259F4">
      <w:pPr>
        <w:rPr>
          <w:sz w:val="28"/>
          <w:szCs w:val="28"/>
          <w:lang w:val="ro-MD"/>
        </w:rPr>
      </w:pPr>
      <w:r>
        <w:rPr>
          <w:sz w:val="28"/>
          <w:szCs w:val="28"/>
          <w:lang w:val="ro-RO"/>
        </w:rPr>
        <w:t xml:space="preserve">    </w:t>
      </w:r>
      <w:r>
        <w:rPr>
          <w:sz w:val="28"/>
          <w:szCs w:val="28"/>
          <w:lang w:val="ro-RO" w:eastAsia="ru-RU"/>
        </w:rPr>
        <w:t xml:space="preserve"> </w:t>
      </w:r>
      <w:r w:rsidRPr="001706C2">
        <w:rPr>
          <w:sz w:val="28"/>
          <w:szCs w:val="28"/>
          <w:lang w:val="ro-MD"/>
        </w:rPr>
        <w:t>La planificarea cheltuielilor pentru plata mărfurilor și serviciilor  sa</w:t>
      </w:r>
      <w:r>
        <w:rPr>
          <w:sz w:val="28"/>
          <w:szCs w:val="28"/>
          <w:lang w:val="ro-MD"/>
        </w:rPr>
        <w:t xml:space="preserve"> ținut cont de tarifele curente,precum și de necesitatea aplicării unui regim strict de economie,un accent deosebit fiind pus si pe inbunătățirea procedurilor de achiziții publice .</w:t>
      </w:r>
    </w:p>
    <w:p w:rsidR="00B259F4" w:rsidRDefault="00B259F4" w:rsidP="00B259F4">
      <w:pPr>
        <w:rPr>
          <w:sz w:val="28"/>
          <w:szCs w:val="28"/>
          <w:lang w:val="ro-RO" w:eastAsia="ru-RU"/>
        </w:rPr>
      </w:pPr>
      <w:r>
        <w:rPr>
          <w:rFonts w:eastAsia="Calibri"/>
          <w:sz w:val="28"/>
          <w:szCs w:val="28"/>
          <w:lang w:val="ro-MD"/>
        </w:rPr>
        <w:t xml:space="preserve">     </w:t>
      </w:r>
      <w:r w:rsidRPr="00560317">
        <w:rPr>
          <w:rFonts w:eastAsia="Calibri"/>
          <w:sz w:val="28"/>
          <w:szCs w:val="28"/>
          <w:lang w:val="ro-MD"/>
        </w:rPr>
        <w:t>Pentru anul 201</w:t>
      </w:r>
      <w:r>
        <w:rPr>
          <w:rFonts w:eastAsia="Calibri"/>
          <w:sz w:val="28"/>
          <w:szCs w:val="28"/>
          <w:lang w:val="ro-MD"/>
        </w:rPr>
        <w:t>9</w:t>
      </w:r>
      <w:r w:rsidRPr="00560317">
        <w:rPr>
          <w:rFonts w:eastAsia="Calibri"/>
          <w:sz w:val="28"/>
          <w:szCs w:val="28"/>
          <w:lang w:val="ro-MD"/>
        </w:rPr>
        <w:t xml:space="preserve">, proiectul bugetului </w:t>
      </w:r>
      <w:r>
        <w:rPr>
          <w:rFonts w:eastAsia="Calibri"/>
          <w:sz w:val="28"/>
          <w:szCs w:val="28"/>
          <w:lang w:val="ro-MD"/>
        </w:rPr>
        <w:t>local</w:t>
      </w:r>
      <w:r w:rsidRPr="00560317">
        <w:rPr>
          <w:rFonts w:eastAsia="Calibri"/>
          <w:sz w:val="28"/>
          <w:szCs w:val="28"/>
          <w:lang w:val="ro-MD"/>
        </w:rPr>
        <w:t xml:space="preserve"> a fost elaborat pe bază de programe/subprograme, unde accentul a fost pus pe legăturile dintre politicile şi strategiile naţionale şi locale cu reflectarea resurselor şi desemnarea clară a modalităţii de atingere a obiectivelor dorite, prin stabilirea unor rezultate măsurabile ale acţiunilor şi politicilor.</w:t>
      </w:r>
    </w:p>
    <w:p w:rsidR="00B259F4" w:rsidRPr="00182637" w:rsidRDefault="00B259F4" w:rsidP="00B259F4">
      <w:pPr>
        <w:rPr>
          <w:sz w:val="28"/>
          <w:szCs w:val="28"/>
          <w:lang w:val="ro-RO" w:eastAsia="ru-RU"/>
        </w:rPr>
      </w:pPr>
      <w:r>
        <w:rPr>
          <w:sz w:val="28"/>
          <w:szCs w:val="28"/>
          <w:lang w:val="ro-RO" w:eastAsia="ru-RU"/>
        </w:rPr>
        <w:t xml:space="preserve">   </w:t>
      </w:r>
      <w:r w:rsidRPr="00560317">
        <w:rPr>
          <w:rFonts w:eastAsia="Calibri"/>
          <w:sz w:val="28"/>
          <w:szCs w:val="28"/>
          <w:lang w:val="ro-MD"/>
        </w:rPr>
        <w:t>Pe lîngă informaţia financiară bugetul pe programe ale instituţiilor bugetare cuprinde informaţia nefinanciară, fiind stabilite scopuri, obiective şi indicatorii de performanţă,  ce implică responsabilitatea conducătorilor instituţiilor bugetare pentru realizarea performanţei asumate în procesul bugetar.</w:t>
      </w:r>
    </w:p>
    <w:p w:rsidR="00B259F4" w:rsidRPr="00560317" w:rsidRDefault="00B259F4" w:rsidP="00B259F4">
      <w:pPr>
        <w:ind w:firstLine="284"/>
        <w:contextualSpacing/>
        <w:jc w:val="both"/>
        <w:rPr>
          <w:rFonts w:eastAsia="Calibri"/>
          <w:sz w:val="28"/>
          <w:szCs w:val="28"/>
          <w:lang w:val="ro-MD"/>
        </w:rPr>
      </w:pPr>
      <w:r w:rsidRPr="00560317">
        <w:rPr>
          <w:rFonts w:eastAsia="Calibri"/>
          <w:sz w:val="28"/>
          <w:szCs w:val="28"/>
          <w:lang w:val="ro-MD"/>
        </w:rPr>
        <w:t xml:space="preserve">Ţinînd cont de particularităţile generale menţionate mai sus precum şi de particularităţile specifice de elaborare a bugetului pentru fiecare domeniu, volumul cheltuielilor a bugetului </w:t>
      </w:r>
      <w:r>
        <w:rPr>
          <w:rFonts w:eastAsia="Calibri"/>
          <w:sz w:val="28"/>
          <w:szCs w:val="28"/>
          <w:lang w:val="ro-MD"/>
        </w:rPr>
        <w:t>local</w:t>
      </w:r>
      <w:r w:rsidRPr="00560317">
        <w:rPr>
          <w:rFonts w:eastAsia="Calibri"/>
          <w:sz w:val="28"/>
          <w:szCs w:val="28"/>
          <w:lang w:val="ro-MD"/>
        </w:rPr>
        <w:t xml:space="preserve"> pentru anul 2018 din contul resurselor generale s-a estimat în sumă de </w:t>
      </w:r>
      <w:r>
        <w:rPr>
          <w:rFonts w:eastAsia="Calibri"/>
          <w:sz w:val="28"/>
          <w:szCs w:val="28"/>
          <w:lang w:val="ro-MD"/>
        </w:rPr>
        <w:t>5742.1</w:t>
      </w:r>
      <w:r w:rsidRPr="00560317">
        <w:rPr>
          <w:rFonts w:eastAsia="Calibri"/>
          <w:sz w:val="28"/>
          <w:szCs w:val="28"/>
          <w:lang w:val="ro-MD"/>
        </w:rPr>
        <w:t xml:space="preserve"> mii </w:t>
      </w:r>
      <w:r>
        <w:rPr>
          <w:rFonts w:eastAsia="Calibri"/>
          <w:sz w:val="28"/>
          <w:szCs w:val="28"/>
          <w:lang w:val="ro-MD"/>
        </w:rPr>
        <w:t>lei.</w:t>
      </w:r>
      <w:r w:rsidRPr="00560317">
        <w:rPr>
          <w:rFonts w:eastAsia="Calibri"/>
          <w:sz w:val="28"/>
          <w:szCs w:val="28"/>
          <w:lang w:val="ro-MD"/>
        </w:rPr>
        <w:t xml:space="preserve">Comparativ cu </w:t>
      </w:r>
      <w:r>
        <w:rPr>
          <w:rFonts w:eastAsia="Calibri"/>
          <w:sz w:val="28"/>
          <w:szCs w:val="28"/>
          <w:lang w:val="ro-MD"/>
        </w:rPr>
        <w:t xml:space="preserve">bugetul corelat pe </w:t>
      </w:r>
      <w:r w:rsidRPr="00560317">
        <w:rPr>
          <w:rFonts w:eastAsia="Calibri"/>
          <w:sz w:val="28"/>
          <w:szCs w:val="28"/>
          <w:lang w:val="ro-MD"/>
        </w:rPr>
        <w:t>anul 201</w:t>
      </w:r>
      <w:r>
        <w:rPr>
          <w:rFonts w:eastAsia="Calibri"/>
          <w:sz w:val="28"/>
          <w:szCs w:val="28"/>
          <w:lang w:val="ro-MD"/>
        </w:rPr>
        <w:t xml:space="preserve">8 </w:t>
      </w:r>
      <w:r w:rsidRPr="00560317">
        <w:rPr>
          <w:rFonts w:eastAsia="Calibri"/>
          <w:sz w:val="28"/>
          <w:szCs w:val="28"/>
          <w:lang w:val="ro-MD"/>
        </w:rPr>
        <w:t xml:space="preserve">acestea sau majorat cu </w:t>
      </w:r>
      <w:r>
        <w:rPr>
          <w:rFonts w:eastAsia="Calibri"/>
          <w:sz w:val="28"/>
          <w:szCs w:val="28"/>
          <w:lang w:val="ro-MD"/>
        </w:rPr>
        <w:t>610.7</w:t>
      </w:r>
      <w:r w:rsidRPr="00560317">
        <w:rPr>
          <w:rFonts w:eastAsia="Calibri"/>
          <w:sz w:val="28"/>
          <w:szCs w:val="28"/>
          <w:lang w:val="ro-MD"/>
        </w:rPr>
        <w:t xml:space="preserve"> mii lei.</w:t>
      </w:r>
    </w:p>
    <w:p w:rsidR="00B259F4" w:rsidRDefault="00B259F4" w:rsidP="00B259F4">
      <w:pPr>
        <w:ind w:firstLine="284"/>
        <w:contextualSpacing/>
        <w:jc w:val="both"/>
        <w:rPr>
          <w:rFonts w:eastAsia="Calibri"/>
          <w:sz w:val="28"/>
          <w:szCs w:val="28"/>
          <w:lang w:val="ro-MD"/>
        </w:rPr>
      </w:pPr>
      <w:r w:rsidRPr="00560317">
        <w:rPr>
          <w:rFonts w:eastAsia="Calibri"/>
          <w:sz w:val="28"/>
          <w:szCs w:val="28"/>
          <w:lang w:val="ro-MD"/>
        </w:rPr>
        <w:t>Din volumul cheltuielilor preconizate a fi efectu</w:t>
      </w:r>
      <w:r>
        <w:rPr>
          <w:rFonts w:eastAsia="Calibri"/>
          <w:sz w:val="28"/>
          <w:szCs w:val="28"/>
          <w:lang w:val="ro-MD"/>
        </w:rPr>
        <w:t>a</w:t>
      </w:r>
      <w:r w:rsidRPr="00560317">
        <w:rPr>
          <w:rFonts w:eastAsia="Calibri"/>
          <w:sz w:val="28"/>
          <w:szCs w:val="28"/>
          <w:lang w:val="ro-MD"/>
        </w:rPr>
        <w:t xml:space="preserve">te din contul resurselor generale, </w:t>
      </w:r>
      <w:r>
        <w:rPr>
          <w:rFonts w:eastAsia="Calibri"/>
          <w:sz w:val="28"/>
          <w:szCs w:val="28"/>
          <w:lang w:val="ro-MD"/>
        </w:rPr>
        <w:t xml:space="preserve">79.2 </w:t>
      </w:r>
      <w:r w:rsidRPr="00560317">
        <w:rPr>
          <w:rFonts w:eastAsia="Calibri"/>
          <w:sz w:val="28"/>
          <w:szCs w:val="28"/>
          <w:lang w:val="ro-MD"/>
        </w:rPr>
        <w:t xml:space="preserve">la sută vor fi acoperite din transferurile cu destinaţie generală şi speciale de la bugetul de stat în sumă de </w:t>
      </w:r>
      <w:r>
        <w:rPr>
          <w:rFonts w:eastAsia="Calibri"/>
          <w:sz w:val="28"/>
          <w:szCs w:val="28"/>
          <w:lang w:val="ro-MD"/>
        </w:rPr>
        <w:t>4545.3</w:t>
      </w:r>
      <w:r w:rsidRPr="00560317">
        <w:rPr>
          <w:rFonts w:eastAsia="Calibri"/>
          <w:sz w:val="28"/>
          <w:szCs w:val="28"/>
          <w:lang w:val="ro-MD"/>
        </w:rPr>
        <w:t xml:space="preserve">  mii lei, iar </w:t>
      </w:r>
      <w:r>
        <w:rPr>
          <w:rFonts w:eastAsia="Calibri"/>
          <w:sz w:val="28"/>
          <w:szCs w:val="28"/>
          <w:lang w:val="ro-MD"/>
        </w:rPr>
        <w:t>20,8</w:t>
      </w:r>
      <w:r w:rsidRPr="00560317">
        <w:rPr>
          <w:rFonts w:eastAsia="Calibri"/>
          <w:sz w:val="28"/>
          <w:szCs w:val="28"/>
          <w:lang w:val="ro-MD"/>
        </w:rPr>
        <w:t xml:space="preserve"> la sută sau </w:t>
      </w:r>
      <w:r>
        <w:rPr>
          <w:rFonts w:eastAsia="Calibri"/>
          <w:sz w:val="28"/>
          <w:szCs w:val="28"/>
          <w:lang w:val="ro-MD"/>
        </w:rPr>
        <w:t>1196.8</w:t>
      </w:r>
      <w:r w:rsidRPr="00560317">
        <w:rPr>
          <w:rFonts w:eastAsia="Calibri"/>
          <w:sz w:val="28"/>
          <w:szCs w:val="28"/>
          <w:lang w:val="ro-MD"/>
        </w:rPr>
        <w:t xml:space="preserve"> mii lei din contul impozitelor şi taxelor preconizate a fi încasate pe parcursul anului 201</w:t>
      </w:r>
      <w:r>
        <w:rPr>
          <w:rFonts w:eastAsia="Calibri"/>
          <w:sz w:val="28"/>
          <w:szCs w:val="28"/>
          <w:lang w:val="ro-MD"/>
        </w:rPr>
        <w:t>9</w:t>
      </w:r>
      <w:r w:rsidRPr="00560317">
        <w:rPr>
          <w:rFonts w:eastAsia="Calibri"/>
          <w:sz w:val="28"/>
          <w:szCs w:val="28"/>
          <w:lang w:val="ro-MD"/>
        </w:rPr>
        <w:t>.</w:t>
      </w:r>
    </w:p>
    <w:p w:rsidR="00B259F4" w:rsidRPr="00560317" w:rsidRDefault="00B259F4" w:rsidP="00B259F4">
      <w:pPr>
        <w:contextualSpacing/>
        <w:jc w:val="both"/>
        <w:rPr>
          <w:rFonts w:eastAsia="Calibri"/>
          <w:sz w:val="28"/>
          <w:szCs w:val="28"/>
          <w:lang w:val="ro-MD"/>
        </w:rPr>
      </w:pPr>
      <w:r>
        <w:rPr>
          <w:rFonts w:eastAsia="Calibri"/>
          <w:sz w:val="28"/>
          <w:szCs w:val="28"/>
          <w:lang w:val="ro-MD"/>
        </w:rPr>
        <w:t xml:space="preserve">   </w:t>
      </w:r>
      <w:r w:rsidRPr="00560317">
        <w:rPr>
          <w:rFonts w:eastAsia="Calibri"/>
          <w:sz w:val="28"/>
          <w:szCs w:val="28"/>
          <w:lang w:val="ro-MD"/>
        </w:rPr>
        <w:t xml:space="preserve">Resursele şi cheltuielile bugetului </w:t>
      </w:r>
      <w:r>
        <w:rPr>
          <w:rFonts w:eastAsia="Calibri"/>
          <w:sz w:val="28"/>
          <w:szCs w:val="28"/>
          <w:lang w:val="ro-MD"/>
        </w:rPr>
        <w:t>local</w:t>
      </w:r>
      <w:r w:rsidRPr="00560317">
        <w:rPr>
          <w:rFonts w:eastAsia="Calibri"/>
          <w:sz w:val="28"/>
          <w:szCs w:val="28"/>
          <w:lang w:val="ro-MD"/>
        </w:rPr>
        <w:t xml:space="preserve"> pe instituţii, sunt prezentate în </w:t>
      </w:r>
      <w:r>
        <w:rPr>
          <w:rFonts w:eastAsia="Calibri"/>
          <w:b/>
          <w:i/>
          <w:sz w:val="28"/>
          <w:szCs w:val="28"/>
          <w:lang w:val="ro-MD"/>
        </w:rPr>
        <w:t>anexa nr.</w:t>
      </w:r>
      <w:r w:rsidRPr="00560317">
        <w:rPr>
          <w:rFonts w:eastAsia="Calibri"/>
          <w:b/>
          <w:i/>
          <w:sz w:val="28"/>
          <w:szCs w:val="28"/>
          <w:lang w:val="ro-MD"/>
        </w:rPr>
        <w:t>2</w:t>
      </w:r>
      <w:r w:rsidRPr="00560317">
        <w:rPr>
          <w:rFonts w:eastAsia="Calibri"/>
          <w:sz w:val="28"/>
          <w:szCs w:val="28"/>
          <w:lang w:val="ro-MD"/>
        </w:rPr>
        <w:t xml:space="preserve"> la  proiectul de decizie.</w:t>
      </w:r>
    </w:p>
    <w:p w:rsidR="00B259F4" w:rsidRDefault="00B259F4" w:rsidP="00B259F4">
      <w:pPr>
        <w:ind w:firstLine="284"/>
        <w:contextualSpacing/>
        <w:jc w:val="both"/>
        <w:rPr>
          <w:sz w:val="28"/>
          <w:szCs w:val="28"/>
          <w:lang w:val="ro-MD"/>
        </w:rPr>
      </w:pPr>
      <w:r>
        <w:rPr>
          <w:rFonts w:eastAsia="Calibri"/>
          <w:sz w:val="28"/>
          <w:szCs w:val="28"/>
          <w:lang w:val="ro-MD"/>
        </w:rPr>
        <w:t xml:space="preserve">               </w:t>
      </w:r>
    </w:p>
    <w:p w:rsidR="00B259F4" w:rsidRDefault="00B259F4" w:rsidP="00B259F4">
      <w:pPr>
        <w:rPr>
          <w:sz w:val="28"/>
          <w:szCs w:val="28"/>
          <w:lang w:val="ro-RO" w:eastAsia="ru-RU"/>
        </w:rPr>
      </w:pPr>
      <w:r>
        <w:rPr>
          <w:sz w:val="28"/>
          <w:szCs w:val="28"/>
          <w:lang w:val="ro-RO" w:eastAsia="ru-RU"/>
        </w:rPr>
        <w:t xml:space="preserve">   Cheltuielile din contul resurselor colectate au fost estimate in sumă de 267.2 mii lei care vor fi utilizate pentru necesitățile autorității executive este reflectată in </w:t>
      </w:r>
      <w:r w:rsidRPr="004F478A">
        <w:rPr>
          <w:b/>
          <w:sz w:val="28"/>
          <w:szCs w:val="28"/>
          <w:lang w:val="ro-RO" w:eastAsia="ru-RU"/>
        </w:rPr>
        <w:t>anexa nr.4</w:t>
      </w:r>
      <w:r>
        <w:rPr>
          <w:sz w:val="28"/>
          <w:szCs w:val="28"/>
          <w:lang w:val="ro-RO" w:eastAsia="ru-RU"/>
        </w:rPr>
        <w:t xml:space="preserve"> </w:t>
      </w:r>
    </w:p>
    <w:p w:rsidR="00B259F4" w:rsidRDefault="00B259F4" w:rsidP="00B259F4">
      <w:pPr>
        <w:rPr>
          <w:sz w:val="28"/>
          <w:szCs w:val="28"/>
          <w:lang w:val="ro-RO" w:eastAsia="ru-RU"/>
        </w:rPr>
      </w:pPr>
      <w:r>
        <w:rPr>
          <w:sz w:val="28"/>
          <w:szCs w:val="28"/>
          <w:lang w:val="ro-RO" w:eastAsia="ru-RU"/>
        </w:rPr>
        <w:t xml:space="preserve">    </w:t>
      </w:r>
      <w:r w:rsidRPr="00560317">
        <w:rPr>
          <w:rFonts w:eastAsia="Calibri"/>
          <w:sz w:val="28"/>
          <w:szCs w:val="28"/>
          <w:lang w:val="ro-MD"/>
        </w:rPr>
        <w:t xml:space="preserve">Efectivul limită a unităţilor de personal este reflectat în </w:t>
      </w:r>
      <w:r w:rsidRPr="00560317">
        <w:rPr>
          <w:rFonts w:eastAsia="Calibri"/>
          <w:b/>
          <w:sz w:val="28"/>
          <w:szCs w:val="28"/>
          <w:lang w:val="ro-MD"/>
        </w:rPr>
        <w:t>anexa nr. 5</w:t>
      </w:r>
      <w:r w:rsidRPr="00560317">
        <w:rPr>
          <w:rFonts w:eastAsia="Calibri"/>
          <w:sz w:val="28"/>
          <w:szCs w:val="28"/>
          <w:lang w:val="ro-MD"/>
        </w:rPr>
        <w:t xml:space="preserve"> la decizie.</w:t>
      </w:r>
    </w:p>
    <w:p w:rsidR="00B259F4" w:rsidRDefault="00B259F4" w:rsidP="00B259F4">
      <w:pPr>
        <w:rPr>
          <w:sz w:val="28"/>
          <w:szCs w:val="28"/>
          <w:lang w:val="ro-RO" w:eastAsia="ru-RU"/>
        </w:rPr>
      </w:pPr>
      <w:r>
        <w:rPr>
          <w:sz w:val="28"/>
          <w:szCs w:val="28"/>
          <w:lang w:val="ro-RO" w:eastAsia="ru-RU"/>
        </w:rPr>
        <w:t xml:space="preserve">      </w:t>
      </w:r>
      <w:r w:rsidRPr="008E2D4C">
        <w:rPr>
          <w:sz w:val="28"/>
          <w:szCs w:val="28"/>
          <w:lang w:val="ro-RO" w:eastAsia="ru-RU"/>
        </w:rPr>
        <w:t xml:space="preserve">In conformitate cu prevederile art.18 al Legii nr.397-XV din 16 10 2013 privind finanțele publice locale fondul de rezervă </w:t>
      </w:r>
      <w:r>
        <w:rPr>
          <w:sz w:val="28"/>
          <w:szCs w:val="28"/>
          <w:lang w:val="ro-RO" w:eastAsia="ru-RU"/>
        </w:rPr>
        <w:t xml:space="preserve">a bugetului local in sumă de 30,0 mii lei care pe parcursul anului se va utiliza conform prevederelor regulamentului aprobat de către Consiliul Local </w:t>
      </w:r>
    </w:p>
    <w:p w:rsidR="00B259F4" w:rsidRPr="00737B31" w:rsidRDefault="00B259F4" w:rsidP="00B259F4">
      <w:pPr>
        <w:rPr>
          <w:b/>
          <w:sz w:val="28"/>
          <w:szCs w:val="28"/>
          <w:lang w:val="ro-MD" w:eastAsia="ru-RU"/>
        </w:rPr>
      </w:pPr>
      <w:r>
        <w:rPr>
          <w:sz w:val="28"/>
          <w:szCs w:val="28"/>
          <w:lang w:val="ro-RO" w:eastAsia="ru-RU"/>
        </w:rPr>
        <w:t xml:space="preserve">   </w:t>
      </w:r>
      <w:r w:rsidRPr="00737B31">
        <w:rPr>
          <w:rFonts w:eastAsia="Calibri"/>
          <w:b/>
          <w:sz w:val="28"/>
          <w:szCs w:val="28"/>
          <w:lang w:val="ro-MD"/>
        </w:rPr>
        <w:t>Astfel, volumul total de cheltuieli a bugetului local pentru anul 2019 va constitui 5742.1 mii lei.</w:t>
      </w:r>
    </w:p>
    <w:p w:rsidR="00B259F4" w:rsidRPr="0071015C" w:rsidRDefault="00B259F4" w:rsidP="00B259F4">
      <w:pPr>
        <w:rPr>
          <w:sz w:val="28"/>
          <w:szCs w:val="28"/>
          <w:lang w:val="ro-RO" w:eastAsia="ru-RU"/>
        </w:rPr>
      </w:pPr>
      <w:r>
        <w:rPr>
          <w:b/>
          <w:sz w:val="28"/>
          <w:szCs w:val="28"/>
          <w:lang w:val="ro-MD"/>
        </w:rPr>
        <w:t xml:space="preserve">    </w:t>
      </w:r>
      <w:r w:rsidRPr="00560317">
        <w:rPr>
          <w:rFonts w:eastAsia="Calibri"/>
          <w:sz w:val="26"/>
          <w:szCs w:val="26"/>
          <w:lang w:val="ro-MD"/>
        </w:rPr>
        <w:t xml:space="preserve">Conform  art. 12 din Legea nr. 397 din 16 octombrie 2003 privind finanţele publice locale, bugetul </w:t>
      </w:r>
      <w:r>
        <w:rPr>
          <w:rFonts w:eastAsia="Calibri"/>
          <w:sz w:val="26"/>
          <w:szCs w:val="26"/>
          <w:lang w:val="ro-MD"/>
        </w:rPr>
        <w:t>local</w:t>
      </w:r>
      <w:r w:rsidRPr="00560317">
        <w:rPr>
          <w:rFonts w:eastAsia="Calibri"/>
          <w:sz w:val="26"/>
          <w:szCs w:val="26"/>
          <w:lang w:val="ro-MD"/>
        </w:rPr>
        <w:t xml:space="preserve"> pentru anul 201</w:t>
      </w:r>
      <w:r>
        <w:rPr>
          <w:rFonts w:eastAsia="Calibri"/>
          <w:sz w:val="26"/>
          <w:szCs w:val="26"/>
          <w:lang w:val="ro-MD"/>
        </w:rPr>
        <w:t>9</w:t>
      </w:r>
      <w:r w:rsidRPr="00560317">
        <w:rPr>
          <w:rFonts w:eastAsia="Calibri"/>
          <w:sz w:val="26"/>
          <w:szCs w:val="26"/>
          <w:lang w:val="ro-MD"/>
        </w:rPr>
        <w:t xml:space="preserve"> a fost balansat fără deficit bugetar.</w:t>
      </w:r>
    </w:p>
    <w:p w:rsidR="00B259F4" w:rsidRPr="00560317" w:rsidRDefault="00B259F4" w:rsidP="00B259F4">
      <w:pPr>
        <w:tabs>
          <w:tab w:val="left" w:pos="960"/>
        </w:tabs>
        <w:rPr>
          <w:b/>
          <w:sz w:val="28"/>
          <w:szCs w:val="28"/>
          <w:lang w:val="ro-MD" w:eastAsia="ru-RU"/>
        </w:rPr>
      </w:pPr>
    </w:p>
    <w:p w:rsidR="00B259F4" w:rsidRPr="008E2D4C" w:rsidRDefault="00B259F4" w:rsidP="00B259F4">
      <w:pPr>
        <w:tabs>
          <w:tab w:val="left" w:pos="960"/>
        </w:tabs>
        <w:rPr>
          <w:sz w:val="28"/>
          <w:szCs w:val="28"/>
          <w:lang w:val="ro-RO" w:eastAsia="ru-RU"/>
        </w:rPr>
      </w:pPr>
      <w:r w:rsidRPr="008E2D4C">
        <w:rPr>
          <w:sz w:val="28"/>
          <w:szCs w:val="28"/>
          <w:lang w:val="ro-RO" w:eastAsia="ru-RU"/>
        </w:rPr>
        <w:t xml:space="preserve">     </w:t>
      </w:r>
    </w:p>
    <w:p w:rsidR="00B259F4" w:rsidRPr="008E2D4C" w:rsidRDefault="00B259F4" w:rsidP="00B259F4">
      <w:pPr>
        <w:tabs>
          <w:tab w:val="left" w:pos="960"/>
        </w:tabs>
        <w:rPr>
          <w:sz w:val="28"/>
          <w:szCs w:val="28"/>
          <w:lang w:val="ro-RO" w:eastAsia="ru-RU"/>
        </w:rPr>
      </w:pPr>
      <w:r w:rsidRPr="008E2D4C">
        <w:rPr>
          <w:sz w:val="28"/>
          <w:szCs w:val="28"/>
          <w:lang w:val="ro-RO" w:eastAsia="ru-RU"/>
        </w:rPr>
        <w:t xml:space="preserve"> </w:t>
      </w:r>
    </w:p>
    <w:p w:rsidR="00B259F4" w:rsidRPr="008E2D4C" w:rsidRDefault="00B259F4" w:rsidP="00B259F4">
      <w:pPr>
        <w:rPr>
          <w:sz w:val="28"/>
          <w:szCs w:val="28"/>
          <w:lang w:val="ro-RO" w:eastAsia="ru-RU"/>
        </w:rPr>
      </w:pPr>
    </w:p>
    <w:p w:rsidR="00B259F4" w:rsidRPr="008E2D4C" w:rsidRDefault="00B259F4" w:rsidP="00B259F4">
      <w:pPr>
        <w:rPr>
          <w:sz w:val="28"/>
          <w:szCs w:val="28"/>
          <w:lang w:val="ro-RO" w:eastAsia="ru-RU"/>
        </w:rPr>
      </w:pPr>
    </w:p>
    <w:p w:rsidR="00B259F4" w:rsidRPr="008E2D4C" w:rsidRDefault="00B259F4" w:rsidP="00B259F4">
      <w:pPr>
        <w:rPr>
          <w:sz w:val="28"/>
          <w:szCs w:val="28"/>
          <w:lang w:val="ro-RO" w:eastAsia="ru-RU"/>
        </w:rPr>
      </w:pPr>
      <w:r w:rsidRPr="008E2D4C">
        <w:rPr>
          <w:sz w:val="28"/>
          <w:szCs w:val="28"/>
          <w:lang w:val="ro-RO" w:eastAsia="ru-RU"/>
        </w:rPr>
        <w:t>Contabil șef                                                                          Slobodaniuc Galina</w:t>
      </w:r>
    </w:p>
    <w:p w:rsidR="00B259F4" w:rsidRPr="008E2D4C" w:rsidRDefault="00B259F4" w:rsidP="00B259F4">
      <w:pPr>
        <w:rPr>
          <w:i/>
          <w:sz w:val="28"/>
          <w:szCs w:val="28"/>
          <w:lang w:val="ro-RO" w:eastAsia="ru-RU"/>
        </w:rPr>
      </w:pPr>
    </w:p>
    <w:p w:rsidR="00625E94" w:rsidRDefault="00625E94" w:rsidP="004D2807">
      <w:pPr>
        <w:tabs>
          <w:tab w:val="left" w:pos="284"/>
        </w:tabs>
        <w:spacing w:after="200" w:line="276" w:lineRule="auto"/>
        <w:contextualSpacing/>
        <w:jc w:val="both"/>
      </w:pPr>
    </w:p>
    <w:sectPr w:rsidR="00625E94" w:rsidSect="002A4B18">
      <w:footerReference w:type="even" r:id="rId9"/>
      <w:footerReference w:type="default" r:id="rId10"/>
      <w:pgSz w:w="12240" w:h="15840"/>
      <w:pgMar w:top="720" w:right="720" w:bottom="902"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DCF" w:rsidRDefault="00310DCF">
      <w:r>
        <w:separator/>
      </w:r>
    </w:p>
  </w:endnote>
  <w:endnote w:type="continuationSeparator" w:id="0">
    <w:p w:rsidR="00310DCF" w:rsidRDefault="0031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B48" w:rsidRDefault="000247FB" w:rsidP="001C37A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51B48" w:rsidRDefault="00310DCF" w:rsidP="00EA121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B48" w:rsidRDefault="000247FB" w:rsidP="001C37A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259F4">
      <w:rPr>
        <w:rStyle w:val="a5"/>
        <w:noProof/>
      </w:rPr>
      <w:t>4</w:t>
    </w:r>
    <w:r>
      <w:rPr>
        <w:rStyle w:val="a5"/>
      </w:rPr>
      <w:fldChar w:fldCharType="end"/>
    </w:r>
  </w:p>
  <w:p w:rsidR="00D51B48" w:rsidRDefault="00310DCF" w:rsidP="00EA121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DCF" w:rsidRDefault="00310DCF">
      <w:r>
        <w:separator/>
      </w:r>
    </w:p>
  </w:footnote>
  <w:footnote w:type="continuationSeparator" w:id="0">
    <w:p w:rsidR="00310DCF" w:rsidRDefault="00310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2"/>
    <w:lvl w:ilvl="0">
      <w:start w:val="1"/>
      <w:numFmt w:val="decimal"/>
      <w:lvlText w:val="%1."/>
      <w:lvlJc w:val="left"/>
      <w:pPr>
        <w:tabs>
          <w:tab w:val="num" w:pos="540"/>
        </w:tabs>
        <w:ind w:left="540" w:hanging="360"/>
      </w:pPr>
      <w:rPr>
        <w:rFonts w:hint="default"/>
        <w:b/>
        <w:bCs/>
        <w:sz w:val="28"/>
        <w:szCs w:val="28"/>
      </w:rPr>
    </w:lvl>
    <w:lvl w:ilvl="1">
      <w:start w:val="1"/>
      <w:numFmt w:val="decimal"/>
      <w:lvlText w:val="%1.%2."/>
      <w:lvlJc w:val="left"/>
      <w:pPr>
        <w:tabs>
          <w:tab w:val="num" w:pos="1440"/>
        </w:tabs>
        <w:ind w:left="1440" w:hanging="720"/>
      </w:pPr>
      <w:rPr>
        <w:rFonts w:hint="default"/>
        <w:sz w:val="28"/>
        <w:szCs w:val="28"/>
        <w:u w:val="single"/>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60"/>
        </w:tabs>
        <w:ind w:left="5760" w:hanging="1800"/>
      </w:pPr>
      <w:rPr>
        <w:rFonts w:hint="default"/>
      </w:rPr>
    </w:lvl>
    <w:lvl w:ilvl="8">
      <w:start w:val="1"/>
      <w:numFmt w:val="decimal"/>
      <w:lvlText w:val="%1.%2.%3.%4.%5.%6.%7.%8.%9."/>
      <w:lvlJc w:val="left"/>
      <w:pPr>
        <w:tabs>
          <w:tab w:val="num" w:pos="6660"/>
        </w:tabs>
        <w:ind w:left="6660" w:hanging="2160"/>
      </w:pPr>
      <w:rPr>
        <w:rFonts w:hint="default"/>
      </w:rPr>
    </w:lvl>
  </w:abstractNum>
  <w:abstractNum w:abstractNumId="1" w15:restartNumberingAfterBreak="0">
    <w:nsid w:val="011823A3"/>
    <w:multiLevelType w:val="hybridMultilevel"/>
    <w:tmpl w:val="650E4968"/>
    <w:lvl w:ilvl="0" w:tplc="8D7E91CC">
      <w:start w:val="1"/>
      <w:numFmt w:val="decimal"/>
      <w:lvlText w:val="%1."/>
      <w:lvlJc w:val="left"/>
      <w:pPr>
        <w:ind w:left="1167" w:hanging="360"/>
      </w:pPr>
      <w:rPr>
        <w:b w:val="0"/>
      </w:rPr>
    </w:lvl>
    <w:lvl w:ilvl="1" w:tplc="04190019">
      <w:start w:val="1"/>
      <w:numFmt w:val="lowerLetter"/>
      <w:lvlText w:val="%2."/>
      <w:lvlJc w:val="left"/>
      <w:pPr>
        <w:ind w:left="1887" w:hanging="360"/>
      </w:pPr>
    </w:lvl>
    <w:lvl w:ilvl="2" w:tplc="0419001B" w:tentative="1">
      <w:start w:val="1"/>
      <w:numFmt w:val="lowerRoman"/>
      <w:lvlText w:val="%3."/>
      <w:lvlJc w:val="right"/>
      <w:pPr>
        <w:ind w:left="2607" w:hanging="180"/>
      </w:pPr>
    </w:lvl>
    <w:lvl w:ilvl="3" w:tplc="0419000F" w:tentative="1">
      <w:start w:val="1"/>
      <w:numFmt w:val="decimal"/>
      <w:lvlText w:val="%4."/>
      <w:lvlJc w:val="left"/>
      <w:pPr>
        <w:ind w:left="3327" w:hanging="360"/>
      </w:pPr>
    </w:lvl>
    <w:lvl w:ilvl="4" w:tplc="04190019" w:tentative="1">
      <w:start w:val="1"/>
      <w:numFmt w:val="lowerLetter"/>
      <w:lvlText w:val="%5."/>
      <w:lvlJc w:val="left"/>
      <w:pPr>
        <w:ind w:left="4047" w:hanging="360"/>
      </w:pPr>
    </w:lvl>
    <w:lvl w:ilvl="5" w:tplc="0419001B" w:tentative="1">
      <w:start w:val="1"/>
      <w:numFmt w:val="lowerRoman"/>
      <w:lvlText w:val="%6."/>
      <w:lvlJc w:val="right"/>
      <w:pPr>
        <w:ind w:left="4767" w:hanging="180"/>
      </w:pPr>
    </w:lvl>
    <w:lvl w:ilvl="6" w:tplc="0419000F" w:tentative="1">
      <w:start w:val="1"/>
      <w:numFmt w:val="decimal"/>
      <w:lvlText w:val="%7."/>
      <w:lvlJc w:val="left"/>
      <w:pPr>
        <w:ind w:left="5487" w:hanging="360"/>
      </w:pPr>
    </w:lvl>
    <w:lvl w:ilvl="7" w:tplc="04190019" w:tentative="1">
      <w:start w:val="1"/>
      <w:numFmt w:val="lowerLetter"/>
      <w:lvlText w:val="%8."/>
      <w:lvlJc w:val="left"/>
      <w:pPr>
        <w:ind w:left="6207" w:hanging="360"/>
      </w:pPr>
    </w:lvl>
    <w:lvl w:ilvl="8" w:tplc="0419001B" w:tentative="1">
      <w:start w:val="1"/>
      <w:numFmt w:val="lowerRoman"/>
      <w:lvlText w:val="%9."/>
      <w:lvlJc w:val="right"/>
      <w:pPr>
        <w:ind w:left="6927" w:hanging="180"/>
      </w:pPr>
    </w:lvl>
  </w:abstractNum>
  <w:abstractNum w:abstractNumId="2" w15:restartNumberingAfterBreak="0">
    <w:nsid w:val="076025B7"/>
    <w:multiLevelType w:val="hybridMultilevel"/>
    <w:tmpl w:val="1BCA5F9C"/>
    <w:lvl w:ilvl="0" w:tplc="04190001">
      <w:start w:val="1"/>
      <w:numFmt w:val="bullet"/>
      <w:lvlText w:val=""/>
      <w:lvlJc w:val="left"/>
      <w:pPr>
        <w:tabs>
          <w:tab w:val="num" w:pos="720"/>
        </w:tabs>
        <w:ind w:left="720" w:hanging="360"/>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1C553D"/>
    <w:multiLevelType w:val="hybridMultilevel"/>
    <w:tmpl w:val="88C0B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7D4649"/>
    <w:multiLevelType w:val="hybridMultilevel"/>
    <w:tmpl w:val="630C19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DD28A9"/>
    <w:multiLevelType w:val="hybridMultilevel"/>
    <w:tmpl w:val="395247F6"/>
    <w:lvl w:ilvl="0" w:tplc="0419000D">
      <w:start w:val="1"/>
      <w:numFmt w:val="bullet"/>
      <w:lvlText w:val=""/>
      <w:lvlJc w:val="left"/>
      <w:pPr>
        <w:ind w:left="1005" w:hanging="360"/>
      </w:pPr>
      <w:rPr>
        <w:rFonts w:ascii="Wingdings" w:hAnsi="Wingdings"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80"/>
    <w:rsid w:val="000247FB"/>
    <w:rsid w:val="00043A91"/>
    <w:rsid w:val="00056440"/>
    <w:rsid w:val="0014794C"/>
    <w:rsid w:val="00175385"/>
    <w:rsid w:val="001C04EF"/>
    <w:rsid w:val="001D7160"/>
    <w:rsid w:val="00201CEC"/>
    <w:rsid w:val="002A6324"/>
    <w:rsid w:val="002C7BA8"/>
    <w:rsid w:val="002D5BAA"/>
    <w:rsid w:val="00310DCF"/>
    <w:rsid w:val="00380B88"/>
    <w:rsid w:val="003F5A50"/>
    <w:rsid w:val="00410365"/>
    <w:rsid w:val="00424B43"/>
    <w:rsid w:val="00433612"/>
    <w:rsid w:val="00446661"/>
    <w:rsid w:val="004B5A3E"/>
    <w:rsid w:val="004D2807"/>
    <w:rsid w:val="004E6866"/>
    <w:rsid w:val="005004CE"/>
    <w:rsid w:val="005327CB"/>
    <w:rsid w:val="00625E94"/>
    <w:rsid w:val="006D2912"/>
    <w:rsid w:val="00735973"/>
    <w:rsid w:val="0084368F"/>
    <w:rsid w:val="008723B8"/>
    <w:rsid w:val="00890EE3"/>
    <w:rsid w:val="009B50DB"/>
    <w:rsid w:val="009B7B35"/>
    <w:rsid w:val="009C2067"/>
    <w:rsid w:val="00A02780"/>
    <w:rsid w:val="00A26B62"/>
    <w:rsid w:val="00AA5688"/>
    <w:rsid w:val="00AD1F21"/>
    <w:rsid w:val="00AD4C78"/>
    <w:rsid w:val="00AE4C6A"/>
    <w:rsid w:val="00B259F4"/>
    <w:rsid w:val="00B722DE"/>
    <w:rsid w:val="00BC33D9"/>
    <w:rsid w:val="00E10DDF"/>
    <w:rsid w:val="00ED29D6"/>
    <w:rsid w:val="00F5477B"/>
    <w:rsid w:val="00FC3042"/>
    <w:rsid w:val="00FE2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2E08846-C587-463F-8634-3835ACA7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7FB"/>
    <w:pPr>
      <w:spacing w:after="0" w:line="240" w:lineRule="auto"/>
    </w:pPr>
    <w:rPr>
      <w:rFonts w:ascii="Times New Roman" w:eastAsia="Times New Roman" w:hAnsi="Times New Roman" w:cs="Times New Roman"/>
      <w:color w:val="000000"/>
      <w:kern w:val="28"/>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247FB"/>
    <w:pPr>
      <w:tabs>
        <w:tab w:val="center" w:pos="4677"/>
        <w:tab w:val="right" w:pos="9355"/>
      </w:tabs>
    </w:pPr>
  </w:style>
  <w:style w:type="character" w:customStyle="1" w:styleId="a4">
    <w:name w:val="Нижний колонтитул Знак"/>
    <w:basedOn w:val="a0"/>
    <w:link w:val="a3"/>
    <w:rsid w:val="000247FB"/>
    <w:rPr>
      <w:rFonts w:ascii="Times New Roman" w:eastAsia="Times New Roman" w:hAnsi="Times New Roman" w:cs="Times New Roman"/>
      <w:color w:val="000000"/>
      <w:kern w:val="28"/>
      <w:sz w:val="20"/>
      <w:szCs w:val="20"/>
      <w:lang w:val="en-US"/>
    </w:rPr>
  </w:style>
  <w:style w:type="character" w:styleId="a5">
    <w:name w:val="page number"/>
    <w:basedOn w:val="a0"/>
    <w:rsid w:val="000247FB"/>
  </w:style>
  <w:style w:type="paragraph" w:styleId="a6">
    <w:name w:val="Balloon Text"/>
    <w:basedOn w:val="a"/>
    <w:link w:val="a7"/>
    <w:uiPriority w:val="99"/>
    <w:semiHidden/>
    <w:unhideWhenUsed/>
    <w:rsid w:val="00201CEC"/>
    <w:rPr>
      <w:rFonts w:ascii="Segoe UI" w:hAnsi="Segoe UI" w:cs="Segoe UI"/>
      <w:sz w:val="18"/>
      <w:szCs w:val="18"/>
    </w:rPr>
  </w:style>
  <w:style w:type="character" w:customStyle="1" w:styleId="a7">
    <w:name w:val="Текст выноски Знак"/>
    <w:basedOn w:val="a0"/>
    <w:link w:val="a6"/>
    <w:uiPriority w:val="99"/>
    <w:semiHidden/>
    <w:rsid w:val="00201CEC"/>
    <w:rPr>
      <w:rFonts w:ascii="Segoe UI" w:eastAsia="Times New Roman" w:hAnsi="Segoe UI" w:cs="Segoe UI"/>
      <w:color w:val="000000"/>
      <w:kern w:val="28"/>
      <w:sz w:val="18"/>
      <w:szCs w:val="18"/>
      <w:lang w:val="en-US"/>
    </w:rPr>
  </w:style>
  <w:style w:type="paragraph" w:styleId="a8">
    <w:name w:val="List Paragraph"/>
    <w:basedOn w:val="a"/>
    <w:uiPriority w:val="34"/>
    <w:qFormat/>
    <w:rsid w:val="00B259F4"/>
    <w:pPr>
      <w:ind w:left="720"/>
      <w:contextualSpacing/>
    </w:pPr>
    <w:rPr>
      <w:color w:val="auto"/>
      <w:kern w:val="0"/>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images.google.ro/imgres?imgurl=http://perso.orange.fr/ambassade.moldavie/images/stema%20origin.gif&amp;imgrefurl=http://perso.orange.fr/ambassade.moldavie/moldfrancemd&amp;h=130&amp;w=106&amp;sz=4&amp;hl=ro&amp;start=3&amp;tbnid=zbD84YA7yP56lM:&amp;tbnh=91&amp;tbnw=74&amp;prev=/images?q%3Dstema%2BRM%26gbv%3D2%26svnum%3D10%26hl%3Dro%26sa%3D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1639</Words>
  <Characters>9345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2017-12-12T07:17:00Z</cp:lastPrinted>
  <dcterms:created xsi:type="dcterms:W3CDTF">2016-11-30T11:20:00Z</dcterms:created>
  <dcterms:modified xsi:type="dcterms:W3CDTF">2018-12-20T07:19:00Z</dcterms:modified>
</cp:coreProperties>
</file>