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538"/>
        <w:tblW w:w="9482" w:type="dxa"/>
        <w:tblLayout w:type="fixed"/>
        <w:tblLook w:val="04A0"/>
      </w:tblPr>
      <w:tblGrid>
        <w:gridCol w:w="3735"/>
        <w:gridCol w:w="1867"/>
        <w:gridCol w:w="3880"/>
      </w:tblGrid>
      <w:tr w:rsidR="00B72145" w:rsidRPr="003E5B49" w:rsidTr="00170569">
        <w:trPr>
          <w:trHeight w:val="692"/>
        </w:trPr>
        <w:tc>
          <w:tcPr>
            <w:tcW w:w="3735" w:type="dxa"/>
          </w:tcPr>
          <w:p w:rsidR="00B72145" w:rsidRPr="003E5B49" w:rsidRDefault="00B72145" w:rsidP="00170569">
            <w:pPr>
              <w:spacing w:before="240" w:after="6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en-US" w:eastAsia="ru-RU"/>
              </w:rPr>
            </w:pPr>
            <w:r w:rsidRPr="003E5B49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en-GB" w:eastAsia="ru-RU"/>
              </w:rPr>
              <w:t>REPUBLICA MOLDOVA</w:t>
            </w:r>
          </w:p>
          <w:p w:rsidR="00B72145" w:rsidRPr="003E5B49" w:rsidRDefault="00B72145" w:rsidP="00170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</w:pPr>
            <w:r w:rsidRPr="003E5B4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  <w:t>RAIONUL FĂLEŞTI</w:t>
            </w:r>
          </w:p>
          <w:p w:rsidR="00B72145" w:rsidRPr="003E5B49" w:rsidRDefault="00B72145" w:rsidP="00170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  <w:t>CONSILIUL LOCAL ILENUȚA</w:t>
            </w:r>
          </w:p>
          <w:p w:rsidR="00B72145" w:rsidRPr="003E5B49" w:rsidRDefault="00B72145" w:rsidP="00170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  <w:hyperlink r:id="rId4" w:history="1">
              <w:r w:rsidRPr="003E5B49">
                <w:rPr>
                  <w:rFonts w:ascii="Times New Roman" w:eastAsia="Arial Unicode MS" w:hAnsi="Times New Roman" w:cs="Times New Roman"/>
                  <w:color w:val="0000FF"/>
                  <w:sz w:val="28"/>
                  <w:szCs w:val="28"/>
                  <w:u w:val="single"/>
                  <w:lang w:val="ro-RO" w:eastAsia="ru-RU"/>
                </w:rPr>
                <w:t>tel:68-2-36</w:t>
              </w:r>
            </w:hyperlink>
          </w:p>
          <w:p w:rsidR="00B72145" w:rsidRPr="003E5B49" w:rsidRDefault="00B72145" w:rsidP="00170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</w:p>
        </w:tc>
        <w:tc>
          <w:tcPr>
            <w:tcW w:w="1867" w:type="dxa"/>
            <w:hideMark/>
          </w:tcPr>
          <w:p w:rsidR="00B72145" w:rsidRPr="003E5B49" w:rsidRDefault="00B72145" w:rsidP="00170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  <w:r w:rsidRPr="003E5B49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ro-RO" w:eastAsia="ro-RO"/>
              </w:rPr>
              <w:drawing>
                <wp:inline distT="0" distB="0" distL="0" distR="0">
                  <wp:extent cx="733425" cy="685800"/>
                  <wp:effectExtent l="19050" t="0" r="9525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4024" r="607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80" w:type="dxa"/>
          </w:tcPr>
          <w:p w:rsidR="00B72145" w:rsidRPr="003E5B49" w:rsidRDefault="00B72145" w:rsidP="00170569">
            <w:pPr>
              <w:spacing w:before="240" w:after="6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ro-RO" w:eastAsia="ru-RU"/>
              </w:rPr>
            </w:pPr>
            <w:r w:rsidRPr="003E5B49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ro-RO" w:eastAsia="ru-RU"/>
              </w:rPr>
              <w:t>РЕСПУБЛИКА МОЛДОВА</w:t>
            </w:r>
          </w:p>
          <w:p w:rsidR="00B72145" w:rsidRPr="003E5B49" w:rsidRDefault="00B72145" w:rsidP="00170569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ro-RO" w:eastAsia="ru-RU"/>
              </w:rPr>
            </w:pPr>
            <w:r w:rsidRPr="003E5B49"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ro-RO" w:eastAsia="ru-RU"/>
              </w:rPr>
              <w:t>ФАЛЕШТСКИЙ РАЙОН</w:t>
            </w:r>
          </w:p>
          <w:p w:rsidR="00B72145" w:rsidRDefault="00B72145" w:rsidP="00170569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Arial Unicode MS" w:hAnsi="Times New Roman" w:cs="Times New Roman"/>
                <w:sz w:val="24"/>
                <w:szCs w:val="20"/>
                <w:lang w:val="ro-RO" w:eastAsia="ru-RU"/>
              </w:rPr>
            </w:pPr>
            <w:r>
              <w:rPr>
                <w:rFonts w:ascii="Times New Roman" w:eastAsia="Arial Unicode MS" w:hAnsi="Times New Roman" w:cs="Times New Roman"/>
                <w:b/>
                <w:sz w:val="24"/>
                <w:szCs w:val="20"/>
                <w:lang w:eastAsia="ru-RU"/>
              </w:rPr>
              <w:t>СЕЛЬСКИЙ СОВЕТ ИЛЕНУЦА</w:t>
            </w:r>
          </w:p>
          <w:p w:rsidR="00B72145" w:rsidRPr="003E5B49" w:rsidRDefault="00B72145" w:rsidP="00170569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Arial Unicode MS" w:hAnsi="Times New Roman" w:cs="Times New Roman"/>
                <w:sz w:val="24"/>
                <w:szCs w:val="20"/>
                <w:lang w:val="ro-RO" w:eastAsia="ru-RU"/>
              </w:rPr>
            </w:pPr>
            <w:r w:rsidRPr="003E5B49">
              <w:rPr>
                <w:rFonts w:ascii="Times New Roman" w:eastAsia="Arial Unicode MS" w:hAnsi="Times New Roman" w:cs="Times New Roman"/>
                <w:sz w:val="24"/>
                <w:szCs w:val="20"/>
                <w:lang w:val="ro-RO" w:eastAsia="ru-RU"/>
              </w:rPr>
              <w:t>тел.68-2-36</w:t>
            </w:r>
          </w:p>
          <w:p w:rsidR="00B72145" w:rsidRPr="003E5B49" w:rsidRDefault="00B72145" w:rsidP="00170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  <w:p w:rsidR="00B72145" w:rsidRPr="003E5B49" w:rsidRDefault="00B72145" w:rsidP="00170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</w:tr>
    </w:tbl>
    <w:p w:rsidR="00B72145" w:rsidRPr="003E5B49" w:rsidRDefault="00B72145" w:rsidP="00B721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B72145" w:rsidRPr="00834830" w:rsidRDefault="00B72145" w:rsidP="00B7214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83483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Nr.2/6</w:t>
      </w:r>
    </w:p>
    <w:p w:rsidR="00B72145" w:rsidRPr="00C45AD2" w:rsidRDefault="00B72145" w:rsidP="00B721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C45AD2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DECI</w:t>
      </w:r>
      <w:r w:rsidRPr="00C45AD2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Z</w:t>
      </w:r>
      <w:r w:rsidRPr="00C45AD2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IE</w:t>
      </w:r>
    </w:p>
    <w:p w:rsidR="00B72145" w:rsidRPr="00834830" w:rsidRDefault="00B72145" w:rsidP="00B7214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83483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17.02.2017</w:t>
      </w:r>
    </w:p>
    <w:p w:rsidR="00B72145" w:rsidRPr="003E5B49" w:rsidRDefault="00B72145" w:rsidP="00B721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B72145" w:rsidRPr="00646D20" w:rsidRDefault="00B72145" w:rsidP="00B7214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proofErr w:type="gramStart"/>
      <w:r w:rsidRPr="00646D2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Cu   </w:t>
      </w:r>
      <w:proofErr w:type="spellStart"/>
      <w:r w:rsidRPr="00646D2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privire</w:t>
      </w:r>
      <w:proofErr w:type="spellEnd"/>
      <w:r w:rsidRPr="00646D2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la </w:t>
      </w:r>
      <w:proofErr w:type="spellStart"/>
      <w:r w:rsidRPr="00646D2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rectificarea</w:t>
      </w:r>
      <w:proofErr w:type="spellEnd"/>
      <w:r w:rsidRPr="00646D2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646D2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bugetului</w:t>
      </w:r>
      <w:proofErr w:type="spellEnd"/>
      <w:r w:rsidRPr="00646D2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.</w:t>
      </w:r>
      <w:proofErr w:type="gramEnd"/>
    </w:p>
    <w:p w:rsidR="00B72145" w:rsidRPr="00646D20" w:rsidRDefault="00B72145" w:rsidP="00B7214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:rsidR="00B72145" w:rsidRPr="00646D20" w:rsidRDefault="00B72145" w:rsidP="00B7214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646D20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În </w:t>
      </w: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baza Hotărârii în numele Legii din 29.12.2016,în temeiul art.14(2</w:t>
      </w:r>
      <w:r w:rsidRPr="00646D20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lit.(n), art.42  alin. (3) </w:t>
      </w:r>
      <w:r w:rsidRPr="00646D20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al Legii primind administraţia publică locală nr.436-XVI din 28.12.2006,</w:t>
      </w: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 al </w:t>
      </w:r>
      <w:r w:rsidRPr="00646D20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Legii privind finanţele publice locale nr</w:t>
      </w: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.397-XV din 16.10.2003 art.27</w:t>
      </w:r>
      <w:r w:rsidRPr="00646D20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</w:t>
      </w:r>
      <w:r w:rsidRPr="00646D20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Consiliului local;</w:t>
      </w:r>
    </w:p>
    <w:p w:rsidR="00B72145" w:rsidRPr="00646D20" w:rsidRDefault="00B72145" w:rsidP="00B721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B72145" w:rsidRDefault="00B72145" w:rsidP="00B721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646D2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D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r w:rsidRPr="00646D2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E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r w:rsidRPr="00646D2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C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r w:rsidRPr="00646D2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r w:rsidRPr="00646D2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D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gramStart"/>
      <w:r w:rsidRPr="00646D2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E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r w:rsidRPr="00646D2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:</w:t>
      </w:r>
      <w:proofErr w:type="gramEnd"/>
    </w:p>
    <w:p w:rsidR="00B72145" w:rsidRPr="00646D20" w:rsidRDefault="00B72145" w:rsidP="00B721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:rsidR="00B72145" w:rsidRDefault="00B72145" w:rsidP="00B721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     </w:t>
      </w:r>
      <w:proofErr w:type="gramStart"/>
      <w:r w:rsidRPr="00646D2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1.</w:t>
      </w:r>
      <w:r w:rsidRPr="00646D2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Se</w:t>
      </w:r>
      <w:proofErr w:type="gramEnd"/>
      <w:r w:rsidRPr="00646D2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46D2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alocă</w:t>
      </w:r>
      <w:proofErr w:type="spellEnd"/>
      <w:r w:rsidRPr="00646D2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din </w:t>
      </w:r>
      <w:proofErr w:type="spellStart"/>
      <w:r w:rsidRPr="00646D2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soldul</w:t>
      </w:r>
      <w:proofErr w:type="spellEnd"/>
      <w:r w:rsidRPr="00646D2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46D2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libe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format la 01.01.2017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suma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de 150</w:t>
      </w:r>
      <w:r w:rsidRPr="00646D2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000 </w:t>
      </w:r>
      <w:proofErr w:type="spellStart"/>
      <w:r w:rsidRPr="00646D2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mii</w:t>
      </w:r>
      <w:proofErr w:type="spellEnd"/>
      <w:r w:rsidRPr="00646D2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lei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la </w:t>
      </w:r>
      <w:r w:rsidRPr="00090544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eco.281361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:rsidR="00B72145" w:rsidRPr="00646D20" w:rsidRDefault="00B72145" w:rsidP="00B721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     </w:t>
      </w:r>
      <w:proofErr w:type="gramStart"/>
      <w:r w:rsidRPr="00090544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2.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Se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alocă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din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soldul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liber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format la 01.01.2017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suma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de 9500 lei la </w:t>
      </w:r>
      <w:r w:rsidRPr="00090544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eco.273200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aparat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) </w:t>
      </w:r>
      <w:proofErr w:type="spellStart"/>
      <w:r w:rsidRPr="00090544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indemnizație</w:t>
      </w:r>
      <w:proofErr w:type="spellEnd"/>
      <w:r w:rsidRPr="00090544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090544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unică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.</w:t>
      </w:r>
    </w:p>
    <w:p w:rsidR="00B72145" w:rsidRPr="00646D20" w:rsidRDefault="00B72145" w:rsidP="00B7214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:rsidR="00B72145" w:rsidRDefault="00B72145" w:rsidP="00B721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gramStart"/>
      <w:r w:rsidRPr="00EF48D3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.D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-na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contabil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șef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 v-a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efectua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operațiunile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necesare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pentru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transfer.</w:t>
      </w:r>
    </w:p>
    <w:p w:rsidR="00B72145" w:rsidRDefault="00B72145" w:rsidP="00B7214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:rsidR="00B72145" w:rsidRDefault="00B72145" w:rsidP="00B721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gramStart"/>
      <w:r w:rsidRPr="00EF48D3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.Responsabil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prezenta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decizie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este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primarul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satului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, d-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Moroi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Alexandr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:rsidR="00B72145" w:rsidRDefault="00B72145" w:rsidP="00B721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B72145" w:rsidRPr="00646D20" w:rsidRDefault="00B72145" w:rsidP="00B721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B72145" w:rsidRPr="00646D20" w:rsidRDefault="00B72145" w:rsidP="00B721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B72145" w:rsidRPr="00646D20" w:rsidRDefault="00B72145" w:rsidP="00B721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646D2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Președintele</w:t>
      </w:r>
      <w:proofErr w:type="spellEnd"/>
      <w:r w:rsidRPr="00646D2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46D2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ședinței</w:t>
      </w:r>
      <w:proofErr w:type="spellEnd"/>
      <w:r w:rsidRPr="00646D2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Tereniuc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Ala</w:t>
      </w:r>
      <w:r w:rsidRPr="00646D2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</w:p>
    <w:p w:rsidR="00B72145" w:rsidRPr="00646D20" w:rsidRDefault="00B72145" w:rsidP="00B721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B72145" w:rsidRPr="00646D20" w:rsidRDefault="00B72145" w:rsidP="00B721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646D2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Secretarul</w:t>
      </w:r>
      <w:proofErr w:type="spellEnd"/>
      <w:r w:rsidRPr="00646D2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46D2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consiliului</w:t>
      </w:r>
      <w:proofErr w:type="spellEnd"/>
      <w:r w:rsidRPr="00646D2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                             </w:t>
      </w:r>
      <w:proofErr w:type="spellStart"/>
      <w:r w:rsidRPr="00646D2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Oală</w:t>
      </w:r>
      <w:proofErr w:type="spellEnd"/>
      <w:r w:rsidRPr="00646D2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Galina</w:t>
      </w:r>
    </w:p>
    <w:p w:rsidR="00B72145" w:rsidRDefault="00B72145"/>
    <w:sectPr w:rsidR="00B721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72145"/>
    <w:rsid w:val="00B721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145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21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2145"/>
    <w:rPr>
      <w:rFonts w:ascii="Tahoma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tel:68-2-3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876</Characters>
  <Application>Microsoft Office Word</Application>
  <DocSecurity>0</DocSecurity>
  <Lines>7</Lines>
  <Paragraphs>2</Paragraphs>
  <ScaleCrop>false</ScaleCrop>
  <Company/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SmartStudio</dc:creator>
  <cp:lastModifiedBy>SmartStudio</cp:lastModifiedBy>
  <cp:revision>1</cp:revision>
  <dcterms:created xsi:type="dcterms:W3CDTF">2017-02-22T14:21:00Z</dcterms:created>
  <dcterms:modified xsi:type="dcterms:W3CDTF">2017-02-22T14:29:00Z</dcterms:modified>
</cp:coreProperties>
</file>