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992" w:type="dxa"/>
        <w:tblLayout w:type="fixed"/>
        <w:tblLook w:val="04A0"/>
      </w:tblPr>
      <w:tblGrid>
        <w:gridCol w:w="3936"/>
        <w:gridCol w:w="1967"/>
        <w:gridCol w:w="4089"/>
      </w:tblGrid>
      <w:tr w:rsidR="007962F6" w:rsidTr="00C330BD">
        <w:trPr>
          <w:trHeight w:val="866"/>
        </w:trPr>
        <w:tc>
          <w:tcPr>
            <w:tcW w:w="3936" w:type="dxa"/>
          </w:tcPr>
          <w:p w:rsidR="007962F6" w:rsidRPr="00EC7249" w:rsidRDefault="007962F6" w:rsidP="00C330BD">
            <w:pPr>
              <w:pStyle w:val="5"/>
              <w:rPr>
                <w:rFonts w:eastAsiaTheme="minorEastAsia"/>
                <w:i w:val="0"/>
                <w:sz w:val="28"/>
                <w:szCs w:val="28"/>
                <w:lang w:val="en-GB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en-GB"/>
              </w:rPr>
              <w:t>REPUBLICA MOLDOVA</w:t>
            </w:r>
          </w:p>
          <w:p w:rsidR="007962F6" w:rsidRPr="007962F6" w:rsidRDefault="007962F6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62F6">
              <w:rPr>
                <w:b/>
                <w:sz w:val="28"/>
                <w:szCs w:val="28"/>
                <w:lang w:val="en-US"/>
              </w:rPr>
              <w:t>RAIONUL FĂLEŞTI</w:t>
            </w:r>
          </w:p>
          <w:p w:rsidR="007962F6" w:rsidRPr="007962F6" w:rsidRDefault="007962F6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62F6">
              <w:rPr>
                <w:b/>
                <w:sz w:val="28"/>
                <w:szCs w:val="28"/>
                <w:lang w:val="en-US"/>
              </w:rPr>
              <w:t>PRIMĂRIA ILENUŢA</w:t>
            </w:r>
          </w:p>
          <w:p w:rsidR="007962F6" w:rsidRPr="007962F6" w:rsidRDefault="007962F6" w:rsidP="00C330BD">
            <w:pPr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Pr="007962F6">
                <w:rPr>
                  <w:rStyle w:val="a3"/>
                  <w:rFonts w:eastAsia="Arial Unicode MS"/>
                  <w:sz w:val="28"/>
                  <w:szCs w:val="28"/>
                  <w:lang w:val="en-US"/>
                </w:rPr>
                <w:t>tel:68-2-36</w:t>
              </w:r>
            </w:hyperlink>
          </w:p>
          <w:p w:rsidR="007962F6" w:rsidRPr="007962F6" w:rsidRDefault="007962F6" w:rsidP="00C330BD">
            <w:pPr>
              <w:jc w:val="center"/>
              <w:rPr>
                <w:lang w:val="en-US"/>
              </w:rPr>
            </w:pPr>
            <w:r w:rsidRPr="007962F6">
              <w:rPr>
                <w:lang w:val="en-US"/>
              </w:rPr>
              <w:t>E-</w:t>
            </w:r>
            <w:proofErr w:type="spellStart"/>
            <w:r w:rsidRPr="007962F6">
              <w:rPr>
                <w:lang w:val="en-US"/>
              </w:rPr>
              <w:t>mail:primaria.ilenuta@mail.ru</w:t>
            </w:r>
            <w:proofErr w:type="spellEnd"/>
          </w:p>
          <w:p w:rsidR="007962F6" w:rsidRPr="007962F6" w:rsidRDefault="007962F6" w:rsidP="00C330BD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967" w:type="dxa"/>
            <w:hideMark/>
          </w:tcPr>
          <w:p w:rsidR="007962F6" w:rsidRDefault="007962F6" w:rsidP="00C330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</w:tcPr>
          <w:p w:rsidR="007962F6" w:rsidRDefault="007962F6" w:rsidP="00C330BD">
            <w:pPr>
              <w:pStyle w:val="5"/>
              <w:jc w:val="center"/>
              <w:rPr>
                <w:rFonts w:eastAsiaTheme="minorEastAsia"/>
                <w:i w:val="0"/>
                <w:sz w:val="28"/>
                <w:szCs w:val="28"/>
                <w:lang w:val="ro-RO"/>
              </w:rPr>
            </w:pPr>
            <w:r>
              <w:rPr>
                <w:rFonts w:eastAsiaTheme="minorEastAsia"/>
                <w:i w:val="0"/>
                <w:sz w:val="28"/>
                <w:szCs w:val="28"/>
                <w:lang w:val="ro-RO"/>
              </w:rPr>
              <w:t>РЕСПУБЛИКА МОЛДОВА</w:t>
            </w:r>
          </w:p>
          <w:p w:rsidR="007962F6" w:rsidRDefault="007962F6" w:rsidP="00C330BD">
            <w:pPr>
              <w:pStyle w:val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ФАЛЕШТСКИЙ РАЙОН</w:t>
            </w:r>
          </w:p>
          <w:p w:rsidR="007962F6" w:rsidRDefault="007962F6" w:rsidP="00C330BD">
            <w:pPr>
              <w:pStyle w:val="3"/>
              <w:rPr>
                <w:b/>
              </w:rPr>
            </w:pPr>
            <w:r>
              <w:rPr>
                <w:b/>
              </w:rPr>
              <w:t>ПРИМЭРИЯ ИЛЕНУЦА</w:t>
            </w:r>
          </w:p>
          <w:p w:rsidR="007962F6" w:rsidRDefault="007962F6" w:rsidP="00C330BD">
            <w:pPr>
              <w:pStyle w:val="3"/>
            </w:pPr>
            <w:r>
              <w:t>тел.68-2-36</w:t>
            </w:r>
          </w:p>
          <w:p w:rsidR="007962F6" w:rsidRDefault="007962F6" w:rsidP="00C330BD">
            <w:pPr>
              <w:jc w:val="center"/>
            </w:pPr>
          </w:p>
          <w:p w:rsidR="007962F6" w:rsidRDefault="007962F6" w:rsidP="00C330BD">
            <w:pPr>
              <w:jc w:val="center"/>
            </w:pPr>
          </w:p>
        </w:tc>
      </w:tr>
    </w:tbl>
    <w:p w:rsidR="007962F6" w:rsidRPr="00F64D46" w:rsidRDefault="007962F6" w:rsidP="007962F6">
      <w:pPr>
        <w:rPr>
          <w:sz w:val="28"/>
          <w:szCs w:val="28"/>
          <w:lang w:val="en-US"/>
        </w:rPr>
      </w:pPr>
    </w:p>
    <w:p w:rsidR="007962F6" w:rsidRDefault="007962F6" w:rsidP="007962F6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Nr.10/1</w:t>
      </w:r>
    </w:p>
    <w:p w:rsidR="007962F6" w:rsidRPr="000E0AAD" w:rsidRDefault="007962F6" w:rsidP="007962F6">
      <w:pPr>
        <w:jc w:val="center"/>
        <w:rPr>
          <w:b/>
          <w:sz w:val="28"/>
          <w:szCs w:val="28"/>
          <w:lang w:val="en-US"/>
        </w:rPr>
      </w:pPr>
      <w:r w:rsidRPr="000E0AAD">
        <w:rPr>
          <w:b/>
          <w:sz w:val="28"/>
          <w:szCs w:val="28"/>
          <w:lang w:val="en-US"/>
        </w:rPr>
        <w:t>DECI</w:t>
      </w:r>
      <w:r w:rsidRPr="000E0AAD">
        <w:rPr>
          <w:b/>
          <w:sz w:val="28"/>
          <w:szCs w:val="28"/>
        </w:rPr>
        <w:t>Z</w:t>
      </w:r>
      <w:r w:rsidRPr="000E0AAD">
        <w:rPr>
          <w:b/>
          <w:sz w:val="28"/>
          <w:szCs w:val="28"/>
          <w:lang w:val="en-US"/>
        </w:rPr>
        <w:t>IE</w:t>
      </w:r>
    </w:p>
    <w:p w:rsidR="007962F6" w:rsidRPr="00F64D46" w:rsidRDefault="007962F6" w:rsidP="007962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06.12.2016                      </w:t>
      </w:r>
    </w:p>
    <w:p w:rsidR="007962F6" w:rsidRDefault="007962F6" w:rsidP="007962F6">
      <w:pPr>
        <w:rPr>
          <w:sz w:val="28"/>
          <w:szCs w:val="28"/>
          <w:lang w:val="en-US"/>
        </w:rPr>
      </w:pPr>
    </w:p>
    <w:p w:rsidR="007962F6" w:rsidRDefault="007962F6" w:rsidP="007962F6">
      <w:pPr>
        <w:rPr>
          <w:b/>
          <w:sz w:val="28"/>
          <w:szCs w:val="28"/>
          <w:lang w:val="en-US"/>
        </w:rPr>
      </w:pPr>
      <w:r w:rsidRPr="00F64D46">
        <w:rPr>
          <w:b/>
          <w:sz w:val="28"/>
          <w:szCs w:val="28"/>
          <w:lang w:val="en-US"/>
        </w:rPr>
        <w:t xml:space="preserve">Cu   </w:t>
      </w:r>
      <w:proofErr w:type="spellStart"/>
      <w:r w:rsidRPr="00F64D46">
        <w:rPr>
          <w:b/>
          <w:sz w:val="28"/>
          <w:szCs w:val="28"/>
          <w:lang w:val="en-US"/>
        </w:rPr>
        <w:t>privire</w:t>
      </w:r>
      <w:proofErr w:type="spellEnd"/>
      <w:r w:rsidRPr="00F64D46">
        <w:rPr>
          <w:b/>
          <w:sz w:val="28"/>
          <w:szCs w:val="28"/>
          <w:lang w:val="en-US"/>
        </w:rPr>
        <w:t xml:space="preserve"> la </w:t>
      </w:r>
      <w:proofErr w:type="spellStart"/>
      <w:r>
        <w:rPr>
          <w:b/>
          <w:sz w:val="28"/>
          <w:szCs w:val="28"/>
          <w:lang w:val="en-US"/>
        </w:rPr>
        <w:t>aprobarea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bugetului</w:t>
      </w:r>
      <w:proofErr w:type="spellEnd"/>
    </w:p>
    <w:p w:rsidR="007962F6" w:rsidRPr="006D6F38" w:rsidRDefault="007962F6" w:rsidP="007962F6">
      <w:pPr>
        <w:rPr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pe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anul</w:t>
      </w:r>
      <w:proofErr w:type="spellEnd"/>
      <w:r>
        <w:rPr>
          <w:b/>
          <w:sz w:val="28"/>
          <w:szCs w:val="28"/>
          <w:lang w:val="en-US"/>
        </w:rPr>
        <w:t xml:space="preserve"> 2017  </w:t>
      </w:r>
      <w:proofErr w:type="spellStart"/>
      <w:r>
        <w:rPr>
          <w:b/>
          <w:sz w:val="28"/>
          <w:szCs w:val="28"/>
          <w:lang w:val="en-US"/>
        </w:rPr>
        <w:t>în</w:t>
      </w:r>
      <w:proofErr w:type="spellEnd"/>
      <w:r>
        <w:rPr>
          <w:b/>
          <w:sz w:val="28"/>
          <w:szCs w:val="28"/>
          <w:lang w:val="en-US"/>
        </w:rPr>
        <w:t xml:space="preserve"> prima </w:t>
      </w:r>
      <w:proofErr w:type="spellStart"/>
      <w:r>
        <w:rPr>
          <w:b/>
          <w:sz w:val="28"/>
          <w:szCs w:val="28"/>
          <w:lang w:val="en-US"/>
        </w:rPr>
        <w:t>lectură</w:t>
      </w:r>
      <w:proofErr w:type="spellEnd"/>
    </w:p>
    <w:p w:rsidR="007962F6" w:rsidRPr="001E6F54" w:rsidRDefault="007962F6" w:rsidP="007962F6">
      <w:pPr>
        <w:rPr>
          <w:b/>
          <w:sz w:val="28"/>
          <w:szCs w:val="28"/>
          <w:lang w:val="en-US"/>
        </w:rPr>
      </w:pPr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În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temeiul</w:t>
      </w:r>
      <w:proofErr w:type="spellEnd"/>
      <w:r w:rsidRPr="007962F6">
        <w:rPr>
          <w:sz w:val="28"/>
          <w:szCs w:val="28"/>
          <w:lang w:val="en-US"/>
        </w:rPr>
        <w:t xml:space="preserve"> art.14(2) lit.(n),art.43(1) lit.(b) al </w:t>
      </w:r>
      <w:proofErr w:type="spellStart"/>
      <w:r w:rsidRPr="007962F6">
        <w:rPr>
          <w:sz w:val="28"/>
          <w:szCs w:val="28"/>
          <w:lang w:val="en-US"/>
        </w:rPr>
        <w:t>Legii</w:t>
      </w:r>
      <w:proofErr w:type="spellEnd"/>
      <w:r w:rsidRPr="007962F6">
        <w:rPr>
          <w:sz w:val="28"/>
          <w:szCs w:val="28"/>
          <w:lang w:val="en-US"/>
        </w:rPr>
        <w:t xml:space="preserve"> nr.436 din 28.12.2006 </w:t>
      </w:r>
      <w:proofErr w:type="spellStart"/>
      <w:r w:rsidRPr="007962F6">
        <w:rPr>
          <w:sz w:val="28"/>
          <w:szCs w:val="28"/>
          <w:lang w:val="en-US"/>
        </w:rPr>
        <w:t>privind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administraţia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publică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locală</w:t>
      </w:r>
      <w:proofErr w:type="spellEnd"/>
      <w:r w:rsidRPr="007962F6">
        <w:rPr>
          <w:sz w:val="28"/>
          <w:szCs w:val="28"/>
          <w:lang w:val="en-US"/>
        </w:rPr>
        <w:t xml:space="preserve">,, art.21 al </w:t>
      </w:r>
      <w:proofErr w:type="spellStart"/>
      <w:r w:rsidRPr="007962F6">
        <w:rPr>
          <w:sz w:val="28"/>
          <w:szCs w:val="28"/>
          <w:lang w:val="en-US"/>
        </w:rPr>
        <w:t>Legii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privind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finanţele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publice</w:t>
      </w:r>
      <w:proofErr w:type="spellEnd"/>
      <w:r w:rsidRPr="007962F6">
        <w:rPr>
          <w:sz w:val="28"/>
          <w:szCs w:val="28"/>
          <w:lang w:val="en-US"/>
        </w:rPr>
        <w:t xml:space="preserve"> locale nr.397-XV din 16.10.2003, cu </w:t>
      </w:r>
      <w:proofErr w:type="spellStart"/>
      <w:r w:rsidRPr="007962F6">
        <w:rPr>
          <w:sz w:val="28"/>
          <w:szCs w:val="28"/>
          <w:lang w:val="en-US"/>
        </w:rPr>
        <w:t>modificările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şi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completările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ulterioare,Legea</w:t>
      </w:r>
      <w:proofErr w:type="spellEnd"/>
      <w:r w:rsidRPr="007962F6">
        <w:rPr>
          <w:sz w:val="28"/>
          <w:szCs w:val="28"/>
          <w:lang w:val="en-US"/>
        </w:rPr>
        <w:t xml:space="preserve"> nr.68 din 05.04.2012 </w:t>
      </w:r>
      <w:proofErr w:type="spellStart"/>
      <w:r w:rsidRPr="007962F6">
        <w:rPr>
          <w:sz w:val="28"/>
          <w:szCs w:val="28"/>
          <w:lang w:val="en-US"/>
        </w:rPr>
        <w:t>pentru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aprobarea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Strategiei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Naţionale</w:t>
      </w:r>
      <w:proofErr w:type="spellEnd"/>
      <w:r w:rsidRPr="007962F6">
        <w:rPr>
          <w:sz w:val="28"/>
          <w:szCs w:val="28"/>
          <w:lang w:val="en-US"/>
        </w:rPr>
        <w:t xml:space="preserve"> de </w:t>
      </w:r>
      <w:proofErr w:type="spellStart"/>
      <w:r w:rsidRPr="007962F6">
        <w:rPr>
          <w:sz w:val="28"/>
          <w:szCs w:val="28"/>
          <w:lang w:val="en-US"/>
        </w:rPr>
        <w:t>Descentralizare</w:t>
      </w:r>
      <w:proofErr w:type="spellEnd"/>
      <w:r w:rsidRPr="007962F6">
        <w:rPr>
          <w:sz w:val="28"/>
          <w:szCs w:val="28"/>
          <w:lang w:val="en-US"/>
        </w:rPr>
        <w:t xml:space="preserve"> (SND) ,</w:t>
      </w:r>
      <w:proofErr w:type="spellStart"/>
      <w:r w:rsidRPr="007962F6">
        <w:rPr>
          <w:sz w:val="28"/>
          <w:szCs w:val="28"/>
          <w:lang w:val="en-US"/>
        </w:rPr>
        <w:t>în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conformitate</w:t>
      </w:r>
      <w:proofErr w:type="spellEnd"/>
      <w:r w:rsidRPr="007962F6">
        <w:rPr>
          <w:sz w:val="28"/>
          <w:szCs w:val="28"/>
          <w:lang w:val="en-US"/>
        </w:rPr>
        <w:t xml:space="preserve"> cu </w:t>
      </w:r>
      <w:proofErr w:type="spellStart"/>
      <w:r w:rsidRPr="007962F6">
        <w:rPr>
          <w:sz w:val="28"/>
          <w:szCs w:val="28"/>
          <w:lang w:val="en-US"/>
        </w:rPr>
        <w:t>prevederile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Legii</w:t>
      </w:r>
      <w:proofErr w:type="spellEnd"/>
      <w:r w:rsidRPr="007962F6">
        <w:rPr>
          <w:sz w:val="28"/>
          <w:szCs w:val="28"/>
          <w:lang w:val="en-US"/>
        </w:rPr>
        <w:t xml:space="preserve"> nr.847-XIII din 24.05.1996 </w:t>
      </w:r>
      <w:proofErr w:type="spellStart"/>
      <w:r w:rsidRPr="007962F6">
        <w:rPr>
          <w:sz w:val="28"/>
          <w:szCs w:val="28"/>
          <w:lang w:val="en-US"/>
        </w:rPr>
        <w:t>privind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sistemul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bugetar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şi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procesul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bugetar</w:t>
      </w:r>
      <w:proofErr w:type="spellEnd"/>
      <w:r w:rsidRPr="007962F6">
        <w:rPr>
          <w:sz w:val="28"/>
          <w:szCs w:val="28"/>
          <w:lang w:val="en-US"/>
        </w:rPr>
        <w:t xml:space="preserve"> ,</w:t>
      </w:r>
      <w:proofErr w:type="spellStart"/>
      <w:r w:rsidRPr="007962F6">
        <w:rPr>
          <w:b/>
          <w:sz w:val="28"/>
          <w:szCs w:val="28"/>
          <w:lang w:val="en-US"/>
        </w:rPr>
        <w:t>Consiliul</w:t>
      </w:r>
      <w:proofErr w:type="spellEnd"/>
      <w:r w:rsidRPr="007962F6">
        <w:rPr>
          <w:b/>
          <w:sz w:val="28"/>
          <w:szCs w:val="28"/>
          <w:lang w:val="en-US"/>
        </w:rPr>
        <w:t xml:space="preserve"> local</w:t>
      </w:r>
      <w:r w:rsidRPr="001E6F54">
        <w:rPr>
          <w:b/>
          <w:sz w:val="28"/>
          <w:szCs w:val="28"/>
          <w:lang w:val="en-US"/>
        </w:rPr>
        <w:t>:</w:t>
      </w:r>
    </w:p>
    <w:p w:rsidR="007962F6" w:rsidRPr="007962F6" w:rsidRDefault="007962F6" w:rsidP="007962F6">
      <w:pPr>
        <w:rPr>
          <w:b/>
          <w:sz w:val="28"/>
          <w:szCs w:val="28"/>
          <w:lang w:val="en-US"/>
        </w:rPr>
      </w:pPr>
    </w:p>
    <w:p w:rsidR="007962F6" w:rsidRPr="007962F6" w:rsidRDefault="007962F6" w:rsidP="007962F6">
      <w:pPr>
        <w:jc w:val="center"/>
        <w:rPr>
          <w:b/>
          <w:sz w:val="28"/>
          <w:szCs w:val="28"/>
          <w:lang w:val="en-US"/>
        </w:rPr>
      </w:pPr>
      <w:r w:rsidRPr="007962F6">
        <w:rPr>
          <w:b/>
          <w:sz w:val="28"/>
          <w:szCs w:val="28"/>
          <w:lang w:val="en-US"/>
        </w:rPr>
        <w:t xml:space="preserve">D E C I D </w:t>
      </w:r>
      <w:proofErr w:type="gramStart"/>
      <w:r w:rsidRPr="007962F6">
        <w:rPr>
          <w:b/>
          <w:sz w:val="28"/>
          <w:szCs w:val="28"/>
          <w:lang w:val="en-US"/>
        </w:rPr>
        <w:t>E :</w:t>
      </w:r>
      <w:proofErr w:type="gramEnd"/>
    </w:p>
    <w:p w:rsidR="007962F6" w:rsidRPr="007962F6" w:rsidRDefault="007962F6" w:rsidP="007962F6">
      <w:pPr>
        <w:jc w:val="both"/>
        <w:rPr>
          <w:sz w:val="28"/>
          <w:szCs w:val="28"/>
          <w:lang w:val="en-US"/>
        </w:rPr>
      </w:pPr>
      <w:proofErr w:type="gramStart"/>
      <w:r w:rsidRPr="007962F6">
        <w:rPr>
          <w:sz w:val="28"/>
          <w:szCs w:val="28"/>
          <w:lang w:val="en-US"/>
        </w:rPr>
        <w:t>1.Se</w:t>
      </w:r>
      <w:proofErr w:type="gram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aprobă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în</w:t>
      </w:r>
      <w:proofErr w:type="spellEnd"/>
      <w:r w:rsidRPr="007962F6">
        <w:rPr>
          <w:sz w:val="28"/>
          <w:szCs w:val="28"/>
          <w:lang w:val="en-US"/>
        </w:rPr>
        <w:t xml:space="preserve"> prima </w:t>
      </w:r>
      <w:proofErr w:type="spellStart"/>
      <w:r w:rsidRPr="007962F6">
        <w:rPr>
          <w:sz w:val="28"/>
          <w:szCs w:val="28"/>
          <w:lang w:val="en-US"/>
        </w:rPr>
        <w:t>lectură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proiectul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bugetului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s.Ilenuţa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pentru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anul</w:t>
      </w:r>
      <w:proofErr w:type="spellEnd"/>
      <w:r w:rsidRPr="007962F6">
        <w:rPr>
          <w:sz w:val="28"/>
          <w:szCs w:val="28"/>
          <w:lang w:val="en-US"/>
        </w:rPr>
        <w:t xml:space="preserve">  2017  la </w:t>
      </w:r>
      <w:proofErr w:type="spellStart"/>
      <w:r w:rsidRPr="007962F6">
        <w:rPr>
          <w:sz w:val="28"/>
          <w:szCs w:val="28"/>
          <w:lang w:val="en-US"/>
        </w:rPr>
        <w:t>venituri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în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sumă</w:t>
      </w:r>
      <w:proofErr w:type="spellEnd"/>
      <w:r w:rsidRPr="007962F6">
        <w:rPr>
          <w:sz w:val="28"/>
          <w:szCs w:val="28"/>
          <w:lang w:val="en-US"/>
        </w:rPr>
        <w:t xml:space="preserve"> </w:t>
      </w:r>
      <w:proofErr w:type="spellStart"/>
      <w:r w:rsidRPr="007962F6">
        <w:rPr>
          <w:sz w:val="28"/>
          <w:szCs w:val="28"/>
          <w:lang w:val="en-US"/>
        </w:rPr>
        <w:t>totală</w:t>
      </w:r>
      <w:proofErr w:type="spellEnd"/>
      <w:r w:rsidRPr="007962F6">
        <w:rPr>
          <w:sz w:val="28"/>
          <w:szCs w:val="28"/>
          <w:lang w:val="en-US"/>
        </w:rPr>
        <w:t xml:space="preserve"> de 2122,7  </w:t>
      </w:r>
      <w:proofErr w:type="spellStart"/>
      <w:r w:rsidRPr="007962F6">
        <w:rPr>
          <w:sz w:val="28"/>
          <w:szCs w:val="28"/>
          <w:lang w:val="en-US"/>
        </w:rPr>
        <w:t>mii</w:t>
      </w:r>
      <w:proofErr w:type="spellEnd"/>
      <w:r w:rsidRPr="007962F6">
        <w:rPr>
          <w:sz w:val="28"/>
          <w:szCs w:val="28"/>
          <w:lang w:val="en-US"/>
        </w:rPr>
        <w:t xml:space="preserve"> lei (</w:t>
      </w:r>
      <w:proofErr w:type="spellStart"/>
      <w:r w:rsidRPr="007962F6">
        <w:rPr>
          <w:i/>
          <w:sz w:val="28"/>
          <w:szCs w:val="28"/>
          <w:lang w:val="en-US"/>
        </w:rPr>
        <w:t>două</w:t>
      </w:r>
      <w:proofErr w:type="spellEnd"/>
      <w:r w:rsidRPr="007962F6">
        <w:rPr>
          <w:i/>
          <w:sz w:val="28"/>
          <w:szCs w:val="28"/>
          <w:lang w:val="en-US"/>
        </w:rPr>
        <w:t xml:space="preserve">  </w:t>
      </w:r>
      <w:proofErr w:type="spellStart"/>
      <w:r w:rsidRPr="007962F6">
        <w:rPr>
          <w:i/>
          <w:sz w:val="28"/>
          <w:szCs w:val="28"/>
          <w:lang w:val="en-US"/>
        </w:rPr>
        <w:t>mii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una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sută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douăzeci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și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două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virgulă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șapte</w:t>
      </w:r>
      <w:proofErr w:type="spellEnd"/>
      <w:r w:rsidRPr="007962F6">
        <w:rPr>
          <w:i/>
          <w:sz w:val="28"/>
          <w:szCs w:val="28"/>
          <w:lang w:val="en-US"/>
        </w:rPr>
        <w:t xml:space="preserve"> </w:t>
      </w:r>
      <w:proofErr w:type="spellStart"/>
      <w:r w:rsidRPr="007962F6">
        <w:rPr>
          <w:i/>
          <w:sz w:val="28"/>
          <w:szCs w:val="28"/>
          <w:lang w:val="en-US"/>
        </w:rPr>
        <w:t>mii</w:t>
      </w:r>
      <w:proofErr w:type="spellEnd"/>
      <w:r w:rsidRPr="007962F6">
        <w:rPr>
          <w:i/>
          <w:sz w:val="28"/>
          <w:szCs w:val="28"/>
          <w:lang w:val="en-US"/>
        </w:rPr>
        <w:t xml:space="preserve"> lei</w:t>
      </w:r>
      <w:r w:rsidRPr="007962F6">
        <w:rPr>
          <w:sz w:val="28"/>
          <w:szCs w:val="28"/>
          <w:lang w:val="en-US"/>
        </w:rPr>
        <w:t xml:space="preserve">), </w:t>
      </w:r>
      <w:proofErr w:type="spellStart"/>
      <w:r w:rsidRPr="007962F6">
        <w:rPr>
          <w:sz w:val="28"/>
          <w:szCs w:val="28"/>
          <w:lang w:val="en-US"/>
        </w:rPr>
        <w:t>inclusiv</w:t>
      </w:r>
      <w:proofErr w:type="spellEnd"/>
      <w:r w:rsidRPr="007962F6">
        <w:rPr>
          <w:sz w:val="28"/>
          <w:szCs w:val="28"/>
          <w:lang w:val="en-US"/>
        </w:rPr>
        <w:t>: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b/>
          <w:sz w:val="28"/>
          <w:szCs w:val="28"/>
          <w:lang w:val="fr-FR"/>
        </w:rPr>
        <w:t>Transferturi cu destinaţie specială</w:t>
      </w:r>
      <w:r w:rsidRPr="007962F6">
        <w:rPr>
          <w:sz w:val="28"/>
          <w:szCs w:val="28"/>
          <w:lang w:val="fr-FR"/>
        </w:rPr>
        <w:t xml:space="preserve">-1037,3 mii lei. (una mie treizeci și șapte virgulă trei mii lei) 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b/>
          <w:sz w:val="28"/>
          <w:szCs w:val="28"/>
          <w:lang w:val="fr-FR"/>
        </w:rPr>
        <w:t>Transferturi cu destinaţie generală</w:t>
      </w:r>
      <w:r w:rsidRPr="007962F6">
        <w:rPr>
          <w:sz w:val="28"/>
          <w:szCs w:val="28"/>
          <w:lang w:val="fr-FR"/>
        </w:rPr>
        <w:t xml:space="preserve"> -541,8 mii lei (</w:t>
      </w:r>
      <w:r w:rsidRPr="007962F6">
        <w:rPr>
          <w:i/>
          <w:sz w:val="28"/>
          <w:szCs w:val="28"/>
          <w:lang w:val="fr-FR"/>
        </w:rPr>
        <w:t>cinci sute patruzeci și unu virgulă opt mii lei)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b/>
          <w:sz w:val="28"/>
          <w:szCs w:val="28"/>
          <w:lang w:val="fr-FR"/>
        </w:rPr>
        <w:t>Venituri proprii</w:t>
      </w:r>
      <w:r w:rsidRPr="007962F6">
        <w:rPr>
          <w:sz w:val="28"/>
          <w:szCs w:val="28"/>
          <w:lang w:val="fr-FR"/>
        </w:rPr>
        <w:t xml:space="preserve"> -543,6 mii lei (</w:t>
      </w:r>
      <w:r w:rsidRPr="007962F6">
        <w:rPr>
          <w:i/>
          <w:sz w:val="28"/>
          <w:szCs w:val="28"/>
          <w:lang w:val="fr-FR"/>
        </w:rPr>
        <w:t>cinci sute patruzeci și trei virgulă șase mii lei</w:t>
      </w:r>
      <w:r w:rsidRPr="007962F6">
        <w:rPr>
          <w:sz w:val="28"/>
          <w:szCs w:val="28"/>
          <w:lang w:val="fr-FR"/>
        </w:rPr>
        <w:t>).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b/>
          <w:sz w:val="28"/>
          <w:szCs w:val="28"/>
          <w:lang w:val="fr-FR"/>
        </w:rPr>
        <w:lastRenderedPageBreak/>
        <w:t>Cheltuieli în sumă totală</w:t>
      </w:r>
      <w:r w:rsidRPr="007962F6">
        <w:rPr>
          <w:sz w:val="28"/>
          <w:szCs w:val="28"/>
          <w:lang w:val="fr-FR"/>
        </w:rPr>
        <w:t xml:space="preserve"> – 2122,7 mii lei (</w:t>
      </w:r>
      <w:r w:rsidRPr="007962F6">
        <w:rPr>
          <w:i/>
          <w:sz w:val="28"/>
          <w:szCs w:val="28"/>
          <w:lang w:val="fr-FR"/>
        </w:rPr>
        <w:t>două  mii una sută douăzeci și două virgulă șapte mii lei</w:t>
      </w:r>
      <w:r w:rsidRPr="007962F6">
        <w:rPr>
          <w:sz w:val="28"/>
          <w:szCs w:val="28"/>
          <w:lang w:val="fr-FR"/>
        </w:rPr>
        <w:t>) inclusiv:</w:t>
      </w:r>
    </w:p>
    <w:p w:rsidR="007962F6" w:rsidRPr="007962F6" w:rsidRDefault="007962F6" w:rsidP="007962F6">
      <w:pPr>
        <w:jc w:val="both"/>
        <w:rPr>
          <w:i/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Amenajarea teritoriului- 46,8 mii lei.</w:t>
      </w:r>
      <w:r w:rsidRPr="007962F6">
        <w:rPr>
          <w:b/>
          <w:i/>
          <w:sz w:val="28"/>
          <w:szCs w:val="28"/>
          <w:lang w:val="fr-FR"/>
        </w:rPr>
        <w:t xml:space="preserve"> </w:t>
      </w:r>
      <w:r w:rsidRPr="007962F6">
        <w:rPr>
          <w:i/>
          <w:sz w:val="28"/>
          <w:szCs w:val="28"/>
          <w:lang w:val="fr-FR"/>
        </w:rPr>
        <w:t>(patruzeci și șase virgulă opt mii lei)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Activități culturale- 35,0 mii lei (</w:t>
      </w:r>
      <w:r w:rsidRPr="007962F6">
        <w:rPr>
          <w:i/>
          <w:sz w:val="28"/>
          <w:szCs w:val="28"/>
          <w:lang w:val="fr-FR"/>
        </w:rPr>
        <w:t>treizeci și cinci virgulă zero mii lei</w:t>
      </w:r>
      <w:r w:rsidRPr="007962F6">
        <w:rPr>
          <w:sz w:val="28"/>
          <w:szCs w:val="28"/>
          <w:lang w:val="fr-FR"/>
        </w:rPr>
        <w:t>).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Fond de rezevă- 20,0 mii lei (</w:t>
      </w:r>
      <w:r w:rsidRPr="007962F6">
        <w:rPr>
          <w:i/>
          <w:sz w:val="28"/>
          <w:szCs w:val="28"/>
          <w:lang w:val="fr-FR"/>
        </w:rPr>
        <w:t>douăzeci virgulă mii lei</w:t>
      </w:r>
      <w:r w:rsidRPr="007962F6">
        <w:rPr>
          <w:sz w:val="28"/>
          <w:szCs w:val="28"/>
          <w:lang w:val="fr-FR"/>
        </w:rPr>
        <w:t>).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Sport-25,0 mii lei (</w:t>
      </w:r>
      <w:r w:rsidRPr="007962F6">
        <w:rPr>
          <w:i/>
          <w:sz w:val="28"/>
          <w:szCs w:val="28"/>
          <w:lang w:val="fr-FR"/>
        </w:rPr>
        <w:t>douăzeci și cinci mii lei</w:t>
      </w:r>
      <w:r w:rsidRPr="007962F6">
        <w:rPr>
          <w:sz w:val="28"/>
          <w:szCs w:val="28"/>
          <w:lang w:val="fr-FR"/>
        </w:rPr>
        <w:t>).</w:t>
      </w:r>
    </w:p>
    <w:p w:rsidR="007962F6" w:rsidRPr="007962F6" w:rsidRDefault="007962F6" w:rsidP="007962F6">
      <w:pPr>
        <w:jc w:val="both"/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Aparatul primăriei- 609,9 mii lei (</w:t>
      </w:r>
      <w:r w:rsidRPr="007962F6">
        <w:rPr>
          <w:i/>
          <w:sz w:val="28"/>
          <w:szCs w:val="28"/>
          <w:lang w:val="fr-FR"/>
        </w:rPr>
        <w:t>șase sute nouă virgulă nouă mii lei</w:t>
      </w:r>
      <w:r w:rsidRPr="007962F6">
        <w:rPr>
          <w:sz w:val="28"/>
          <w:szCs w:val="28"/>
          <w:lang w:val="fr-FR"/>
        </w:rPr>
        <w:t>)</w:t>
      </w:r>
    </w:p>
    <w:p w:rsidR="007962F6" w:rsidRPr="007962F6" w:rsidRDefault="007962F6" w:rsidP="007962F6">
      <w:pPr>
        <w:jc w:val="both"/>
        <w:rPr>
          <w:i/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Biblioteca Ilenuța- 50,8 mii lei (</w:t>
      </w:r>
      <w:r w:rsidRPr="007962F6">
        <w:rPr>
          <w:i/>
          <w:sz w:val="28"/>
          <w:szCs w:val="28"/>
          <w:lang w:val="fr-FR"/>
        </w:rPr>
        <w:t>cinzeci virgulă opt mii lei</w:t>
      </w:r>
      <w:r w:rsidRPr="007962F6">
        <w:rPr>
          <w:sz w:val="28"/>
          <w:szCs w:val="28"/>
          <w:lang w:val="fr-FR"/>
        </w:rPr>
        <w:t>)</w:t>
      </w:r>
    </w:p>
    <w:p w:rsidR="007962F6" w:rsidRPr="007962F6" w:rsidRDefault="007962F6" w:rsidP="007962F6">
      <w:pPr>
        <w:jc w:val="both"/>
        <w:rPr>
          <w:i/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Căminul cultural- 73,0 mii lei (</w:t>
      </w:r>
      <w:r w:rsidRPr="007962F6">
        <w:rPr>
          <w:i/>
          <w:sz w:val="28"/>
          <w:szCs w:val="28"/>
          <w:lang w:val="fr-FR"/>
        </w:rPr>
        <w:t>șaptezeci și tei virgulă zero mii lei).</w:t>
      </w:r>
    </w:p>
    <w:p w:rsidR="007962F6" w:rsidRPr="007962F6" w:rsidRDefault="007962F6" w:rsidP="007962F6">
      <w:pPr>
        <w:jc w:val="both"/>
        <w:rPr>
          <w:i/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Grădinița Ilenuța- 1262,2 mii lei (</w:t>
      </w:r>
      <w:r w:rsidRPr="007962F6">
        <w:rPr>
          <w:i/>
          <w:sz w:val="28"/>
          <w:szCs w:val="28"/>
          <w:lang w:val="fr-FR"/>
        </w:rPr>
        <w:t>una mie douăsute șasezeci și două virgulă doi mii lei).</w:t>
      </w:r>
    </w:p>
    <w:p w:rsidR="007962F6" w:rsidRPr="007962F6" w:rsidRDefault="007962F6" w:rsidP="007962F6">
      <w:pPr>
        <w:jc w:val="both"/>
        <w:rPr>
          <w:i/>
          <w:sz w:val="28"/>
          <w:szCs w:val="28"/>
          <w:lang w:val="fr-FR"/>
        </w:rPr>
      </w:pPr>
    </w:p>
    <w:p w:rsidR="007962F6" w:rsidRPr="007962F6" w:rsidRDefault="007962F6" w:rsidP="007962F6">
      <w:pPr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Președintele ședinței                                Vîrtosu Eduard</w:t>
      </w:r>
    </w:p>
    <w:p w:rsidR="007962F6" w:rsidRPr="007962F6" w:rsidRDefault="007962F6" w:rsidP="007962F6">
      <w:pPr>
        <w:rPr>
          <w:sz w:val="28"/>
          <w:szCs w:val="28"/>
          <w:lang w:val="fr-FR"/>
        </w:rPr>
      </w:pPr>
    </w:p>
    <w:p w:rsidR="007962F6" w:rsidRPr="007962F6" w:rsidRDefault="007962F6" w:rsidP="007962F6">
      <w:pPr>
        <w:rPr>
          <w:sz w:val="28"/>
          <w:szCs w:val="28"/>
          <w:lang w:val="fr-FR"/>
        </w:rPr>
      </w:pPr>
      <w:r w:rsidRPr="007962F6">
        <w:rPr>
          <w:sz w:val="28"/>
          <w:szCs w:val="28"/>
          <w:lang w:val="fr-FR"/>
        </w:rPr>
        <w:t>Secretarul Consiliului                              Oală Galina</w:t>
      </w:r>
    </w:p>
    <w:p w:rsidR="007962F6" w:rsidRPr="007962F6" w:rsidRDefault="007962F6" w:rsidP="007962F6">
      <w:pPr>
        <w:rPr>
          <w:lang w:val="fr-FR"/>
        </w:rPr>
      </w:pPr>
    </w:p>
    <w:p w:rsidR="006031A4" w:rsidRPr="007962F6" w:rsidRDefault="006031A4">
      <w:pPr>
        <w:rPr>
          <w:lang w:val="fr-FR"/>
        </w:rPr>
      </w:pPr>
    </w:p>
    <w:sectPr w:rsidR="006031A4" w:rsidRPr="0079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2F6"/>
    <w:rsid w:val="006031A4"/>
    <w:rsid w:val="0079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7962F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4"/>
      <w:szCs w:val="20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7962F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62F6"/>
    <w:rPr>
      <w:rFonts w:ascii="Times New Roman" w:eastAsia="Arial Unicode MS" w:hAnsi="Times New Roman" w:cs="Times New Roman"/>
      <w:sz w:val="24"/>
      <w:szCs w:val="20"/>
      <w:lang w:val="ro-RO"/>
    </w:rPr>
  </w:style>
  <w:style w:type="character" w:customStyle="1" w:styleId="50">
    <w:name w:val="Заголовок 5 Знак"/>
    <w:basedOn w:val="a0"/>
    <w:link w:val="5"/>
    <w:semiHidden/>
    <w:rsid w:val="007962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7962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2016-12-13T12:17:00Z</dcterms:created>
  <dcterms:modified xsi:type="dcterms:W3CDTF">2016-12-13T12:19:00Z</dcterms:modified>
</cp:coreProperties>
</file>