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0" w:type="auto"/>
        <w:tblLayout w:type="fixed"/>
        <w:tblLook w:val="0000"/>
      </w:tblPr>
      <w:tblGrid>
        <w:gridCol w:w="3815"/>
        <w:gridCol w:w="1906"/>
        <w:gridCol w:w="3960"/>
      </w:tblGrid>
      <w:tr w:rsidR="00863A19" w:rsidRPr="000835C4" w:rsidTr="007D7275">
        <w:trPr>
          <w:trHeight w:val="1078"/>
        </w:trPr>
        <w:tc>
          <w:tcPr>
            <w:tcW w:w="3815" w:type="dxa"/>
          </w:tcPr>
          <w:p w:rsidR="00863A19" w:rsidRPr="000835C4" w:rsidRDefault="00863A19" w:rsidP="007D7275">
            <w:pPr>
              <w:spacing w:before="240" w:after="60"/>
              <w:outlineLvl w:val="4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4E4703">
              <w:rPr>
                <w:b/>
                <w:bCs/>
                <w:iCs/>
                <w:sz w:val="24"/>
                <w:szCs w:val="24"/>
                <w:lang w:val="ro-RO"/>
              </w:rPr>
              <w:t xml:space="preserve">    </w:t>
            </w:r>
            <w:r w:rsidRPr="000835C4">
              <w:rPr>
                <w:b/>
                <w:bCs/>
                <w:iCs/>
                <w:sz w:val="24"/>
                <w:szCs w:val="24"/>
                <w:lang w:val="en-GB"/>
              </w:rPr>
              <w:t>REPUBLICA MOLDOVA</w:t>
            </w:r>
          </w:p>
          <w:p w:rsidR="00863A19" w:rsidRPr="00863A19" w:rsidRDefault="00863A19" w:rsidP="007D7275">
            <w:pPr>
              <w:rPr>
                <w:b/>
                <w:sz w:val="24"/>
                <w:szCs w:val="24"/>
                <w:lang w:val="en-US"/>
              </w:rPr>
            </w:pPr>
            <w:r w:rsidRPr="00863A19">
              <w:rPr>
                <w:b/>
                <w:sz w:val="24"/>
                <w:szCs w:val="24"/>
                <w:lang w:val="en-US"/>
              </w:rPr>
              <w:t xml:space="preserve">         RAIONUL FĂLEŞTI</w:t>
            </w:r>
          </w:p>
          <w:p w:rsidR="00863A19" w:rsidRPr="00863A19" w:rsidRDefault="00863A19" w:rsidP="007D7275">
            <w:pPr>
              <w:rPr>
                <w:b/>
                <w:sz w:val="24"/>
                <w:szCs w:val="24"/>
                <w:lang w:val="en-US"/>
              </w:rPr>
            </w:pPr>
            <w:r w:rsidRPr="00863A19">
              <w:rPr>
                <w:b/>
                <w:sz w:val="24"/>
                <w:szCs w:val="24"/>
                <w:lang w:val="en-US"/>
              </w:rPr>
              <w:t xml:space="preserve">        PRIMĂRIA ILENUŢA</w:t>
            </w:r>
          </w:p>
          <w:p w:rsidR="00863A19" w:rsidRPr="000835C4" w:rsidRDefault="00863A19" w:rsidP="007D7275">
            <w:pPr>
              <w:rPr>
                <w:b/>
                <w:sz w:val="24"/>
                <w:szCs w:val="24"/>
                <w:lang w:val="en-US"/>
              </w:rPr>
            </w:pPr>
            <w:r w:rsidRPr="000835C4">
              <w:rPr>
                <w:b/>
                <w:sz w:val="24"/>
                <w:szCs w:val="24"/>
                <w:lang w:val="en-US"/>
              </w:rPr>
              <w:t xml:space="preserve">                  tel:68-2-36</w:t>
            </w:r>
          </w:p>
        </w:tc>
        <w:tc>
          <w:tcPr>
            <w:tcW w:w="1906" w:type="dxa"/>
          </w:tcPr>
          <w:p w:rsidR="00863A19" w:rsidRPr="000835C4" w:rsidRDefault="00863A19" w:rsidP="007D7275">
            <w:pPr>
              <w:jc w:val="center"/>
              <w:rPr>
                <w:b/>
                <w:sz w:val="24"/>
                <w:szCs w:val="24"/>
              </w:rPr>
            </w:pPr>
            <w:r w:rsidRPr="000835C4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733425" cy="685800"/>
                  <wp:effectExtent l="0" t="0" r="9525" b="0"/>
                  <wp:docPr id="4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863A19" w:rsidRPr="000835C4" w:rsidRDefault="00863A19" w:rsidP="007D7275">
            <w:pPr>
              <w:spacing w:before="240" w:after="60"/>
              <w:outlineLvl w:val="4"/>
              <w:rPr>
                <w:b/>
                <w:bCs/>
                <w:iCs/>
                <w:sz w:val="24"/>
                <w:szCs w:val="24"/>
              </w:rPr>
            </w:pPr>
            <w:r w:rsidRPr="000835C4">
              <w:rPr>
                <w:b/>
                <w:bCs/>
                <w:iCs/>
                <w:sz w:val="24"/>
                <w:szCs w:val="24"/>
              </w:rPr>
              <w:t>РЕСПУБЛИКА МОЛДОВА</w:t>
            </w:r>
          </w:p>
          <w:p w:rsidR="00863A19" w:rsidRPr="000835C4" w:rsidRDefault="00863A19" w:rsidP="007D7275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  <w:szCs w:val="24"/>
              </w:rPr>
            </w:pPr>
            <w:r w:rsidRPr="000835C4">
              <w:rPr>
                <w:rFonts w:eastAsia="Arial Unicode MS"/>
                <w:b/>
                <w:sz w:val="24"/>
                <w:szCs w:val="24"/>
              </w:rPr>
              <w:t>ФАЛЕШТСКИЙ РАЙОН</w:t>
            </w:r>
          </w:p>
          <w:p w:rsidR="00863A19" w:rsidRPr="000835C4" w:rsidRDefault="00863A19" w:rsidP="007D7275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</w:rPr>
            </w:pPr>
            <w:r w:rsidRPr="000835C4">
              <w:rPr>
                <w:rFonts w:eastAsia="Arial Unicode MS"/>
                <w:b/>
                <w:sz w:val="24"/>
              </w:rPr>
              <w:t>ПРИМЭРИЯ ИЛЕНУЦА</w:t>
            </w:r>
          </w:p>
          <w:p w:rsidR="00863A19" w:rsidRPr="000835C4" w:rsidRDefault="00863A19" w:rsidP="007D7275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  <w:szCs w:val="24"/>
              </w:rPr>
            </w:pPr>
            <w:r w:rsidRPr="000835C4">
              <w:rPr>
                <w:rFonts w:eastAsia="Arial Unicode MS"/>
                <w:b/>
                <w:bCs/>
                <w:sz w:val="24"/>
              </w:rPr>
              <w:t>тел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.</w:t>
            </w:r>
            <w:r w:rsidRPr="000835C4">
              <w:rPr>
                <w:rFonts w:eastAsia="Arial Unicode MS"/>
                <w:b/>
                <w:bCs/>
                <w:sz w:val="24"/>
              </w:rPr>
              <w:t>68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-</w:t>
            </w:r>
            <w:r w:rsidRPr="000835C4">
              <w:rPr>
                <w:rFonts w:eastAsia="Arial Unicode MS"/>
                <w:b/>
                <w:bCs/>
                <w:sz w:val="24"/>
              </w:rPr>
              <w:t>2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-36</w:t>
            </w:r>
          </w:p>
        </w:tc>
      </w:tr>
    </w:tbl>
    <w:p w:rsidR="00863A19" w:rsidRPr="000835C4" w:rsidRDefault="00863A19" w:rsidP="00863A19">
      <w:pPr>
        <w:rPr>
          <w:b/>
        </w:rPr>
      </w:pPr>
      <w:proofErr w:type="spellStart"/>
      <w:r w:rsidRPr="000835C4">
        <w:rPr>
          <w:b/>
        </w:rPr>
        <w:t>mail:primaria.ilenuta</w:t>
      </w:r>
      <w:r w:rsidRPr="00C7294B">
        <w:rPr>
          <w:b/>
        </w:rPr>
        <w:t>@</w:t>
      </w:r>
      <w:r w:rsidRPr="000835C4">
        <w:rPr>
          <w:b/>
        </w:rPr>
        <w:t>mail.ru</w:t>
      </w:r>
      <w:proofErr w:type="spellEnd"/>
      <w:r>
        <w:rPr>
          <w:b/>
        </w:rPr>
        <w:t xml:space="preserve">                                                            </w:t>
      </w:r>
      <w:proofErr w:type="spellStart"/>
      <w:r w:rsidRPr="000835C4">
        <w:rPr>
          <w:b/>
        </w:rPr>
        <w:t>mail:primaria.ilenuta</w:t>
      </w:r>
      <w:r w:rsidRPr="00C7294B">
        <w:rPr>
          <w:b/>
        </w:rPr>
        <w:t>@</w:t>
      </w:r>
      <w:r w:rsidRPr="000835C4">
        <w:rPr>
          <w:b/>
        </w:rPr>
        <w:t>mail.ru</w:t>
      </w:r>
      <w:proofErr w:type="spellEnd"/>
    </w:p>
    <w:p w:rsidR="00863A19" w:rsidRPr="000835C4" w:rsidRDefault="00863A19" w:rsidP="00863A19">
      <w:pPr>
        <w:rPr>
          <w:sz w:val="28"/>
          <w:szCs w:val="28"/>
        </w:rPr>
      </w:pPr>
    </w:p>
    <w:p w:rsidR="00863A19" w:rsidRPr="00863A19" w:rsidRDefault="00863A19" w:rsidP="00863A19">
      <w:pPr>
        <w:jc w:val="center"/>
        <w:rPr>
          <w:b/>
          <w:sz w:val="28"/>
          <w:szCs w:val="28"/>
          <w:lang w:val="fr-FR"/>
        </w:rPr>
      </w:pPr>
      <w:r w:rsidRPr="00863A19">
        <w:rPr>
          <w:b/>
          <w:sz w:val="28"/>
          <w:szCs w:val="28"/>
          <w:lang w:val="fr-FR"/>
        </w:rPr>
        <w:t>DECIZIE</w:t>
      </w:r>
    </w:p>
    <w:p w:rsidR="00863A19" w:rsidRPr="00863A19" w:rsidRDefault="00863A19" w:rsidP="00863A19">
      <w:pPr>
        <w:rPr>
          <w:sz w:val="28"/>
          <w:szCs w:val="28"/>
          <w:lang w:val="fr-FR"/>
        </w:rPr>
      </w:pPr>
    </w:p>
    <w:p w:rsidR="00863A19" w:rsidRPr="00863A19" w:rsidRDefault="00863A19" w:rsidP="00863A19">
      <w:pPr>
        <w:rPr>
          <w:sz w:val="28"/>
          <w:szCs w:val="28"/>
          <w:lang w:val="fr-FR"/>
        </w:rPr>
      </w:pPr>
      <w:r w:rsidRPr="00863A19">
        <w:rPr>
          <w:sz w:val="28"/>
          <w:szCs w:val="28"/>
          <w:lang w:val="fr-FR"/>
        </w:rPr>
        <w:t xml:space="preserve">                 31.10.2016                                                                     nr.8/3</w:t>
      </w:r>
    </w:p>
    <w:p w:rsidR="00863A19" w:rsidRPr="00863A19" w:rsidRDefault="00863A19" w:rsidP="00863A19">
      <w:pPr>
        <w:rPr>
          <w:sz w:val="28"/>
          <w:szCs w:val="28"/>
          <w:lang w:val="fr-FR"/>
        </w:rPr>
      </w:pPr>
      <w:r w:rsidRPr="00863A19">
        <w:rPr>
          <w:b/>
          <w:i/>
          <w:sz w:val="28"/>
          <w:szCs w:val="28"/>
          <w:lang w:val="fr-FR"/>
        </w:rPr>
        <w:t>Cu privire la NOTIFICAREA nr.1304/OT1-1338 din 27.10.2016 privind abrogarea Deciziei nr.7/6 din 22.09.2016,,Cu privire la scutirea de la plata alimentară la grădinița de copii”.</w:t>
      </w:r>
    </w:p>
    <w:p w:rsidR="00863A19" w:rsidRPr="00863A19" w:rsidRDefault="00863A19" w:rsidP="00863A19">
      <w:pPr>
        <w:tabs>
          <w:tab w:val="left" w:pos="8246"/>
        </w:tabs>
        <w:rPr>
          <w:sz w:val="26"/>
          <w:szCs w:val="26"/>
          <w:lang w:val="fr-FR"/>
        </w:rPr>
      </w:pPr>
    </w:p>
    <w:p w:rsidR="00863A19" w:rsidRPr="00863A19" w:rsidRDefault="00863A19" w:rsidP="00863A19">
      <w:pPr>
        <w:tabs>
          <w:tab w:val="left" w:pos="8246"/>
        </w:tabs>
        <w:jc w:val="both"/>
        <w:rPr>
          <w:sz w:val="28"/>
          <w:szCs w:val="28"/>
          <w:lang w:val="en-US"/>
        </w:rPr>
      </w:pPr>
      <w:r w:rsidRPr="00863A19">
        <w:rPr>
          <w:sz w:val="28"/>
          <w:szCs w:val="28"/>
          <w:lang w:val="fr-FR"/>
        </w:rPr>
        <w:t xml:space="preserve">      </w:t>
      </w:r>
      <w:proofErr w:type="spellStart"/>
      <w:r w:rsidRPr="00863A19">
        <w:rPr>
          <w:sz w:val="28"/>
          <w:szCs w:val="28"/>
          <w:lang w:val="en-US"/>
        </w:rPr>
        <w:t>În</w:t>
      </w:r>
      <w:proofErr w:type="spellEnd"/>
      <w:r w:rsidRPr="00863A19">
        <w:rPr>
          <w:sz w:val="28"/>
          <w:szCs w:val="28"/>
          <w:lang w:val="en-US"/>
        </w:rPr>
        <w:t xml:space="preserve"> </w:t>
      </w:r>
      <w:proofErr w:type="spellStart"/>
      <w:r w:rsidRPr="00863A19">
        <w:rPr>
          <w:sz w:val="28"/>
          <w:szCs w:val="28"/>
          <w:lang w:val="en-US"/>
        </w:rPr>
        <w:t>conformitate</w:t>
      </w:r>
      <w:proofErr w:type="spellEnd"/>
      <w:r w:rsidRPr="00863A19">
        <w:rPr>
          <w:sz w:val="28"/>
          <w:szCs w:val="28"/>
          <w:lang w:val="en-US"/>
        </w:rPr>
        <w:t xml:space="preserve"> cu  art. 14  </w:t>
      </w:r>
      <w:proofErr w:type="spellStart"/>
      <w:r w:rsidRPr="00863A19">
        <w:rPr>
          <w:sz w:val="28"/>
          <w:szCs w:val="28"/>
          <w:lang w:val="en-US"/>
        </w:rPr>
        <w:t>și</w:t>
      </w:r>
      <w:proofErr w:type="spellEnd"/>
      <w:r w:rsidRPr="00863A19">
        <w:rPr>
          <w:sz w:val="28"/>
          <w:szCs w:val="28"/>
          <w:lang w:val="en-US"/>
        </w:rPr>
        <w:t xml:space="preserve"> art. 68 pct. (3)  al </w:t>
      </w:r>
      <w:proofErr w:type="spellStart"/>
      <w:r w:rsidRPr="00863A19">
        <w:rPr>
          <w:sz w:val="28"/>
          <w:szCs w:val="28"/>
          <w:lang w:val="en-US"/>
        </w:rPr>
        <w:t>Legii</w:t>
      </w:r>
      <w:proofErr w:type="spellEnd"/>
      <w:r w:rsidRPr="00863A19">
        <w:rPr>
          <w:sz w:val="28"/>
          <w:szCs w:val="28"/>
          <w:lang w:val="en-US"/>
        </w:rPr>
        <w:t xml:space="preserve"> nr. 436 din 18.12.2006 </w:t>
      </w:r>
      <w:proofErr w:type="spellStart"/>
      <w:r w:rsidRPr="00863A19">
        <w:rPr>
          <w:sz w:val="28"/>
          <w:szCs w:val="28"/>
          <w:lang w:val="en-US"/>
        </w:rPr>
        <w:t>privind</w:t>
      </w:r>
      <w:proofErr w:type="spellEnd"/>
      <w:r w:rsidRPr="00863A19">
        <w:rPr>
          <w:sz w:val="28"/>
          <w:szCs w:val="28"/>
          <w:lang w:val="en-US"/>
        </w:rPr>
        <w:t xml:space="preserve"> </w:t>
      </w:r>
      <w:proofErr w:type="spellStart"/>
      <w:r w:rsidRPr="00863A19">
        <w:rPr>
          <w:sz w:val="28"/>
          <w:szCs w:val="28"/>
          <w:lang w:val="en-US"/>
        </w:rPr>
        <w:t>administrația</w:t>
      </w:r>
      <w:proofErr w:type="spellEnd"/>
      <w:r w:rsidRPr="00863A19">
        <w:rPr>
          <w:sz w:val="28"/>
          <w:szCs w:val="28"/>
          <w:lang w:val="en-US"/>
        </w:rPr>
        <w:t xml:space="preserve"> </w:t>
      </w:r>
      <w:proofErr w:type="spellStart"/>
      <w:r w:rsidRPr="00863A19">
        <w:rPr>
          <w:sz w:val="28"/>
          <w:szCs w:val="28"/>
          <w:lang w:val="en-US"/>
        </w:rPr>
        <w:t>publică</w:t>
      </w:r>
      <w:proofErr w:type="spellEnd"/>
      <w:r w:rsidRPr="00863A19">
        <w:rPr>
          <w:sz w:val="28"/>
          <w:szCs w:val="28"/>
          <w:lang w:val="en-US"/>
        </w:rPr>
        <w:t xml:space="preserve"> </w:t>
      </w:r>
      <w:proofErr w:type="spellStart"/>
      <w:r w:rsidRPr="00863A19">
        <w:rPr>
          <w:sz w:val="28"/>
          <w:szCs w:val="28"/>
          <w:lang w:val="en-US"/>
        </w:rPr>
        <w:t>locală,în</w:t>
      </w:r>
      <w:proofErr w:type="spellEnd"/>
      <w:r w:rsidRPr="00863A19">
        <w:rPr>
          <w:sz w:val="28"/>
          <w:szCs w:val="28"/>
          <w:lang w:val="en-US"/>
        </w:rPr>
        <w:t xml:space="preserve"> </w:t>
      </w:r>
      <w:proofErr w:type="spellStart"/>
      <w:r w:rsidRPr="00863A19">
        <w:rPr>
          <w:sz w:val="28"/>
          <w:szCs w:val="28"/>
          <w:lang w:val="en-US"/>
        </w:rPr>
        <w:t>baza</w:t>
      </w:r>
      <w:proofErr w:type="spellEnd"/>
      <w:r w:rsidRPr="00863A19">
        <w:rPr>
          <w:sz w:val="28"/>
          <w:szCs w:val="28"/>
          <w:lang w:val="en-US"/>
        </w:rPr>
        <w:t xml:space="preserve"> NOTIFICĂRII  nr. 1304/OT1-1338 din 27.10.2016,avizul </w:t>
      </w:r>
      <w:proofErr w:type="spellStart"/>
      <w:r w:rsidRPr="00863A19">
        <w:rPr>
          <w:sz w:val="28"/>
          <w:szCs w:val="28"/>
          <w:lang w:val="en-US"/>
        </w:rPr>
        <w:t>pozitiv</w:t>
      </w:r>
      <w:proofErr w:type="spellEnd"/>
      <w:r w:rsidRPr="00863A19">
        <w:rPr>
          <w:sz w:val="28"/>
          <w:szCs w:val="28"/>
          <w:lang w:val="en-US"/>
        </w:rPr>
        <w:t xml:space="preserve"> al </w:t>
      </w:r>
      <w:proofErr w:type="spellStart"/>
      <w:r w:rsidRPr="00863A19">
        <w:rPr>
          <w:sz w:val="28"/>
          <w:szCs w:val="28"/>
          <w:lang w:val="en-US"/>
        </w:rPr>
        <w:t>comisiei</w:t>
      </w:r>
      <w:proofErr w:type="spellEnd"/>
      <w:r w:rsidRPr="00863A19">
        <w:rPr>
          <w:sz w:val="28"/>
          <w:szCs w:val="28"/>
          <w:lang w:val="en-US"/>
        </w:rPr>
        <w:t xml:space="preserve"> de </w:t>
      </w:r>
      <w:proofErr w:type="spellStart"/>
      <w:r w:rsidRPr="00863A19">
        <w:rPr>
          <w:sz w:val="28"/>
          <w:szCs w:val="28"/>
          <w:lang w:val="en-US"/>
        </w:rPr>
        <w:t>specialitate,Consiliul</w:t>
      </w:r>
      <w:proofErr w:type="spellEnd"/>
      <w:r w:rsidRPr="00863A19">
        <w:rPr>
          <w:sz w:val="28"/>
          <w:szCs w:val="28"/>
          <w:lang w:val="en-US"/>
        </w:rPr>
        <w:t xml:space="preserve"> </w:t>
      </w:r>
      <w:proofErr w:type="spellStart"/>
      <w:r w:rsidRPr="00863A19">
        <w:rPr>
          <w:sz w:val="28"/>
          <w:szCs w:val="28"/>
          <w:lang w:val="en-US"/>
        </w:rPr>
        <w:t>sătesc</w:t>
      </w:r>
      <w:proofErr w:type="spellEnd"/>
      <w:r w:rsidRPr="00863A19">
        <w:rPr>
          <w:sz w:val="28"/>
          <w:szCs w:val="28"/>
          <w:lang w:val="en-US"/>
        </w:rPr>
        <w:t xml:space="preserve"> –,</w:t>
      </w:r>
    </w:p>
    <w:p w:rsidR="00863A19" w:rsidRPr="00863A19" w:rsidRDefault="00863A19" w:rsidP="00863A19">
      <w:pPr>
        <w:tabs>
          <w:tab w:val="left" w:pos="8246"/>
        </w:tabs>
        <w:jc w:val="both"/>
        <w:rPr>
          <w:sz w:val="28"/>
          <w:szCs w:val="28"/>
          <w:lang w:val="en-US"/>
        </w:rPr>
      </w:pPr>
    </w:p>
    <w:p w:rsidR="00863A19" w:rsidRPr="00863A19" w:rsidRDefault="00863A19" w:rsidP="00863A19">
      <w:pPr>
        <w:tabs>
          <w:tab w:val="left" w:pos="8246"/>
        </w:tabs>
        <w:jc w:val="center"/>
        <w:rPr>
          <w:sz w:val="28"/>
          <w:szCs w:val="28"/>
          <w:lang w:val="fr-FR"/>
        </w:rPr>
      </w:pPr>
      <w:r w:rsidRPr="00863A19">
        <w:rPr>
          <w:b/>
          <w:sz w:val="28"/>
          <w:szCs w:val="28"/>
          <w:lang w:val="fr-FR"/>
        </w:rPr>
        <w:t>D E C I D E:</w:t>
      </w:r>
    </w:p>
    <w:p w:rsidR="00863A19" w:rsidRPr="00863A19" w:rsidRDefault="00863A19" w:rsidP="00863A19">
      <w:pPr>
        <w:tabs>
          <w:tab w:val="left" w:pos="8246"/>
        </w:tabs>
        <w:jc w:val="both"/>
        <w:rPr>
          <w:sz w:val="28"/>
          <w:szCs w:val="28"/>
          <w:lang w:val="fr-FR"/>
        </w:rPr>
      </w:pPr>
    </w:p>
    <w:p w:rsidR="00863A19" w:rsidRPr="00863A19" w:rsidRDefault="00863A19" w:rsidP="00863A19">
      <w:pPr>
        <w:jc w:val="both"/>
        <w:rPr>
          <w:sz w:val="28"/>
          <w:szCs w:val="28"/>
          <w:lang w:val="fr-FR"/>
        </w:rPr>
      </w:pPr>
      <w:r w:rsidRPr="00863A19">
        <w:rPr>
          <w:sz w:val="28"/>
          <w:szCs w:val="28"/>
          <w:lang w:val="fr-FR"/>
        </w:rPr>
        <w:t xml:space="preserve">     1.Se abrogă decizia nr.7/6 din 22.09.2016,,Cu privire la scutirea de la plata alimentară la grădinița de copii”.</w:t>
      </w:r>
    </w:p>
    <w:p w:rsidR="00863A19" w:rsidRPr="00863A19" w:rsidRDefault="00863A19" w:rsidP="00863A19">
      <w:pPr>
        <w:jc w:val="both"/>
        <w:rPr>
          <w:sz w:val="28"/>
          <w:szCs w:val="28"/>
          <w:lang w:val="fr-FR"/>
        </w:rPr>
      </w:pPr>
    </w:p>
    <w:p w:rsidR="00863A19" w:rsidRPr="00863A19" w:rsidRDefault="00863A19" w:rsidP="00863A19">
      <w:pPr>
        <w:jc w:val="both"/>
        <w:rPr>
          <w:sz w:val="28"/>
          <w:szCs w:val="28"/>
          <w:lang w:val="fr-FR"/>
        </w:rPr>
      </w:pPr>
    </w:p>
    <w:p w:rsidR="00863A19" w:rsidRPr="00863A19" w:rsidRDefault="00863A19" w:rsidP="00863A19">
      <w:pPr>
        <w:tabs>
          <w:tab w:val="left" w:pos="8246"/>
        </w:tabs>
        <w:jc w:val="both"/>
        <w:rPr>
          <w:b/>
          <w:sz w:val="28"/>
          <w:szCs w:val="28"/>
          <w:lang w:val="fr-FR"/>
        </w:rPr>
      </w:pPr>
      <w:r w:rsidRPr="00863A19">
        <w:rPr>
          <w:b/>
          <w:sz w:val="28"/>
          <w:szCs w:val="28"/>
          <w:lang w:val="fr-FR"/>
        </w:rPr>
        <w:t>Președintele ședinței                                           Antoci ANATOLI</w:t>
      </w:r>
    </w:p>
    <w:p w:rsidR="00863A19" w:rsidRPr="00863A19" w:rsidRDefault="00863A19" w:rsidP="00863A19">
      <w:pPr>
        <w:tabs>
          <w:tab w:val="left" w:pos="8246"/>
        </w:tabs>
        <w:jc w:val="both"/>
        <w:rPr>
          <w:b/>
          <w:sz w:val="28"/>
          <w:szCs w:val="28"/>
          <w:lang w:val="fr-FR"/>
        </w:rPr>
      </w:pPr>
    </w:p>
    <w:p w:rsidR="00863A19" w:rsidRPr="00863A19" w:rsidRDefault="00863A19" w:rsidP="00863A19">
      <w:pPr>
        <w:tabs>
          <w:tab w:val="left" w:pos="8246"/>
        </w:tabs>
        <w:jc w:val="both"/>
        <w:rPr>
          <w:b/>
          <w:sz w:val="28"/>
          <w:szCs w:val="28"/>
          <w:lang w:val="fr-FR"/>
        </w:rPr>
      </w:pPr>
    </w:p>
    <w:p w:rsidR="00863A19" w:rsidRPr="00863A19" w:rsidRDefault="00863A19" w:rsidP="00863A19">
      <w:pPr>
        <w:tabs>
          <w:tab w:val="left" w:pos="8246"/>
        </w:tabs>
        <w:jc w:val="both"/>
        <w:rPr>
          <w:b/>
          <w:sz w:val="28"/>
          <w:szCs w:val="28"/>
          <w:lang w:val="fr-FR"/>
        </w:rPr>
      </w:pPr>
      <w:r w:rsidRPr="00863A19">
        <w:rPr>
          <w:b/>
          <w:sz w:val="28"/>
          <w:szCs w:val="28"/>
          <w:lang w:val="fr-FR"/>
        </w:rPr>
        <w:t>Secretarul consiliului                                       Oală GALINA</w:t>
      </w:r>
    </w:p>
    <w:p w:rsidR="004D155F" w:rsidRPr="00863A19" w:rsidRDefault="004D155F">
      <w:pPr>
        <w:rPr>
          <w:lang w:val="fr-FR"/>
        </w:rPr>
      </w:pPr>
    </w:p>
    <w:sectPr w:rsidR="004D155F" w:rsidRPr="00863A19" w:rsidSect="00706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3A19"/>
    <w:rsid w:val="002E277F"/>
    <w:rsid w:val="004D155F"/>
    <w:rsid w:val="007060C1"/>
    <w:rsid w:val="00863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A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>Microsoft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SmartStudio</dc:creator>
  <cp:keywords/>
  <dc:description/>
  <cp:lastModifiedBy>SmartStudio</cp:lastModifiedBy>
  <cp:revision>4</cp:revision>
  <dcterms:created xsi:type="dcterms:W3CDTF">2016-11-18T07:28:00Z</dcterms:created>
  <dcterms:modified xsi:type="dcterms:W3CDTF">2016-11-18T07:37:00Z</dcterms:modified>
</cp:coreProperties>
</file>