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38"/>
        <w:tblW w:w="0" w:type="auto"/>
        <w:tblLayout w:type="fixed"/>
        <w:tblLook w:val="0000" w:firstRow="0" w:lastRow="0" w:firstColumn="0" w:lastColumn="0" w:noHBand="0" w:noVBand="0"/>
      </w:tblPr>
      <w:tblGrid>
        <w:gridCol w:w="3815"/>
        <w:gridCol w:w="1906"/>
        <w:gridCol w:w="3960"/>
      </w:tblGrid>
      <w:tr w:rsidR="006F75A5" w:rsidRPr="00F1634A" w:rsidTr="005B0C3C">
        <w:trPr>
          <w:trHeight w:val="1078"/>
        </w:trPr>
        <w:tc>
          <w:tcPr>
            <w:tcW w:w="3815" w:type="dxa"/>
          </w:tcPr>
          <w:p w:rsidR="006F75A5" w:rsidRPr="00F1634A" w:rsidRDefault="006F75A5" w:rsidP="005B0C3C">
            <w:pPr>
              <w:spacing w:before="240" w:after="60" w:line="240" w:lineRule="auto"/>
              <w:outlineLvl w:val="4"/>
              <w:rPr>
                <w:rFonts w:ascii="Times New Roman" w:eastAsia="Times New Roman" w:hAnsi="Times New Roman" w:cs="Times New Roman"/>
                <w:b/>
                <w:bCs/>
                <w:iCs/>
                <w:sz w:val="24"/>
                <w:szCs w:val="24"/>
                <w:lang w:val="en-US" w:eastAsia="ru-RU"/>
              </w:rPr>
            </w:pPr>
            <w:r w:rsidRPr="00F1634A">
              <w:rPr>
                <w:rFonts w:ascii="Times New Roman" w:eastAsia="Times New Roman" w:hAnsi="Times New Roman" w:cs="Times New Roman"/>
                <w:b/>
                <w:bCs/>
                <w:iCs/>
                <w:sz w:val="24"/>
                <w:szCs w:val="24"/>
                <w:lang w:val="en-GB" w:eastAsia="ru-RU"/>
              </w:rPr>
              <w:t xml:space="preserve">    REPUBLICA MOLDOVA</w:t>
            </w:r>
          </w:p>
          <w:p w:rsidR="006F75A5" w:rsidRPr="00F1634A" w:rsidRDefault="006F75A5" w:rsidP="005B0C3C">
            <w:pPr>
              <w:spacing w:after="0" w:line="240" w:lineRule="auto"/>
              <w:rPr>
                <w:rFonts w:ascii="Times New Roman" w:eastAsia="Times New Roman" w:hAnsi="Times New Roman" w:cs="Times New Roman"/>
                <w:b/>
                <w:sz w:val="24"/>
                <w:szCs w:val="24"/>
                <w:lang w:val="ro-RO" w:eastAsia="ru-RU"/>
              </w:rPr>
            </w:pPr>
            <w:r w:rsidRPr="00F1634A">
              <w:rPr>
                <w:rFonts w:ascii="Times New Roman" w:eastAsia="Times New Roman" w:hAnsi="Times New Roman" w:cs="Times New Roman"/>
                <w:b/>
                <w:sz w:val="24"/>
                <w:szCs w:val="24"/>
                <w:lang w:val="ro-RO" w:eastAsia="ru-RU"/>
              </w:rPr>
              <w:t xml:space="preserve">         RAIONUL FĂLEŞTI</w:t>
            </w:r>
          </w:p>
          <w:p w:rsidR="006F75A5" w:rsidRPr="00F1634A" w:rsidRDefault="006F75A5" w:rsidP="005B0C3C">
            <w:pPr>
              <w:spacing w:after="0" w:line="240" w:lineRule="auto"/>
              <w:rPr>
                <w:rFonts w:ascii="Times New Roman" w:eastAsia="Times New Roman" w:hAnsi="Times New Roman" w:cs="Times New Roman"/>
                <w:b/>
                <w:sz w:val="24"/>
                <w:szCs w:val="24"/>
                <w:lang w:val="ro-RO" w:eastAsia="ru-RU"/>
              </w:rPr>
            </w:pPr>
            <w:r w:rsidRPr="00F1634A">
              <w:rPr>
                <w:rFonts w:ascii="Times New Roman" w:eastAsia="Times New Roman" w:hAnsi="Times New Roman" w:cs="Times New Roman"/>
                <w:b/>
                <w:sz w:val="24"/>
                <w:szCs w:val="24"/>
                <w:lang w:val="ro-RO" w:eastAsia="ru-RU"/>
              </w:rPr>
              <w:t xml:space="preserve">        PRIMĂRIA ILENUŢA</w:t>
            </w:r>
          </w:p>
          <w:p w:rsidR="006F75A5" w:rsidRPr="00F1634A" w:rsidRDefault="006F75A5" w:rsidP="005B0C3C">
            <w:pPr>
              <w:spacing w:after="0" w:line="240" w:lineRule="auto"/>
              <w:rPr>
                <w:rFonts w:ascii="Times New Roman" w:eastAsia="Times New Roman" w:hAnsi="Times New Roman" w:cs="Times New Roman"/>
                <w:b/>
                <w:sz w:val="24"/>
                <w:szCs w:val="24"/>
                <w:lang w:val="en-US" w:eastAsia="ru-RU"/>
              </w:rPr>
            </w:pPr>
            <w:r w:rsidRPr="00F1634A">
              <w:rPr>
                <w:rFonts w:ascii="Times New Roman" w:eastAsia="Times New Roman" w:hAnsi="Times New Roman" w:cs="Times New Roman"/>
                <w:b/>
                <w:sz w:val="24"/>
                <w:szCs w:val="24"/>
                <w:lang w:val="ro-RO" w:eastAsia="ru-RU"/>
              </w:rPr>
              <w:t>Email</w:t>
            </w:r>
            <w:r w:rsidRPr="00F1634A">
              <w:rPr>
                <w:rFonts w:ascii="Times New Roman" w:eastAsia="Times New Roman" w:hAnsi="Times New Roman" w:cs="Times New Roman"/>
                <w:b/>
                <w:sz w:val="24"/>
                <w:szCs w:val="24"/>
                <w:lang w:val="en-US" w:eastAsia="ru-RU"/>
              </w:rPr>
              <w:t>;primaria.ilenuta@mail.ru</w:t>
            </w:r>
          </w:p>
          <w:p w:rsidR="006F75A5" w:rsidRPr="00F1634A" w:rsidRDefault="006F75A5" w:rsidP="005B0C3C">
            <w:pPr>
              <w:spacing w:after="0" w:line="240" w:lineRule="auto"/>
              <w:rPr>
                <w:rFonts w:ascii="Times New Roman" w:eastAsia="Times New Roman" w:hAnsi="Times New Roman" w:cs="Times New Roman"/>
                <w:b/>
                <w:sz w:val="24"/>
                <w:szCs w:val="24"/>
                <w:lang w:val="en-US" w:eastAsia="ru-RU"/>
              </w:rPr>
            </w:pPr>
          </w:p>
          <w:p w:rsidR="006F75A5" w:rsidRPr="00F1634A" w:rsidRDefault="006F75A5" w:rsidP="005B0C3C">
            <w:pPr>
              <w:spacing w:after="0" w:line="240" w:lineRule="auto"/>
              <w:rPr>
                <w:rFonts w:ascii="Times New Roman" w:eastAsia="Times New Roman" w:hAnsi="Times New Roman" w:cs="Times New Roman"/>
                <w:b/>
                <w:sz w:val="24"/>
                <w:szCs w:val="24"/>
                <w:lang w:val="en-US" w:eastAsia="ru-RU"/>
              </w:rPr>
            </w:pPr>
            <w:r w:rsidRPr="00F1634A">
              <w:rPr>
                <w:rFonts w:ascii="Times New Roman" w:eastAsia="Times New Roman" w:hAnsi="Times New Roman" w:cs="Times New Roman"/>
                <w:b/>
                <w:sz w:val="24"/>
                <w:szCs w:val="24"/>
                <w:lang w:val="en-US" w:eastAsia="ru-RU"/>
              </w:rPr>
              <w:t xml:space="preserve">                  tel:68-2-36</w:t>
            </w:r>
          </w:p>
        </w:tc>
        <w:tc>
          <w:tcPr>
            <w:tcW w:w="1906" w:type="dxa"/>
          </w:tcPr>
          <w:p w:rsidR="006F75A5" w:rsidRPr="00F1634A" w:rsidRDefault="006F75A5" w:rsidP="005B0C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3EA3C6A0" wp14:editId="2C07B381">
                  <wp:extent cx="733425" cy="685800"/>
                  <wp:effectExtent l="0" t="0" r="9525"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4024" r="6079"/>
                          <a:stretch>
                            <a:fillRect/>
                          </a:stretch>
                        </pic:blipFill>
                        <pic:spPr bwMode="auto">
                          <a:xfrm>
                            <a:off x="0" y="0"/>
                            <a:ext cx="733425" cy="685800"/>
                          </a:xfrm>
                          <a:prstGeom prst="rect">
                            <a:avLst/>
                          </a:prstGeom>
                          <a:noFill/>
                          <a:ln>
                            <a:noFill/>
                          </a:ln>
                        </pic:spPr>
                      </pic:pic>
                    </a:graphicData>
                  </a:graphic>
                </wp:inline>
              </w:drawing>
            </w:r>
          </w:p>
        </w:tc>
        <w:tc>
          <w:tcPr>
            <w:tcW w:w="3960" w:type="dxa"/>
          </w:tcPr>
          <w:p w:rsidR="006F75A5" w:rsidRPr="00F1634A" w:rsidRDefault="006F75A5" w:rsidP="005B0C3C">
            <w:pPr>
              <w:spacing w:before="240" w:after="60" w:line="240" w:lineRule="auto"/>
              <w:outlineLvl w:val="4"/>
              <w:rPr>
                <w:rFonts w:ascii="Times New Roman" w:eastAsia="Times New Roman" w:hAnsi="Times New Roman" w:cs="Times New Roman"/>
                <w:b/>
                <w:bCs/>
                <w:iCs/>
                <w:sz w:val="24"/>
                <w:szCs w:val="24"/>
                <w:lang w:eastAsia="ru-RU"/>
              </w:rPr>
            </w:pPr>
            <w:r w:rsidRPr="00F1634A">
              <w:rPr>
                <w:rFonts w:ascii="Times New Roman" w:eastAsia="Times New Roman" w:hAnsi="Times New Roman" w:cs="Times New Roman"/>
                <w:b/>
                <w:bCs/>
                <w:iCs/>
                <w:sz w:val="24"/>
                <w:szCs w:val="24"/>
                <w:lang w:eastAsia="ru-RU"/>
              </w:rPr>
              <w:t>РЕСПУБЛИКА МОЛДОВА</w:t>
            </w:r>
          </w:p>
          <w:p w:rsidR="006F75A5" w:rsidRPr="00F1634A" w:rsidRDefault="006F75A5" w:rsidP="005B0C3C">
            <w:pPr>
              <w:keepNext/>
              <w:spacing w:after="0" w:line="240" w:lineRule="auto"/>
              <w:jc w:val="center"/>
              <w:outlineLvl w:val="2"/>
              <w:rPr>
                <w:rFonts w:ascii="Times New Roman" w:eastAsia="Arial Unicode MS" w:hAnsi="Times New Roman" w:cs="Times New Roman"/>
                <w:b/>
                <w:sz w:val="24"/>
                <w:szCs w:val="24"/>
                <w:lang w:eastAsia="ru-RU"/>
              </w:rPr>
            </w:pPr>
            <w:r w:rsidRPr="00F1634A">
              <w:rPr>
                <w:rFonts w:ascii="Times New Roman" w:eastAsia="Arial Unicode MS" w:hAnsi="Times New Roman" w:cs="Times New Roman"/>
                <w:b/>
                <w:sz w:val="24"/>
                <w:szCs w:val="24"/>
                <w:lang w:eastAsia="ru-RU"/>
              </w:rPr>
              <w:t>ФАЛЕШТСКИЙ РАЙОН</w:t>
            </w:r>
          </w:p>
          <w:p w:rsidR="006F75A5" w:rsidRPr="00F1634A" w:rsidRDefault="006F75A5" w:rsidP="005B0C3C">
            <w:pPr>
              <w:keepNext/>
              <w:spacing w:after="0" w:line="240" w:lineRule="auto"/>
              <w:jc w:val="center"/>
              <w:outlineLvl w:val="2"/>
              <w:rPr>
                <w:rFonts w:ascii="Times New Roman" w:eastAsia="Arial Unicode MS" w:hAnsi="Times New Roman" w:cs="Times New Roman"/>
                <w:b/>
                <w:sz w:val="24"/>
                <w:szCs w:val="20"/>
                <w:lang w:val="ro-RO" w:eastAsia="ru-RU"/>
              </w:rPr>
            </w:pPr>
            <w:r w:rsidRPr="00F1634A">
              <w:rPr>
                <w:rFonts w:ascii="Times New Roman" w:eastAsia="Arial Unicode MS" w:hAnsi="Times New Roman" w:cs="Times New Roman"/>
                <w:b/>
                <w:sz w:val="24"/>
                <w:szCs w:val="20"/>
                <w:lang w:val="ro-RO" w:eastAsia="ru-RU"/>
              </w:rPr>
              <w:t>ПРИМЭРИЯ ИЛЕНУЦА</w:t>
            </w:r>
          </w:p>
          <w:p w:rsidR="006F75A5" w:rsidRPr="00F1634A" w:rsidRDefault="006F75A5" w:rsidP="005B0C3C">
            <w:pPr>
              <w:keepNext/>
              <w:spacing w:after="0" w:line="240" w:lineRule="auto"/>
              <w:jc w:val="center"/>
              <w:outlineLvl w:val="2"/>
              <w:rPr>
                <w:rFonts w:ascii="Times New Roman" w:eastAsia="Arial Unicode MS" w:hAnsi="Times New Roman" w:cs="Times New Roman"/>
                <w:b/>
                <w:sz w:val="24"/>
                <w:szCs w:val="24"/>
                <w:lang w:val="ro-RO" w:eastAsia="ru-RU"/>
              </w:rPr>
            </w:pPr>
            <w:r w:rsidRPr="00F1634A">
              <w:rPr>
                <w:rFonts w:ascii="Times New Roman" w:eastAsia="Arial Unicode MS" w:hAnsi="Times New Roman" w:cs="Times New Roman"/>
                <w:b/>
                <w:bCs/>
                <w:sz w:val="24"/>
                <w:szCs w:val="20"/>
                <w:lang w:val="ro-RO" w:eastAsia="ru-RU"/>
              </w:rPr>
              <w:t>тел</w:t>
            </w:r>
            <w:r w:rsidRPr="00F1634A">
              <w:rPr>
                <w:rFonts w:ascii="Times New Roman" w:eastAsia="Arial Unicode MS" w:hAnsi="Times New Roman" w:cs="Times New Roman"/>
                <w:b/>
                <w:bCs/>
                <w:sz w:val="24"/>
                <w:szCs w:val="20"/>
                <w:lang w:val="en-GB" w:eastAsia="ru-RU"/>
              </w:rPr>
              <w:t>.</w:t>
            </w:r>
            <w:r w:rsidRPr="00F1634A">
              <w:rPr>
                <w:rFonts w:ascii="Times New Roman" w:eastAsia="Arial Unicode MS" w:hAnsi="Times New Roman" w:cs="Times New Roman"/>
                <w:b/>
                <w:bCs/>
                <w:sz w:val="24"/>
                <w:szCs w:val="20"/>
                <w:lang w:val="ro-RO" w:eastAsia="ru-RU"/>
              </w:rPr>
              <w:t>68</w:t>
            </w:r>
            <w:r w:rsidRPr="00F1634A">
              <w:rPr>
                <w:rFonts w:ascii="Times New Roman" w:eastAsia="Arial Unicode MS" w:hAnsi="Times New Roman" w:cs="Times New Roman"/>
                <w:b/>
                <w:bCs/>
                <w:sz w:val="24"/>
                <w:szCs w:val="20"/>
                <w:lang w:val="en-GB" w:eastAsia="ru-RU"/>
              </w:rPr>
              <w:t>-</w:t>
            </w:r>
            <w:r w:rsidRPr="00F1634A">
              <w:rPr>
                <w:rFonts w:ascii="Times New Roman" w:eastAsia="Arial Unicode MS" w:hAnsi="Times New Roman" w:cs="Times New Roman"/>
                <w:b/>
                <w:bCs/>
                <w:sz w:val="24"/>
                <w:szCs w:val="20"/>
                <w:lang w:val="ro-RO" w:eastAsia="ru-RU"/>
              </w:rPr>
              <w:t>2</w:t>
            </w:r>
            <w:r w:rsidRPr="00F1634A">
              <w:rPr>
                <w:rFonts w:ascii="Times New Roman" w:eastAsia="Arial Unicode MS" w:hAnsi="Times New Roman" w:cs="Times New Roman"/>
                <w:b/>
                <w:bCs/>
                <w:sz w:val="24"/>
                <w:szCs w:val="20"/>
                <w:lang w:val="en-GB" w:eastAsia="ru-RU"/>
              </w:rPr>
              <w:t>-36</w:t>
            </w:r>
          </w:p>
        </w:tc>
      </w:tr>
    </w:tbl>
    <w:p w:rsidR="006F75A5" w:rsidRPr="00F1634A" w:rsidRDefault="006F75A5" w:rsidP="006F75A5">
      <w:pPr>
        <w:spacing w:after="0" w:line="240" w:lineRule="auto"/>
        <w:rPr>
          <w:rFonts w:ascii="Times New Roman" w:eastAsia="Times New Roman" w:hAnsi="Times New Roman" w:cs="Times New Roman"/>
          <w:b/>
          <w:sz w:val="28"/>
          <w:szCs w:val="28"/>
          <w:lang w:val="ro-RO" w:eastAsia="ru-RU"/>
        </w:rPr>
      </w:pPr>
    </w:p>
    <w:p w:rsidR="006F75A5" w:rsidRDefault="006F75A5" w:rsidP="006F75A5">
      <w:pPr>
        <w:spacing w:after="0" w:line="24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03.04.2017                                                                              nr. 23</w:t>
      </w:r>
      <w:r w:rsidRPr="00F1634A">
        <w:rPr>
          <w:rFonts w:ascii="Times New Roman" w:eastAsia="Times New Roman" w:hAnsi="Times New Roman" w:cs="Times New Roman"/>
          <w:sz w:val="28"/>
          <w:szCs w:val="28"/>
          <w:lang w:val="ro-RO" w:eastAsia="ru-RU"/>
        </w:rPr>
        <w:t>– D</w:t>
      </w:r>
    </w:p>
    <w:p w:rsidR="006F75A5" w:rsidRDefault="006F75A5" w:rsidP="006F75A5">
      <w:pPr>
        <w:spacing w:after="0" w:line="240" w:lineRule="auto"/>
        <w:rPr>
          <w:rFonts w:ascii="Times New Roman" w:eastAsia="Times New Roman" w:hAnsi="Times New Roman" w:cs="Times New Roman"/>
          <w:sz w:val="28"/>
          <w:szCs w:val="28"/>
          <w:lang w:val="ro-RO" w:eastAsia="ru-RU"/>
        </w:rPr>
      </w:pPr>
    </w:p>
    <w:p w:rsidR="006F75A5" w:rsidRDefault="006F75A5" w:rsidP="006F75A5">
      <w:pPr>
        <w:spacing w:after="0" w:line="240" w:lineRule="auto"/>
        <w:jc w:val="center"/>
        <w:rPr>
          <w:rFonts w:ascii="Times New Roman" w:eastAsia="Times New Roman" w:hAnsi="Times New Roman" w:cs="Times New Roman"/>
          <w:b/>
          <w:sz w:val="28"/>
          <w:szCs w:val="28"/>
          <w:lang w:val="ro-RO" w:eastAsia="ru-RU"/>
        </w:rPr>
      </w:pPr>
      <w:r w:rsidRPr="00B74972">
        <w:rPr>
          <w:rFonts w:ascii="Times New Roman" w:eastAsia="Times New Roman" w:hAnsi="Times New Roman" w:cs="Times New Roman"/>
          <w:b/>
          <w:sz w:val="28"/>
          <w:szCs w:val="28"/>
          <w:lang w:val="ro-RO" w:eastAsia="ru-RU"/>
        </w:rPr>
        <w:t>D</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I</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S</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P</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O</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Z</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I</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Ț</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I</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E</w:t>
      </w:r>
    </w:p>
    <w:p w:rsidR="006F75A5" w:rsidRDefault="006F75A5" w:rsidP="006F75A5">
      <w:pPr>
        <w:spacing w:after="0" w:line="240" w:lineRule="auto"/>
        <w:jc w:val="center"/>
        <w:rPr>
          <w:rFonts w:ascii="Times New Roman" w:eastAsia="Times New Roman" w:hAnsi="Times New Roman" w:cs="Times New Roman"/>
          <w:b/>
          <w:sz w:val="28"/>
          <w:szCs w:val="28"/>
          <w:lang w:val="ro-RO" w:eastAsia="ru-RU"/>
        </w:rPr>
      </w:pPr>
    </w:p>
    <w:p w:rsidR="006F75A5" w:rsidRDefault="006F75A5" w:rsidP="006F75A5">
      <w:pPr>
        <w:spacing w:after="0" w:line="240" w:lineRule="auto"/>
        <w:jc w:val="both"/>
        <w:rPr>
          <w:rFonts w:ascii="Times New Roman" w:eastAsia="Times New Roman" w:hAnsi="Times New Roman" w:cs="Times New Roman"/>
          <w:sz w:val="28"/>
          <w:szCs w:val="28"/>
          <w:lang w:val="ro-RO" w:eastAsia="ru-RU"/>
        </w:rPr>
      </w:pPr>
      <w:r w:rsidRPr="00B74972">
        <w:rPr>
          <w:rFonts w:ascii="Times New Roman" w:eastAsia="Times New Roman" w:hAnsi="Times New Roman" w:cs="Times New Roman"/>
          <w:b/>
          <w:i/>
          <w:sz w:val="28"/>
          <w:szCs w:val="28"/>
          <w:lang w:val="ro-RO" w:eastAsia="ru-RU"/>
        </w:rPr>
        <w:t>Cu privire la desemnarea persoanei responsabile pentru notificarea și raportarea măsurilor de ajutor de stat</w:t>
      </w:r>
      <w:r>
        <w:rPr>
          <w:rFonts w:ascii="Times New Roman" w:eastAsia="Times New Roman" w:hAnsi="Times New Roman" w:cs="Times New Roman"/>
          <w:sz w:val="28"/>
          <w:szCs w:val="28"/>
          <w:lang w:val="ro-RO" w:eastAsia="ru-RU"/>
        </w:rPr>
        <w:t>.</w:t>
      </w:r>
    </w:p>
    <w:p w:rsidR="006F75A5" w:rsidRDefault="006F75A5" w:rsidP="006F75A5">
      <w:pPr>
        <w:spacing w:after="0" w:line="240" w:lineRule="auto"/>
        <w:jc w:val="both"/>
        <w:rPr>
          <w:rFonts w:ascii="Times New Roman" w:eastAsia="Times New Roman" w:hAnsi="Times New Roman" w:cs="Times New Roman"/>
          <w:sz w:val="28"/>
          <w:szCs w:val="28"/>
          <w:lang w:val="ro-RO" w:eastAsia="ru-RU"/>
        </w:rPr>
      </w:pPr>
    </w:p>
    <w:p w:rsidR="006F75A5" w:rsidRDefault="006F75A5" w:rsidP="006F75A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În scopul impliementării prevederilor Legii nr.139 din 15.06.2012 cu privire la ajutorul de stat și asigurării executării pct.5 din Hotărârea Guvernului nr.378 din 27.05.2014 pentru aprobarea conceptului sistemului informațional automatizat ,,Registrul ajutorului de stat” și în baza art. 32 din Legea nr. 436-XVI din 28.12.2006 privind administrația publică locală-</w:t>
      </w:r>
    </w:p>
    <w:p w:rsidR="006F75A5" w:rsidRPr="00B74972" w:rsidRDefault="006F75A5" w:rsidP="006F75A5">
      <w:pPr>
        <w:spacing w:after="0" w:line="240" w:lineRule="auto"/>
        <w:jc w:val="both"/>
        <w:rPr>
          <w:rFonts w:ascii="Times New Roman" w:eastAsia="Times New Roman" w:hAnsi="Times New Roman" w:cs="Times New Roman"/>
          <w:b/>
          <w:sz w:val="28"/>
          <w:szCs w:val="28"/>
          <w:lang w:val="ro-RO" w:eastAsia="ru-RU"/>
        </w:rPr>
      </w:pPr>
    </w:p>
    <w:p w:rsidR="006F75A5" w:rsidRDefault="006F75A5" w:rsidP="006F75A5">
      <w:pPr>
        <w:spacing w:after="0" w:line="240" w:lineRule="auto"/>
        <w:jc w:val="center"/>
        <w:rPr>
          <w:rFonts w:ascii="Times New Roman" w:eastAsia="Times New Roman" w:hAnsi="Times New Roman" w:cs="Times New Roman"/>
          <w:b/>
          <w:sz w:val="28"/>
          <w:szCs w:val="28"/>
          <w:lang w:val="ro-RO" w:eastAsia="ru-RU"/>
        </w:rPr>
      </w:pPr>
      <w:r w:rsidRPr="00B74972">
        <w:rPr>
          <w:rFonts w:ascii="Times New Roman" w:eastAsia="Times New Roman" w:hAnsi="Times New Roman" w:cs="Times New Roman"/>
          <w:b/>
          <w:sz w:val="28"/>
          <w:szCs w:val="28"/>
          <w:lang w:val="ro-RO" w:eastAsia="ru-RU"/>
        </w:rPr>
        <w:t>D</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I</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S</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P</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U</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N</w:t>
      </w:r>
      <w:r>
        <w:rPr>
          <w:rFonts w:ascii="Times New Roman" w:eastAsia="Times New Roman" w:hAnsi="Times New Roman" w:cs="Times New Roman"/>
          <w:b/>
          <w:sz w:val="28"/>
          <w:szCs w:val="28"/>
          <w:lang w:val="ro-RO" w:eastAsia="ru-RU"/>
        </w:rPr>
        <w:t xml:space="preserve"> </w:t>
      </w:r>
      <w:r w:rsidRPr="00B74972">
        <w:rPr>
          <w:rFonts w:ascii="Times New Roman" w:eastAsia="Times New Roman" w:hAnsi="Times New Roman" w:cs="Times New Roman"/>
          <w:b/>
          <w:sz w:val="28"/>
          <w:szCs w:val="28"/>
          <w:lang w:val="ro-RO" w:eastAsia="ru-RU"/>
        </w:rPr>
        <w:t>:</w:t>
      </w:r>
    </w:p>
    <w:p w:rsidR="006F75A5" w:rsidRDefault="006F75A5" w:rsidP="006F75A5">
      <w:pPr>
        <w:spacing w:after="0" w:line="240" w:lineRule="auto"/>
        <w:jc w:val="center"/>
        <w:rPr>
          <w:rFonts w:ascii="Times New Roman" w:eastAsia="Times New Roman" w:hAnsi="Times New Roman" w:cs="Times New Roman"/>
          <w:b/>
          <w:sz w:val="28"/>
          <w:szCs w:val="28"/>
          <w:lang w:val="ro-RO" w:eastAsia="ru-RU"/>
        </w:rPr>
      </w:pPr>
    </w:p>
    <w:p w:rsidR="006F75A5" w:rsidRDefault="006F75A5" w:rsidP="006F75A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1.</w:t>
      </w:r>
      <w:r w:rsidRPr="00BD54B3">
        <w:rPr>
          <w:rFonts w:ascii="Times New Roman" w:eastAsia="Times New Roman" w:hAnsi="Times New Roman" w:cs="Times New Roman"/>
          <w:sz w:val="28"/>
          <w:szCs w:val="28"/>
          <w:lang w:val="ro-RO" w:eastAsia="ru-RU"/>
        </w:rPr>
        <w:t>Se ia act de crearea sistemului informațional automatizat ,,Registrul ajutorului de stat” în vederea instituirii unui mecanism de monitorizare a ajutorului de stat și colaborarea eficientă între primăria s.Ilenuța în calitate de furnizor de ajutor de stat și Consiliul Concurenței.</w:t>
      </w:r>
    </w:p>
    <w:p w:rsidR="006F75A5" w:rsidRDefault="006F75A5" w:rsidP="006F75A5">
      <w:pPr>
        <w:spacing w:after="0" w:line="240" w:lineRule="auto"/>
        <w:jc w:val="both"/>
        <w:rPr>
          <w:rFonts w:ascii="Times New Roman" w:eastAsia="Times New Roman" w:hAnsi="Times New Roman" w:cs="Times New Roman"/>
          <w:sz w:val="28"/>
          <w:szCs w:val="28"/>
          <w:lang w:val="ro-RO" w:eastAsia="ru-RU"/>
        </w:rPr>
      </w:pPr>
    </w:p>
    <w:p w:rsidR="006F75A5" w:rsidRDefault="006F75A5" w:rsidP="006F75A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2.Se desemnează dna Oală Galina,Secretar al consiliului în calitate de persoană responsabilă de notificarea și raportarea măsurilor de ajutor de stat din cadrul UAT Ilenuța. IDNO 1007601002566, </w:t>
      </w:r>
      <w:hyperlink r:id="rId6" w:history="1">
        <w:r w:rsidRPr="00232B21">
          <w:rPr>
            <w:rStyle w:val="a3"/>
            <w:rFonts w:ascii="Times New Roman" w:eastAsia="Times New Roman" w:hAnsi="Times New Roman" w:cs="Times New Roman"/>
            <w:sz w:val="28"/>
            <w:szCs w:val="28"/>
            <w:lang w:val="ro-RO" w:eastAsia="ru-RU"/>
          </w:rPr>
          <w:t>primaria.ilenuta@mail.ru</w:t>
        </w:r>
      </w:hyperlink>
      <w:r>
        <w:rPr>
          <w:rFonts w:ascii="Times New Roman" w:eastAsia="Times New Roman" w:hAnsi="Times New Roman" w:cs="Times New Roman"/>
          <w:sz w:val="28"/>
          <w:szCs w:val="28"/>
          <w:lang w:val="ro-RO" w:eastAsia="ru-RU"/>
        </w:rPr>
        <w:t>.</w:t>
      </w:r>
    </w:p>
    <w:p w:rsidR="006F75A5" w:rsidRDefault="006F75A5" w:rsidP="006F75A5">
      <w:pPr>
        <w:spacing w:after="0" w:line="240" w:lineRule="auto"/>
        <w:jc w:val="both"/>
        <w:rPr>
          <w:rFonts w:ascii="Times New Roman" w:eastAsia="Times New Roman" w:hAnsi="Times New Roman" w:cs="Times New Roman"/>
          <w:sz w:val="28"/>
          <w:szCs w:val="28"/>
          <w:lang w:val="ro-RO" w:eastAsia="ru-RU"/>
        </w:rPr>
      </w:pPr>
    </w:p>
    <w:p w:rsidR="006F75A5" w:rsidRPr="00BD54B3" w:rsidRDefault="006F75A5" w:rsidP="006F75A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3.Persoana nominalizată la punctul 2 în activitatea sa se va conduce de prevederile Legii nr.139 din 15.06.2012 cu privire la ajutorul de stat, Legii nr. 467 din 21.11.2003 cu privire la informatizare și la resursele informaționale de stat și Hotărârii Guvernului nr.378 din 27.05.2014 pentru aprobarea conceptului sistemului informațional automatizat ,,Registrul ajutorului de stat”.</w:t>
      </w:r>
    </w:p>
    <w:p w:rsidR="006F75A5" w:rsidRDefault="006F75A5" w:rsidP="006F75A5">
      <w:pPr>
        <w:rPr>
          <w:rFonts w:ascii="Times New Roman" w:hAnsi="Times New Roman" w:cs="Times New Roman"/>
          <w:sz w:val="28"/>
          <w:szCs w:val="28"/>
          <w:lang w:val="ro-RO"/>
        </w:rPr>
      </w:pPr>
    </w:p>
    <w:p w:rsidR="006F75A5" w:rsidRDefault="006F75A5" w:rsidP="006F75A5">
      <w:pPr>
        <w:ind w:firstLine="708"/>
        <w:rPr>
          <w:rFonts w:ascii="Times New Roman" w:hAnsi="Times New Roman" w:cs="Times New Roman"/>
          <w:sz w:val="28"/>
          <w:szCs w:val="28"/>
          <w:lang w:val="ro-RO"/>
        </w:rPr>
      </w:pPr>
      <w:r>
        <w:rPr>
          <w:rFonts w:ascii="Times New Roman" w:hAnsi="Times New Roman" w:cs="Times New Roman"/>
          <w:sz w:val="28"/>
          <w:szCs w:val="28"/>
          <w:lang w:val="ro-RO"/>
        </w:rPr>
        <w:t>Primarul satului      Ilenuța                                        Moroi Alexandr</w:t>
      </w:r>
    </w:p>
    <w:p w:rsidR="006F75A5" w:rsidRDefault="006F75A5" w:rsidP="006F75A5">
      <w:pPr>
        <w:ind w:firstLine="708"/>
        <w:rPr>
          <w:rFonts w:ascii="Times New Roman" w:hAnsi="Times New Roman" w:cs="Times New Roman"/>
          <w:sz w:val="28"/>
          <w:szCs w:val="28"/>
          <w:lang w:val="ro-RO"/>
        </w:rPr>
      </w:pPr>
    </w:p>
    <w:p w:rsidR="006F75A5" w:rsidRDefault="006F75A5" w:rsidP="006F75A5">
      <w:pPr>
        <w:ind w:firstLine="708"/>
        <w:rPr>
          <w:rFonts w:ascii="Times New Roman" w:hAnsi="Times New Roman" w:cs="Times New Roman"/>
          <w:sz w:val="28"/>
          <w:szCs w:val="28"/>
          <w:lang w:val="ro-RO"/>
        </w:rPr>
      </w:pPr>
      <w:bookmarkStart w:id="0" w:name="_GoBack"/>
      <w:bookmarkEnd w:id="0"/>
    </w:p>
    <w:p w:rsidR="00802956" w:rsidRPr="006F75A5" w:rsidRDefault="00802956">
      <w:pPr>
        <w:rPr>
          <w:lang w:val="en-US"/>
        </w:rPr>
      </w:pPr>
    </w:p>
    <w:sectPr w:rsidR="00802956" w:rsidRPr="006F7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15"/>
    <w:rsid w:val="000B5315"/>
    <w:rsid w:val="006F75A5"/>
    <w:rsid w:val="00802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5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5A5"/>
    <w:rPr>
      <w:color w:val="0000FF" w:themeColor="hyperlink"/>
      <w:u w:val="single"/>
    </w:rPr>
  </w:style>
  <w:style w:type="paragraph" w:styleId="a4">
    <w:name w:val="Balloon Text"/>
    <w:basedOn w:val="a"/>
    <w:link w:val="a5"/>
    <w:uiPriority w:val="99"/>
    <w:semiHidden/>
    <w:unhideWhenUsed/>
    <w:rsid w:val="006F7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75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5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5A5"/>
    <w:rPr>
      <w:color w:val="0000FF" w:themeColor="hyperlink"/>
      <w:u w:val="single"/>
    </w:rPr>
  </w:style>
  <w:style w:type="paragraph" w:styleId="a4">
    <w:name w:val="Balloon Text"/>
    <w:basedOn w:val="a"/>
    <w:link w:val="a5"/>
    <w:uiPriority w:val="99"/>
    <w:semiHidden/>
    <w:unhideWhenUsed/>
    <w:rsid w:val="006F7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7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imaria.ilenut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Company>SPecialiST RePack</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2017-05-11T14:07:00Z</dcterms:created>
  <dcterms:modified xsi:type="dcterms:W3CDTF">2017-05-11T14:08:00Z</dcterms:modified>
</cp:coreProperties>
</file>