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13564C" w:rsidRPr="00CC1527" w:rsidTr="00E37734">
        <w:trPr>
          <w:trHeight w:val="1078"/>
        </w:trPr>
        <w:tc>
          <w:tcPr>
            <w:tcW w:w="3815" w:type="dxa"/>
          </w:tcPr>
          <w:p w:rsidR="0013564C" w:rsidRPr="00CC1527" w:rsidRDefault="0013564C" w:rsidP="00E37734">
            <w:pPr>
              <w:pStyle w:val="3"/>
              <w:jc w:val="left"/>
              <w:rPr>
                <w:lang w:val="en-US"/>
              </w:rPr>
            </w:pPr>
            <w:r w:rsidRPr="00CC1527">
              <w:t xml:space="preserve">    REPUBLICA MOLDOVA</w:t>
            </w:r>
          </w:p>
          <w:p w:rsidR="0013564C" w:rsidRPr="00CC1527" w:rsidRDefault="0013564C" w:rsidP="00E37734">
            <w:pPr>
              <w:pStyle w:val="3"/>
              <w:jc w:val="left"/>
            </w:pPr>
            <w:r w:rsidRPr="00CC1527">
              <w:t xml:space="preserve">         RAIONUL FĂLEŞTI</w:t>
            </w:r>
          </w:p>
          <w:p w:rsidR="0013564C" w:rsidRPr="00CC1527" w:rsidRDefault="0013564C" w:rsidP="00E37734">
            <w:pPr>
              <w:pStyle w:val="3"/>
              <w:jc w:val="left"/>
            </w:pPr>
            <w:r w:rsidRPr="00CC1527">
              <w:t xml:space="preserve">        PRIMĂRIA ILENUŢA</w:t>
            </w:r>
          </w:p>
          <w:p w:rsidR="0013564C" w:rsidRPr="00CC1527" w:rsidRDefault="0013564C" w:rsidP="00E37734">
            <w:pPr>
              <w:pStyle w:val="3"/>
              <w:jc w:val="left"/>
              <w:rPr>
                <w:lang w:val="en-US"/>
              </w:rPr>
            </w:pPr>
            <w:r w:rsidRPr="00CC1527">
              <w:t>Email</w:t>
            </w:r>
            <w:r w:rsidRPr="00CC1527">
              <w:rPr>
                <w:lang w:val="en-US"/>
              </w:rPr>
              <w:t>;primaria.ilenuta@mail.ru</w:t>
            </w:r>
          </w:p>
          <w:p w:rsidR="0013564C" w:rsidRPr="00CC1527" w:rsidRDefault="0013564C" w:rsidP="00E37734">
            <w:pPr>
              <w:pStyle w:val="3"/>
              <w:jc w:val="left"/>
              <w:rPr>
                <w:lang w:val="en-US"/>
              </w:rPr>
            </w:pPr>
            <w:r w:rsidRPr="00CC1527">
              <w:rPr>
                <w:lang w:val="en-US"/>
              </w:rPr>
              <w:t xml:space="preserve">                  </w:t>
            </w:r>
            <w:proofErr w:type="gramStart"/>
            <w:r w:rsidRPr="00CC1527">
              <w:rPr>
                <w:lang w:val="en-US"/>
              </w:rPr>
              <w:t>tel:</w:t>
            </w:r>
            <w:proofErr w:type="gramEnd"/>
            <w:r w:rsidRPr="00CC1527">
              <w:rPr>
                <w:lang w:val="en-US"/>
              </w:rPr>
              <w:t>68-2-36</w:t>
            </w:r>
          </w:p>
        </w:tc>
        <w:tc>
          <w:tcPr>
            <w:tcW w:w="1906" w:type="dxa"/>
          </w:tcPr>
          <w:p w:rsidR="0013564C" w:rsidRPr="00CC1527" w:rsidRDefault="0013564C" w:rsidP="00E37734">
            <w:pPr>
              <w:pStyle w:val="3"/>
              <w:jc w:val="left"/>
            </w:pPr>
            <w:r w:rsidRPr="00CC1527">
              <w:rPr>
                <w:noProof/>
                <w:lang w:eastAsia="ro-RO"/>
              </w:rPr>
              <w:drawing>
                <wp:inline distT="0" distB="0" distL="0" distR="0">
                  <wp:extent cx="733425" cy="685800"/>
                  <wp:effectExtent l="0" t="0" r="9525" b="0"/>
                  <wp:docPr id="4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3564C" w:rsidRPr="00CC1527" w:rsidRDefault="0013564C" w:rsidP="00E37734">
            <w:pPr>
              <w:pStyle w:val="3"/>
              <w:jc w:val="left"/>
            </w:pPr>
            <w:r w:rsidRPr="00CC1527">
              <w:t>РЕСПУБЛИКА МОЛДОВА</w:t>
            </w:r>
          </w:p>
          <w:p w:rsidR="0013564C" w:rsidRPr="00CC1527" w:rsidRDefault="0013564C" w:rsidP="00E37734">
            <w:pPr>
              <w:pStyle w:val="3"/>
              <w:jc w:val="left"/>
            </w:pPr>
            <w:r w:rsidRPr="00CC1527">
              <w:t>ФАЛЕШТСКИЙ РАЙОН</w:t>
            </w:r>
          </w:p>
          <w:p w:rsidR="0013564C" w:rsidRPr="00CC1527" w:rsidRDefault="0013564C" w:rsidP="00E37734">
            <w:pPr>
              <w:pStyle w:val="3"/>
              <w:jc w:val="left"/>
            </w:pPr>
            <w:r w:rsidRPr="00CC1527">
              <w:t>ПРИМЭРИЯ ИЛЕНУЦА</w:t>
            </w:r>
          </w:p>
          <w:p w:rsidR="0013564C" w:rsidRPr="00CC1527" w:rsidRDefault="0013564C" w:rsidP="00E37734">
            <w:pPr>
              <w:pStyle w:val="3"/>
              <w:jc w:val="left"/>
            </w:pPr>
            <w:r w:rsidRPr="00CC1527">
              <w:t>тел.68-2-36</w:t>
            </w:r>
          </w:p>
        </w:tc>
      </w:tr>
    </w:tbl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 xml:space="preserve">        05.10.2016                                                                 </w:t>
      </w:r>
      <w:r>
        <w:rPr>
          <w:sz w:val="28"/>
          <w:szCs w:val="28"/>
        </w:rPr>
        <w:t xml:space="preserve">                          nr. 48</w:t>
      </w:r>
      <w:r w:rsidRPr="00CC1527">
        <w:rPr>
          <w:sz w:val="28"/>
          <w:szCs w:val="28"/>
        </w:rPr>
        <w:t xml:space="preserve"> – D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  <w:lang w:val="en-US"/>
        </w:rPr>
      </w:pPr>
    </w:p>
    <w:p w:rsidR="0013564C" w:rsidRPr="007E0DE0" w:rsidRDefault="0013564C" w:rsidP="0013564C">
      <w:pPr>
        <w:pStyle w:val="3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D I S P O Z I Ţ I A</w:t>
      </w:r>
    </w:p>
    <w:p w:rsidR="0013564C" w:rsidRDefault="0013564C" w:rsidP="0013564C">
      <w:pPr>
        <w:pStyle w:val="5"/>
        <w:rPr>
          <w:lang w:val="en-US"/>
        </w:rPr>
      </w:pPr>
      <w:r w:rsidRPr="007E0DE0">
        <w:rPr>
          <w:lang w:val="en-US"/>
        </w:rPr>
        <w:t xml:space="preserve">“Cu </w:t>
      </w:r>
      <w:proofErr w:type="spellStart"/>
      <w:r w:rsidRPr="007E0DE0">
        <w:rPr>
          <w:lang w:val="en-US"/>
        </w:rPr>
        <w:t>privire</w:t>
      </w:r>
      <w:proofErr w:type="spellEnd"/>
      <w:r w:rsidRPr="007E0DE0">
        <w:rPr>
          <w:lang w:val="en-US"/>
        </w:rPr>
        <w:t xml:space="preserve"> la </w:t>
      </w:r>
      <w:proofErr w:type="spellStart"/>
      <w:r w:rsidRPr="007E0DE0">
        <w:rPr>
          <w:lang w:val="en-US"/>
        </w:rPr>
        <w:t>instituirea</w:t>
      </w:r>
      <w:proofErr w:type="spellEnd"/>
      <w:r w:rsidRPr="007E0DE0">
        <w:rPr>
          <w:lang w:val="en-US"/>
        </w:rPr>
        <w:t xml:space="preserve"> </w:t>
      </w:r>
      <w:r>
        <w:rPr>
          <w:lang w:val="ro-RO"/>
        </w:rPr>
        <w:t xml:space="preserve">                                                                                                </w:t>
      </w:r>
      <w:proofErr w:type="spellStart"/>
      <w:proofErr w:type="gramStart"/>
      <w:r w:rsidRPr="007E0DE0">
        <w:rPr>
          <w:lang w:val="en-US"/>
        </w:rPr>
        <w:t>Comisiei</w:t>
      </w:r>
      <w:proofErr w:type="spellEnd"/>
      <w:r w:rsidRPr="007E0DE0">
        <w:rPr>
          <w:lang w:val="en-US"/>
        </w:rPr>
        <w:t xml:space="preserve">  </w:t>
      </w:r>
      <w:proofErr w:type="spellStart"/>
      <w:r w:rsidRPr="007E0DE0">
        <w:rPr>
          <w:lang w:val="en-US"/>
        </w:rPr>
        <w:t>pentru</w:t>
      </w:r>
      <w:proofErr w:type="spellEnd"/>
      <w:proofErr w:type="gram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Situaţii</w:t>
      </w:r>
      <w:proofErr w:type="spell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Excepţionale</w:t>
      </w:r>
      <w:proofErr w:type="spellEnd"/>
      <w:r w:rsidRPr="007E0DE0">
        <w:rPr>
          <w:lang w:val="en-US"/>
        </w:rPr>
        <w:t xml:space="preserve"> </w:t>
      </w:r>
      <w:r>
        <w:rPr>
          <w:lang w:val="ro-RO"/>
        </w:rPr>
        <w:t xml:space="preserve">                                                                               </w:t>
      </w:r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şi</w:t>
      </w:r>
      <w:proofErr w:type="spell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grupului</w:t>
      </w:r>
      <w:proofErr w:type="spellEnd"/>
      <w:r w:rsidRPr="007E0DE0">
        <w:rPr>
          <w:lang w:val="en-US"/>
        </w:rPr>
        <w:t xml:space="preserve"> de </w:t>
      </w:r>
      <w:proofErr w:type="spellStart"/>
      <w:r w:rsidRPr="007E0DE0">
        <w:rPr>
          <w:lang w:val="en-US"/>
        </w:rPr>
        <w:t>lucru</w:t>
      </w:r>
      <w:proofErr w:type="spellEnd"/>
      <w:r w:rsidRPr="007E0DE0">
        <w:rPr>
          <w:lang w:val="en-US"/>
        </w:rPr>
        <w:t xml:space="preserve"> a </w:t>
      </w:r>
      <w:proofErr w:type="spellStart"/>
      <w:r w:rsidRPr="007E0DE0">
        <w:rPr>
          <w:lang w:val="en-US"/>
        </w:rPr>
        <w:t>primăriei</w:t>
      </w:r>
      <w:proofErr w:type="spell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s.Ilenuța,r-ul</w:t>
      </w:r>
      <w:proofErr w:type="spellEnd"/>
      <w:r w:rsidRPr="007E0DE0">
        <w:rPr>
          <w:lang w:val="en-US"/>
        </w:rPr>
        <w:t xml:space="preserve"> </w:t>
      </w:r>
      <w:proofErr w:type="spellStart"/>
      <w:r w:rsidRPr="007E0DE0">
        <w:rPr>
          <w:lang w:val="en-US"/>
        </w:rPr>
        <w:t>Fălești</w:t>
      </w:r>
      <w:proofErr w:type="spellEnd"/>
    </w:p>
    <w:p w:rsidR="0013564C" w:rsidRPr="007E0DE0" w:rsidRDefault="0013564C" w:rsidP="0013564C">
      <w:pPr>
        <w:rPr>
          <w:lang w:val="en-US" w:eastAsia="ru-RU"/>
        </w:rPr>
      </w:pPr>
    </w:p>
    <w:p w:rsidR="0013564C" w:rsidRPr="007E0DE0" w:rsidRDefault="0013564C" w:rsidP="0013564C">
      <w:pPr>
        <w:pStyle w:val="31"/>
        <w:rPr>
          <w:rFonts w:ascii="Times New Roman" w:hAnsi="Times New Roman"/>
          <w:color w:val="auto"/>
          <w:sz w:val="26"/>
          <w:szCs w:val="26"/>
          <w:lang w:val="ro-RO"/>
        </w:rPr>
      </w:pPr>
      <w:r w:rsidRPr="007E0DE0">
        <w:rPr>
          <w:rFonts w:ascii="Times New Roman" w:hAnsi="Times New Roman"/>
          <w:color w:val="auto"/>
          <w:sz w:val="26"/>
          <w:szCs w:val="26"/>
          <w:lang w:val="ro-RO"/>
        </w:rPr>
        <w:t xml:space="preserve">În conformitate cu Legea Republicii Moldova "Cu privire </w:t>
      </w:r>
      <w:smartTag w:uri="urn:schemas-microsoft-com:office:smarttags" w:element="PersonName">
        <w:smartTagPr>
          <w:attr w:name="ProductID" w:val="la Protecţia Civilă"/>
        </w:smartTagPr>
        <w:r w:rsidRPr="007E0DE0">
          <w:rPr>
            <w:rFonts w:ascii="Times New Roman" w:hAnsi="Times New Roman"/>
            <w:color w:val="auto"/>
            <w:sz w:val="26"/>
            <w:szCs w:val="26"/>
            <w:lang w:val="ro-RO"/>
          </w:rPr>
          <w:t>la Protecţia Civilă</w:t>
        </w:r>
      </w:smartTag>
      <w:r w:rsidRPr="007E0DE0">
        <w:rPr>
          <w:rFonts w:ascii="Times New Roman" w:hAnsi="Times New Roman"/>
          <w:color w:val="auto"/>
          <w:sz w:val="26"/>
          <w:szCs w:val="26"/>
          <w:lang w:val="ro-RO"/>
        </w:rPr>
        <w:t xml:space="preserve">" nr. 271 - XIII din 09.11.1994”, Hotărîrii Guvernului Republicii Moldova nr. 1340 din 04.12.2001 “Cu privire </w:t>
      </w:r>
      <w:smartTag w:uri="urn:schemas-microsoft-com:office:smarttags" w:element="PersonName">
        <w:smartTagPr>
          <w:attr w:name="ProductID" w:val="la Comisia"/>
        </w:smartTagPr>
        <w:r w:rsidRPr="007E0DE0">
          <w:rPr>
            <w:rFonts w:ascii="Times New Roman" w:hAnsi="Times New Roman"/>
            <w:color w:val="auto"/>
            <w:sz w:val="26"/>
            <w:szCs w:val="26"/>
            <w:lang w:val="ro-RO"/>
          </w:rPr>
          <w:t>la Comisia</w:t>
        </w:r>
      </w:smartTag>
      <w:r w:rsidRPr="007E0DE0">
        <w:rPr>
          <w:rFonts w:ascii="Times New Roman" w:hAnsi="Times New Roman"/>
          <w:color w:val="auto"/>
          <w:sz w:val="26"/>
          <w:szCs w:val="26"/>
          <w:lang w:val="ro-RO"/>
        </w:rPr>
        <w:t xml:space="preserve"> pentru Situaţii Excepţionale a Republicii Moldova”, în scopul prevenirii şi lichidării consecinţelor situaţiilor excepţionale, protecţiei vieţii şi sănătăţii personalului, păstrarea şi asigurarea integrităţii patrimoniului , valorilor materiale, dirijării cu forţele protecţiei civile în cazul apariţiei situaţiei excepţionale pe teritoriul primăriei Ilenuța r-nul Fălești,</w:t>
      </w:r>
    </w:p>
    <w:p w:rsidR="0013564C" w:rsidRPr="007E0DE0" w:rsidRDefault="0013564C" w:rsidP="0013564C">
      <w:pPr>
        <w:pStyle w:val="31"/>
        <w:rPr>
          <w:rFonts w:ascii="Times New Roman" w:hAnsi="Times New Roman"/>
          <w:color w:val="auto"/>
          <w:sz w:val="26"/>
          <w:szCs w:val="26"/>
          <w:lang w:val="ro-RO"/>
        </w:rPr>
      </w:pP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color w:val="auto"/>
          <w:sz w:val="26"/>
          <w:szCs w:val="26"/>
          <w:lang w:val="ro-RO"/>
        </w:rPr>
        <w:tab/>
      </w:r>
      <w:r w:rsidRPr="007E0DE0">
        <w:rPr>
          <w:rFonts w:ascii="Times New Roman" w:hAnsi="Times New Roman"/>
          <w:b/>
          <w:color w:val="auto"/>
          <w:sz w:val="26"/>
          <w:szCs w:val="26"/>
          <w:lang w:val="ro-RO"/>
        </w:rPr>
        <w:t>DISPUN</w:t>
      </w:r>
      <w:r w:rsidRPr="007E0DE0">
        <w:rPr>
          <w:rFonts w:ascii="Times New Roman" w:hAnsi="Times New Roman"/>
          <w:color w:val="auto"/>
          <w:sz w:val="26"/>
          <w:szCs w:val="26"/>
          <w:lang w:val="ro-RO"/>
        </w:rPr>
        <w:t>:</w:t>
      </w:r>
    </w:p>
    <w:p w:rsidR="0013564C" w:rsidRPr="007E0DE0" w:rsidRDefault="0013564C" w:rsidP="0013564C">
      <w:pPr>
        <w:pStyle w:val="a3"/>
        <w:ind w:left="426" w:firstLine="425"/>
        <w:rPr>
          <w:rFonts w:ascii="Times New Roman" w:hAnsi="Times New Roman"/>
          <w:color w:val="auto"/>
          <w:sz w:val="26"/>
          <w:szCs w:val="26"/>
          <w:lang w:val="ro-RO"/>
        </w:rPr>
      </w:pPr>
      <w:r w:rsidRPr="007E0DE0">
        <w:rPr>
          <w:rFonts w:ascii="Times New Roman" w:hAnsi="Times New Roman"/>
          <w:color w:val="auto"/>
          <w:sz w:val="26"/>
          <w:szCs w:val="26"/>
          <w:lang w:val="ro-RO"/>
        </w:rPr>
        <w:t>1. Se instituie Comisia pentru Situaţii Excepţionale a primăriei Ilenuța a raionului Fălești  şi se stabileşte că, la depistarea pericolului sau la apariţia diferitor situaţii excepţionale, alte comisii nu se vor crea.</w:t>
      </w:r>
    </w:p>
    <w:p w:rsidR="0013564C" w:rsidRPr="007E0DE0" w:rsidRDefault="0013564C" w:rsidP="0013564C">
      <w:pPr>
        <w:pStyle w:val="a3"/>
        <w:ind w:left="426" w:firstLine="425"/>
        <w:rPr>
          <w:rFonts w:ascii="Times New Roman" w:hAnsi="Times New Roman"/>
          <w:color w:val="auto"/>
          <w:sz w:val="26"/>
          <w:szCs w:val="26"/>
        </w:rPr>
      </w:pPr>
      <w:r w:rsidRPr="007E0DE0">
        <w:rPr>
          <w:rFonts w:ascii="Times New Roman" w:hAnsi="Times New Roman"/>
          <w:color w:val="auto"/>
          <w:sz w:val="26"/>
          <w:szCs w:val="26"/>
        </w:rPr>
        <w:t xml:space="preserve">2. Se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aprobă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componenţa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nominală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şi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Regulamentul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Comisiei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pentru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Situaţii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Excepţionale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(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anexele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nr.1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şi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nr. 2).</w:t>
      </w:r>
    </w:p>
    <w:p w:rsidR="0013564C" w:rsidRPr="007E0DE0" w:rsidRDefault="0013564C" w:rsidP="0013564C">
      <w:pPr>
        <w:pStyle w:val="a3"/>
        <w:ind w:left="426" w:firstLine="425"/>
        <w:rPr>
          <w:rFonts w:ascii="Times New Roman" w:hAnsi="Times New Roman"/>
          <w:color w:val="auto"/>
          <w:sz w:val="26"/>
          <w:szCs w:val="26"/>
        </w:rPr>
      </w:pPr>
      <w:r w:rsidRPr="007E0DE0">
        <w:rPr>
          <w:rFonts w:ascii="Times New Roman" w:hAnsi="Times New Roman"/>
          <w:color w:val="auto"/>
          <w:sz w:val="26"/>
          <w:szCs w:val="26"/>
        </w:rPr>
        <w:t xml:space="preserve">3. Se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aprobă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componenţa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nominală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şi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Regulamentul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Grupei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de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lucru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(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anexa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nr. 3 </w:t>
      </w:r>
      <w:proofErr w:type="spellStart"/>
      <w:r w:rsidRPr="007E0DE0">
        <w:rPr>
          <w:rFonts w:ascii="Times New Roman" w:hAnsi="Times New Roman"/>
          <w:color w:val="auto"/>
          <w:sz w:val="26"/>
          <w:szCs w:val="26"/>
        </w:rPr>
        <w:t>şi</w:t>
      </w:r>
      <w:proofErr w:type="spellEnd"/>
      <w:r w:rsidRPr="007E0DE0">
        <w:rPr>
          <w:rFonts w:ascii="Times New Roman" w:hAnsi="Times New Roman"/>
          <w:color w:val="auto"/>
          <w:sz w:val="26"/>
          <w:szCs w:val="26"/>
        </w:rPr>
        <w:t xml:space="preserve"> nr. 4.).</w:t>
      </w:r>
    </w:p>
    <w:p w:rsidR="0013564C" w:rsidRPr="007E0DE0" w:rsidRDefault="0013564C" w:rsidP="0013564C">
      <w:pPr>
        <w:pStyle w:val="2"/>
        <w:ind w:left="426" w:firstLine="425"/>
        <w:rPr>
          <w:sz w:val="26"/>
          <w:szCs w:val="26"/>
        </w:rPr>
      </w:pPr>
      <w:r w:rsidRPr="007E0DE0">
        <w:rPr>
          <w:sz w:val="26"/>
          <w:szCs w:val="26"/>
        </w:rPr>
        <w:t>4. A pune în seama conducătorilor subdiviziunilor, funcţiile de prevenire şi lichidare a consecinţelor situaţiilor excepţionale, precum şi responsabilitatea pentru transmiterea imediată a informaţiei necesare responsabilului de activitatea în domeniul P.C. în cazul apariţiei situaţiilor excepţionale.</w:t>
      </w:r>
    </w:p>
    <w:p w:rsidR="0013564C" w:rsidRPr="007E0DE0" w:rsidRDefault="0013564C" w:rsidP="0013564C">
      <w:pPr>
        <w:numPr>
          <w:ilvl w:val="0"/>
          <w:numId w:val="1"/>
        </w:numPr>
        <w:tabs>
          <w:tab w:val="clear" w:pos="1080"/>
          <w:tab w:val="num" w:pos="851"/>
        </w:tabs>
        <w:spacing w:after="0" w:line="240" w:lineRule="auto"/>
        <w:ind w:left="426" w:firstLine="425"/>
        <w:jc w:val="both"/>
        <w:rPr>
          <w:rFonts w:ascii="Times New Roman" w:hAnsi="Times New Roman"/>
          <w:sz w:val="26"/>
          <w:szCs w:val="26"/>
          <w:lang w:val="ro-RO"/>
        </w:rPr>
      </w:pPr>
      <w:r w:rsidRPr="007E0DE0">
        <w:rPr>
          <w:rFonts w:ascii="Times New Roman" w:hAnsi="Times New Roman"/>
          <w:sz w:val="26"/>
          <w:szCs w:val="26"/>
          <w:lang w:val="ro-RO"/>
        </w:rPr>
        <w:t>Responsabilul de activitatea în domeniul P.C în comun cu membrii Comisiei pentru Situaţii Excepţionale vor asigura colectarea, prelucrarea şi analiza informaţiei despre situaţiile excepţionale. Rezultatele vor fi raportate Preşedintelui CSE a primăriei Preşedintelui CSE a raionului Fălești prin secţia SE a raionului Fălești ,Serviciului Protecţiei Civile şi Situaţii Excepţionale al MAI al Republicii Moldova.</w:t>
      </w:r>
    </w:p>
    <w:p w:rsidR="0013564C" w:rsidRPr="007E0DE0" w:rsidRDefault="0013564C" w:rsidP="0013564C">
      <w:pPr>
        <w:numPr>
          <w:ilvl w:val="0"/>
          <w:numId w:val="1"/>
        </w:numPr>
        <w:tabs>
          <w:tab w:val="clear" w:pos="1080"/>
          <w:tab w:val="num" w:pos="426"/>
          <w:tab w:val="num" w:pos="709"/>
        </w:tabs>
        <w:spacing w:after="0" w:line="240" w:lineRule="auto"/>
        <w:ind w:left="426" w:firstLine="425"/>
        <w:jc w:val="both"/>
        <w:rPr>
          <w:rFonts w:ascii="Times New Roman" w:hAnsi="Times New Roman"/>
          <w:sz w:val="26"/>
          <w:szCs w:val="26"/>
          <w:lang w:val="ro-RO"/>
        </w:rPr>
      </w:pPr>
      <w:r w:rsidRPr="007E0DE0">
        <w:rPr>
          <w:rFonts w:ascii="Times New Roman" w:hAnsi="Times New Roman"/>
          <w:sz w:val="26"/>
          <w:szCs w:val="26"/>
          <w:lang w:val="en-US"/>
        </w:rPr>
        <w:t xml:space="preserve">De </w:t>
      </w:r>
      <w:proofErr w:type="spellStart"/>
      <w:proofErr w:type="gramStart"/>
      <w:r w:rsidRPr="007E0DE0">
        <w:rPr>
          <w:rFonts w:ascii="Times New Roman" w:hAnsi="Times New Roman"/>
          <w:sz w:val="26"/>
          <w:szCs w:val="26"/>
          <w:lang w:val="en-US"/>
        </w:rPr>
        <w:t>petrecut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trimestrial</w:t>
      </w:r>
      <w:proofErr w:type="spellEnd"/>
      <w:proofErr w:type="gramEnd"/>
      <w:r w:rsidRPr="007E0DE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şedinţa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analiză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Comisia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Situaţii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7E0DE0">
        <w:rPr>
          <w:rFonts w:ascii="Times New Roman" w:hAnsi="Times New Roman"/>
          <w:sz w:val="26"/>
          <w:szCs w:val="26"/>
          <w:lang w:val="en-US"/>
        </w:rPr>
        <w:t>Excepţionale</w:t>
      </w:r>
      <w:proofErr w:type="spellEnd"/>
      <w:r w:rsidRPr="007E0DE0">
        <w:rPr>
          <w:rFonts w:ascii="Times New Roman" w:hAnsi="Times New Roman"/>
          <w:sz w:val="26"/>
          <w:szCs w:val="26"/>
          <w:lang w:val="en-US"/>
        </w:rPr>
        <w:t>.</w:t>
      </w:r>
    </w:p>
    <w:p w:rsidR="0013564C" w:rsidRPr="007E0DE0" w:rsidRDefault="0013564C" w:rsidP="0013564C">
      <w:pPr>
        <w:tabs>
          <w:tab w:val="num" w:pos="1276"/>
        </w:tabs>
        <w:ind w:left="426" w:firstLine="425"/>
        <w:rPr>
          <w:rFonts w:ascii="Times New Roman" w:hAnsi="Times New Roman"/>
          <w:sz w:val="26"/>
          <w:szCs w:val="26"/>
          <w:lang w:val="fr-FR"/>
        </w:rPr>
      </w:pPr>
      <w:r w:rsidRPr="007E0DE0">
        <w:rPr>
          <w:rFonts w:ascii="Times New Roman" w:hAnsi="Times New Roman"/>
          <w:sz w:val="26"/>
          <w:szCs w:val="26"/>
          <w:lang w:val="ro-RO"/>
        </w:rPr>
        <w:t>7.</w:t>
      </w:r>
      <w:r w:rsidRPr="007E0DE0">
        <w:rPr>
          <w:rFonts w:ascii="Times New Roman" w:hAnsi="Times New Roman"/>
          <w:sz w:val="26"/>
          <w:szCs w:val="26"/>
          <w:lang w:val="ro-RO"/>
        </w:rPr>
        <w:tab/>
      </w:r>
      <w:r w:rsidRPr="007E0DE0">
        <w:rPr>
          <w:rFonts w:ascii="Times New Roman" w:hAnsi="Times New Roman"/>
          <w:sz w:val="26"/>
          <w:szCs w:val="26"/>
          <w:lang w:val="ro-RO"/>
        </w:rPr>
        <w:tab/>
      </w:r>
      <w:r w:rsidRPr="007E0DE0">
        <w:rPr>
          <w:rFonts w:ascii="Times New Roman" w:hAnsi="Times New Roman"/>
          <w:sz w:val="26"/>
          <w:szCs w:val="26"/>
          <w:lang w:val="fr-FR"/>
        </w:rPr>
        <w:t>Pregătirea Comisiei în anul curent se va efectua în conformitate cu „Indicaţiile metodico-organizatorice de pregătire în domeniul Protecţiei Civile a raionului Fălești”.</w:t>
      </w:r>
    </w:p>
    <w:p w:rsidR="0013564C" w:rsidRPr="007E0DE0" w:rsidRDefault="0013564C" w:rsidP="0013564C">
      <w:pPr>
        <w:rPr>
          <w:rFonts w:ascii="Times New Roman" w:hAnsi="Times New Roman"/>
          <w:b/>
          <w:sz w:val="26"/>
          <w:szCs w:val="26"/>
          <w:lang w:val="ro-RO"/>
        </w:rPr>
      </w:pPr>
      <w:r w:rsidRPr="007E0DE0">
        <w:rPr>
          <w:rFonts w:ascii="Times New Roman" w:hAnsi="Times New Roman"/>
          <w:b/>
          <w:sz w:val="26"/>
          <w:szCs w:val="26"/>
          <w:lang w:val="fr-FR"/>
        </w:rPr>
        <w:t xml:space="preserve">         Primar</w:t>
      </w:r>
      <w:r w:rsidRPr="007E0DE0">
        <w:rPr>
          <w:rFonts w:ascii="Times New Roman" w:hAnsi="Times New Roman"/>
          <w:b/>
          <w:sz w:val="26"/>
          <w:szCs w:val="26"/>
          <w:lang w:val="ro-RO"/>
        </w:rPr>
        <w:t>ul satului Ilenuța                          Moroi Alexandr</w:t>
      </w:r>
    </w:p>
    <w:p w:rsidR="0013564C" w:rsidRDefault="0013564C" w:rsidP="0013564C">
      <w:pPr>
        <w:jc w:val="right"/>
        <w:rPr>
          <w:rFonts w:ascii="Times New Roman" w:hAnsi="Times New Roman"/>
          <w:b/>
          <w:i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Anexă</w:t>
      </w:r>
      <w:proofErr w:type="spell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nr.1 </w:t>
      </w:r>
    </w:p>
    <w:p w:rsidR="0013564C" w:rsidRPr="007E0DE0" w:rsidRDefault="0013564C" w:rsidP="0013564C">
      <w:pPr>
        <w:jc w:val="right"/>
        <w:rPr>
          <w:rFonts w:ascii="Times New Roman" w:hAnsi="Times New Roman"/>
          <w:b/>
          <w:i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la</w:t>
      </w:r>
      <w:proofErr w:type="gram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en-US"/>
        </w:rPr>
        <w:t>Dispoziția</w:t>
      </w:r>
      <w:proofErr w:type="spell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nr.48-D</w:t>
      </w:r>
    </w:p>
    <w:p w:rsidR="0013564C" w:rsidRDefault="0013564C" w:rsidP="0013564C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4972CE">
        <w:rPr>
          <w:rFonts w:ascii="Times New Roman" w:hAnsi="Times New Roman" w:cs="Times New Roman"/>
          <w:b/>
          <w:sz w:val="40"/>
          <w:szCs w:val="40"/>
          <w:lang w:val="ro-RO"/>
        </w:rPr>
        <w:t>Comisia pentru Situații Excepționale a Primăriei s.Ilenuța,r-ul Fălești</w:t>
      </w:r>
    </w:p>
    <w:p w:rsidR="0013564C" w:rsidRPr="004972CE" w:rsidRDefault="0013564C" w:rsidP="0013564C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13564C" w:rsidRPr="004972CE" w:rsidRDefault="0013564C" w:rsidP="0013564C">
      <w:pPr>
        <w:pStyle w:val="3"/>
        <w:jc w:val="left"/>
        <w:rPr>
          <w:b/>
          <w:sz w:val="28"/>
          <w:szCs w:val="28"/>
        </w:rPr>
      </w:pPr>
      <w:r>
        <w:rPr>
          <w:sz w:val="28"/>
          <w:szCs w:val="28"/>
        </w:rPr>
        <w:t>-Moroi Alexan</w:t>
      </w:r>
      <w:r w:rsidRPr="00CC1527">
        <w:rPr>
          <w:sz w:val="28"/>
          <w:szCs w:val="28"/>
        </w:rPr>
        <w:t>dr      -</w:t>
      </w:r>
      <w:r w:rsidRPr="004972CE">
        <w:rPr>
          <w:b/>
          <w:sz w:val="28"/>
          <w:szCs w:val="28"/>
        </w:rPr>
        <w:t>președinte</w:t>
      </w:r>
    </w:p>
    <w:p w:rsidR="0013564C" w:rsidRPr="004972CE" w:rsidRDefault="0013564C" w:rsidP="0013564C">
      <w:pPr>
        <w:pStyle w:val="3"/>
        <w:jc w:val="left"/>
        <w:rPr>
          <w:b/>
          <w:sz w:val="28"/>
          <w:szCs w:val="28"/>
        </w:rPr>
      </w:pPr>
      <w:r w:rsidRPr="00CC1527">
        <w:rPr>
          <w:sz w:val="28"/>
          <w:szCs w:val="28"/>
        </w:rPr>
        <w:t>-Pîcaleu Oleg              -</w:t>
      </w:r>
      <w:r w:rsidRPr="004972CE">
        <w:rPr>
          <w:b/>
          <w:sz w:val="28"/>
          <w:szCs w:val="28"/>
        </w:rPr>
        <w:t>adjunct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-Oală Galina               -</w:t>
      </w:r>
      <w:r w:rsidRPr="004972CE">
        <w:rPr>
          <w:b/>
          <w:sz w:val="28"/>
          <w:szCs w:val="28"/>
        </w:rPr>
        <w:t>secretar</w:t>
      </w:r>
    </w:p>
    <w:p w:rsidR="0013564C" w:rsidRPr="004972CE" w:rsidRDefault="0013564C" w:rsidP="0013564C">
      <w:pPr>
        <w:pStyle w:val="3"/>
        <w:jc w:val="left"/>
        <w:rPr>
          <w:b/>
          <w:sz w:val="28"/>
          <w:szCs w:val="28"/>
        </w:rPr>
      </w:pPr>
      <w:r w:rsidRPr="004972CE">
        <w:rPr>
          <w:b/>
          <w:sz w:val="28"/>
          <w:szCs w:val="28"/>
        </w:rPr>
        <w:t>Membrii:</w:t>
      </w:r>
    </w:p>
    <w:p w:rsidR="0013564C" w:rsidRDefault="0013564C" w:rsidP="0013564C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-Budnea Oleg          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-Muntean Veaceslav  –membru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-Vîrtosu Alexandru   –membru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-Țurcan Gheorghe  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-Oală Alexandru     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-Moroi Ion              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-Morari Vitalie       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-Eladi Virgiliu        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Cebanu Ana           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-Petreanu Aurelian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-Botnari Alexandr 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 xml:space="preserve">-Parcalab Viorica     </w:t>
      </w:r>
      <w:r>
        <w:rPr>
          <w:sz w:val="28"/>
          <w:szCs w:val="28"/>
        </w:rPr>
        <w:t xml:space="preserve"> </w:t>
      </w:r>
      <w:r w:rsidRPr="00CC1527">
        <w:rPr>
          <w:sz w:val="28"/>
          <w:szCs w:val="28"/>
        </w:rPr>
        <w:t>-membru</w:t>
      </w: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 w:rsidRPr="00404817">
        <w:rPr>
          <w:rFonts w:ascii="Times New Roman" w:hAnsi="Times New Roman" w:cs="Times New Roman"/>
          <w:sz w:val="28"/>
          <w:szCs w:val="28"/>
          <w:lang w:val="ro-RO"/>
        </w:rPr>
        <w:t>-Juurnavei Anatoli      -membru                                                                                                      -Ionel Marianna          -membru</w:t>
      </w: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Primarul satului Ilenuța                                Moroi Alexandr</w:t>
      </w: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jc w:val="right"/>
        <w:rPr>
          <w:rFonts w:ascii="Times New Roman" w:hAnsi="Times New Roman"/>
          <w:b/>
          <w:i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  <w:lang w:val="en-US"/>
        </w:rPr>
        <w:t>Anexă</w:t>
      </w:r>
      <w:proofErr w:type="spell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nr.3 </w:t>
      </w:r>
    </w:p>
    <w:p w:rsidR="0013564C" w:rsidRPr="007E0DE0" w:rsidRDefault="0013564C" w:rsidP="0013564C">
      <w:pPr>
        <w:jc w:val="right"/>
        <w:rPr>
          <w:rFonts w:ascii="Times New Roman" w:hAnsi="Times New Roman"/>
          <w:b/>
          <w:i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la</w:t>
      </w:r>
      <w:proofErr w:type="gram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en-US"/>
        </w:rPr>
        <w:t>Dispoziția</w:t>
      </w:r>
      <w:proofErr w:type="spellEnd"/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nr.48-D</w:t>
      </w:r>
    </w:p>
    <w:p w:rsidR="0013564C" w:rsidRDefault="0013564C" w:rsidP="0013564C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Grupul de Lucru</w:t>
      </w:r>
      <w:r w:rsidRPr="004972CE">
        <w:rPr>
          <w:rFonts w:ascii="Times New Roman" w:hAnsi="Times New Roman" w:cs="Times New Roman"/>
          <w:b/>
          <w:sz w:val="40"/>
          <w:szCs w:val="40"/>
          <w:lang w:val="ro-RO"/>
        </w:rPr>
        <w:t xml:space="preserve"> a Primăriei s.Ilenuța,r-ul Fălești</w:t>
      </w:r>
    </w:p>
    <w:p w:rsidR="0013564C" w:rsidRPr="004972CE" w:rsidRDefault="0013564C" w:rsidP="0013564C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13564C" w:rsidRPr="004972CE" w:rsidRDefault="0013564C" w:rsidP="0013564C">
      <w:pPr>
        <w:pStyle w:val="3"/>
        <w:jc w:val="left"/>
        <w:rPr>
          <w:b/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Rusu N.-</w:t>
      </w:r>
      <w:r w:rsidRPr="00404817">
        <w:rPr>
          <w:i/>
          <w:sz w:val="28"/>
          <w:szCs w:val="28"/>
        </w:rPr>
        <w:t>medic veterinar</w:t>
      </w:r>
      <w:r w:rsidRPr="00CC1527">
        <w:rPr>
          <w:sz w:val="28"/>
          <w:szCs w:val="28"/>
        </w:rPr>
        <w:t xml:space="preserve">     -</w:t>
      </w:r>
      <w:r w:rsidRPr="004972CE">
        <w:rPr>
          <w:b/>
          <w:sz w:val="28"/>
          <w:szCs w:val="28"/>
        </w:rPr>
        <w:t>președinte</w:t>
      </w:r>
    </w:p>
    <w:p w:rsidR="0013564C" w:rsidRPr="004972CE" w:rsidRDefault="0013564C" w:rsidP="0013564C">
      <w:pPr>
        <w:pStyle w:val="3"/>
        <w:jc w:val="left"/>
        <w:rPr>
          <w:b/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Botnari Alexandru</w:t>
      </w:r>
      <w:r w:rsidRPr="00CC1527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326E89">
        <w:rPr>
          <w:i/>
          <w:sz w:val="28"/>
          <w:szCs w:val="28"/>
        </w:rPr>
        <w:t>medic veterinar</w:t>
      </w:r>
      <w:r w:rsidRPr="00CC1527">
        <w:rPr>
          <w:sz w:val="28"/>
          <w:szCs w:val="28"/>
        </w:rPr>
        <w:t xml:space="preserve"> -</w:t>
      </w:r>
      <w:r w:rsidRPr="004972CE">
        <w:rPr>
          <w:b/>
          <w:sz w:val="28"/>
          <w:szCs w:val="28"/>
        </w:rPr>
        <w:t>adjunct</w:t>
      </w:r>
    </w:p>
    <w:p w:rsidR="0013564C" w:rsidRDefault="0013564C" w:rsidP="0013564C">
      <w:pPr>
        <w:pStyle w:val="3"/>
        <w:jc w:val="left"/>
        <w:rPr>
          <w:b/>
          <w:sz w:val="28"/>
          <w:szCs w:val="28"/>
        </w:rPr>
      </w:pPr>
    </w:p>
    <w:p w:rsidR="0013564C" w:rsidRPr="00404817" w:rsidRDefault="0013564C" w:rsidP="0013564C">
      <w:pPr>
        <w:pStyle w:val="3"/>
        <w:jc w:val="left"/>
        <w:rPr>
          <w:b/>
          <w:sz w:val="28"/>
          <w:szCs w:val="28"/>
        </w:rPr>
      </w:pPr>
      <w:r w:rsidRPr="004972CE">
        <w:rPr>
          <w:b/>
          <w:sz w:val="28"/>
          <w:szCs w:val="28"/>
        </w:rPr>
        <w:t>Membrii: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Jurnavei Anatoli</w:t>
      </w:r>
      <w:r w:rsidRPr="00CC15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CC1527">
        <w:rPr>
          <w:sz w:val="28"/>
          <w:szCs w:val="28"/>
        </w:rPr>
        <w:t>–</w:t>
      </w:r>
      <w:r w:rsidRPr="00326E89">
        <w:rPr>
          <w:i/>
          <w:sz w:val="28"/>
          <w:szCs w:val="28"/>
        </w:rPr>
        <w:t>polițist de sector</w:t>
      </w:r>
      <w:r>
        <w:rPr>
          <w:sz w:val="28"/>
          <w:szCs w:val="28"/>
        </w:rPr>
        <w:t xml:space="preserve">- </w:t>
      </w:r>
      <w:r w:rsidRPr="00CC1527">
        <w:rPr>
          <w:sz w:val="28"/>
          <w:szCs w:val="28"/>
        </w:rPr>
        <w:t>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Ionel Marianna          -</w:t>
      </w:r>
      <w:r w:rsidRPr="00326E89">
        <w:rPr>
          <w:i/>
          <w:sz w:val="28"/>
          <w:szCs w:val="28"/>
        </w:rPr>
        <w:t>socotitor</w:t>
      </w:r>
      <w:r w:rsidRPr="00CC1527">
        <w:rPr>
          <w:sz w:val="28"/>
          <w:szCs w:val="28"/>
        </w:rPr>
        <w:t xml:space="preserve">   –membru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Ioxa Mihail                -</w:t>
      </w:r>
      <w:r w:rsidRPr="00326E89">
        <w:rPr>
          <w:i/>
          <w:sz w:val="28"/>
          <w:szCs w:val="28"/>
        </w:rPr>
        <w:t xml:space="preserve">mecanizator </w:t>
      </w:r>
      <w:r w:rsidRPr="00CC1527">
        <w:rPr>
          <w:sz w:val="28"/>
          <w:szCs w:val="28"/>
        </w:rPr>
        <w:t xml:space="preserve">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Tarlapan  Veaceslav -</w:t>
      </w:r>
      <w:r w:rsidRPr="00326E89">
        <w:rPr>
          <w:i/>
          <w:sz w:val="28"/>
          <w:szCs w:val="28"/>
        </w:rPr>
        <w:t xml:space="preserve">mecanizator </w:t>
      </w:r>
      <w:r w:rsidRPr="00CC1527">
        <w:rPr>
          <w:sz w:val="28"/>
          <w:szCs w:val="28"/>
        </w:rPr>
        <w:t xml:space="preserve">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Pilipeț Valeriu           -</w:t>
      </w:r>
      <w:r>
        <w:rPr>
          <w:i/>
          <w:sz w:val="28"/>
          <w:szCs w:val="28"/>
        </w:rPr>
        <w:t>lucră</w:t>
      </w:r>
      <w:r w:rsidRPr="00326E89">
        <w:rPr>
          <w:i/>
          <w:sz w:val="28"/>
          <w:szCs w:val="28"/>
        </w:rPr>
        <w:t>tor</w:t>
      </w:r>
      <w:r>
        <w:rPr>
          <w:sz w:val="28"/>
          <w:szCs w:val="28"/>
        </w:rPr>
        <w:t xml:space="preserve"> </w:t>
      </w:r>
      <w:r w:rsidRPr="00CC1527">
        <w:rPr>
          <w:sz w:val="28"/>
          <w:szCs w:val="28"/>
        </w:rPr>
        <w:t xml:space="preserve">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Grăjdianu Vasile       -</w:t>
      </w:r>
      <w:r w:rsidRPr="00326E89">
        <w:rPr>
          <w:i/>
          <w:sz w:val="28"/>
          <w:szCs w:val="28"/>
        </w:rPr>
        <w:t>lucrător</w:t>
      </w:r>
      <w:r>
        <w:rPr>
          <w:sz w:val="28"/>
          <w:szCs w:val="28"/>
        </w:rPr>
        <w:t xml:space="preserve">   </w:t>
      </w:r>
      <w:r w:rsidRPr="00CC1527">
        <w:rPr>
          <w:sz w:val="28"/>
          <w:szCs w:val="28"/>
        </w:rPr>
        <w:t xml:space="preserve">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Ioxa Valeriu              -</w:t>
      </w:r>
      <w:r w:rsidRPr="00326E89">
        <w:rPr>
          <w:i/>
          <w:sz w:val="28"/>
          <w:szCs w:val="28"/>
        </w:rPr>
        <w:t xml:space="preserve">lucrător </w:t>
      </w:r>
      <w:r>
        <w:rPr>
          <w:sz w:val="28"/>
          <w:szCs w:val="28"/>
        </w:rPr>
        <w:t xml:space="preserve"> </w:t>
      </w:r>
      <w:r w:rsidRPr="00CC1527">
        <w:rPr>
          <w:sz w:val="28"/>
          <w:szCs w:val="28"/>
        </w:rPr>
        <w:t xml:space="preserve">  -membru</w:t>
      </w:r>
    </w:p>
    <w:p w:rsidR="0013564C" w:rsidRDefault="0013564C" w:rsidP="0013564C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-Oală Alexandru        -</w:t>
      </w:r>
      <w:r w:rsidRPr="00326E89">
        <w:rPr>
          <w:i/>
          <w:sz w:val="28"/>
          <w:szCs w:val="28"/>
        </w:rPr>
        <w:t>lucrător</w:t>
      </w:r>
      <w:r w:rsidRPr="00CC1527">
        <w:rPr>
          <w:sz w:val="28"/>
          <w:szCs w:val="28"/>
        </w:rPr>
        <w:t xml:space="preserve">    -membru</w:t>
      </w:r>
    </w:p>
    <w:p w:rsidR="0013564C" w:rsidRDefault="0013564C" w:rsidP="0013564C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-Savca Iuri                 -</w:t>
      </w:r>
      <w:r w:rsidRPr="00326E89">
        <w:rPr>
          <w:i/>
          <w:sz w:val="28"/>
          <w:szCs w:val="28"/>
        </w:rPr>
        <w:t>dezinfector</w:t>
      </w:r>
      <w:r>
        <w:rPr>
          <w:sz w:val="28"/>
          <w:szCs w:val="28"/>
        </w:rPr>
        <w:t xml:space="preserve">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Strașnic Ion              -</w:t>
      </w:r>
      <w:r w:rsidRPr="00326E89">
        <w:rPr>
          <w:i/>
          <w:sz w:val="28"/>
          <w:szCs w:val="28"/>
        </w:rPr>
        <w:t>căruțaș</w:t>
      </w:r>
      <w:r w:rsidRPr="00CC1527">
        <w:rPr>
          <w:sz w:val="28"/>
          <w:szCs w:val="28"/>
        </w:rPr>
        <w:t xml:space="preserve">   -membru</w:t>
      </w:r>
    </w:p>
    <w:p w:rsidR="0013564C" w:rsidRPr="00CC1527" w:rsidRDefault="0013564C" w:rsidP="0013564C">
      <w:pPr>
        <w:pStyle w:val="3"/>
        <w:jc w:val="left"/>
        <w:rPr>
          <w:sz w:val="28"/>
          <w:szCs w:val="28"/>
        </w:rPr>
      </w:pPr>
      <w:r w:rsidRPr="00CC1527">
        <w:rPr>
          <w:sz w:val="28"/>
          <w:szCs w:val="28"/>
        </w:rPr>
        <w:t>-</w:t>
      </w:r>
      <w:r>
        <w:rPr>
          <w:sz w:val="28"/>
          <w:szCs w:val="28"/>
        </w:rPr>
        <w:t>Vîrtosu Lilian          -</w:t>
      </w:r>
      <w:r w:rsidRPr="00326E89">
        <w:rPr>
          <w:i/>
          <w:sz w:val="28"/>
          <w:szCs w:val="28"/>
        </w:rPr>
        <w:t>căruțaș</w:t>
      </w:r>
      <w:r w:rsidRPr="00CC1527">
        <w:rPr>
          <w:sz w:val="28"/>
          <w:szCs w:val="28"/>
        </w:rPr>
        <w:t xml:space="preserve">    -membru</w:t>
      </w: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13564C" w:rsidRDefault="0013564C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Primarul satului Ilenuța                                Moroi Alexandr</w:t>
      </w:r>
    </w:p>
    <w:p w:rsidR="00E537B9" w:rsidRDefault="00E537B9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E537B9" w:rsidRDefault="00E537B9" w:rsidP="0013564C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</w:p>
    <w:p w:rsidR="00633D7B" w:rsidRDefault="00633D7B"/>
    <w:sectPr w:rsidR="00633D7B" w:rsidSect="0063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$Bal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75A5A"/>
    <w:multiLevelType w:val="hybridMultilevel"/>
    <w:tmpl w:val="0AFA60FA"/>
    <w:lvl w:ilvl="0" w:tplc="D6482AB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564C"/>
    <w:rsid w:val="0013564C"/>
    <w:rsid w:val="00633D7B"/>
    <w:rsid w:val="00E5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4C"/>
  </w:style>
  <w:style w:type="paragraph" w:styleId="3">
    <w:name w:val="heading 3"/>
    <w:basedOn w:val="a"/>
    <w:next w:val="a"/>
    <w:link w:val="30"/>
    <w:qFormat/>
    <w:rsid w:val="0013564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paragraph" w:styleId="5">
    <w:name w:val="heading 5"/>
    <w:basedOn w:val="a"/>
    <w:next w:val="a"/>
    <w:link w:val="50"/>
    <w:qFormat/>
    <w:rsid w:val="001356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564C"/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rsid w:val="001356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3564C"/>
    <w:pPr>
      <w:spacing w:after="120" w:line="240" w:lineRule="auto"/>
      <w:jc w:val="both"/>
    </w:pPr>
    <w:rPr>
      <w:rFonts w:ascii="$Baltica" w:eastAsia="Times New Roman" w:hAnsi="$Baltica" w:cs="Times New Roman"/>
      <w:color w:val="000080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3564C"/>
    <w:rPr>
      <w:rFonts w:ascii="$Baltica" w:eastAsia="Times New Roman" w:hAnsi="$Baltica" w:cs="Times New Roman"/>
      <w:color w:val="000080"/>
      <w:sz w:val="28"/>
      <w:szCs w:val="20"/>
      <w:lang w:val="en-US"/>
    </w:rPr>
  </w:style>
  <w:style w:type="paragraph" w:styleId="31">
    <w:name w:val="Body Text 3"/>
    <w:basedOn w:val="a5"/>
    <w:link w:val="32"/>
    <w:rsid w:val="0013564C"/>
    <w:pPr>
      <w:spacing w:line="240" w:lineRule="auto"/>
      <w:ind w:left="360"/>
      <w:jc w:val="both"/>
    </w:pPr>
    <w:rPr>
      <w:rFonts w:ascii="$Baltica" w:eastAsia="Times New Roman" w:hAnsi="$Baltica" w:cs="Times New Roman"/>
      <w:color w:val="000080"/>
      <w:sz w:val="28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13564C"/>
    <w:rPr>
      <w:rFonts w:ascii="$Baltica" w:eastAsia="Times New Roman" w:hAnsi="$Baltica" w:cs="Times New Roman"/>
      <w:color w:val="000080"/>
      <w:sz w:val="28"/>
      <w:szCs w:val="20"/>
      <w:lang w:val="en-US"/>
    </w:rPr>
  </w:style>
  <w:style w:type="paragraph" w:styleId="2">
    <w:name w:val="Body Text Indent 2"/>
    <w:basedOn w:val="a"/>
    <w:link w:val="20"/>
    <w:rsid w:val="0013564C"/>
    <w:pPr>
      <w:spacing w:after="0" w:line="240" w:lineRule="auto"/>
      <w:ind w:left="993" w:hanging="273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20">
    <w:name w:val="Основной текст с отступом 2 Знак"/>
    <w:basedOn w:val="a0"/>
    <w:link w:val="2"/>
    <w:rsid w:val="0013564C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a5">
    <w:name w:val="Body Text Indent"/>
    <w:basedOn w:val="a"/>
    <w:link w:val="a6"/>
    <w:uiPriority w:val="99"/>
    <w:semiHidden/>
    <w:unhideWhenUsed/>
    <w:rsid w:val="001356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3564C"/>
  </w:style>
  <w:style w:type="paragraph" w:styleId="a7">
    <w:name w:val="Balloon Text"/>
    <w:basedOn w:val="a"/>
    <w:link w:val="a8"/>
    <w:uiPriority w:val="99"/>
    <w:semiHidden/>
    <w:unhideWhenUsed/>
    <w:rsid w:val="0013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5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3678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</cp:lastModifiedBy>
  <cp:revision>3</cp:revision>
  <dcterms:created xsi:type="dcterms:W3CDTF">2016-10-10T12:09:00Z</dcterms:created>
  <dcterms:modified xsi:type="dcterms:W3CDTF">2016-10-11T06:55:00Z</dcterms:modified>
</cp:coreProperties>
</file>