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AA" w:rsidRPr="00723F95" w:rsidRDefault="005C4DAA" w:rsidP="005C4DAA">
      <w:pPr>
        <w:rPr>
          <w:i/>
          <w:sz w:val="24"/>
          <w:szCs w:val="24"/>
          <w:lang w:val="ro-RO"/>
        </w:rPr>
      </w:pPr>
      <w:r w:rsidRPr="00723F95">
        <w:rPr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Anexa nr.1</w:t>
      </w:r>
    </w:p>
    <w:p w:rsidR="005C4DAA" w:rsidRPr="00723F95" w:rsidRDefault="005C4DAA" w:rsidP="005C4DAA">
      <w:pPr>
        <w:rPr>
          <w:i/>
          <w:sz w:val="24"/>
          <w:szCs w:val="24"/>
          <w:lang w:val="ro-RO"/>
        </w:rPr>
      </w:pPr>
      <w:r w:rsidRPr="00723F95">
        <w:rPr>
          <w:i/>
          <w:sz w:val="24"/>
          <w:szCs w:val="24"/>
          <w:lang w:val="ro-RO"/>
        </w:rPr>
        <w:t xml:space="preserve">                                                                             </w:t>
      </w:r>
      <w:r>
        <w:rPr>
          <w:i/>
          <w:sz w:val="24"/>
          <w:szCs w:val="24"/>
          <w:lang w:val="ro-RO"/>
        </w:rPr>
        <w:t xml:space="preserve">                           </w:t>
      </w:r>
      <w:r w:rsidRPr="00723F95">
        <w:rPr>
          <w:i/>
          <w:sz w:val="24"/>
          <w:szCs w:val="24"/>
          <w:lang w:val="ro-RO"/>
        </w:rPr>
        <w:t xml:space="preserve">    La decizia Consiliului</w:t>
      </w:r>
      <w:r>
        <w:rPr>
          <w:i/>
          <w:sz w:val="24"/>
          <w:szCs w:val="24"/>
          <w:lang w:val="ro-RO"/>
        </w:rPr>
        <w:t xml:space="preserve"> sătesc</w:t>
      </w:r>
    </w:p>
    <w:p w:rsidR="005C4DAA" w:rsidRPr="00723F95" w:rsidRDefault="005C4DAA" w:rsidP="005C4DAA">
      <w:pPr>
        <w:rPr>
          <w:i/>
          <w:sz w:val="24"/>
          <w:szCs w:val="24"/>
          <w:lang w:val="ro-RO"/>
        </w:rPr>
      </w:pPr>
      <w:r w:rsidRPr="00723F95">
        <w:rPr>
          <w:i/>
          <w:sz w:val="24"/>
          <w:szCs w:val="24"/>
          <w:lang w:val="ro-RO"/>
        </w:rPr>
        <w:t xml:space="preserve">                                                                             </w:t>
      </w:r>
      <w:r>
        <w:rPr>
          <w:i/>
          <w:sz w:val="24"/>
          <w:szCs w:val="24"/>
          <w:lang w:val="ro-RO"/>
        </w:rPr>
        <w:t xml:space="preserve">                              </w:t>
      </w:r>
      <w:r w:rsidRPr="00723F95">
        <w:rPr>
          <w:i/>
          <w:sz w:val="24"/>
          <w:szCs w:val="24"/>
          <w:lang w:val="ro-RO"/>
        </w:rPr>
        <w:t xml:space="preserve">   </w:t>
      </w:r>
      <w:r>
        <w:rPr>
          <w:i/>
          <w:sz w:val="24"/>
          <w:szCs w:val="24"/>
          <w:lang w:val="ro-RO"/>
        </w:rPr>
        <w:t xml:space="preserve">        Nr.6-3 din 06.12.2022</w:t>
      </w:r>
    </w:p>
    <w:tbl>
      <w:tblPr>
        <w:tblpPr w:leftFromText="180" w:rightFromText="180" w:vertAnchor="text" w:horzAnchor="margin" w:tblpX="67" w:tblpY="240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7628"/>
        <w:gridCol w:w="1714"/>
      </w:tblGrid>
      <w:tr w:rsidR="005C4DAA" w:rsidRPr="0006530F" w:rsidTr="002F2E97">
        <w:trPr>
          <w:cantSplit/>
          <w:trHeight w:val="674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tabs>
                <w:tab w:val="left" w:pos="255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 xml:space="preserve">Obiectele impunerii </w:t>
            </w:r>
          </w:p>
        </w:tc>
        <w:tc>
          <w:tcPr>
            <w:tcW w:w="1714" w:type="dxa"/>
            <w:shd w:val="clear" w:color="auto" w:fill="auto"/>
          </w:tcPr>
          <w:p w:rsidR="005C4DAA" w:rsidRPr="0006530F" w:rsidRDefault="005C4DAA" w:rsidP="002F2E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Cotele concrete</w:t>
            </w:r>
          </w:p>
        </w:tc>
      </w:tr>
      <w:tr w:rsidR="005C4DAA" w:rsidRPr="0006530F" w:rsidTr="002F2E97">
        <w:trPr>
          <w:trHeight w:val="298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9342" w:type="dxa"/>
            <w:gridSpan w:val="2"/>
            <w:shd w:val="clear" w:color="auto" w:fill="auto"/>
          </w:tcPr>
          <w:p w:rsidR="005C4DAA" w:rsidRPr="0006530F" w:rsidRDefault="005C4DAA" w:rsidP="002F2E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5C4DAA" w:rsidRPr="0006530F" w:rsidRDefault="005C4DAA" w:rsidP="002F2E97">
            <w:pPr>
              <w:jc w:val="center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pentru bunurile imobiliare evaluate de către organele cadastrale în scopul impozitării</w:t>
            </w:r>
          </w:p>
          <w:p w:rsidR="005C4DAA" w:rsidRPr="0006530F" w:rsidRDefault="005C4DAA" w:rsidP="002F2E97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06530F">
              <w:rPr>
                <w:b/>
                <w:i/>
                <w:sz w:val="24"/>
                <w:szCs w:val="24"/>
                <w:lang w:val="ro-RO"/>
              </w:rPr>
              <w:t>(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conform art. 280 din titlul VI al Codului fiscal </w:t>
            </w:r>
          </w:p>
        </w:tc>
      </w:tr>
      <w:tr w:rsidR="005C4DAA" w:rsidRPr="0006530F" w:rsidTr="002F2E97">
        <w:trPr>
          <w:trHeight w:val="261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Bunurile imobiliare, inclusiv:</w:t>
            </w:r>
          </w:p>
        </w:tc>
        <w:tc>
          <w:tcPr>
            <w:tcW w:w="171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</w:tr>
      <w:tr w:rsidR="005C4DAA" w:rsidRPr="0006530F" w:rsidTr="002F2E97">
        <w:trPr>
          <w:trHeight w:val="274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cu destinaţie locativă (apartamente şi case de locuit individuale terenuri aferente acestor bunuri);</w:t>
            </w:r>
          </w:p>
        </w:tc>
        <w:tc>
          <w:tcPr>
            <w:tcW w:w="1714" w:type="dxa"/>
            <w:shd w:val="clear" w:color="auto" w:fill="auto"/>
          </w:tcPr>
          <w:p w:rsidR="005C4DAA" w:rsidRPr="00723F95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723F95">
              <w:rPr>
                <w:b/>
                <w:sz w:val="24"/>
                <w:szCs w:val="24"/>
                <w:lang w:val="ro-RO"/>
              </w:rPr>
              <w:t xml:space="preserve">0,1% </w:t>
            </w:r>
          </w:p>
        </w:tc>
      </w:tr>
      <w:tr w:rsidR="005C4DAA" w:rsidRPr="0006530F" w:rsidTr="002F2E97">
        <w:trPr>
          <w:trHeight w:val="261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</w:rPr>
            </w:pPr>
            <w:r w:rsidRPr="0006530F">
              <w:rPr>
                <w:sz w:val="24"/>
                <w:szCs w:val="24"/>
              </w:rPr>
              <w:t>2.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garajele şi terenurile pe care acestea sunt amplasate;</w:t>
            </w:r>
          </w:p>
        </w:tc>
        <w:tc>
          <w:tcPr>
            <w:tcW w:w="1714" w:type="dxa"/>
            <w:shd w:val="clear" w:color="auto" w:fill="auto"/>
          </w:tcPr>
          <w:p w:rsidR="005C4DAA" w:rsidRPr="00723F95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723F95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5C4DAA" w:rsidRPr="0006530F" w:rsidTr="002F2E97">
        <w:trPr>
          <w:trHeight w:val="462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loturile întovărăşirilor pomicole cu sau fără construcţii amplasate pe ele.</w:t>
            </w:r>
          </w:p>
        </w:tc>
        <w:tc>
          <w:tcPr>
            <w:tcW w:w="1714" w:type="dxa"/>
            <w:shd w:val="clear" w:color="auto" w:fill="auto"/>
          </w:tcPr>
          <w:p w:rsidR="005C4DAA" w:rsidRPr="00723F95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723F95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5C4DAA" w:rsidRPr="0006530F" w:rsidTr="002F2E97">
        <w:trPr>
          <w:trHeight w:val="240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T</w:t>
            </w:r>
            <w:r>
              <w:rPr>
                <w:sz w:val="24"/>
                <w:szCs w:val="24"/>
                <w:lang w:val="ro-RO"/>
              </w:rPr>
              <w:t>erenurile agricole cu construcţ</w:t>
            </w:r>
            <w:r w:rsidRPr="0006530F">
              <w:rPr>
                <w:sz w:val="24"/>
                <w:szCs w:val="24"/>
                <w:lang w:val="ro-RO"/>
              </w:rPr>
              <w:t>ii amplasate pe ele</w:t>
            </w:r>
          </w:p>
        </w:tc>
        <w:tc>
          <w:tcPr>
            <w:tcW w:w="1714" w:type="dxa"/>
            <w:shd w:val="clear" w:color="auto" w:fill="auto"/>
          </w:tcPr>
          <w:p w:rsidR="005C4DAA" w:rsidRPr="00723F95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0,3</w:t>
            </w:r>
            <w:r w:rsidRPr="00723F95">
              <w:rPr>
                <w:b/>
                <w:sz w:val="24"/>
                <w:szCs w:val="24"/>
                <w:lang w:val="ro-RO"/>
              </w:rPr>
              <w:t xml:space="preserve">% </w:t>
            </w:r>
          </w:p>
        </w:tc>
      </w:tr>
      <w:tr w:rsidR="005C4DAA" w:rsidRPr="0006530F" w:rsidTr="002F2E97">
        <w:trPr>
          <w:trHeight w:val="558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 xml:space="preserve">Bunurile imobiliare cu altă destinaţie decît cea locativă sau agricolă, inclusiv </w:t>
            </w:r>
            <w:r w:rsidRPr="0006530F">
              <w:rPr>
                <w:b/>
                <w:i/>
                <w:sz w:val="24"/>
                <w:szCs w:val="24"/>
                <w:lang w:val="ro-RO"/>
              </w:rPr>
              <w:t>exceptînd</w:t>
            </w:r>
            <w:r w:rsidRPr="0006530F">
              <w:rPr>
                <w:sz w:val="24"/>
                <w:szCs w:val="24"/>
                <w:lang w:val="ro-RO"/>
              </w:rPr>
              <w:t xml:space="preserve"> garajele şi terenurile pe care acestea sunt amplasate şi loturile întovărăşirilor pomicole cu sau fără construcţii amplasate pe ele. </w:t>
            </w:r>
          </w:p>
        </w:tc>
        <w:tc>
          <w:tcPr>
            <w:tcW w:w="1714" w:type="dxa"/>
            <w:shd w:val="clear" w:color="auto" w:fill="auto"/>
          </w:tcPr>
          <w:p w:rsidR="005C4DAA" w:rsidRPr="00723F95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723F95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5C4DAA" w:rsidRPr="0006530F" w:rsidTr="002F2E97">
        <w:trPr>
          <w:trHeight w:val="297"/>
        </w:trPr>
        <w:tc>
          <w:tcPr>
            <w:tcW w:w="844" w:type="dxa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9342" w:type="dxa"/>
            <w:gridSpan w:val="2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 xml:space="preserve">Cotele concrete la impozitul funciar </w:t>
            </w:r>
          </w:p>
          <w:p w:rsidR="005C4DAA" w:rsidRPr="0006530F" w:rsidRDefault="005C4DAA" w:rsidP="002F2E97">
            <w:pPr>
              <w:jc w:val="center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pentru terenurile neevaluate de către organele cadastrale în scopul impozitării</w:t>
            </w:r>
          </w:p>
          <w:p w:rsidR="005C4DAA" w:rsidRPr="0006530F" w:rsidRDefault="005C4DAA" w:rsidP="002F2E97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(conform  Anexei nr. 1la Legea pentru punerea în aplicare a titlului VI din Codul fiscal nr.1056 din 16.06.2000)</w:t>
            </w:r>
          </w:p>
        </w:tc>
      </w:tr>
      <w:tr w:rsidR="005C4DAA" w:rsidRPr="0042631E" w:rsidTr="002F2E97">
        <w:trPr>
          <w:trHeight w:val="1106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6.</w:t>
            </w:r>
          </w:p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 w:val="restart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Terenurile cu destinaţie agricolă: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1) toate terenurile, altele decît cele destinate fîneţelor şi păşunilor: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a)care au indici cadastrali</w:t>
            </w:r>
          </w:p>
          <w:p w:rsidR="005C4DAA" w:rsidRPr="0006530F" w:rsidRDefault="005C4DAA" w:rsidP="002F2E97">
            <w:pPr>
              <w:spacing w:line="276" w:lineRule="auto"/>
              <w:rPr>
                <w:color w:val="FF0000"/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1,5(1 g/ha)</w:t>
            </w:r>
          </w:p>
        </w:tc>
      </w:tr>
      <w:tr w:rsidR="005C4DAA" w:rsidRPr="0042631E" w:rsidTr="002F2E97">
        <w:trPr>
          <w:trHeight w:val="272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110 (1 ha)</w:t>
            </w:r>
          </w:p>
        </w:tc>
      </w:tr>
      <w:tr w:rsidR="005C4DAA" w:rsidRPr="0042631E" w:rsidTr="002F2E97">
        <w:trPr>
          <w:trHeight w:val="770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 w:val="restart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2) Terenurile destinate fîneţ</w:t>
            </w:r>
            <w:r>
              <w:rPr>
                <w:sz w:val="24"/>
                <w:szCs w:val="24"/>
                <w:lang w:val="ro-RO"/>
              </w:rPr>
              <w:t>elor şi păş</w:t>
            </w:r>
            <w:r w:rsidRPr="0006530F">
              <w:rPr>
                <w:sz w:val="24"/>
                <w:szCs w:val="24"/>
                <w:lang w:val="ro-RO"/>
              </w:rPr>
              <w:t>unilor: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a)care au indici cadastrali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0,75 (1</w:t>
            </w:r>
            <w:r>
              <w:rPr>
                <w:b/>
                <w:sz w:val="24"/>
                <w:szCs w:val="24"/>
                <w:lang w:val="ro-RO"/>
              </w:rPr>
              <w:t xml:space="preserve">ei </w:t>
            </w:r>
            <w:r w:rsidRPr="0042631E">
              <w:rPr>
                <w:b/>
                <w:sz w:val="24"/>
                <w:szCs w:val="24"/>
                <w:lang w:val="ro-RO"/>
              </w:rPr>
              <w:t>g/ha)</w:t>
            </w: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5C4DAA" w:rsidRPr="0042631E" w:rsidTr="002F2E97">
        <w:trPr>
          <w:trHeight w:val="261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55 (1</w:t>
            </w:r>
            <w:r>
              <w:rPr>
                <w:b/>
                <w:sz w:val="24"/>
                <w:szCs w:val="24"/>
                <w:lang w:val="ro-RO"/>
              </w:rPr>
              <w:t>ei/</w:t>
            </w:r>
            <w:r w:rsidRPr="0042631E">
              <w:rPr>
                <w:b/>
                <w:sz w:val="24"/>
                <w:szCs w:val="24"/>
                <w:lang w:val="ro-RO"/>
              </w:rPr>
              <w:t xml:space="preserve"> ha)</w:t>
            </w:r>
          </w:p>
        </w:tc>
      </w:tr>
      <w:tr w:rsidR="005C4DAA" w:rsidRPr="0042631E" w:rsidTr="002F2E97">
        <w:trPr>
          <w:trHeight w:val="536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color w:val="FF0000"/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3) Terenurile ocupate de obiecte acvatice (iazuri, lacuri ect.)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115,0 lei (1 ha)</w:t>
            </w:r>
          </w:p>
        </w:tc>
      </w:tr>
      <w:tr w:rsidR="005C4DAA" w:rsidRPr="0042631E" w:rsidTr="002F2E97">
        <w:trPr>
          <w:trHeight w:val="1235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Terenurile din intravilan, inclusiv: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 xml:space="preserve">terenurile pe care </w:t>
            </w:r>
            <w:r>
              <w:rPr>
                <w:sz w:val="24"/>
                <w:szCs w:val="24"/>
                <w:lang w:val="ro-RO" w:eastAsia="ru-RU"/>
              </w:rPr>
              <w:t>sunt amplasate fondul de locuinţ</w:t>
            </w:r>
            <w:r w:rsidRPr="0006530F">
              <w:rPr>
                <w:sz w:val="24"/>
                <w:szCs w:val="24"/>
                <w:lang w:val="ro-RO" w:eastAsia="ru-RU"/>
              </w:rPr>
              <w:t>e, loturi de pe lîngă domiciliu (inclusiv terenur</w:t>
            </w:r>
            <w:r>
              <w:rPr>
                <w:sz w:val="24"/>
                <w:szCs w:val="24"/>
                <w:lang w:val="ro-RO" w:eastAsia="ru-RU"/>
              </w:rPr>
              <w:t>ile atribuite de către autorităţ</w:t>
            </w:r>
            <w:r w:rsidRPr="0006530F">
              <w:rPr>
                <w:sz w:val="24"/>
                <w:szCs w:val="24"/>
                <w:lang w:val="ro-RO" w:eastAsia="ru-RU"/>
              </w:rPr>
              <w:t>ile publice locale ca lotu</w:t>
            </w:r>
            <w:r>
              <w:rPr>
                <w:sz w:val="24"/>
                <w:szCs w:val="24"/>
                <w:lang w:val="ro-RO" w:eastAsia="ru-RU"/>
              </w:rPr>
              <w:t>ri de pe lingă domiciliu ş</w:t>
            </w:r>
            <w:r w:rsidRPr="0006530F">
              <w:rPr>
                <w:sz w:val="24"/>
                <w:szCs w:val="24"/>
                <w:lang w:val="ro-RO" w:eastAsia="ru-RU"/>
              </w:rPr>
              <w:t>i distribuite în e</w:t>
            </w:r>
            <w:r>
              <w:rPr>
                <w:sz w:val="24"/>
                <w:szCs w:val="24"/>
                <w:lang w:val="ro-RO" w:eastAsia="ru-RU"/>
              </w:rPr>
              <w:t>xtravilan, din cauza insuficienţ</w:t>
            </w:r>
            <w:r w:rsidRPr="0006530F">
              <w:rPr>
                <w:sz w:val="24"/>
                <w:szCs w:val="24"/>
                <w:lang w:val="ro-RO" w:eastAsia="ru-RU"/>
              </w:rPr>
              <w:t>ei de terenuri în intravilan</w:t>
            </w:r>
            <w:r w:rsidRPr="0006530F">
              <w:rPr>
                <w:i/>
                <w:sz w:val="24"/>
                <w:szCs w:val="24"/>
                <w:lang w:val="ro-RO" w:eastAsia="ru-RU"/>
              </w:rPr>
              <w:t>(grădini)</w:t>
            </w:r>
            <w:r w:rsidRPr="0006530F">
              <w:rPr>
                <w:sz w:val="24"/>
                <w:szCs w:val="24"/>
                <w:lang w:val="ro-RO" w:eastAsia="ru-RU"/>
              </w:rPr>
              <w:t xml:space="preserve">) 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în localităţ</w:t>
            </w:r>
            <w:r w:rsidRPr="0006530F">
              <w:rPr>
                <w:sz w:val="24"/>
                <w:szCs w:val="24"/>
                <w:lang w:val="ro-RO" w:eastAsia="ru-RU"/>
              </w:rPr>
              <w:t>ile rurale;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 leu pentru 100 m.p.</w:t>
            </w:r>
          </w:p>
        </w:tc>
      </w:tr>
      <w:tr w:rsidR="005C4DAA" w:rsidRPr="0042631E" w:rsidTr="002F2E97">
        <w:trPr>
          <w:trHeight w:val="636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5C4DA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 xml:space="preserve">terenurile atribuite de către autoritatea administraţiei publice locale ca loturi de pe lîngă domiciliu şi distribuite în </w:t>
            </w:r>
            <w:r>
              <w:rPr>
                <w:sz w:val="24"/>
                <w:szCs w:val="24"/>
                <w:lang w:val="ro-RO" w:eastAsia="ru-RU"/>
              </w:rPr>
              <w:t>extravilan din cauza insuficienţ</w:t>
            </w:r>
            <w:r w:rsidRPr="0006530F">
              <w:rPr>
                <w:sz w:val="24"/>
                <w:szCs w:val="24"/>
                <w:lang w:val="ro-RO" w:eastAsia="ru-RU"/>
              </w:rPr>
              <w:t xml:space="preserve">ei de terenuri în intravilan, neevaluate de către organele cadastrale teritoriale conform valorii estimate </w:t>
            </w:r>
            <w:r w:rsidRPr="0006530F">
              <w:rPr>
                <w:i/>
                <w:sz w:val="24"/>
                <w:szCs w:val="24"/>
                <w:lang w:val="ro-RO" w:eastAsia="ru-RU"/>
              </w:rPr>
              <w:t>(grădini):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i/>
                <w:sz w:val="24"/>
                <w:szCs w:val="24"/>
                <w:lang w:val="ro-RO" w:eastAsia="ru-RU"/>
              </w:rPr>
            </w:pPr>
            <w:r w:rsidRPr="0006530F">
              <w:rPr>
                <w:i/>
                <w:sz w:val="24"/>
                <w:szCs w:val="24"/>
                <w:lang w:val="ro-RO" w:eastAsia="ru-RU"/>
              </w:rPr>
              <w:t>oraşe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06530F">
              <w:rPr>
                <w:i/>
                <w:sz w:val="24"/>
                <w:szCs w:val="24"/>
                <w:lang w:val="ro-RO" w:eastAsia="ru-RU"/>
              </w:rPr>
              <w:t>municipii, oraşe-rezidente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 leu pentru 100 m.p.</w:t>
            </w:r>
          </w:p>
        </w:tc>
      </w:tr>
      <w:tr w:rsidR="005C4DAA" w:rsidRPr="0042631E" w:rsidTr="002F2E97">
        <w:trPr>
          <w:trHeight w:val="622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5C4DA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10 lei pentru 100 m.p.</w:t>
            </w:r>
          </w:p>
        </w:tc>
      </w:tr>
      <w:tr w:rsidR="005C4DAA" w:rsidRPr="0042631E" w:rsidTr="002F2E97">
        <w:trPr>
          <w:trHeight w:val="1414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lastRenderedPageBreak/>
              <w:t>8.</w:t>
            </w:r>
          </w:p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b/>
                <w:sz w:val="24"/>
                <w:szCs w:val="24"/>
                <w:lang w:val="ro-RO"/>
              </w:rPr>
            </w:pPr>
            <w:r w:rsidRPr="0006530F">
              <w:rPr>
                <w:b/>
                <w:sz w:val="24"/>
                <w:szCs w:val="24"/>
                <w:lang w:val="ro-RO"/>
              </w:rPr>
              <w:t>Terenurile din extravilan, inclusiv: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>terenurile pe care sun</w:t>
            </w:r>
            <w:r>
              <w:rPr>
                <w:sz w:val="24"/>
                <w:szCs w:val="24"/>
                <w:lang w:val="ro-RO" w:eastAsia="ru-RU"/>
              </w:rPr>
              <w:t>t amplasate clădiri şi construcţii, carierele ş</w:t>
            </w:r>
            <w:r w:rsidRPr="0006530F">
              <w:rPr>
                <w:sz w:val="24"/>
                <w:szCs w:val="24"/>
                <w:lang w:val="ro-RO" w:eastAsia="ru-RU"/>
              </w:rPr>
              <w:t>i pămînt</w:t>
            </w:r>
            <w:r>
              <w:rPr>
                <w:sz w:val="24"/>
                <w:szCs w:val="24"/>
                <w:lang w:val="ro-RO" w:eastAsia="ru-RU"/>
              </w:rPr>
              <w:t>urile distruse în urma activităţii de producţ</w:t>
            </w:r>
            <w:r w:rsidRPr="0006530F">
              <w:rPr>
                <w:sz w:val="24"/>
                <w:szCs w:val="24"/>
                <w:lang w:val="ro-RO" w:eastAsia="ru-RU"/>
              </w:rPr>
              <w:t>ie, neevaluate de către organele cadastrale teritoriale  conform valorii estimate;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350 lei (1 ha)</w:t>
            </w:r>
          </w:p>
        </w:tc>
      </w:tr>
      <w:tr w:rsidR="005C4DAA" w:rsidRPr="0042631E" w:rsidTr="002F2E97">
        <w:trPr>
          <w:trHeight w:val="733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2) terenurilealtele decît cele specificate la alin. 1), neevaluate de către orga</w:t>
            </w:r>
            <w:bookmarkStart w:id="0" w:name="_GoBack"/>
            <w:bookmarkEnd w:id="0"/>
            <w:r w:rsidRPr="0006530F">
              <w:rPr>
                <w:sz w:val="24"/>
                <w:szCs w:val="24"/>
                <w:lang w:val="ro-RO"/>
              </w:rPr>
              <w:t>nele cadastrale teritoriale conform valorii estimate.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70 lei (1 ha)</w:t>
            </w:r>
          </w:p>
        </w:tc>
      </w:tr>
      <w:tr w:rsidR="005C4DAA" w:rsidRPr="0042631E" w:rsidTr="002F2E97">
        <w:trPr>
          <w:trHeight w:val="917"/>
        </w:trPr>
        <w:tc>
          <w:tcPr>
            <w:tcW w:w="10186" w:type="dxa"/>
            <w:gridSpan w:val="3"/>
            <w:shd w:val="clear" w:color="auto" w:fill="auto"/>
          </w:tcPr>
          <w:p w:rsidR="005C4DAA" w:rsidRPr="0042631E" w:rsidRDefault="005C4DAA" w:rsidP="002F2E97">
            <w:pPr>
              <w:jc w:val="center"/>
              <w:rPr>
                <w:b/>
                <w:sz w:val="24"/>
                <w:szCs w:val="24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5C4DAA" w:rsidRPr="0042631E" w:rsidRDefault="005C4DAA" w:rsidP="002F2E97">
            <w:pPr>
              <w:jc w:val="center"/>
              <w:rPr>
                <w:b/>
                <w:iCs/>
                <w:sz w:val="24"/>
                <w:szCs w:val="24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 xml:space="preserve">pentru </w:t>
            </w:r>
            <w:proofErr w:type="spellStart"/>
            <w:r w:rsidRPr="0042631E">
              <w:rPr>
                <w:b/>
                <w:sz w:val="24"/>
                <w:szCs w:val="24"/>
              </w:rPr>
              <w:t>clădirile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31E">
              <w:rPr>
                <w:b/>
                <w:sz w:val="24"/>
                <w:szCs w:val="24"/>
              </w:rPr>
              <w:t>construcţiile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31E">
              <w:rPr>
                <w:b/>
                <w:sz w:val="24"/>
                <w:szCs w:val="24"/>
              </w:rPr>
              <w:t>casele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42631E">
              <w:rPr>
                <w:b/>
                <w:sz w:val="24"/>
                <w:szCs w:val="24"/>
              </w:rPr>
              <w:t>locuitindividuale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31E">
              <w:rPr>
                <w:b/>
                <w:sz w:val="24"/>
                <w:szCs w:val="24"/>
              </w:rPr>
              <w:t>apartamenteleşialteîncăperiizolate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31E">
              <w:rPr>
                <w:b/>
                <w:sz w:val="24"/>
                <w:szCs w:val="24"/>
              </w:rPr>
              <w:t>inclusivceleaflate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la o </w:t>
            </w:r>
            <w:proofErr w:type="spellStart"/>
            <w:r w:rsidRPr="0042631E">
              <w:rPr>
                <w:b/>
                <w:sz w:val="24"/>
                <w:szCs w:val="24"/>
              </w:rPr>
              <w:t>etapă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42631E">
              <w:rPr>
                <w:b/>
                <w:sz w:val="24"/>
                <w:szCs w:val="24"/>
              </w:rPr>
              <w:t>finisare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42631E">
              <w:rPr>
                <w:b/>
                <w:sz w:val="24"/>
                <w:szCs w:val="24"/>
              </w:rPr>
              <w:t>construcţiei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de 50% </w:t>
            </w:r>
            <w:proofErr w:type="spellStart"/>
            <w:r w:rsidRPr="0042631E">
              <w:rPr>
                <w:b/>
                <w:sz w:val="24"/>
                <w:szCs w:val="24"/>
              </w:rPr>
              <w:t>şimaimult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31E">
              <w:rPr>
                <w:b/>
                <w:sz w:val="24"/>
                <w:szCs w:val="24"/>
              </w:rPr>
              <w:t>rămasenefinisatetimp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de 3 </w:t>
            </w:r>
            <w:proofErr w:type="spellStart"/>
            <w:r w:rsidRPr="0042631E">
              <w:rPr>
                <w:b/>
                <w:sz w:val="24"/>
                <w:szCs w:val="24"/>
              </w:rPr>
              <w:t>ani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31E">
              <w:rPr>
                <w:b/>
                <w:sz w:val="24"/>
                <w:szCs w:val="24"/>
              </w:rPr>
              <w:t>după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31E">
              <w:rPr>
                <w:b/>
                <w:sz w:val="24"/>
                <w:szCs w:val="24"/>
              </w:rPr>
              <w:t>începutul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31E">
              <w:rPr>
                <w:b/>
                <w:sz w:val="24"/>
                <w:szCs w:val="24"/>
              </w:rPr>
              <w:t>lucrărilor</w:t>
            </w:r>
            <w:proofErr w:type="spellEnd"/>
            <w:r w:rsidRPr="0042631E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42631E">
              <w:rPr>
                <w:b/>
                <w:sz w:val="24"/>
                <w:szCs w:val="24"/>
              </w:rPr>
              <w:t>construcţie</w:t>
            </w:r>
            <w:proofErr w:type="spellEnd"/>
          </w:p>
          <w:p w:rsidR="005C4DAA" w:rsidRPr="0042631E" w:rsidRDefault="005C4DAA" w:rsidP="002F2E9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neevaluate de către organele cadastrale în scopul impozitării</w:t>
            </w:r>
          </w:p>
          <w:p w:rsidR="005C4DAA" w:rsidRPr="0042631E" w:rsidRDefault="005C4DAA" w:rsidP="002F2E97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42631E">
              <w:rPr>
                <w:b/>
                <w:i/>
                <w:sz w:val="24"/>
                <w:szCs w:val="24"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5C4DAA" w:rsidRPr="0042631E" w:rsidTr="002F2E97">
        <w:trPr>
          <w:trHeight w:val="2104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Pentru clădirile şi construcţiile cu destinaţ</w:t>
            </w:r>
            <w:r w:rsidRPr="0006530F">
              <w:rPr>
                <w:sz w:val="24"/>
                <w:szCs w:val="24"/>
                <w:lang w:val="ro-RO"/>
              </w:rPr>
              <w:t>ie agricolă,</w:t>
            </w:r>
            <w:proofErr w:type="spellStart"/>
            <w:r>
              <w:rPr>
                <w:sz w:val="24"/>
                <w:szCs w:val="24"/>
              </w:rPr>
              <w:t>garajele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construcţiile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06530F">
              <w:rPr>
                <w:sz w:val="24"/>
                <w:szCs w:val="24"/>
              </w:rPr>
              <w:t>mplasate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6530F"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terenurile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06530F">
              <w:rPr>
                <w:sz w:val="24"/>
                <w:szCs w:val="24"/>
              </w:rPr>
              <w:t>oturilor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6530F">
              <w:rPr>
                <w:sz w:val="24"/>
                <w:szCs w:val="24"/>
              </w:rPr>
              <w:t>întovărăşirilor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6530F">
              <w:rPr>
                <w:sz w:val="24"/>
                <w:szCs w:val="24"/>
              </w:rPr>
              <w:t>pomicole</w:t>
            </w:r>
            <w:proofErr w:type="spellEnd"/>
            <w:r w:rsidRPr="0006530F">
              <w:rPr>
                <w:sz w:val="24"/>
                <w:szCs w:val="24"/>
              </w:rPr>
              <w:t xml:space="preserve">, </w:t>
            </w:r>
            <w:r w:rsidRPr="0006530F">
              <w:rPr>
                <w:sz w:val="24"/>
                <w:szCs w:val="24"/>
                <w:lang w:val="ro-RO"/>
              </w:rPr>
              <w:t xml:space="preserve"> neevaluate de către organele cadastrale teritoriale conform valorii estimate, inclusiv: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>pentru per</w:t>
            </w:r>
            <w:r>
              <w:rPr>
                <w:sz w:val="24"/>
                <w:szCs w:val="24"/>
                <w:lang w:val="ro-RO" w:eastAsia="ru-RU"/>
              </w:rPr>
              <w:t>soanele juridice şi fizice care desfăş</w:t>
            </w:r>
            <w:r w:rsidRPr="0006530F">
              <w:rPr>
                <w:sz w:val="24"/>
                <w:szCs w:val="24"/>
                <w:lang w:val="ro-RO" w:eastAsia="ru-RU"/>
              </w:rPr>
              <w:t>oară activitate de întreprinzător;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>pentru persoanele fizice, altele decît cele specificate la lit. a).</w:t>
            </w:r>
            <w:r w:rsidRPr="0006530F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5C4DAA" w:rsidRPr="0042631E" w:rsidTr="002F2E97">
        <w:trPr>
          <w:trHeight w:val="365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5C4DAA" w:rsidRPr="0042631E" w:rsidTr="002F2E97">
        <w:trPr>
          <w:trHeight w:val="1331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 xml:space="preserve">Pentru bunurile imobiliare, alte </w:t>
            </w:r>
            <w:r>
              <w:rPr>
                <w:sz w:val="24"/>
                <w:szCs w:val="24"/>
                <w:lang w:val="ro-RO"/>
              </w:rPr>
              <w:t>decîtcele specificate în pct. 9 ş</w:t>
            </w:r>
            <w:r w:rsidRPr="0006530F">
              <w:rPr>
                <w:sz w:val="24"/>
                <w:szCs w:val="24"/>
                <w:lang w:val="ro-RO"/>
              </w:rPr>
              <w:t>i pct.11,neevaluate de către organele cadastrale teritoriale conform valorii estimate, inclusiv: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pentru persoanele juridice şi fizice care desfăş</w:t>
            </w:r>
            <w:r w:rsidRPr="0006530F">
              <w:rPr>
                <w:sz w:val="24"/>
                <w:szCs w:val="24"/>
                <w:lang w:val="ro-RO" w:eastAsia="ru-RU"/>
              </w:rPr>
              <w:t>oară activitate de întreprinzător;</w:t>
            </w:r>
          </w:p>
          <w:p w:rsidR="005C4DAA" w:rsidRPr="0006530F" w:rsidRDefault="005C4DAA" w:rsidP="005C4DAA">
            <w:pPr>
              <w:pStyle w:val="a3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06530F">
              <w:rPr>
                <w:sz w:val="24"/>
                <w:szCs w:val="24"/>
                <w:lang w:val="ro-RO" w:eastAsia="ru-RU"/>
              </w:rPr>
              <w:t>persoanele fizice, altele decît cele specificate la lit. a).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5C4DAA" w:rsidRPr="0042631E" w:rsidTr="002F2E97">
        <w:trPr>
          <w:trHeight w:val="70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5C4DAA" w:rsidRPr="0042631E" w:rsidTr="002F2E97">
        <w:trPr>
          <w:trHeight w:val="1712"/>
        </w:trPr>
        <w:tc>
          <w:tcPr>
            <w:tcW w:w="844" w:type="dxa"/>
            <w:vMerge w:val="restart"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B</w:t>
            </w:r>
            <w:r>
              <w:rPr>
                <w:sz w:val="24"/>
                <w:szCs w:val="24"/>
                <w:lang w:val="ro-RO"/>
              </w:rPr>
              <w:t>unurile imobiliare cu destinaţ</w:t>
            </w:r>
            <w:r w:rsidRPr="0006530F">
              <w:rPr>
                <w:sz w:val="24"/>
                <w:szCs w:val="24"/>
                <w:lang w:val="ro-RO"/>
              </w:rPr>
              <w:t>ie locativă (</w:t>
            </w:r>
            <w:r>
              <w:rPr>
                <w:sz w:val="24"/>
                <w:szCs w:val="24"/>
                <w:lang w:val="ro-RO"/>
              </w:rPr>
              <w:t>apartamente ş</w:t>
            </w:r>
            <w:r w:rsidRPr="0006530F">
              <w:rPr>
                <w:sz w:val="24"/>
                <w:szCs w:val="24"/>
                <w:lang w:val="ro-RO"/>
              </w:rPr>
              <w:t>i case de l</w:t>
            </w:r>
            <w:r>
              <w:rPr>
                <w:sz w:val="24"/>
                <w:szCs w:val="24"/>
                <w:lang w:val="ro-RO"/>
              </w:rPr>
              <w:t>ocuit individuale) din localităţ</w:t>
            </w:r>
            <w:r w:rsidRPr="0006530F">
              <w:rPr>
                <w:sz w:val="24"/>
                <w:szCs w:val="24"/>
                <w:lang w:val="ro-RO"/>
              </w:rPr>
              <w:t>ile rurale se stabilesc după cum urmează: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a) pentru persoanele juridice şi fizice care desfăş</w:t>
            </w:r>
            <w:r w:rsidRPr="0006530F">
              <w:rPr>
                <w:sz w:val="24"/>
                <w:szCs w:val="24"/>
                <w:lang w:val="ro-RO"/>
              </w:rPr>
              <w:t>oară activitate de întreprinzător;</w:t>
            </w:r>
          </w:p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06530F">
              <w:rPr>
                <w:sz w:val="24"/>
                <w:szCs w:val="24"/>
                <w:lang w:val="ro-RO"/>
              </w:rPr>
              <w:t>b) persoanele fizice, altele decît cele specificate la lit. a)</w:t>
            </w: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</w:p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0,1</w:t>
            </w:r>
            <w:r w:rsidRPr="0042631E">
              <w:rPr>
                <w:b/>
                <w:sz w:val="24"/>
                <w:szCs w:val="24"/>
                <w:lang w:val="ro-RO"/>
              </w:rPr>
              <w:t>%</w:t>
            </w:r>
          </w:p>
        </w:tc>
      </w:tr>
      <w:tr w:rsidR="005C4DAA" w:rsidRPr="0042631E" w:rsidTr="002F2E97">
        <w:trPr>
          <w:trHeight w:val="403"/>
        </w:trPr>
        <w:tc>
          <w:tcPr>
            <w:tcW w:w="844" w:type="dxa"/>
            <w:vMerge/>
            <w:shd w:val="clear" w:color="auto" w:fill="auto"/>
          </w:tcPr>
          <w:p w:rsidR="005C4DAA" w:rsidRPr="0006530F" w:rsidRDefault="005C4DAA" w:rsidP="002F2E9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5C4DAA" w:rsidRPr="0006530F" w:rsidRDefault="005C4DAA" w:rsidP="002F2E97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  <w:shd w:val="clear" w:color="auto" w:fill="auto"/>
          </w:tcPr>
          <w:p w:rsidR="005C4DAA" w:rsidRPr="0042631E" w:rsidRDefault="005C4DAA" w:rsidP="002F2E97">
            <w:pPr>
              <w:rPr>
                <w:b/>
                <w:sz w:val="24"/>
                <w:szCs w:val="24"/>
                <w:lang w:val="ro-RO"/>
              </w:rPr>
            </w:pPr>
            <w:r w:rsidRPr="0042631E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5C4DAA" w:rsidRPr="0006530F" w:rsidTr="002F2E97">
        <w:trPr>
          <w:trHeight w:val="2527"/>
        </w:trPr>
        <w:tc>
          <w:tcPr>
            <w:tcW w:w="10186" w:type="dxa"/>
            <w:gridSpan w:val="3"/>
            <w:shd w:val="clear" w:color="auto" w:fill="auto"/>
          </w:tcPr>
          <w:p w:rsidR="005C4DAA" w:rsidRPr="0006530F" w:rsidRDefault="005C4DAA" w:rsidP="002F2E97">
            <w:pPr>
              <w:ind w:firstLine="596"/>
              <w:rPr>
                <w:i/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Nota: În cazurile în care suprafaţa totală a locuinţelor şi a construcţiilor principale ale p</w:t>
            </w:r>
            <w:r>
              <w:rPr>
                <w:i/>
                <w:sz w:val="24"/>
                <w:szCs w:val="24"/>
                <w:lang w:val="ro-RO"/>
              </w:rPr>
              <w:t>ersoanelor fizice care nu desfăş</w:t>
            </w:r>
            <w:r w:rsidRPr="0006530F">
              <w:rPr>
                <w:i/>
                <w:sz w:val="24"/>
                <w:szCs w:val="24"/>
                <w:lang w:val="ro-RO"/>
              </w:rPr>
              <w:t>oară activitate de întreprinzător, înregistrate cu drept de proprietate, depăşeşte 100 m</w:t>
            </w:r>
            <w:r w:rsidRPr="0006530F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 inclusiv, cotele concrete stabilite ale impozitului pe bunurile imobiliare se majorează în funcţie de suprafaţa totală, după cum urmează:</w:t>
            </w:r>
          </w:p>
          <w:p w:rsidR="005C4DAA" w:rsidRPr="0006530F" w:rsidRDefault="005C4DAA" w:rsidP="002F2E97">
            <w:pPr>
              <w:rPr>
                <w:i/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- de la 100 la 150 m</w:t>
            </w:r>
            <w:r w:rsidRPr="0006530F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 inclusiv – de 1,5 ori;</w:t>
            </w:r>
          </w:p>
          <w:p w:rsidR="005C4DAA" w:rsidRPr="0006530F" w:rsidRDefault="005C4DAA" w:rsidP="002F2E97">
            <w:pPr>
              <w:rPr>
                <w:i/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- de la 150 la 200 m</w:t>
            </w:r>
            <w:r w:rsidRPr="0006530F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 inclusiv – de 2 ori;</w:t>
            </w:r>
          </w:p>
          <w:p w:rsidR="005C4DAA" w:rsidRPr="0006530F" w:rsidRDefault="005C4DAA" w:rsidP="002F2E97">
            <w:pPr>
              <w:rPr>
                <w:i/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- de la 200 la 300 m</w:t>
            </w:r>
            <w:r w:rsidRPr="0006530F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 inclusiv – de 10 ori;</w:t>
            </w:r>
          </w:p>
          <w:p w:rsidR="005C4DAA" w:rsidRPr="0006530F" w:rsidRDefault="005C4DAA" w:rsidP="002F2E97">
            <w:pPr>
              <w:rPr>
                <w:i/>
                <w:sz w:val="24"/>
                <w:szCs w:val="24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- peste 300 m</w:t>
            </w:r>
            <w:r w:rsidRPr="0006530F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06530F">
              <w:rPr>
                <w:i/>
                <w:sz w:val="24"/>
                <w:szCs w:val="24"/>
                <w:lang w:val="ro-RO"/>
              </w:rPr>
              <w:t xml:space="preserve"> – de 15 ori.</w:t>
            </w:r>
          </w:p>
          <w:p w:rsidR="005C4DAA" w:rsidRPr="0006530F" w:rsidRDefault="005C4DAA" w:rsidP="002F2E97">
            <w:pPr>
              <w:ind w:firstLine="596"/>
              <w:rPr>
                <w:sz w:val="24"/>
                <w:szCs w:val="24"/>
                <w:lang w:val="ro-RO"/>
              </w:rPr>
            </w:pPr>
            <w:r w:rsidRPr="0006530F">
              <w:rPr>
                <w:i/>
                <w:sz w:val="24"/>
                <w:szCs w:val="24"/>
                <w:lang w:val="ro-RO"/>
              </w:rPr>
              <w:t>Co</w:t>
            </w:r>
            <w:r>
              <w:rPr>
                <w:i/>
                <w:sz w:val="24"/>
                <w:szCs w:val="24"/>
                <w:lang w:val="ro-RO"/>
              </w:rPr>
              <w:t>nstrucţie principală – construcţ</w:t>
            </w:r>
            <w:r w:rsidRPr="0006530F">
              <w:rPr>
                <w:i/>
                <w:sz w:val="24"/>
                <w:szCs w:val="24"/>
                <w:lang w:val="ro-RO"/>
              </w:rPr>
              <w:t>ie înregistrată cu drept de proprietate a per</w:t>
            </w:r>
            <w:r>
              <w:rPr>
                <w:i/>
                <w:sz w:val="24"/>
                <w:szCs w:val="24"/>
                <w:lang w:val="ro-RO"/>
              </w:rPr>
              <w:t>soanei fizice, care are destinaţie de locuinţ</w:t>
            </w:r>
            <w:r w:rsidRPr="0006530F">
              <w:rPr>
                <w:i/>
                <w:sz w:val="24"/>
                <w:szCs w:val="24"/>
                <w:lang w:val="ro-RO"/>
              </w:rPr>
              <w:t>ă şi nu este antrenată în activitatea de întreprinzător.</w:t>
            </w:r>
          </w:p>
        </w:tc>
      </w:tr>
    </w:tbl>
    <w:p w:rsidR="005C4DAA" w:rsidRPr="0006530F" w:rsidRDefault="005C4DAA" w:rsidP="005C4DAA">
      <w:pPr>
        <w:rPr>
          <w:b/>
          <w:sz w:val="24"/>
          <w:szCs w:val="24"/>
          <w:lang w:val="ro-RO"/>
        </w:rPr>
      </w:pPr>
    </w:p>
    <w:p w:rsidR="005C4DAA" w:rsidRPr="0006530F" w:rsidRDefault="005C4DAA" w:rsidP="005C4DAA">
      <w:pPr>
        <w:rPr>
          <w:b/>
          <w:sz w:val="24"/>
          <w:szCs w:val="24"/>
          <w:lang w:val="ro-RO"/>
        </w:rPr>
      </w:pPr>
    </w:p>
    <w:p w:rsidR="005C4DAA" w:rsidRDefault="005C4DAA" w:rsidP="005C4DAA">
      <w:pPr>
        <w:jc w:val="center"/>
        <w:rPr>
          <w:b/>
          <w:sz w:val="25"/>
          <w:szCs w:val="25"/>
        </w:rPr>
      </w:pPr>
    </w:p>
    <w:p w:rsidR="005C4DAA" w:rsidRDefault="005C4DAA" w:rsidP="005C4DAA">
      <w:pPr>
        <w:jc w:val="center"/>
        <w:rPr>
          <w:b/>
          <w:sz w:val="25"/>
          <w:szCs w:val="25"/>
        </w:rPr>
      </w:pPr>
    </w:p>
    <w:p w:rsidR="00551E49" w:rsidRDefault="00551E49"/>
    <w:sectPr w:rsidR="00551E49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4DAA"/>
    <w:rsid w:val="00436385"/>
    <w:rsid w:val="00551E49"/>
    <w:rsid w:val="005C4DAA"/>
    <w:rsid w:val="009E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AA"/>
    <w:pPr>
      <w:ind w:left="720"/>
      <w:contextualSpacing/>
      <w:jc w:val="left"/>
    </w:pPr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2022-11-18T07:03:00Z</dcterms:created>
  <dcterms:modified xsi:type="dcterms:W3CDTF">2022-11-18T07:03:00Z</dcterms:modified>
</cp:coreProperties>
</file>