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38" w:rsidRPr="00A25738" w:rsidRDefault="00A25738" w:rsidP="00A25738">
      <w:pPr>
        <w:pStyle w:val="a3"/>
        <w:jc w:val="center"/>
        <w:rPr>
          <w:sz w:val="24"/>
          <w:szCs w:val="24"/>
          <w:lang w:val="en-US"/>
        </w:rPr>
      </w:pPr>
      <w:r>
        <w:rPr>
          <w:b/>
          <w:sz w:val="24"/>
          <w:szCs w:val="24"/>
          <w:lang w:val="en-US"/>
        </w:rPr>
        <w:t xml:space="preserve">                                                                 </w:t>
      </w:r>
      <w:r w:rsidR="00324966">
        <w:rPr>
          <w:b/>
          <w:sz w:val="24"/>
          <w:szCs w:val="24"/>
          <w:lang w:val="en-US"/>
        </w:rPr>
        <w:t xml:space="preserve">      </w:t>
      </w:r>
      <w:r w:rsidRPr="00A25738">
        <w:rPr>
          <w:sz w:val="24"/>
          <w:szCs w:val="24"/>
          <w:lang w:val="en-US"/>
        </w:rPr>
        <w:t>Anexa nr.1 la Drcizia Consiliului sătesc</w:t>
      </w:r>
    </w:p>
    <w:p w:rsidR="00A25738" w:rsidRPr="00A25738" w:rsidRDefault="00A25738" w:rsidP="00A25738">
      <w:pPr>
        <w:pStyle w:val="a3"/>
        <w:jc w:val="center"/>
        <w:rPr>
          <w:sz w:val="24"/>
          <w:szCs w:val="24"/>
          <w:lang w:val="en-US"/>
        </w:rPr>
      </w:pPr>
      <w:r w:rsidRPr="00A25738">
        <w:rPr>
          <w:sz w:val="24"/>
          <w:szCs w:val="24"/>
          <w:lang w:val="en-US"/>
        </w:rPr>
        <w:t xml:space="preserve">                                                </w:t>
      </w:r>
      <w:r>
        <w:rPr>
          <w:sz w:val="24"/>
          <w:szCs w:val="24"/>
          <w:lang w:val="en-US"/>
        </w:rPr>
        <w:t xml:space="preserve"> </w:t>
      </w:r>
      <w:r w:rsidR="000E612C">
        <w:rPr>
          <w:sz w:val="24"/>
          <w:szCs w:val="24"/>
          <w:lang w:val="en-US"/>
        </w:rPr>
        <w:t xml:space="preserve">   </w:t>
      </w:r>
      <w:r w:rsidR="00324966">
        <w:rPr>
          <w:sz w:val="24"/>
          <w:szCs w:val="24"/>
          <w:lang w:val="en-US"/>
        </w:rPr>
        <w:t xml:space="preserve">      </w:t>
      </w:r>
      <w:r w:rsidR="000E612C">
        <w:rPr>
          <w:sz w:val="24"/>
          <w:szCs w:val="24"/>
          <w:lang w:val="en-US"/>
        </w:rPr>
        <w:t>Rogojeni nr.9/</w:t>
      </w:r>
      <w:r w:rsidRPr="00A25738">
        <w:rPr>
          <w:sz w:val="24"/>
          <w:szCs w:val="24"/>
          <w:lang w:val="en-US"/>
        </w:rPr>
        <w:t>9 din 09.12.2016</w:t>
      </w:r>
    </w:p>
    <w:p w:rsidR="00A25738" w:rsidRPr="00A25738" w:rsidRDefault="00A25738" w:rsidP="00A25738">
      <w:pPr>
        <w:pStyle w:val="a3"/>
        <w:jc w:val="center"/>
        <w:rPr>
          <w:sz w:val="24"/>
          <w:szCs w:val="24"/>
          <w:lang w:val="en-US"/>
        </w:rPr>
      </w:pPr>
    </w:p>
    <w:p w:rsidR="00A25738" w:rsidRPr="00A25738" w:rsidRDefault="00A25738" w:rsidP="00A25738">
      <w:pPr>
        <w:pStyle w:val="a3"/>
        <w:jc w:val="center"/>
        <w:rPr>
          <w:b/>
          <w:sz w:val="24"/>
          <w:szCs w:val="24"/>
          <w:lang w:val="en-US"/>
        </w:rPr>
      </w:pPr>
      <w:r w:rsidRPr="00A25738">
        <w:rPr>
          <w:b/>
          <w:sz w:val="24"/>
          <w:szCs w:val="24"/>
          <w:lang w:val="en-US"/>
        </w:rPr>
        <w:t>REGULAMENTUL</w:t>
      </w:r>
    </w:p>
    <w:p w:rsidR="00A25738" w:rsidRDefault="00A25738" w:rsidP="00A25738">
      <w:pPr>
        <w:pStyle w:val="a3"/>
        <w:jc w:val="center"/>
        <w:rPr>
          <w:b/>
          <w:sz w:val="24"/>
          <w:szCs w:val="24"/>
          <w:lang w:val="en-US"/>
        </w:rPr>
      </w:pPr>
      <w:proofErr w:type="gramStart"/>
      <w:r w:rsidRPr="00A25738">
        <w:rPr>
          <w:b/>
          <w:sz w:val="24"/>
          <w:szCs w:val="24"/>
          <w:lang w:val="en-US"/>
        </w:rPr>
        <w:t>de</w:t>
      </w:r>
      <w:proofErr w:type="gramEnd"/>
      <w:r w:rsidRPr="00A25738">
        <w:rPr>
          <w:b/>
          <w:sz w:val="24"/>
          <w:szCs w:val="24"/>
          <w:lang w:val="en-US"/>
        </w:rPr>
        <w:t xml:space="preserve"> desfăşurare a activită</w:t>
      </w:r>
      <w:r>
        <w:rPr>
          <w:b/>
          <w:sz w:val="24"/>
          <w:szCs w:val="24"/>
          <w:lang w:val="en-US"/>
        </w:rPr>
        <w:t>ţii de comerț în s.Rogojeni r-ul Şoldăneşti</w:t>
      </w:r>
    </w:p>
    <w:p w:rsidR="00A25738" w:rsidRPr="00A25738" w:rsidRDefault="00A25738" w:rsidP="00A25738">
      <w:pPr>
        <w:pStyle w:val="a3"/>
        <w:jc w:val="center"/>
        <w:rPr>
          <w:b/>
          <w:sz w:val="24"/>
          <w:szCs w:val="24"/>
          <w:lang w:val="en-US"/>
        </w:rPr>
      </w:pPr>
    </w:p>
    <w:p w:rsidR="00D56680" w:rsidRPr="00D56680" w:rsidRDefault="00A25738">
      <w:pPr>
        <w:rPr>
          <w:b/>
          <w:lang w:val="en-US"/>
        </w:rPr>
      </w:pPr>
      <w:r w:rsidRPr="00D56680">
        <w:rPr>
          <w:b/>
          <w:lang w:val="en-US"/>
        </w:rPr>
        <w:t xml:space="preserve">DISPOZIȚII </w:t>
      </w:r>
      <w:proofErr w:type="gramStart"/>
      <w:r w:rsidRPr="00D56680">
        <w:rPr>
          <w:b/>
          <w:lang w:val="en-US"/>
        </w:rPr>
        <w:t xml:space="preserve">GENERALE </w:t>
      </w:r>
      <w:r w:rsidR="00D56680" w:rsidRPr="00D56680">
        <w:rPr>
          <w:b/>
          <w:lang w:val="en-US"/>
        </w:rPr>
        <w:t>:</w:t>
      </w:r>
      <w:proofErr w:type="gramEnd"/>
    </w:p>
    <w:p w:rsidR="00D56680" w:rsidRDefault="00D56680">
      <w:pPr>
        <w:rPr>
          <w:sz w:val="24"/>
          <w:szCs w:val="24"/>
          <w:lang w:val="en-US"/>
        </w:rPr>
      </w:pPr>
      <w:r w:rsidRPr="00D56680">
        <w:rPr>
          <w:sz w:val="24"/>
          <w:szCs w:val="24"/>
          <w:lang w:val="en-US"/>
        </w:rPr>
        <w:t xml:space="preserve">     </w:t>
      </w:r>
      <w:r w:rsidR="00A25738" w:rsidRPr="00D56680">
        <w:rPr>
          <w:sz w:val="24"/>
          <w:szCs w:val="24"/>
          <w:lang w:val="en-US"/>
        </w:rPr>
        <w:t>Regulamentul de desfăşurare a activită</w:t>
      </w:r>
      <w:r>
        <w:rPr>
          <w:sz w:val="24"/>
          <w:szCs w:val="24"/>
          <w:lang w:val="en-US"/>
        </w:rPr>
        <w:t xml:space="preserve">ţii de comerț </w:t>
      </w:r>
      <w:proofErr w:type="gramStart"/>
      <w:r>
        <w:rPr>
          <w:sz w:val="24"/>
          <w:szCs w:val="24"/>
          <w:lang w:val="en-US"/>
        </w:rPr>
        <w:t>în  satul</w:t>
      </w:r>
      <w:proofErr w:type="gramEnd"/>
      <w:r>
        <w:rPr>
          <w:sz w:val="24"/>
          <w:szCs w:val="24"/>
          <w:lang w:val="en-US"/>
        </w:rPr>
        <w:t xml:space="preserve"> Rogojeni raionul Şoldăneşti</w:t>
      </w:r>
      <w:r w:rsidR="00A25738" w:rsidRPr="00D56680">
        <w:rPr>
          <w:sz w:val="24"/>
          <w:szCs w:val="24"/>
          <w:lang w:val="en-US"/>
        </w:rPr>
        <w:t xml:space="preserve"> (în continuare “Regulament”) este elaborat în scopul creării unui mediu favorabil de desfășurare a activității de întreprinzător în cadrul localității, precum și în vederea asigurării liberei concurențe, protecţiei vieții, sănătăţii, securității şi intereselor economice și sociale ale cetățenilor. Prezentul Regulament stabilește cerinţele de desfăşurare a activită</w:t>
      </w:r>
      <w:r>
        <w:rPr>
          <w:sz w:val="24"/>
          <w:szCs w:val="24"/>
          <w:lang w:val="en-US"/>
        </w:rPr>
        <w:t>ţii de comerţ în satul Rogojeni</w:t>
      </w:r>
      <w:r w:rsidR="00A25738" w:rsidRPr="00D56680">
        <w:rPr>
          <w:sz w:val="24"/>
          <w:szCs w:val="24"/>
          <w:lang w:val="en-US"/>
        </w:rPr>
        <w:t xml:space="preserve">, interdicțiile şi sancțiunile, în conformitate cu prevederile art.6 alin.(1) lit.n), alin.(5) din Legea nr.231 din 23 septembrie 2010 cu privire la comerțul interior, art.14 al Legii nr.436-XVI din 28 decembrie 2006 Privind administraţia publică locală, Legea nr.105-XV din 13.03.2003 Privind protecţia consumatorilor, Legea nr.93-XIV din 15.07.1998 Cu privire la patenta de întreprinzător, Codului Fiscal nr.1163-XIII din 24.04.1997 Titlul VII–Taxele locale, Hotărîrea Guvernului nr.931 din 08.12.2011 Cu privire la desfășurarea comerțului cu amănuntul, Hotărîrea Guvernului nr.147 din 12.03.1996 Cu privire la aprobarea Regulilor deservirii sociale a populaţiei, Hotărîrea Guvernului nr.517 din 18.09.1996 Cu privire la aprobarea Regulilor de funcţionare a reţelei de comerţ ambulant în pieţele din Republica Moldova, Hotărîrea Guvernului nr.212 din 04.04.1995 Despre aprobarea Regulilor de comercializare cu amănuntul a producţiei alcoolice, Legea nr.78 din 18.03.2004 privind produsele alimentare, art. </w:t>
      </w:r>
      <w:proofErr w:type="gramStart"/>
      <w:r w:rsidR="00A25738" w:rsidRPr="00D56680">
        <w:rPr>
          <w:sz w:val="24"/>
          <w:szCs w:val="24"/>
          <w:lang w:val="en-US"/>
        </w:rPr>
        <w:t>423¹⁰, art.</w:t>
      </w:r>
      <w:proofErr w:type="gramEnd"/>
      <w:r w:rsidR="00A25738" w:rsidRPr="00D56680">
        <w:rPr>
          <w:sz w:val="24"/>
          <w:szCs w:val="24"/>
          <w:lang w:val="en-US"/>
        </w:rPr>
        <w:t xml:space="preserve"> 273 pct. 9), 9¹)</w:t>
      </w:r>
      <w:proofErr w:type="gramStart"/>
      <w:r w:rsidR="00A25738" w:rsidRPr="00D56680">
        <w:rPr>
          <w:sz w:val="24"/>
          <w:szCs w:val="24"/>
          <w:lang w:val="en-US"/>
        </w:rPr>
        <w:t>,11</w:t>
      </w:r>
      <w:proofErr w:type="gramEnd"/>
      <w:r w:rsidR="00A25738" w:rsidRPr="00D56680">
        <w:rPr>
          <w:sz w:val="24"/>
          <w:szCs w:val="24"/>
          <w:lang w:val="en-US"/>
        </w:rPr>
        <w:t xml:space="preserve">),15),16) și art. </w:t>
      </w:r>
      <w:proofErr w:type="gramStart"/>
      <w:r w:rsidR="00A25738" w:rsidRPr="00D56680">
        <w:rPr>
          <w:sz w:val="24"/>
          <w:szCs w:val="24"/>
          <w:lang w:val="en-US"/>
        </w:rPr>
        <w:t>398 alin.</w:t>
      </w:r>
      <w:proofErr w:type="gramEnd"/>
      <w:r w:rsidR="00A25738" w:rsidRPr="00D56680">
        <w:rPr>
          <w:sz w:val="24"/>
          <w:szCs w:val="24"/>
          <w:lang w:val="en-US"/>
        </w:rPr>
        <w:t xml:space="preserve"> (1) </w:t>
      </w:r>
      <w:proofErr w:type="gramStart"/>
      <w:r w:rsidR="00A25738" w:rsidRPr="00D56680">
        <w:rPr>
          <w:sz w:val="24"/>
          <w:szCs w:val="24"/>
          <w:lang w:val="en-US"/>
        </w:rPr>
        <w:t>din</w:t>
      </w:r>
      <w:proofErr w:type="gramEnd"/>
      <w:r w:rsidR="00A25738" w:rsidRPr="00D56680">
        <w:rPr>
          <w:sz w:val="24"/>
          <w:szCs w:val="24"/>
          <w:lang w:val="en-US"/>
        </w:rPr>
        <w:t xml:space="preserve"> Codul nr. 218 din 24.10.2008 Contravențional al RM în următoarele privințe: </w:t>
      </w:r>
    </w:p>
    <w:p w:rsidR="00D56680" w:rsidRDefault="00A25738">
      <w:pPr>
        <w:rPr>
          <w:sz w:val="24"/>
          <w:szCs w:val="24"/>
          <w:lang w:val="en-US"/>
        </w:rPr>
      </w:pPr>
      <w:r w:rsidRPr="00D56680">
        <w:rPr>
          <w:sz w:val="24"/>
          <w:szCs w:val="24"/>
          <w:lang w:val="en-US"/>
        </w:rPr>
        <w:t xml:space="preserve">1. </w:t>
      </w:r>
      <w:proofErr w:type="gramStart"/>
      <w:r w:rsidRPr="00D56680">
        <w:rPr>
          <w:sz w:val="24"/>
          <w:szCs w:val="24"/>
          <w:lang w:val="en-US"/>
        </w:rPr>
        <w:t>interdicţia</w:t>
      </w:r>
      <w:proofErr w:type="gramEnd"/>
      <w:r w:rsidRPr="00D56680">
        <w:rPr>
          <w:sz w:val="24"/>
          <w:szCs w:val="24"/>
          <w:lang w:val="en-US"/>
        </w:rPr>
        <w:t xml:space="preserve"> de a desfăşura activităţi de comerţ sau anumite forme ale activităţii de comerţ, inclusiv comerţul ambulant, în perimetrul anumitor zone sau străzi ori în intervalul anumitor zile sau ore;</w:t>
      </w:r>
    </w:p>
    <w:p w:rsidR="00D56680" w:rsidRDefault="00A25738">
      <w:pPr>
        <w:rPr>
          <w:sz w:val="24"/>
          <w:szCs w:val="24"/>
          <w:lang w:val="en-US"/>
        </w:rPr>
      </w:pPr>
      <w:r w:rsidRPr="00D56680">
        <w:rPr>
          <w:sz w:val="24"/>
          <w:szCs w:val="24"/>
          <w:lang w:val="en-US"/>
        </w:rPr>
        <w:t xml:space="preserve"> 2. modul de desfăşurare a activităţilor de comerţ în apropierea edificiilor autorităţilor publice, instituţiilor de învăţămînt, instituţiilor medicale, lăcaşurilor de cult, monumentelor, lucrărilor de artă, edificiilor cu valoare arhitecturală, istorică sau arheologică, zonelor istorice, precum şi în locurile (destinaţiile) de interes turistic; </w:t>
      </w:r>
    </w:p>
    <w:p w:rsidR="00D56680" w:rsidRDefault="00A25738">
      <w:pPr>
        <w:rPr>
          <w:sz w:val="24"/>
          <w:szCs w:val="24"/>
          <w:lang w:val="en-US"/>
        </w:rPr>
      </w:pPr>
      <w:r w:rsidRPr="00D56680">
        <w:rPr>
          <w:sz w:val="24"/>
          <w:szCs w:val="24"/>
          <w:lang w:val="en-US"/>
        </w:rPr>
        <w:t xml:space="preserve">3. </w:t>
      </w:r>
      <w:proofErr w:type="gramStart"/>
      <w:r w:rsidRPr="00D56680">
        <w:rPr>
          <w:sz w:val="24"/>
          <w:szCs w:val="24"/>
          <w:lang w:val="en-US"/>
        </w:rPr>
        <w:t>distribuirea</w:t>
      </w:r>
      <w:proofErr w:type="gramEnd"/>
      <w:r w:rsidRPr="00D56680">
        <w:rPr>
          <w:sz w:val="24"/>
          <w:szCs w:val="24"/>
          <w:lang w:val="en-US"/>
        </w:rPr>
        <w:t xml:space="preserve"> activităţilor de comerţ între zona centrală şi zonele periferice ale localităţii, precum şi între zonele aglomerate şi cele neaglomerate;</w:t>
      </w:r>
    </w:p>
    <w:p w:rsidR="00D56680" w:rsidRDefault="00A25738">
      <w:pPr>
        <w:rPr>
          <w:sz w:val="24"/>
          <w:szCs w:val="24"/>
          <w:lang w:val="en-US"/>
        </w:rPr>
      </w:pPr>
      <w:r w:rsidRPr="00D56680">
        <w:rPr>
          <w:sz w:val="24"/>
          <w:szCs w:val="24"/>
          <w:lang w:val="en-US"/>
        </w:rPr>
        <w:t xml:space="preserve"> 4. </w:t>
      </w:r>
      <w:proofErr w:type="gramStart"/>
      <w:r w:rsidRPr="00D56680">
        <w:rPr>
          <w:sz w:val="24"/>
          <w:szCs w:val="24"/>
          <w:lang w:val="en-US"/>
        </w:rPr>
        <w:t>raza</w:t>
      </w:r>
      <w:proofErr w:type="gramEnd"/>
      <w:r w:rsidRPr="00D56680">
        <w:rPr>
          <w:sz w:val="24"/>
          <w:szCs w:val="24"/>
          <w:lang w:val="en-US"/>
        </w:rPr>
        <w:t xml:space="preserve"> în care este interzisă comercializarea producţiei alcoolice în preajma instituţiilor de învăţămînt, instituţiilor medicale şi lăcaşurilor de cult; </w:t>
      </w:r>
    </w:p>
    <w:p w:rsidR="00D56680" w:rsidRDefault="00A25738">
      <w:pPr>
        <w:rPr>
          <w:sz w:val="24"/>
          <w:szCs w:val="24"/>
          <w:lang w:val="en-US"/>
        </w:rPr>
      </w:pPr>
      <w:r w:rsidRPr="00D56680">
        <w:rPr>
          <w:sz w:val="24"/>
          <w:szCs w:val="24"/>
          <w:lang w:val="en-US"/>
        </w:rPr>
        <w:t xml:space="preserve">5. </w:t>
      </w:r>
      <w:proofErr w:type="gramStart"/>
      <w:r w:rsidRPr="00D56680">
        <w:rPr>
          <w:sz w:val="24"/>
          <w:szCs w:val="24"/>
          <w:lang w:val="en-US"/>
        </w:rPr>
        <w:t>cerinţe</w:t>
      </w:r>
      <w:proofErr w:type="gramEnd"/>
      <w:r w:rsidRPr="00D56680">
        <w:rPr>
          <w:sz w:val="24"/>
          <w:szCs w:val="24"/>
          <w:lang w:val="en-US"/>
        </w:rPr>
        <w:t xml:space="preserve"> privind regimul de lucru (orarul de funcţionare) al comercianţilor în perimetrul anumitor zone sau străzi; </w:t>
      </w:r>
    </w:p>
    <w:p w:rsidR="00D56680" w:rsidRDefault="00A25738">
      <w:pPr>
        <w:rPr>
          <w:sz w:val="24"/>
          <w:szCs w:val="24"/>
          <w:lang w:val="en-US"/>
        </w:rPr>
      </w:pPr>
      <w:r w:rsidRPr="00D56680">
        <w:rPr>
          <w:sz w:val="24"/>
          <w:szCs w:val="24"/>
          <w:lang w:val="en-US"/>
        </w:rPr>
        <w:t xml:space="preserve">6. </w:t>
      </w:r>
      <w:proofErr w:type="gramStart"/>
      <w:r w:rsidRPr="00D56680">
        <w:rPr>
          <w:sz w:val="24"/>
          <w:szCs w:val="24"/>
          <w:lang w:val="en-US"/>
        </w:rPr>
        <w:t>interdicţia</w:t>
      </w:r>
      <w:proofErr w:type="gramEnd"/>
      <w:r w:rsidRPr="00D56680">
        <w:rPr>
          <w:sz w:val="24"/>
          <w:szCs w:val="24"/>
          <w:lang w:val="en-US"/>
        </w:rPr>
        <w:t xml:space="preserve"> de a comercializa anumite produse sau servicii în perimetrul anumitor zone sau străzi.</w:t>
      </w:r>
    </w:p>
    <w:p w:rsidR="00D56680" w:rsidRDefault="00A25738">
      <w:pPr>
        <w:rPr>
          <w:sz w:val="24"/>
          <w:szCs w:val="24"/>
          <w:lang w:val="en-US"/>
        </w:rPr>
      </w:pPr>
      <w:r w:rsidRPr="00D56680">
        <w:rPr>
          <w:sz w:val="24"/>
          <w:szCs w:val="24"/>
          <w:lang w:val="en-US"/>
        </w:rPr>
        <w:lastRenderedPageBreak/>
        <w:t xml:space="preserve"> 7. modul de notificare, amplasare şi funcţionare a unităţilor comerciale şi de prestare a serviciilor sociale cu plată către populaţie pentru toate persoanele fizice şi juridice care practică asemenea activităţi în locuri speciale</w:t>
      </w:r>
      <w:r w:rsidR="00D56680">
        <w:rPr>
          <w:sz w:val="24"/>
          <w:szCs w:val="24"/>
          <w:lang w:val="en-US"/>
        </w:rPr>
        <w:t xml:space="preserve"> pe teritoriul satului Rogojeni</w:t>
      </w:r>
      <w:r w:rsidRPr="00D56680">
        <w:rPr>
          <w:sz w:val="24"/>
          <w:szCs w:val="24"/>
          <w:lang w:val="en-US"/>
        </w:rPr>
        <w:t xml:space="preserve">, indiferent de forma de proprietate. </w:t>
      </w:r>
    </w:p>
    <w:p w:rsidR="001344DB" w:rsidRDefault="00A25738">
      <w:pPr>
        <w:rPr>
          <w:sz w:val="24"/>
          <w:szCs w:val="24"/>
          <w:lang w:val="en-US"/>
        </w:rPr>
      </w:pPr>
      <w:r w:rsidRPr="00D56680">
        <w:rPr>
          <w:sz w:val="24"/>
          <w:szCs w:val="24"/>
          <w:lang w:val="en-US"/>
        </w:rPr>
        <w:t xml:space="preserve">8. </w:t>
      </w:r>
      <w:proofErr w:type="gramStart"/>
      <w:r w:rsidRPr="00D56680">
        <w:rPr>
          <w:sz w:val="24"/>
          <w:szCs w:val="24"/>
          <w:lang w:val="en-US"/>
        </w:rPr>
        <w:t>sancționarea</w:t>
      </w:r>
      <w:proofErr w:type="gramEnd"/>
      <w:r w:rsidRPr="00D56680">
        <w:rPr>
          <w:sz w:val="24"/>
          <w:szCs w:val="24"/>
          <w:lang w:val="en-US"/>
        </w:rPr>
        <w:t xml:space="preserve"> persoanelor fizice și persoanele juridice în conformitate cu normele juridice stipulate în Codul Contravențional al RM. NOTĂ. Unităţi comerciale şi de prestare a serviciilor sociale către populaţie sunt considerate unităţile de comerţ angro, cu mică ridicată, cu amănuntul, de alimentaţie publică, farmaciile, librăriile, staţiile de alimentare cu combustibil, pieţele şi toate unităţile care prestează, contra plată, servicii sociale către populaţie (în continuare–unităţi comerciale şi/sau de prestări servicii). Noțiunile din prezentul Regulament au semnificația stabilită de Legea nr.231 din 23 septembrie 2010 cu privire la comerțul interior și alte acte normative în vigoare. </w:t>
      </w:r>
    </w:p>
    <w:p w:rsidR="001344DB" w:rsidRDefault="00A25738">
      <w:pPr>
        <w:rPr>
          <w:sz w:val="24"/>
          <w:szCs w:val="24"/>
          <w:lang w:val="en-US"/>
        </w:rPr>
      </w:pPr>
      <w:r w:rsidRPr="00D56680">
        <w:rPr>
          <w:sz w:val="24"/>
          <w:szCs w:val="24"/>
          <w:lang w:val="en-US"/>
        </w:rPr>
        <w:t xml:space="preserve">1. Recepţionarea, depunerea notificărilor privind inițierea activității de comerț </w:t>
      </w:r>
      <w:r w:rsidR="001344DB">
        <w:rPr>
          <w:sz w:val="24"/>
          <w:szCs w:val="24"/>
          <w:lang w:val="en-US"/>
        </w:rPr>
        <w:t xml:space="preserve">pe </w:t>
      </w:r>
      <w:proofErr w:type="gramStart"/>
      <w:r w:rsidR="001344DB">
        <w:rPr>
          <w:sz w:val="24"/>
          <w:szCs w:val="24"/>
          <w:lang w:val="en-US"/>
        </w:rPr>
        <w:t>teritoriul  satului</w:t>
      </w:r>
      <w:proofErr w:type="gramEnd"/>
      <w:r w:rsidR="001344DB">
        <w:rPr>
          <w:sz w:val="24"/>
          <w:szCs w:val="24"/>
          <w:lang w:val="en-US"/>
        </w:rPr>
        <w:t xml:space="preserve"> Rogojeni.</w:t>
      </w:r>
    </w:p>
    <w:p w:rsidR="001344DB" w:rsidRDefault="00A25738">
      <w:pPr>
        <w:rPr>
          <w:sz w:val="24"/>
          <w:szCs w:val="24"/>
          <w:lang w:val="en-US"/>
        </w:rPr>
      </w:pPr>
      <w:r w:rsidRPr="00D56680">
        <w:rPr>
          <w:sz w:val="24"/>
          <w:szCs w:val="24"/>
          <w:lang w:val="en-US"/>
        </w:rPr>
        <w:t>1.1. Pentru inițierea unei activități comerciale şi/sau de prestări servicii, conducătorul întreprinderii sau o altă persoană cu funcţie de răspundere autorizată (în baza procurii) de aceasta depu</w:t>
      </w:r>
      <w:r w:rsidR="001344DB">
        <w:rPr>
          <w:sz w:val="24"/>
          <w:szCs w:val="24"/>
          <w:lang w:val="en-US"/>
        </w:rPr>
        <w:t xml:space="preserve">ne la </w:t>
      </w:r>
      <w:proofErr w:type="gramStart"/>
      <w:r w:rsidR="001344DB">
        <w:rPr>
          <w:sz w:val="24"/>
          <w:szCs w:val="24"/>
          <w:lang w:val="en-US"/>
        </w:rPr>
        <w:t>Primăria  satului</w:t>
      </w:r>
      <w:proofErr w:type="gramEnd"/>
      <w:r w:rsidR="001344DB">
        <w:rPr>
          <w:sz w:val="24"/>
          <w:szCs w:val="24"/>
          <w:lang w:val="en-US"/>
        </w:rPr>
        <w:t xml:space="preserve"> Rogojeni</w:t>
      </w:r>
      <w:r w:rsidRPr="00D56680">
        <w:rPr>
          <w:sz w:val="24"/>
          <w:szCs w:val="24"/>
          <w:lang w:val="en-US"/>
        </w:rPr>
        <w:t xml:space="preserve"> următoarele acte de bază: </w:t>
      </w:r>
    </w:p>
    <w:p w:rsidR="001344DB" w:rsidRDefault="00A25738">
      <w:pPr>
        <w:rPr>
          <w:sz w:val="24"/>
          <w:szCs w:val="24"/>
          <w:lang w:val="en-US"/>
        </w:rPr>
      </w:pPr>
      <w:r w:rsidRPr="00D56680">
        <w:rPr>
          <w:sz w:val="24"/>
          <w:szCs w:val="24"/>
          <w:lang w:val="en-US"/>
        </w:rPr>
        <w:t xml:space="preserve">1. Actul care confirmă împuternicirile reprezentantului – în cazul în care notificarea </w:t>
      </w:r>
      <w:proofErr w:type="gramStart"/>
      <w:r w:rsidRPr="00D56680">
        <w:rPr>
          <w:sz w:val="24"/>
          <w:szCs w:val="24"/>
          <w:lang w:val="en-US"/>
        </w:rPr>
        <w:t>este</w:t>
      </w:r>
      <w:proofErr w:type="gramEnd"/>
      <w:r w:rsidRPr="00D56680">
        <w:rPr>
          <w:sz w:val="24"/>
          <w:szCs w:val="24"/>
          <w:lang w:val="en-US"/>
        </w:rPr>
        <w:t xml:space="preserve"> depusă prin intermediul unui reprezentant; </w:t>
      </w:r>
    </w:p>
    <w:p w:rsidR="001344DB" w:rsidRDefault="00A25738">
      <w:pPr>
        <w:rPr>
          <w:sz w:val="24"/>
          <w:szCs w:val="24"/>
          <w:lang w:val="en-US"/>
        </w:rPr>
      </w:pPr>
      <w:r w:rsidRPr="00D56680">
        <w:rPr>
          <w:sz w:val="24"/>
          <w:szCs w:val="24"/>
          <w:lang w:val="en-US"/>
        </w:rPr>
        <w:t xml:space="preserve">2. Extrasul din Registrul de stat al persoanelor juridice sau din Registrul de stat al întreprinzătorilor individuali ori, după caz, copia de pe patenta de întreprinzător-în toate cazurile; </w:t>
      </w:r>
    </w:p>
    <w:p w:rsidR="001344DB" w:rsidRDefault="00A25738">
      <w:pPr>
        <w:rPr>
          <w:sz w:val="24"/>
          <w:szCs w:val="24"/>
          <w:lang w:val="en-US"/>
        </w:rPr>
      </w:pPr>
      <w:r w:rsidRPr="00D56680">
        <w:rPr>
          <w:sz w:val="24"/>
          <w:szCs w:val="24"/>
          <w:lang w:val="en-US"/>
        </w:rPr>
        <w:t xml:space="preserve">3. Copia autorizaţiei sanitar-veterinară de funcţionare, în cazul în care desfăşoară activităţile stabilite în anexa nr.3 din Legea nr.231 din 23.09.2010 Cu privire la comerţul interior. </w:t>
      </w:r>
    </w:p>
    <w:p w:rsidR="001344DB" w:rsidRDefault="00A25738">
      <w:pPr>
        <w:rPr>
          <w:sz w:val="24"/>
          <w:szCs w:val="24"/>
          <w:lang w:val="en-US"/>
        </w:rPr>
      </w:pPr>
      <w:r w:rsidRPr="00D56680">
        <w:rPr>
          <w:sz w:val="24"/>
          <w:szCs w:val="24"/>
          <w:lang w:val="en-US"/>
        </w:rPr>
        <w:t>4. Copia autorizaţiei sanitare de funcţionare, în cazul în care desfăşoară activităţile stabilite în anexa nr.4 din Legea nr.231 din 23.09.2010 Cu privire la comerţul interior.</w:t>
      </w:r>
    </w:p>
    <w:p w:rsidR="001344DB" w:rsidRDefault="001344DB">
      <w:pPr>
        <w:rPr>
          <w:sz w:val="24"/>
          <w:szCs w:val="24"/>
          <w:lang w:val="en-US"/>
        </w:rPr>
      </w:pPr>
      <w:r>
        <w:rPr>
          <w:sz w:val="24"/>
          <w:szCs w:val="24"/>
          <w:lang w:val="en-US"/>
        </w:rPr>
        <w:t>5</w:t>
      </w:r>
      <w:r w:rsidR="00A25738" w:rsidRPr="00D56680">
        <w:rPr>
          <w:sz w:val="24"/>
          <w:szCs w:val="24"/>
          <w:lang w:val="en-US"/>
        </w:rPr>
        <w:t>. În cazul unităţilor de comerţ amplasate nemijlocit pe terenuri proprietate publică, suplimentar la notificare se anexează copia de pe actul care confirmă dreptul de proprietate sau folosinţă a terenului pe care este amplasată unitatea comercială (decizia privind atribuirea terenului pentru construcţia şi amenajarea pieţei, titlul de autentificare a dreptului deţinătorului de teren, contractul de arendă/comodat sau, după caz, un alt act).</w:t>
      </w:r>
    </w:p>
    <w:p w:rsidR="001344DB" w:rsidRDefault="001344DB">
      <w:pPr>
        <w:rPr>
          <w:sz w:val="24"/>
          <w:szCs w:val="24"/>
          <w:lang w:val="en-US"/>
        </w:rPr>
      </w:pPr>
      <w:r>
        <w:rPr>
          <w:sz w:val="24"/>
          <w:szCs w:val="24"/>
          <w:lang w:val="en-US"/>
        </w:rPr>
        <w:t xml:space="preserve"> 6</w:t>
      </w:r>
      <w:r w:rsidR="00A25738" w:rsidRPr="00D56680">
        <w:rPr>
          <w:sz w:val="24"/>
          <w:szCs w:val="24"/>
          <w:lang w:val="en-US"/>
        </w:rPr>
        <w:t xml:space="preserve">. Notificarea obligatoriu </w:t>
      </w:r>
      <w:proofErr w:type="gramStart"/>
      <w:r w:rsidR="00A25738" w:rsidRPr="00D56680">
        <w:rPr>
          <w:sz w:val="24"/>
          <w:szCs w:val="24"/>
          <w:lang w:val="en-US"/>
        </w:rPr>
        <w:t>va</w:t>
      </w:r>
      <w:proofErr w:type="gramEnd"/>
      <w:r w:rsidR="00A25738" w:rsidRPr="00D56680">
        <w:rPr>
          <w:sz w:val="24"/>
          <w:szCs w:val="24"/>
          <w:lang w:val="en-US"/>
        </w:rPr>
        <w:t xml:space="preserve"> conţine datele și anume: </w:t>
      </w:r>
    </w:p>
    <w:p w:rsidR="001344DB" w:rsidRDefault="00A25738">
      <w:pPr>
        <w:rPr>
          <w:sz w:val="24"/>
          <w:szCs w:val="24"/>
          <w:lang w:val="en-US"/>
        </w:rPr>
      </w:pPr>
      <w:r w:rsidRPr="00D56680">
        <w:rPr>
          <w:sz w:val="24"/>
          <w:szCs w:val="24"/>
          <w:lang w:val="en-US"/>
        </w:rPr>
        <w:t xml:space="preserve">a) denumirea/numele, sediul/domiciliul, IDNO/IDNP şi datele de contact ale comerciantului; </w:t>
      </w:r>
    </w:p>
    <w:p w:rsidR="001344DB" w:rsidRDefault="00A25738">
      <w:pPr>
        <w:rPr>
          <w:sz w:val="24"/>
          <w:szCs w:val="24"/>
          <w:lang w:val="en-US"/>
        </w:rPr>
      </w:pPr>
      <w:r w:rsidRPr="00D56680">
        <w:rPr>
          <w:sz w:val="24"/>
          <w:szCs w:val="24"/>
          <w:lang w:val="en-US"/>
        </w:rPr>
        <w:t xml:space="preserve">b) </w:t>
      </w:r>
      <w:proofErr w:type="gramStart"/>
      <w:r w:rsidRPr="00D56680">
        <w:rPr>
          <w:sz w:val="24"/>
          <w:szCs w:val="24"/>
          <w:lang w:val="en-US"/>
        </w:rPr>
        <w:t>denumirea</w:t>
      </w:r>
      <w:proofErr w:type="gramEnd"/>
      <w:r w:rsidRPr="00D56680">
        <w:rPr>
          <w:sz w:val="24"/>
          <w:szCs w:val="24"/>
          <w:lang w:val="en-US"/>
        </w:rPr>
        <w:t xml:space="preserve"> şi codul activităţii de comerţ conform CAEM Rev. 2, cu menţiunea privind comercializarea producţiei alcoolice, berii şi/sau a articolelor din tutun; </w:t>
      </w:r>
    </w:p>
    <w:p w:rsidR="001344DB" w:rsidRDefault="00A25738">
      <w:pPr>
        <w:rPr>
          <w:sz w:val="24"/>
          <w:szCs w:val="24"/>
          <w:lang w:val="en-US"/>
        </w:rPr>
      </w:pPr>
      <w:r w:rsidRPr="00D56680">
        <w:rPr>
          <w:sz w:val="24"/>
          <w:szCs w:val="24"/>
          <w:lang w:val="en-US"/>
        </w:rPr>
        <w:lastRenderedPageBreak/>
        <w:t xml:space="preserve">c) </w:t>
      </w:r>
      <w:proofErr w:type="gramStart"/>
      <w:r w:rsidRPr="00D56680">
        <w:rPr>
          <w:sz w:val="24"/>
          <w:szCs w:val="24"/>
          <w:lang w:val="en-US"/>
        </w:rPr>
        <w:t>denumirea</w:t>
      </w:r>
      <w:proofErr w:type="gramEnd"/>
      <w:r w:rsidRPr="00D56680">
        <w:rPr>
          <w:sz w:val="24"/>
          <w:szCs w:val="24"/>
          <w:lang w:val="en-US"/>
        </w:rPr>
        <w:t xml:space="preserve"> şi adresa unităţii comerciale sau a locului de vînzare; d) tipul unităţii comerciale conform Nomenclatorului unităţilor comerciale aprobat de Guvern; e) suprafaţa comercială (m2); f) capacitatea unităţii comerciale (numărul de locuri/persoane) – în cazul unităţii de alimentaţie publică;</w:t>
      </w:r>
    </w:p>
    <w:p w:rsidR="001344DB" w:rsidRDefault="00A25738">
      <w:pPr>
        <w:rPr>
          <w:sz w:val="24"/>
          <w:szCs w:val="24"/>
          <w:lang w:val="en-US"/>
        </w:rPr>
      </w:pPr>
      <w:r w:rsidRPr="00D56680">
        <w:rPr>
          <w:sz w:val="24"/>
          <w:szCs w:val="24"/>
          <w:lang w:val="en-US"/>
        </w:rPr>
        <w:t xml:space="preserve"> g) </w:t>
      </w:r>
      <w:proofErr w:type="gramStart"/>
      <w:r w:rsidRPr="00D56680">
        <w:rPr>
          <w:sz w:val="24"/>
          <w:szCs w:val="24"/>
          <w:lang w:val="en-US"/>
        </w:rPr>
        <w:t>tipul</w:t>
      </w:r>
      <w:proofErr w:type="gramEnd"/>
      <w:r w:rsidRPr="00D56680">
        <w:rPr>
          <w:sz w:val="24"/>
          <w:szCs w:val="24"/>
          <w:lang w:val="en-US"/>
        </w:rPr>
        <w:t xml:space="preserve"> şi suprafaţa comercială (lungimea, lăţimea, înălţimea) a unităţii mobile – în cazul desfăşurării activităţii de comerţ prin intermediul unităţii mobile; </w:t>
      </w:r>
    </w:p>
    <w:p w:rsidR="001344DB" w:rsidRDefault="00A25738">
      <w:pPr>
        <w:rPr>
          <w:sz w:val="24"/>
          <w:szCs w:val="24"/>
          <w:lang w:val="en-US"/>
        </w:rPr>
      </w:pPr>
      <w:r w:rsidRPr="00D56680">
        <w:rPr>
          <w:sz w:val="24"/>
          <w:szCs w:val="24"/>
          <w:lang w:val="en-US"/>
        </w:rPr>
        <w:t xml:space="preserve">h) </w:t>
      </w:r>
      <w:proofErr w:type="gramStart"/>
      <w:r w:rsidRPr="00D56680">
        <w:rPr>
          <w:sz w:val="24"/>
          <w:szCs w:val="24"/>
          <w:lang w:val="en-US"/>
        </w:rPr>
        <w:t>declaraţia</w:t>
      </w:r>
      <w:proofErr w:type="gramEnd"/>
      <w:r w:rsidRPr="00D56680">
        <w:rPr>
          <w:sz w:val="24"/>
          <w:szCs w:val="24"/>
          <w:lang w:val="en-US"/>
        </w:rPr>
        <w:t xml:space="preserve"> pe proprie răspundere a comerciantului privind respectarea legislaţiei.</w:t>
      </w:r>
    </w:p>
    <w:p w:rsidR="001344DB" w:rsidRDefault="00A25738">
      <w:pPr>
        <w:rPr>
          <w:sz w:val="24"/>
          <w:szCs w:val="24"/>
          <w:lang w:val="en-US"/>
        </w:rPr>
      </w:pPr>
      <w:r w:rsidRPr="00D56680">
        <w:rPr>
          <w:sz w:val="24"/>
          <w:szCs w:val="24"/>
          <w:lang w:val="en-US"/>
        </w:rPr>
        <w:t xml:space="preserve"> 2. Cerinţe faţă de notificarea privind iniţierea activităţii de comerţ și/sau prestări servicii 2.1. Datele incluse de comerciant în notificarea privind iniţierea activităţii de comerţ și/sau prestări servicii trebuie să corespundă cerinţelor stabilite de lege şi de regulamentul de desfăşurare a activităţi</w:t>
      </w:r>
      <w:r w:rsidR="001344DB">
        <w:rPr>
          <w:sz w:val="24"/>
          <w:szCs w:val="24"/>
          <w:lang w:val="en-US"/>
        </w:rPr>
        <w:t xml:space="preserve">lor de comerţ </w:t>
      </w:r>
      <w:proofErr w:type="gramStart"/>
      <w:r w:rsidR="001344DB">
        <w:rPr>
          <w:sz w:val="24"/>
          <w:szCs w:val="24"/>
          <w:lang w:val="en-US"/>
        </w:rPr>
        <w:t>în  satul</w:t>
      </w:r>
      <w:proofErr w:type="gramEnd"/>
      <w:r w:rsidR="001344DB">
        <w:rPr>
          <w:sz w:val="24"/>
          <w:szCs w:val="24"/>
          <w:lang w:val="en-US"/>
        </w:rPr>
        <w:t xml:space="preserve"> Rogojeni</w:t>
      </w:r>
      <w:r w:rsidRPr="00D56680">
        <w:rPr>
          <w:sz w:val="24"/>
          <w:szCs w:val="24"/>
          <w:lang w:val="en-US"/>
        </w:rPr>
        <w:t>, aprobat</w:t>
      </w:r>
      <w:r w:rsidR="001344DB">
        <w:rPr>
          <w:sz w:val="24"/>
          <w:szCs w:val="24"/>
          <w:lang w:val="en-US"/>
        </w:rPr>
        <w:t xml:space="preserve"> de consiliul sătesc Rogojeni</w:t>
      </w:r>
      <w:r w:rsidRPr="00D56680">
        <w:rPr>
          <w:sz w:val="24"/>
          <w:szCs w:val="24"/>
          <w:lang w:val="en-US"/>
        </w:rPr>
        <w:t>.</w:t>
      </w:r>
    </w:p>
    <w:p w:rsidR="001344DB" w:rsidRDefault="00A25738">
      <w:pPr>
        <w:rPr>
          <w:sz w:val="24"/>
          <w:szCs w:val="24"/>
          <w:lang w:val="en-US"/>
        </w:rPr>
      </w:pPr>
      <w:r w:rsidRPr="00D56680">
        <w:rPr>
          <w:sz w:val="24"/>
          <w:szCs w:val="24"/>
          <w:lang w:val="en-US"/>
        </w:rPr>
        <w:t xml:space="preserve"> 2.2. Notificarea privind iniţierea activităţii de comerţ se depune de comerciant în mod separat pentru fiecare unitate comercială şi/sau loc de vînzare. </w:t>
      </w:r>
    </w:p>
    <w:p w:rsidR="001344DB" w:rsidRDefault="00A25738">
      <w:pPr>
        <w:rPr>
          <w:sz w:val="24"/>
          <w:szCs w:val="24"/>
          <w:lang w:val="en-US"/>
        </w:rPr>
      </w:pPr>
      <w:r w:rsidRPr="00D56680">
        <w:rPr>
          <w:sz w:val="24"/>
          <w:szCs w:val="24"/>
          <w:lang w:val="en-US"/>
        </w:rPr>
        <w:t>2.3. Notificarea privind iniţierea activităţii de comerţ se depune de comercia</w:t>
      </w:r>
      <w:r w:rsidR="001344DB">
        <w:rPr>
          <w:sz w:val="24"/>
          <w:szCs w:val="24"/>
          <w:lang w:val="en-US"/>
        </w:rPr>
        <w:t>nt la primăria satului Rogojeni</w:t>
      </w:r>
      <w:proofErr w:type="gramStart"/>
      <w:r w:rsidR="001344DB">
        <w:rPr>
          <w:sz w:val="24"/>
          <w:szCs w:val="24"/>
          <w:lang w:val="en-US"/>
        </w:rPr>
        <w:t xml:space="preserve">, </w:t>
      </w:r>
      <w:r w:rsidRPr="00D56680">
        <w:rPr>
          <w:sz w:val="24"/>
          <w:szCs w:val="24"/>
          <w:lang w:val="en-US"/>
        </w:rPr>
        <w:t xml:space="preserve"> personal</w:t>
      </w:r>
      <w:proofErr w:type="gramEnd"/>
      <w:r w:rsidRPr="00D56680">
        <w:rPr>
          <w:sz w:val="24"/>
          <w:szCs w:val="24"/>
          <w:lang w:val="en-US"/>
        </w:rPr>
        <w:t xml:space="preserve"> sau după crearea bazei de date electronice, online prin intermediul resursei informaţionale în domeniul comerţului.</w:t>
      </w:r>
    </w:p>
    <w:p w:rsidR="001344DB" w:rsidRDefault="00A25738">
      <w:pPr>
        <w:rPr>
          <w:sz w:val="24"/>
          <w:szCs w:val="24"/>
          <w:lang w:val="en-US"/>
        </w:rPr>
      </w:pPr>
      <w:r w:rsidRPr="00D56680">
        <w:rPr>
          <w:sz w:val="24"/>
          <w:szCs w:val="24"/>
          <w:lang w:val="en-US"/>
        </w:rPr>
        <w:t xml:space="preserve"> 2.4. Notificările şi copiile actelor anexate, depuse de comerciant, se păstrează în ar</w:t>
      </w:r>
      <w:r w:rsidR="001344DB">
        <w:rPr>
          <w:sz w:val="24"/>
          <w:szCs w:val="24"/>
          <w:lang w:val="en-US"/>
        </w:rPr>
        <w:t>hiva primăriei satului Rogojeni</w:t>
      </w:r>
      <w:r w:rsidRPr="00D56680">
        <w:rPr>
          <w:sz w:val="24"/>
          <w:szCs w:val="24"/>
          <w:lang w:val="en-US"/>
        </w:rPr>
        <w:t>.</w:t>
      </w:r>
    </w:p>
    <w:p w:rsidR="001344DB" w:rsidRDefault="00A25738">
      <w:pPr>
        <w:rPr>
          <w:sz w:val="24"/>
          <w:szCs w:val="24"/>
          <w:lang w:val="en-US"/>
        </w:rPr>
      </w:pPr>
      <w:r w:rsidRPr="00D56680">
        <w:rPr>
          <w:sz w:val="24"/>
          <w:szCs w:val="24"/>
          <w:lang w:val="en-US"/>
        </w:rPr>
        <w:t xml:space="preserve"> 3. Recepționarea notificării și eliberarea înștiințării de recepționare</w:t>
      </w:r>
    </w:p>
    <w:p w:rsidR="001344DB" w:rsidRDefault="00A25738">
      <w:pPr>
        <w:rPr>
          <w:sz w:val="24"/>
          <w:szCs w:val="24"/>
          <w:lang w:val="en-US"/>
        </w:rPr>
      </w:pPr>
      <w:r w:rsidRPr="00D56680">
        <w:rPr>
          <w:sz w:val="24"/>
          <w:szCs w:val="24"/>
          <w:lang w:val="en-US"/>
        </w:rPr>
        <w:t xml:space="preserve"> 3.1. În momentul recepţionării fizice a notificării privind iniţierea activităţii de comerţ, autoritatea administraţiei publice locale </w:t>
      </w:r>
      <w:proofErr w:type="gramStart"/>
      <w:r w:rsidRPr="00D56680">
        <w:rPr>
          <w:sz w:val="24"/>
          <w:szCs w:val="24"/>
          <w:lang w:val="en-US"/>
        </w:rPr>
        <w:t>este</w:t>
      </w:r>
      <w:proofErr w:type="gramEnd"/>
      <w:r w:rsidRPr="00D56680">
        <w:rPr>
          <w:sz w:val="24"/>
          <w:szCs w:val="24"/>
          <w:lang w:val="en-US"/>
        </w:rPr>
        <w:t xml:space="preserve"> obligată: </w:t>
      </w:r>
    </w:p>
    <w:p w:rsidR="001344DB" w:rsidRDefault="00A25738">
      <w:pPr>
        <w:rPr>
          <w:sz w:val="24"/>
          <w:szCs w:val="24"/>
          <w:lang w:val="en-US"/>
        </w:rPr>
      </w:pPr>
      <w:r w:rsidRPr="00D56680">
        <w:rPr>
          <w:sz w:val="24"/>
          <w:szCs w:val="24"/>
          <w:lang w:val="en-US"/>
        </w:rPr>
        <w:t xml:space="preserve">a) </w:t>
      </w:r>
      <w:proofErr w:type="gramStart"/>
      <w:r w:rsidRPr="00D56680">
        <w:rPr>
          <w:sz w:val="24"/>
          <w:szCs w:val="24"/>
          <w:lang w:val="en-US"/>
        </w:rPr>
        <w:t>să</w:t>
      </w:r>
      <w:proofErr w:type="gramEnd"/>
      <w:r w:rsidRPr="00D56680">
        <w:rPr>
          <w:sz w:val="24"/>
          <w:szCs w:val="24"/>
          <w:lang w:val="en-US"/>
        </w:rPr>
        <w:t xml:space="preserve"> introducă datele din notificare în resursa informaţională în domeniul comerţului; </w:t>
      </w:r>
    </w:p>
    <w:p w:rsidR="001344DB" w:rsidRDefault="00A25738">
      <w:pPr>
        <w:rPr>
          <w:sz w:val="24"/>
          <w:szCs w:val="24"/>
          <w:lang w:val="en-US"/>
        </w:rPr>
      </w:pPr>
      <w:r w:rsidRPr="00D56680">
        <w:rPr>
          <w:sz w:val="24"/>
          <w:szCs w:val="24"/>
          <w:lang w:val="en-US"/>
        </w:rPr>
        <w:t xml:space="preserve">b) </w:t>
      </w:r>
      <w:proofErr w:type="gramStart"/>
      <w:r w:rsidRPr="00D56680">
        <w:rPr>
          <w:sz w:val="24"/>
          <w:szCs w:val="24"/>
          <w:lang w:val="en-US"/>
        </w:rPr>
        <w:t>să</w:t>
      </w:r>
      <w:proofErr w:type="gramEnd"/>
      <w:r w:rsidRPr="00D56680">
        <w:rPr>
          <w:sz w:val="24"/>
          <w:szCs w:val="24"/>
          <w:lang w:val="en-US"/>
        </w:rPr>
        <w:t xml:space="preserve"> elibereze comerciantului o înştiinţare de recepţionare în formă scrisă, cu indicarea următoarelor date: –data şi ora de recepţionare a notificării; –numărul de ordine al notificării; –date privind identitatea persoanei fizice sau juridice; </w:t>
      </w:r>
    </w:p>
    <w:p w:rsidR="001344DB" w:rsidRDefault="00A25738">
      <w:pPr>
        <w:rPr>
          <w:sz w:val="24"/>
          <w:szCs w:val="24"/>
          <w:lang w:val="en-US"/>
        </w:rPr>
      </w:pPr>
      <w:r w:rsidRPr="00D56680">
        <w:rPr>
          <w:sz w:val="24"/>
          <w:szCs w:val="24"/>
          <w:lang w:val="en-US"/>
        </w:rPr>
        <w:t xml:space="preserve">3.2. În momentul recepţionării notificării privind iniţierea activităţii de comerţ în mod on-line, sursa informaţională în domeniul comerţului emite la adresa comerciantului o înştiinţare de recepţionare, </w:t>
      </w:r>
      <w:proofErr w:type="gramStart"/>
      <w:r w:rsidRPr="00D56680">
        <w:rPr>
          <w:sz w:val="24"/>
          <w:szCs w:val="24"/>
          <w:lang w:val="en-US"/>
        </w:rPr>
        <w:t>ce</w:t>
      </w:r>
      <w:proofErr w:type="gramEnd"/>
      <w:r w:rsidRPr="00D56680">
        <w:rPr>
          <w:sz w:val="24"/>
          <w:szCs w:val="24"/>
          <w:lang w:val="en-US"/>
        </w:rPr>
        <w:t xml:space="preserve"> va conţine datele stabilite de regulament.</w:t>
      </w:r>
    </w:p>
    <w:p w:rsidR="001344DB" w:rsidRDefault="00A25738">
      <w:pPr>
        <w:rPr>
          <w:sz w:val="24"/>
          <w:szCs w:val="24"/>
          <w:lang w:val="en-US"/>
        </w:rPr>
      </w:pPr>
      <w:r w:rsidRPr="00D56680">
        <w:rPr>
          <w:sz w:val="24"/>
          <w:szCs w:val="24"/>
          <w:lang w:val="en-US"/>
        </w:rPr>
        <w:t xml:space="preserve"> 4. Refuzul recepţionării notificării privind iniţierea activităţii de comerţ </w:t>
      </w:r>
    </w:p>
    <w:p w:rsidR="001344DB" w:rsidRDefault="00A25738">
      <w:pPr>
        <w:rPr>
          <w:sz w:val="24"/>
          <w:szCs w:val="24"/>
          <w:lang w:val="en-US"/>
        </w:rPr>
      </w:pPr>
      <w:r w:rsidRPr="00D56680">
        <w:rPr>
          <w:sz w:val="24"/>
          <w:szCs w:val="24"/>
          <w:lang w:val="en-US"/>
        </w:rPr>
        <w:t xml:space="preserve">4.1. În momentul depunerii Notificării (în cazul depunerii fizice a notificării) sau în termen de cel mult 3 zile de la depunerea notificării (în cazul depunerii on-line a notificării), autoritatea administrației publice locale refuză primirea notificării doar în următoarele cazuri: </w:t>
      </w:r>
    </w:p>
    <w:p w:rsidR="001344DB" w:rsidRDefault="00A25738">
      <w:pPr>
        <w:rPr>
          <w:sz w:val="24"/>
          <w:szCs w:val="24"/>
          <w:lang w:val="en-US"/>
        </w:rPr>
      </w:pPr>
      <w:r w:rsidRPr="00D56680">
        <w:rPr>
          <w:sz w:val="24"/>
          <w:szCs w:val="24"/>
          <w:lang w:val="en-US"/>
        </w:rPr>
        <w:t xml:space="preserve">Notificarea nu conţine datele și anume: </w:t>
      </w:r>
    </w:p>
    <w:p w:rsidR="001344DB" w:rsidRDefault="001344DB">
      <w:pPr>
        <w:rPr>
          <w:sz w:val="24"/>
          <w:szCs w:val="24"/>
          <w:lang w:val="en-US"/>
        </w:rPr>
      </w:pPr>
      <w:r>
        <w:rPr>
          <w:sz w:val="24"/>
          <w:szCs w:val="24"/>
          <w:lang w:val="en-US"/>
        </w:rPr>
        <w:t>a</w:t>
      </w:r>
      <w:r w:rsidR="00A25738" w:rsidRPr="00D56680">
        <w:rPr>
          <w:sz w:val="24"/>
          <w:szCs w:val="24"/>
          <w:lang w:val="en-US"/>
        </w:rPr>
        <w:t xml:space="preserve">) denumirea/numele, sediul/domiciliul, IDNO/IDNP şi datele de contact ale comerciantului; </w:t>
      </w:r>
    </w:p>
    <w:p w:rsidR="001344DB" w:rsidRDefault="00A25738">
      <w:pPr>
        <w:rPr>
          <w:sz w:val="24"/>
          <w:szCs w:val="24"/>
          <w:lang w:val="en-US"/>
        </w:rPr>
      </w:pPr>
      <w:r w:rsidRPr="00D56680">
        <w:rPr>
          <w:sz w:val="24"/>
          <w:szCs w:val="24"/>
          <w:lang w:val="en-US"/>
        </w:rPr>
        <w:lastRenderedPageBreak/>
        <w:t xml:space="preserve">b) </w:t>
      </w:r>
      <w:proofErr w:type="gramStart"/>
      <w:r w:rsidRPr="00D56680">
        <w:rPr>
          <w:sz w:val="24"/>
          <w:szCs w:val="24"/>
          <w:lang w:val="en-US"/>
        </w:rPr>
        <w:t>denumirea</w:t>
      </w:r>
      <w:proofErr w:type="gramEnd"/>
      <w:r w:rsidRPr="00D56680">
        <w:rPr>
          <w:sz w:val="24"/>
          <w:szCs w:val="24"/>
          <w:lang w:val="en-US"/>
        </w:rPr>
        <w:t xml:space="preserve"> şi codul activităţii de comerţ conform CAEM Rev. 2, cu menţiunea privind comercializarea producţiei alcoolice, berii şi/sau a articolelor din tutun; </w:t>
      </w:r>
    </w:p>
    <w:p w:rsidR="001344DB" w:rsidRDefault="001344DB">
      <w:pPr>
        <w:rPr>
          <w:sz w:val="24"/>
          <w:szCs w:val="24"/>
          <w:lang w:val="en-US"/>
        </w:rPr>
      </w:pPr>
      <w:r>
        <w:rPr>
          <w:sz w:val="24"/>
          <w:szCs w:val="24"/>
          <w:lang w:val="en-US"/>
        </w:rPr>
        <w:t>c</w:t>
      </w:r>
      <w:r w:rsidR="00A25738" w:rsidRPr="00D56680">
        <w:rPr>
          <w:sz w:val="24"/>
          <w:szCs w:val="24"/>
          <w:lang w:val="en-US"/>
        </w:rPr>
        <w:t xml:space="preserve">) </w:t>
      </w:r>
      <w:proofErr w:type="gramStart"/>
      <w:r w:rsidR="00A25738" w:rsidRPr="00D56680">
        <w:rPr>
          <w:sz w:val="24"/>
          <w:szCs w:val="24"/>
          <w:lang w:val="en-US"/>
        </w:rPr>
        <w:t>denumirea</w:t>
      </w:r>
      <w:proofErr w:type="gramEnd"/>
      <w:r w:rsidR="00A25738" w:rsidRPr="00D56680">
        <w:rPr>
          <w:sz w:val="24"/>
          <w:szCs w:val="24"/>
          <w:lang w:val="en-US"/>
        </w:rPr>
        <w:t xml:space="preserve"> şi adresa unităţii comerciale sau a locului de vînzare;</w:t>
      </w:r>
    </w:p>
    <w:p w:rsidR="001344DB" w:rsidRDefault="001344DB">
      <w:pPr>
        <w:rPr>
          <w:sz w:val="24"/>
          <w:szCs w:val="24"/>
          <w:lang w:val="en-US"/>
        </w:rPr>
      </w:pPr>
      <w:r>
        <w:rPr>
          <w:sz w:val="24"/>
          <w:szCs w:val="24"/>
          <w:lang w:val="en-US"/>
        </w:rPr>
        <w:t xml:space="preserve"> d</w:t>
      </w:r>
      <w:r w:rsidR="00A25738" w:rsidRPr="00D56680">
        <w:rPr>
          <w:sz w:val="24"/>
          <w:szCs w:val="24"/>
          <w:lang w:val="en-US"/>
        </w:rPr>
        <w:t xml:space="preserve">) </w:t>
      </w:r>
      <w:proofErr w:type="gramStart"/>
      <w:r w:rsidR="00A25738" w:rsidRPr="00D56680">
        <w:rPr>
          <w:sz w:val="24"/>
          <w:szCs w:val="24"/>
          <w:lang w:val="en-US"/>
        </w:rPr>
        <w:t>tipul</w:t>
      </w:r>
      <w:proofErr w:type="gramEnd"/>
      <w:r w:rsidR="00A25738" w:rsidRPr="00D56680">
        <w:rPr>
          <w:sz w:val="24"/>
          <w:szCs w:val="24"/>
          <w:lang w:val="en-US"/>
        </w:rPr>
        <w:t xml:space="preserve"> unităţii comerciale conform Nomenclatorului unităţilor</w:t>
      </w:r>
      <w:r>
        <w:rPr>
          <w:sz w:val="24"/>
          <w:szCs w:val="24"/>
          <w:lang w:val="en-US"/>
        </w:rPr>
        <w:t xml:space="preserve"> comerciale aprobat de Guvern; e</w:t>
      </w:r>
      <w:r w:rsidR="00A25738" w:rsidRPr="00D56680">
        <w:rPr>
          <w:sz w:val="24"/>
          <w:szCs w:val="24"/>
          <w:lang w:val="en-US"/>
        </w:rPr>
        <w:t xml:space="preserve">)suprafaţa comercială (m2); </w:t>
      </w:r>
    </w:p>
    <w:p w:rsidR="001344DB" w:rsidRDefault="00C73294">
      <w:pPr>
        <w:rPr>
          <w:sz w:val="24"/>
          <w:szCs w:val="24"/>
          <w:lang w:val="en-US"/>
        </w:rPr>
      </w:pPr>
      <w:r>
        <w:rPr>
          <w:sz w:val="24"/>
          <w:szCs w:val="24"/>
          <w:lang w:val="en-US"/>
        </w:rPr>
        <w:t>f</w:t>
      </w:r>
      <w:r w:rsidR="00A25738" w:rsidRPr="00D56680">
        <w:rPr>
          <w:sz w:val="24"/>
          <w:szCs w:val="24"/>
          <w:lang w:val="en-US"/>
        </w:rPr>
        <w:t xml:space="preserve">) </w:t>
      </w:r>
      <w:proofErr w:type="gramStart"/>
      <w:r w:rsidR="00A25738" w:rsidRPr="00D56680">
        <w:rPr>
          <w:sz w:val="24"/>
          <w:szCs w:val="24"/>
          <w:lang w:val="en-US"/>
        </w:rPr>
        <w:t>capacitatea</w:t>
      </w:r>
      <w:proofErr w:type="gramEnd"/>
      <w:r w:rsidR="00A25738" w:rsidRPr="00D56680">
        <w:rPr>
          <w:sz w:val="24"/>
          <w:szCs w:val="24"/>
          <w:lang w:val="en-US"/>
        </w:rPr>
        <w:t xml:space="preserve"> unităţii comerciale (numărul de locuri/persoane) – în cazul unităţii de alimentaţie publică;</w:t>
      </w:r>
    </w:p>
    <w:p w:rsidR="001344DB" w:rsidRDefault="00C73294">
      <w:pPr>
        <w:rPr>
          <w:sz w:val="24"/>
          <w:szCs w:val="24"/>
          <w:lang w:val="en-US"/>
        </w:rPr>
      </w:pPr>
      <w:r>
        <w:rPr>
          <w:sz w:val="24"/>
          <w:szCs w:val="24"/>
          <w:lang w:val="en-US"/>
        </w:rPr>
        <w:t xml:space="preserve"> g</w:t>
      </w:r>
      <w:r w:rsidR="00A25738" w:rsidRPr="00D56680">
        <w:rPr>
          <w:sz w:val="24"/>
          <w:szCs w:val="24"/>
          <w:lang w:val="en-US"/>
        </w:rPr>
        <w:t xml:space="preserve">) </w:t>
      </w:r>
      <w:proofErr w:type="gramStart"/>
      <w:r w:rsidR="00A25738" w:rsidRPr="00D56680">
        <w:rPr>
          <w:sz w:val="24"/>
          <w:szCs w:val="24"/>
          <w:lang w:val="en-US"/>
        </w:rPr>
        <w:t>tipul</w:t>
      </w:r>
      <w:proofErr w:type="gramEnd"/>
      <w:r w:rsidR="00A25738" w:rsidRPr="00D56680">
        <w:rPr>
          <w:sz w:val="24"/>
          <w:szCs w:val="24"/>
          <w:lang w:val="en-US"/>
        </w:rPr>
        <w:t xml:space="preserve"> şi suprafaţa comercială (lungimea, lăţimea, înălţimea) a unităţii mobile – în cazul desfăşurării activităţii de comerţ prin intermediul unităţii mobile; </w:t>
      </w:r>
    </w:p>
    <w:p w:rsidR="001344DB" w:rsidRDefault="00A25738">
      <w:pPr>
        <w:rPr>
          <w:sz w:val="24"/>
          <w:szCs w:val="24"/>
          <w:lang w:val="en-US"/>
        </w:rPr>
      </w:pPr>
      <w:r w:rsidRPr="00D56680">
        <w:rPr>
          <w:sz w:val="24"/>
          <w:szCs w:val="24"/>
          <w:lang w:val="en-US"/>
        </w:rPr>
        <w:t xml:space="preserve">h) </w:t>
      </w:r>
      <w:proofErr w:type="gramStart"/>
      <w:r w:rsidRPr="00D56680">
        <w:rPr>
          <w:sz w:val="24"/>
          <w:szCs w:val="24"/>
          <w:lang w:val="en-US"/>
        </w:rPr>
        <w:t>declaraţia</w:t>
      </w:r>
      <w:proofErr w:type="gramEnd"/>
      <w:r w:rsidRPr="00D56680">
        <w:rPr>
          <w:sz w:val="24"/>
          <w:szCs w:val="24"/>
          <w:lang w:val="en-US"/>
        </w:rPr>
        <w:t xml:space="preserve"> pe proprie răspundere a comerciantului privind respectarea legislaţiei.</w:t>
      </w:r>
    </w:p>
    <w:p w:rsidR="00C73294" w:rsidRDefault="00A25738">
      <w:pPr>
        <w:rPr>
          <w:sz w:val="24"/>
          <w:szCs w:val="24"/>
          <w:lang w:val="en-US"/>
        </w:rPr>
      </w:pPr>
      <w:r w:rsidRPr="00D56680">
        <w:rPr>
          <w:sz w:val="24"/>
          <w:szCs w:val="24"/>
          <w:lang w:val="en-US"/>
        </w:rPr>
        <w:t xml:space="preserve"> 4.2. La notificare nu sînt anexate actele, după caz: </w:t>
      </w:r>
    </w:p>
    <w:p w:rsidR="00C73294" w:rsidRDefault="00A25738">
      <w:pPr>
        <w:rPr>
          <w:sz w:val="24"/>
          <w:szCs w:val="24"/>
          <w:lang w:val="en-US"/>
        </w:rPr>
      </w:pPr>
      <w:r w:rsidRPr="00D56680">
        <w:rPr>
          <w:sz w:val="24"/>
          <w:szCs w:val="24"/>
          <w:lang w:val="en-US"/>
        </w:rPr>
        <w:t xml:space="preserve">a) </w:t>
      </w:r>
      <w:proofErr w:type="gramStart"/>
      <w:r w:rsidRPr="00D56680">
        <w:rPr>
          <w:sz w:val="24"/>
          <w:szCs w:val="24"/>
          <w:lang w:val="en-US"/>
        </w:rPr>
        <w:t>actul</w:t>
      </w:r>
      <w:proofErr w:type="gramEnd"/>
      <w:r w:rsidRPr="00D56680">
        <w:rPr>
          <w:sz w:val="24"/>
          <w:szCs w:val="24"/>
          <w:lang w:val="en-US"/>
        </w:rPr>
        <w:t xml:space="preserve"> care confirmă împuternicirile reprezentantului – în cazul în care notificarea este depusă prin intermediul unui reprezentant; </w:t>
      </w:r>
    </w:p>
    <w:p w:rsidR="00C73294" w:rsidRDefault="00A25738">
      <w:pPr>
        <w:rPr>
          <w:sz w:val="24"/>
          <w:szCs w:val="24"/>
          <w:lang w:val="en-US"/>
        </w:rPr>
      </w:pPr>
      <w:r w:rsidRPr="00D56680">
        <w:rPr>
          <w:sz w:val="24"/>
          <w:szCs w:val="24"/>
          <w:lang w:val="en-US"/>
        </w:rPr>
        <w:t xml:space="preserve">b) </w:t>
      </w:r>
      <w:proofErr w:type="gramStart"/>
      <w:r w:rsidRPr="00D56680">
        <w:rPr>
          <w:sz w:val="24"/>
          <w:szCs w:val="24"/>
          <w:lang w:val="en-US"/>
        </w:rPr>
        <w:t>copia</w:t>
      </w:r>
      <w:proofErr w:type="gramEnd"/>
      <w:r w:rsidRPr="00D56680">
        <w:rPr>
          <w:sz w:val="24"/>
          <w:szCs w:val="24"/>
          <w:lang w:val="en-US"/>
        </w:rPr>
        <w:t xml:space="preserve"> de pe regulamentul pieţei, adoptat de comerciant, şi copia de pe decizia consiliului local de creare a pieţei – în cazul pieţelor. </w:t>
      </w:r>
    </w:p>
    <w:p w:rsidR="00C73294" w:rsidRDefault="00A25738">
      <w:pPr>
        <w:rPr>
          <w:sz w:val="24"/>
          <w:szCs w:val="24"/>
          <w:lang w:val="en-US"/>
        </w:rPr>
      </w:pPr>
      <w:r w:rsidRPr="00D56680">
        <w:rPr>
          <w:sz w:val="24"/>
          <w:szCs w:val="24"/>
          <w:lang w:val="en-US"/>
        </w:rPr>
        <w:t xml:space="preserve">c) </w:t>
      </w:r>
      <w:proofErr w:type="gramStart"/>
      <w:r w:rsidRPr="00D56680">
        <w:rPr>
          <w:sz w:val="24"/>
          <w:szCs w:val="24"/>
          <w:lang w:val="en-US"/>
        </w:rPr>
        <w:t>notificarea</w:t>
      </w:r>
      <w:proofErr w:type="gramEnd"/>
      <w:r w:rsidRPr="00D56680">
        <w:rPr>
          <w:sz w:val="24"/>
          <w:szCs w:val="24"/>
          <w:lang w:val="en-US"/>
        </w:rPr>
        <w:t xml:space="preserve"> nu este semnată de persoana care deţine împuternicirile necesare. </w:t>
      </w:r>
    </w:p>
    <w:p w:rsidR="00C73294" w:rsidRDefault="00A25738">
      <w:pPr>
        <w:rPr>
          <w:sz w:val="24"/>
          <w:szCs w:val="24"/>
          <w:lang w:val="en-US"/>
        </w:rPr>
      </w:pPr>
      <w:r w:rsidRPr="00D56680">
        <w:rPr>
          <w:sz w:val="24"/>
          <w:szCs w:val="24"/>
          <w:lang w:val="en-US"/>
        </w:rPr>
        <w:t xml:space="preserve">4.3. În cazul refuzului de recepţionare a notificării, autoritatea administraţiei publice locale </w:t>
      </w:r>
      <w:proofErr w:type="gramStart"/>
      <w:r w:rsidRPr="00D56680">
        <w:rPr>
          <w:sz w:val="24"/>
          <w:szCs w:val="24"/>
          <w:lang w:val="en-US"/>
        </w:rPr>
        <w:t>este</w:t>
      </w:r>
      <w:proofErr w:type="gramEnd"/>
      <w:r w:rsidRPr="00D56680">
        <w:rPr>
          <w:sz w:val="24"/>
          <w:szCs w:val="24"/>
          <w:lang w:val="en-US"/>
        </w:rPr>
        <w:t xml:space="preserve"> obligată să elibereze comerciantului o înştiinţare privind refuzul de recepţionare a notificării, în formă scrisă, cu indicarea următoarelor date:</w:t>
      </w:r>
    </w:p>
    <w:p w:rsidR="00C73294" w:rsidRDefault="00A25738">
      <w:pPr>
        <w:rPr>
          <w:sz w:val="24"/>
          <w:szCs w:val="24"/>
          <w:lang w:val="en-US"/>
        </w:rPr>
      </w:pPr>
      <w:r w:rsidRPr="00D56680">
        <w:rPr>
          <w:sz w:val="24"/>
          <w:szCs w:val="24"/>
          <w:lang w:val="en-US"/>
        </w:rPr>
        <w:t xml:space="preserve"> a) </w:t>
      </w:r>
      <w:proofErr w:type="gramStart"/>
      <w:r w:rsidRPr="00D56680">
        <w:rPr>
          <w:sz w:val="24"/>
          <w:szCs w:val="24"/>
          <w:lang w:val="en-US"/>
        </w:rPr>
        <w:t>motivele</w:t>
      </w:r>
      <w:proofErr w:type="gramEnd"/>
      <w:r w:rsidRPr="00D56680">
        <w:rPr>
          <w:sz w:val="24"/>
          <w:szCs w:val="24"/>
          <w:lang w:val="en-US"/>
        </w:rPr>
        <w:t xml:space="preserve"> refuzului de recepţionare a notificării;</w:t>
      </w:r>
    </w:p>
    <w:p w:rsidR="00C73294" w:rsidRDefault="00A25738">
      <w:pPr>
        <w:rPr>
          <w:sz w:val="24"/>
          <w:szCs w:val="24"/>
          <w:lang w:val="en-US"/>
        </w:rPr>
      </w:pPr>
      <w:r w:rsidRPr="00D56680">
        <w:rPr>
          <w:sz w:val="24"/>
          <w:szCs w:val="24"/>
          <w:lang w:val="en-US"/>
        </w:rPr>
        <w:t xml:space="preserve"> b) </w:t>
      </w:r>
      <w:proofErr w:type="gramStart"/>
      <w:r w:rsidRPr="00D56680">
        <w:rPr>
          <w:sz w:val="24"/>
          <w:szCs w:val="24"/>
          <w:lang w:val="en-US"/>
        </w:rPr>
        <w:t>numele</w:t>
      </w:r>
      <w:proofErr w:type="gramEnd"/>
      <w:r w:rsidRPr="00D56680">
        <w:rPr>
          <w:sz w:val="24"/>
          <w:szCs w:val="24"/>
          <w:lang w:val="en-US"/>
        </w:rPr>
        <w:t xml:space="preserve"> şi prenumele, funcţia şi datele de contact ale persoanei responsabile din autoritatea administraţiei publice locale care a refuzat recepţionarea notificării. </w:t>
      </w:r>
    </w:p>
    <w:p w:rsidR="00C73294" w:rsidRDefault="00A25738">
      <w:pPr>
        <w:rPr>
          <w:sz w:val="24"/>
          <w:szCs w:val="24"/>
          <w:lang w:val="en-US"/>
        </w:rPr>
      </w:pPr>
      <w:r w:rsidRPr="00D56680">
        <w:rPr>
          <w:sz w:val="24"/>
          <w:szCs w:val="24"/>
          <w:lang w:val="en-US"/>
        </w:rPr>
        <w:t xml:space="preserve">5. Verificarea corectitudinii datelor şi respectării cerinţelor de desfăşurare </w:t>
      </w:r>
      <w:proofErr w:type="gramStart"/>
      <w:r w:rsidRPr="00D56680">
        <w:rPr>
          <w:sz w:val="24"/>
          <w:szCs w:val="24"/>
          <w:lang w:val="en-US"/>
        </w:rPr>
        <w:t>a</w:t>
      </w:r>
      <w:proofErr w:type="gramEnd"/>
      <w:r w:rsidRPr="00D56680">
        <w:rPr>
          <w:sz w:val="24"/>
          <w:szCs w:val="24"/>
          <w:lang w:val="en-US"/>
        </w:rPr>
        <w:t xml:space="preserve"> activităţilor de comerţ </w:t>
      </w:r>
    </w:p>
    <w:p w:rsidR="00C73294" w:rsidRDefault="00A25738">
      <w:pPr>
        <w:rPr>
          <w:sz w:val="24"/>
          <w:szCs w:val="24"/>
          <w:lang w:val="en-US"/>
        </w:rPr>
      </w:pPr>
      <w:r w:rsidRPr="00D56680">
        <w:rPr>
          <w:sz w:val="24"/>
          <w:szCs w:val="24"/>
          <w:lang w:val="en-US"/>
        </w:rPr>
        <w:t>5.1. Persoana responsabilă d</w:t>
      </w:r>
      <w:r w:rsidR="00C73294">
        <w:rPr>
          <w:sz w:val="24"/>
          <w:szCs w:val="24"/>
          <w:lang w:val="en-US"/>
        </w:rPr>
        <w:t>in cadrul primăriei s.Rogojeni</w:t>
      </w:r>
      <w:r w:rsidRPr="00D56680">
        <w:rPr>
          <w:sz w:val="24"/>
          <w:szCs w:val="24"/>
          <w:lang w:val="en-US"/>
        </w:rPr>
        <w:t>, verifică datele indicate în notificarea privind iniţierea activităţii de comerţ în termen de cel mult 15 zile lucrătoare de la data recepţionării notificării.</w:t>
      </w:r>
    </w:p>
    <w:p w:rsidR="00C73294" w:rsidRDefault="00A25738">
      <w:pPr>
        <w:rPr>
          <w:sz w:val="24"/>
          <w:szCs w:val="24"/>
          <w:lang w:val="en-US"/>
        </w:rPr>
      </w:pPr>
      <w:r w:rsidRPr="00D56680">
        <w:rPr>
          <w:sz w:val="24"/>
          <w:szCs w:val="24"/>
          <w:lang w:val="en-US"/>
        </w:rPr>
        <w:t xml:space="preserve"> 5.2. Datele din notificare şi actele depuse de comerciant se examinează în următoarele privinţe:</w:t>
      </w:r>
    </w:p>
    <w:p w:rsidR="00C73294" w:rsidRDefault="00A25738">
      <w:pPr>
        <w:rPr>
          <w:sz w:val="24"/>
          <w:szCs w:val="24"/>
          <w:lang w:val="en-US"/>
        </w:rPr>
      </w:pPr>
      <w:r w:rsidRPr="00D56680">
        <w:rPr>
          <w:sz w:val="24"/>
          <w:szCs w:val="24"/>
          <w:lang w:val="en-US"/>
        </w:rPr>
        <w:t xml:space="preserve"> a) corectitudinea datelor privind denumirea/numele, sediul/domiciliul, administratorul comerciantului şi IDNO/IDNP-ul se verifică prin accesarea datelor din Registrul de stat al unităţilor de drept şi, după caz, din Registrul de stat al populaţiei sau din alte registre de stat – în caz de necesitate; </w:t>
      </w:r>
    </w:p>
    <w:p w:rsidR="00C73294" w:rsidRDefault="00A25738">
      <w:pPr>
        <w:rPr>
          <w:sz w:val="24"/>
          <w:szCs w:val="24"/>
          <w:lang w:val="en-US"/>
        </w:rPr>
      </w:pPr>
      <w:r w:rsidRPr="00D56680">
        <w:rPr>
          <w:sz w:val="24"/>
          <w:szCs w:val="24"/>
          <w:lang w:val="en-US"/>
        </w:rPr>
        <w:lastRenderedPageBreak/>
        <w:t xml:space="preserve">b) </w:t>
      </w:r>
      <w:proofErr w:type="gramStart"/>
      <w:r w:rsidRPr="00D56680">
        <w:rPr>
          <w:sz w:val="24"/>
          <w:szCs w:val="24"/>
          <w:lang w:val="en-US"/>
        </w:rPr>
        <w:t>corectitudinea</w:t>
      </w:r>
      <w:proofErr w:type="gramEnd"/>
      <w:r w:rsidRPr="00D56680">
        <w:rPr>
          <w:sz w:val="24"/>
          <w:szCs w:val="24"/>
          <w:lang w:val="en-US"/>
        </w:rPr>
        <w:t xml:space="preserve"> datelor privind adresa unităţii comerciale sau locului de vînzare se verifică prin accesarea datelor din resursele informaţionale deţinute de Servici</w:t>
      </w:r>
      <w:r w:rsidR="000E612C">
        <w:rPr>
          <w:sz w:val="24"/>
          <w:szCs w:val="24"/>
          <w:lang w:val="en-US"/>
        </w:rPr>
        <w:t>ul Cadastral Teritorial Şoldăneşti</w:t>
      </w:r>
      <w:r w:rsidRPr="00D56680">
        <w:rPr>
          <w:sz w:val="24"/>
          <w:szCs w:val="24"/>
          <w:lang w:val="en-US"/>
        </w:rPr>
        <w:t xml:space="preserve"> – în caz de necesitate; </w:t>
      </w:r>
    </w:p>
    <w:p w:rsidR="00C73294" w:rsidRDefault="00A25738">
      <w:pPr>
        <w:rPr>
          <w:sz w:val="24"/>
          <w:szCs w:val="24"/>
          <w:lang w:val="en-US"/>
        </w:rPr>
      </w:pPr>
      <w:r w:rsidRPr="00D56680">
        <w:rPr>
          <w:sz w:val="24"/>
          <w:szCs w:val="24"/>
          <w:lang w:val="en-US"/>
        </w:rPr>
        <w:t xml:space="preserve">c) </w:t>
      </w:r>
      <w:proofErr w:type="gramStart"/>
      <w:r w:rsidRPr="00D56680">
        <w:rPr>
          <w:sz w:val="24"/>
          <w:szCs w:val="24"/>
          <w:lang w:val="en-US"/>
        </w:rPr>
        <w:t>respectarea</w:t>
      </w:r>
      <w:proofErr w:type="gramEnd"/>
      <w:r w:rsidRPr="00D56680">
        <w:rPr>
          <w:sz w:val="24"/>
          <w:szCs w:val="24"/>
          <w:lang w:val="en-US"/>
        </w:rPr>
        <w:t xml:space="preserve"> cerinţelor în domeniul urbanismului, amenajării teritoriului şi construcţiilor prin accesarea datelor şi interacţiunea cu subdiviziunile responsabile </w:t>
      </w:r>
      <w:r w:rsidR="00C73294">
        <w:rPr>
          <w:sz w:val="24"/>
          <w:szCs w:val="24"/>
          <w:lang w:val="en-US"/>
        </w:rPr>
        <w:t>ale primăriei satului Rogojeni</w:t>
      </w:r>
      <w:r w:rsidRPr="00D56680">
        <w:rPr>
          <w:sz w:val="24"/>
          <w:szCs w:val="24"/>
          <w:lang w:val="en-US"/>
        </w:rPr>
        <w:t>– în toate cazurile.</w:t>
      </w:r>
    </w:p>
    <w:p w:rsidR="00C73294" w:rsidRDefault="00A25738">
      <w:pPr>
        <w:rPr>
          <w:sz w:val="24"/>
          <w:szCs w:val="24"/>
          <w:lang w:val="en-US"/>
        </w:rPr>
      </w:pPr>
      <w:r w:rsidRPr="00D56680">
        <w:rPr>
          <w:sz w:val="24"/>
          <w:szCs w:val="24"/>
          <w:lang w:val="en-US"/>
        </w:rPr>
        <w:t xml:space="preserve"> 6. Respectarea legislaţiei în domeniul siguranţei alimentelor la desfăşurarea activităţii de comerţ</w:t>
      </w:r>
      <w:r w:rsidR="00904461">
        <w:rPr>
          <w:sz w:val="24"/>
          <w:szCs w:val="24"/>
          <w:lang w:val="en-US"/>
        </w:rPr>
        <w:t>.</w:t>
      </w:r>
    </w:p>
    <w:p w:rsidR="009723E2" w:rsidRDefault="00A25738">
      <w:pPr>
        <w:rPr>
          <w:sz w:val="24"/>
          <w:szCs w:val="24"/>
          <w:lang w:val="en-US"/>
        </w:rPr>
      </w:pPr>
      <w:r w:rsidRPr="00D56680">
        <w:rPr>
          <w:sz w:val="24"/>
          <w:szCs w:val="24"/>
          <w:lang w:val="en-US"/>
        </w:rPr>
        <w:t xml:space="preserve"> 6.1. În cazul în care comerciantul desfăşoară activităţile stabilite în anexa nr.3 a Legii nr.231 din 23.09.2010 cu privire la comerțul interior, notificarea depusă de comerciant se remite, la data recepţionării ei, către Agenţia Naţională pentru Siguranţa Alimentelor, potrivit principiului „ghişeului unic”, prin intermediul resursei informaţionale în domeniul comerţului. </w:t>
      </w:r>
    </w:p>
    <w:p w:rsidR="009723E2" w:rsidRDefault="00A25738">
      <w:pPr>
        <w:rPr>
          <w:sz w:val="24"/>
          <w:szCs w:val="24"/>
          <w:lang w:val="en-US"/>
        </w:rPr>
      </w:pPr>
      <w:r w:rsidRPr="00D56680">
        <w:rPr>
          <w:sz w:val="24"/>
          <w:szCs w:val="24"/>
          <w:lang w:val="en-US"/>
        </w:rPr>
        <w:t>6.2. Agenţia Naţională pentru Siguranţa Alimentelor efectuează autorizarea sanitar-veterinară sau înregistrarea unităţii comerciale în conformitate cu legislaţia în domeniul siguranţei alimentelor</w:t>
      </w:r>
    </w:p>
    <w:p w:rsidR="009723E2" w:rsidRDefault="00A25738">
      <w:pPr>
        <w:rPr>
          <w:sz w:val="24"/>
          <w:szCs w:val="24"/>
          <w:lang w:val="en-US"/>
        </w:rPr>
      </w:pPr>
      <w:r w:rsidRPr="00D56680">
        <w:rPr>
          <w:sz w:val="24"/>
          <w:szCs w:val="24"/>
          <w:lang w:val="en-US"/>
        </w:rPr>
        <w:t xml:space="preserve"> 6.3. Agenţia Naţională pentru Siguranţa Alimentelor, în termen de cel mult 15 zile lucrătoare de la data depunerii notificării, introduce în resursa informaţională în domeniul comerţului, după caz, informaţia privind autorizaţia sanitar-veterinară de funcţionare sau refuzul de eliberare a acesteia ori informaţia privind înregistrarea unităţii comerciale, în privinţa comercianţilor care au depus notificări de iniţiere a activităţii de comerţ. </w:t>
      </w:r>
    </w:p>
    <w:p w:rsidR="009723E2" w:rsidRDefault="00A25738">
      <w:pPr>
        <w:rPr>
          <w:sz w:val="24"/>
          <w:szCs w:val="24"/>
          <w:lang w:val="en-US"/>
        </w:rPr>
      </w:pPr>
      <w:r w:rsidRPr="00D56680">
        <w:rPr>
          <w:sz w:val="24"/>
          <w:szCs w:val="24"/>
          <w:lang w:val="en-US"/>
        </w:rPr>
        <w:t xml:space="preserve">7. Respectarea legislaţiei în domeniul sanitar la desfăşurarea activităţii de </w:t>
      </w:r>
      <w:proofErr w:type="gramStart"/>
      <w:r w:rsidRPr="00D56680">
        <w:rPr>
          <w:sz w:val="24"/>
          <w:szCs w:val="24"/>
          <w:lang w:val="en-US"/>
        </w:rPr>
        <w:t xml:space="preserve">comerţ </w:t>
      </w:r>
      <w:r w:rsidR="009723E2">
        <w:rPr>
          <w:sz w:val="24"/>
          <w:szCs w:val="24"/>
          <w:lang w:val="en-US"/>
        </w:rPr>
        <w:t>.</w:t>
      </w:r>
      <w:proofErr w:type="gramEnd"/>
    </w:p>
    <w:p w:rsidR="009723E2" w:rsidRDefault="00A25738">
      <w:pPr>
        <w:rPr>
          <w:sz w:val="24"/>
          <w:szCs w:val="24"/>
          <w:lang w:val="en-US"/>
        </w:rPr>
      </w:pPr>
      <w:r w:rsidRPr="00D56680">
        <w:rPr>
          <w:sz w:val="24"/>
          <w:szCs w:val="24"/>
          <w:lang w:val="en-US"/>
        </w:rPr>
        <w:t xml:space="preserve">7.1. În cazul în care comerciantul desfăşoară activităţi stabilite în anexa nr.4 a Legii nr.231 din 23.09.2010 cu privire la comerțul interior, notificarea depusă de comerciant se remite, la data recepţionării ei, către Centrul Naţional de Sănătate Publică sau către centrele teritoriale de sănătate publică, conform competenţei teritoriale a acestora, potrivit principiului „ghişeului unic”, prin intermediul resursei informaţionale în domeniul comerţului. </w:t>
      </w:r>
    </w:p>
    <w:p w:rsidR="009723E2" w:rsidRDefault="00A25738">
      <w:pPr>
        <w:rPr>
          <w:sz w:val="24"/>
          <w:szCs w:val="24"/>
          <w:lang w:val="en-US"/>
        </w:rPr>
      </w:pPr>
      <w:r w:rsidRPr="00D56680">
        <w:rPr>
          <w:sz w:val="24"/>
          <w:szCs w:val="24"/>
          <w:lang w:val="en-US"/>
        </w:rPr>
        <w:t>7.2. Centrul Naţional de Sănătate Publică sau, după caz, centrele teritoriale de sănătate publică emit autorizaţia sanitară de funcţionare în termen de cel mult 15 zile lucrătoare de la data primirii notificării. 7.3. Nu este necesară emiterea unei noi autorizaţii sanitare de funcţionare, conform Legii nr.231 din 23.09.2010 cu privire la comerțul interior, în cazul în care unitatea respectivă dispune de autorizaţia sanitară, emisă, pînă la depunerea notificării, de Centrul Naţional de Sănătate Publică sau, după caz, de centrele teritoriale de sănătate publică.</w:t>
      </w:r>
    </w:p>
    <w:p w:rsidR="009723E2" w:rsidRDefault="00A25738">
      <w:pPr>
        <w:rPr>
          <w:sz w:val="24"/>
          <w:szCs w:val="24"/>
          <w:lang w:val="en-US"/>
        </w:rPr>
      </w:pPr>
      <w:r w:rsidRPr="00D56680">
        <w:rPr>
          <w:sz w:val="24"/>
          <w:szCs w:val="24"/>
          <w:lang w:val="en-US"/>
        </w:rPr>
        <w:t xml:space="preserve"> 7.4. Centrul Naţional de Sănătate Publică sau, după caz, centrele teritoriale de sănătate publică, în termen de cel mult 15 zile lucrătoare de la data depunerii notificării, introduc în resursa informaţională în domeniul comerţului informaţii privind autorizaţia sanitară de funcţionare sau refuzul de eliberare a acesteia în privinţa comercianţilor care au depus notificări de iniţiere a activităţii de comerţ.</w:t>
      </w:r>
    </w:p>
    <w:p w:rsidR="009723E2" w:rsidRDefault="00A25738">
      <w:pPr>
        <w:rPr>
          <w:sz w:val="24"/>
          <w:szCs w:val="24"/>
          <w:lang w:val="en-US"/>
        </w:rPr>
      </w:pPr>
      <w:r w:rsidRPr="00D56680">
        <w:rPr>
          <w:sz w:val="24"/>
          <w:szCs w:val="24"/>
          <w:lang w:val="en-US"/>
        </w:rPr>
        <w:lastRenderedPageBreak/>
        <w:t xml:space="preserve"> 8. Durata desfăşurării activităţii și încetarea activităţii de comerţ </w:t>
      </w:r>
    </w:p>
    <w:p w:rsidR="009723E2" w:rsidRDefault="00A25738">
      <w:pPr>
        <w:rPr>
          <w:sz w:val="24"/>
          <w:szCs w:val="24"/>
          <w:lang w:val="en-US"/>
        </w:rPr>
      </w:pPr>
      <w:r w:rsidRPr="00D56680">
        <w:rPr>
          <w:sz w:val="24"/>
          <w:szCs w:val="24"/>
          <w:lang w:val="en-US"/>
        </w:rPr>
        <w:t xml:space="preserve">8.1. Cu excepţia activităţilor prevăzute în anexele nr.3 şi nr.4 ale Legii nr.231 din 23.09.2010 cu privire la comerțul interior, comercianţii desfăşoară activităţi de comerţ din momentul de depunere a notificării pentru unităţile comerciale şi pînă la suspendarea sau încetarea activităţii de comerţ, efectuată în temeiul: </w:t>
      </w:r>
    </w:p>
    <w:p w:rsidR="009723E2" w:rsidRDefault="00A25738">
      <w:pPr>
        <w:rPr>
          <w:sz w:val="24"/>
          <w:szCs w:val="24"/>
          <w:lang w:val="en-US"/>
        </w:rPr>
      </w:pPr>
      <w:r w:rsidRPr="00D56680">
        <w:rPr>
          <w:sz w:val="24"/>
          <w:szCs w:val="24"/>
          <w:lang w:val="en-US"/>
        </w:rPr>
        <w:t xml:space="preserve">a) </w:t>
      </w:r>
      <w:proofErr w:type="gramStart"/>
      <w:r w:rsidRPr="00D56680">
        <w:rPr>
          <w:sz w:val="24"/>
          <w:szCs w:val="24"/>
          <w:lang w:val="en-US"/>
        </w:rPr>
        <w:t>cererii</w:t>
      </w:r>
      <w:proofErr w:type="gramEnd"/>
      <w:r w:rsidRPr="00D56680">
        <w:rPr>
          <w:sz w:val="24"/>
          <w:szCs w:val="24"/>
          <w:lang w:val="en-US"/>
        </w:rPr>
        <w:t xml:space="preserve"> autorităţilor competente prin decizia instanţei de judecată;</w:t>
      </w:r>
    </w:p>
    <w:p w:rsidR="009723E2" w:rsidRDefault="00A25738">
      <w:pPr>
        <w:rPr>
          <w:sz w:val="24"/>
          <w:szCs w:val="24"/>
          <w:lang w:val="en-US"/>
        </w:rPr>
      </w:pPr>
      <w:r w:rsidRPr="00D56680">
        <w:rPr>
          <w:sz w:val="24"/>
          <w:szCs w:val="24"/>
          <w:lang w:val="en-US"/>
        </w:rPr>
        <w:t xml:space="preserve"> b) </w:t>
      </w:r>
      <w:proofErr w:type="gramStart"/>
      <w:r w:rsidRPr="00D56680">
        <w:rPr>
          <w:sz w:val="24"/>
          <w:szCs w:val="24"/>
          <w:lang w:val="en-US"/>
        </w:rPr>
        <w:t>notificării</w:t>
      </w:r>
      <w:proofErr w:type="gramEnd"/>
      <w:r w:rsidRPr="00D56680">
        <w:rPr>
          <w:sz w:val="24"/>
          <w:szCs w:val="24"/>
          <w:lang w:val="en-US"/>
        </w:rPr>
        <w:t xml:space="preserve"> de încetare a activităţii de comerţ conform art.175 ale Legii nr.231 din 23.09.2010 cu privire la comerțul interior . </w:t>
      </w:r>
    </w:p>
    <w:p w:rsidR="009723E2" w:rsidRDefault="00A25738">
      <w:pPr>
        <w:rPr>
          <w:sz w:val="24"/>
          <w:szCs w:val="24"/>
          <w:lang w:val="en-US"/>
        </w:rPr>
      </w:pPr>
      <w:r w:rsidRPr="00D56680">
        <w:rPr>
          <w:sz w:val="24"/>
          <w:szCs w:val="24"/>
          <w:lang w:val="en-US"/>
        </w:rPr>
        <w:t xml:space="preserve">(1) Activitatea de comerţ încetează la cererea comerciantului, începînd cu data de depunere a notificării de încetare de către comerciant. </w:t>
      </w:r>
    </w:p>
    <w:p w:rsidR="009723E2" w:rsidRDefault="00A25738">
      <w:pPr>
        <w:rPr>
          <w:sz w:val="24"/>
          <w:szCs w:val="24"/>
          <w:lang w:val="en-US"/>
        </w:rPr>
      </w:pPr>
      <w:r w:rsidRPr="00D56680">
        <w:rPr>
          <w:sz w:val="24"/>
          <w:szCs w:val="24"/>
          <w:lang w:val="en-US"/>
        </w:rPr>
        <w:t xml:space="preserve">(2) De la data de depunere a notificării privind încetarea activităţii de comerţ, comerciantul: </w:t>
      </w:r>
    </w:p>
    <w:p w:rsidR="009723E2" w:rsidRDefault="00A25738">
      <w:pPr>
        <w:rPr>
          <w:sz w:val="24"/>
          <w:szCs w:val="24"/>
          <w:lang w:val="en-US"/>
        </w:rPr>
      </w:pPr>
      <w:r w:rsidRPr="00D56680">
        <w:rPr>
          <w:sz w:val="24"/>
          <w:szCs w:val="24"/>
          <w:lang w:val="en-US"/>
        </w:rPr>
        <w:t xml:space="preserve">a) </w:t>
      </w:r>
      <w:proofErr w:type="gramStart"/>
      <w:r w:rsidRPr="00D56680">
        <w:rPr>
          <w:sz w:val="24"/>
          <w:szCs w:val="24"/>
          <w:lang w:val="en-US"/>
        </w:rPr>
        <w:t>nu</w:t>
      </w:r>
      <w:proofErr w:type="gramEnd"/>
      <w:r w:rsidRPr="00D56680">
        <w:rPr>
          <w:sz w:val="24"/>
          <w:szCs w:val="24"/>
          <w:lang w:val="en-US"/>
        </w:rPr>
        <w:t xml:space="preserve"> are dreptul să desfăşoare activităţi de comerţ în cadrul unităţii comerciale în cauză. </w:t>
      </w:r>
    </w:p>
    <w:p w:rsidR="009723E2" w:rsidRDefault="00A25738">
      <w:pPr>
        <w:rPr>
          <w:sz w:val="24"/>
          <w:szCs w:val="24"/>
          <w:lang w:val="en-US"/>
        </w:rPr>
      </w:pPr>
      <w:r w:rsidRPr="00D56680">
        <w:rPr>
          <w:sz w:val="24"/>
          <w:szCs w:val="24"/>
          <w:lang w:val="en-US"/>
        </w:rPr>
        <w:t xml:space="preserve">8.2. Activităţile de comerţ prevăzute în anexele nr.3 şi nr.4 ale Legii nr.231 din 23.09.2010 cu privire la comerțul interior şi cele desfăşurate prin intermediul unităţilor mobile pot fi iniţiate după expirarea a 15 zile lucrătoare din momentul de depunere a notificării pentru unităţile comerciale şi durează pînă la încetarea activităţii de comerţ conform alin.(8.1.) lit.a) sau b). </w:t>
      </w:r>
    </w:p>
    <w:p w:rsidR="009723E2" w:rsidRDefault="00A25738">
      <w:pPr>
        <w:rPr>
          <w:sz w:val="24"/>
          <w:szCs w:val="24"/>
          <w:lang w:val="en-US"/>
        </w:rPr>
      </w:pPr>
      <w:r w:rsidRPr="00D56680">
        <w:rPr>
          <w:sz w:val="24"/>
          <w:szCs w:val="24"/>
          <w:lang w:val="en-US"/>
        </w:rPr>
        <w:t>8.3. Activităţile de comerţ în cadrul tîrgurilor, iarmaroacelor, manifestărilor culturale, turistice, sportive şi al altor evenimente similare pot fi desfăşurate doar pe durata acestor evenimente, stabilite conform regulamentului de desfăşurare a activităţi</w:t>
      </w:r>
      <w:r w:rsidR="009723E2">
        <w:rPr>
          <w:sz w:val="24"/>
          <w:szCs w:val="24"/>
          <w:lang w:val="en-US"/>
        </w:rPr>
        <w:t xml:space="preserve">lor de comerţ în </w:t>
      </w:r>
      <w:proofErr w:type="gramStart"/>
      <w:r w:rsidR="009723E2">
        <w:rPr>
          <w:sz w:val="24"/>
          <w:szCs w:val="24"/>
          <w:lang w:val="en-US"/>
        </w:rPr>
        <w:t>satul  Rogojeni</w:t>
      </w:r>
      <w:proofErr w:type="gramEnd"/>
      <w:r w:rsidRPr="00D56680">
        <w:rPr>
          <w:sz w:val="24"/>
          <w:szCs w:val="24"/>
          <w:lang w:val="en-US"/>
        </w:rPr>
        <w:t xml:space="preserve"> aprobat pri</w:t>
      </w:r>
      <w:r w:rsidR="009723E2">
        <w:rPr>
          <w:sz w:val="24"/>
          <w:szCs w:val="24"/>
          <w:lang w:val="en-US"/>
        </w:rPr>
        <w:t>n decizia consiliului sătesc</w:t>
      </w:r>
      <w:r w:rsidRPr="00D56680">
        <w:rPr>
          <w:sz w:val="24"/>
          <w:szCs w:val="24"/>
          <w:lang w:val="en-US"/>
        </w:rPr>
        <w:t xml:space="preserve"> sau prin dispoziţia primarului. </w:t>
      </w:r>
    </w:p>
    <w:p w:rsidR="009723E2" w:rsidRDefault="00A25738">
      <w:pPr>
        <w:rPr>
          <w:sz w:val="24"/>
          <w:szCs w:val="24"/>
          <w:lang w:val="en-US"/>
        </w:rPr>
      </w:pPr>
      <w:r w:rsidRPr="00D56680">
        <w:rPr>
          <w:sz w:val="24"/>
          <w:szCs w:val="24"/>
          <w:lang w:val="en-US"/>
        </w:rPr>
        <w:t xml:space="preserve">9. Suspendarea (limitarea) activităţii de comerţ </w:t>
      </w:r>
    </w:p>
    <w:p w:rsidR="009723E2" w:rsidRDefault="00A25738">
      <w:pPr>
        <w:rPr>
          <w:sz w:val="24"/>
          <w:szCs w:val="24"/>
          <w:lang w:val="en-US"/>
        </w:rPr>
      </w:pPr>
      <w:r w:rsidRPr="00D56680">
        <w:rPr>
          <w:sz w:val="24"/>
          <w:szCs w:val="24"/>
          <w:lang w:val="en-US"/>
        </w:rPr>
        <w:t xml:space="preserve">9.1. Activitatea de comerţ se suspendă (se limitează) de către organele abilitate cu funcţii de control, prin aplicarea măsurilor restrictive prevăzute de legislaţie, pentru încălcările constatate în cadrul controlului de stat efectuat conform prevederilor Legii nr.131 din 08 iunie 2012 privind controlul de stat asupra activităţii de întreprinzător. </w:t>
      </w:r>
    </w:p>
    <w:p w:rsidR="009723E2" w:rsidRDefault="00A25738">
      <w:pPr>
        <w:rPr>
          <w:sz w:val="24"/>
          <w:szCs w:val="24"/>
          <w:lang w:val="en-US"/>
        </w:rPr>
      </w:pPr>
      <w:r w:rsidRPr="00D56680">
        <w:rPr>
          <w:sz w:val="24"/>
          <w:szCs w:val="24"/>
          <w:lang w:val="en-US"/>
        </w:rPr>
        <w:t xml:space="preserve">9.2. Activitatea de comerţ se suspendă (se limitează) prin suspendarea unui act permisiv/licenţă de către autoritatea abilitată, în condiţiile prevăzute la art.17 din Legea nr.235-XVI din 20 iunie 2006 cu privire la principiile de bază de reglementare a activităţii de întreprinzător. </w:t>
      </w:r>
    </w:p>
    <w:p w:rsidR="009723E2" w:rsidRDefault="00A25738">
      <w:pPr>
        <w:rPr>
          <w:sz w:val="24"/>
          <w:szCs w:val="24"/>
          <w:lang w:val="en-US"/>
        </w:rPr>
      </w:pPr>
      <w:r w:rsidRPr="00D56680">
        <w:rPr>
          <w:sz w:val="24"/>
          <w:szCs w:val="24"/>
          <w:lang w:val="en-US"/>
        </w:rPr>
        <w:t xml:space="preserve">9.3. Activitatea de comerț poate fi suspendată la cererea persoanei fizice sau juridice care practică activitate de comerț </w:t>
      </w:r>
      <w:r w:rsidR="00904461">
        <w:rPr>
          <w:sz w:val="24"/>
          <w:szCs w:val="24"/>
          <w:lang w:val="en-US"/>
        </w:rPr>
        <w:t>pe teritoriul satului Rogojeni.</w:t>
      </w:r>
    </w:p>
    <w:p w:rsidR="009723E2" w:rsidRDefault="00A25738">
      <w:pPr>
        <w:rPr>
          <w:sz w:val="24"/>
          <w:szCs w:val="24"/>
          <w:lang w:val="en-US"/>
        </w:rPr>
      </w:pPr>
      <w:r w:rsidRPr="00D56680">
        <w:rPr>
          <w:sz w:val="24"/>
          <w:szCs w:val="24"/>
          <w:lang w:val="en-US"/>
        </w:rPr>
        <w:t xml:space="preserve"> 10. Modificarea datelor </w:t>
      </w:r>
    </w:p>
    <w:p w:rsidR="009723E2" w:rsidRDefault="00A25738">
      <w:pPr>
        <w:rPr>
          <w:sz w:val="24"/>
          <w:szCs w:val="24"/>
          <w:lang w:val="en-US"/>
        </w:rPr>
      </w:pPr>
      <w:r w:rsidRPr="00D56680">
        <w:rPr>
          <w:sz w:val="24"/>
          <w:szCs w:val="24"/>
          <w:lang w:val="en-US"/>
        </w:rPr>
        <w:t xml:space="preserve">10.1. În cazul necesităţii de schimbare a datelor indicate în notificarea privind iniţierea activităţii de comerţ, comerciantul depune </w:t>
      </w:r>
      <w:r w:rsidR="009723E2">
        <w:rPr>
          <w:sz w:val="24"/>
          <w:szCs w:val="24"/>
          <w:lang w:val="en-US"/>
        </w:rPr>
        <w:t>către primarul satului Rogojeni</w:t>
      </w:r>
      <w:r w:rsidRPr="00D56680">
        <w:rPr>
          <w:sz w:val="24"/>
          <w:szCs w:val="24"/>
          <w:lang w:val="en-US"/>
        </w:rPr>
        <w:t xml:space="preserve"> o cerere, în termen de cel puţin 30 de zile calendaristice pînă la data de modificare, notificarea de modificare a datelor. </w:t>
      </w:r>
      <w:r w:rsidRPr="00D56680">
        <w:rPr>
          <w:sz w:val="24"/>
          <w:szCs w:val="24"/>
          <w:lang w:val="en-US"/>
        </w:rPr>
        <w:lastRenderedPageBreak/>
        <w:t>10.2. Comerciantul va anexa la notificarea de modificare a datelor, după caz, actele necesare conform art.14 alin.(4) şi (5) al Legii nr.231 din 23.09.2010 cu privire la comerțul interior.</w:t>
      </w:r>
    </w:p>
    <w:p w:rsidR="009723E2" w:rsidRDefault="00A25738">
      <w:pPr>
        <w:rPr>
          <w:sz w:val="24"/>
          <w:szCs w:val="24"/>
          <w:lang w:val="en-US"/>
        </w:rPr>
      </w:pPr>
      <w:r w:rsidRPr="00D56680">
        <w:rPr>
          <w:sz w:val="24"/>
          <w:szCs w:val="24"/>
          <w:lang w:val="en-US"/>
        </w:rPr>
        <w:t xml:space="preserve"> 10.3. Autoritatea administraţiei publice locale are dreptul </w:t>
      </w:r>
      <w:proofErr w:type="gramStart"/>
      <w:r w:rsidRPr="00D56680">
        <w:rPr>
          <w:sz w:val="24"/>
          <w:szCs w:val="24"/>
          <w:lang w:val="en-US"/>
        </w:rPr>
        <w:t>să</w:t>
      </w:r>
      <w:proofErr w:type="gramEnd"/>
      <w:r w:rsidRPr="00D56680">
        <w:rPr>
          <w:sz w:val="24"/>
          <w:szCs w:val="24"/>
          <w:lang w:val="en-US"/>
        </w:rPr>
        <w:t xml:space="preserve"> modifice datele privind unitatea comercială din resursa informaţională în domeniul comerţului în cazul în care constată că datele indicate de comerciant în notificare sînt eronate.</w:t>
      </w:r>
    </w:p>
    <w:p w:rsidR="009723E2" w:rsidRDefault="00A25738">
      <w:pPr>
        <w:rPr>
          <w:sz w:val="24"/>
          <w:szCs w:val="24"/>
          <w:lang w:val="en-US"/>
        </w:rPr>
      </w:pPr>
      <w:r w:rsidRPr="00D56680">
        <w:rPr>
          <w:sz w:val="24"/>
          <w:szCs w:val="24"/>
          <w:lang w:val="en-US"/>
        </w:rPr>
        <w:t xml:space="preserve"> 11. Taxe </w:t>
      </w:r>
    </w:p>
    <w:p w:rsidR="009723E2" w:rsidRDefault="00A25738">
      <w:pPr>
        <w:rPr>
          <w:sz w:val="24"/>
          <w:szCs w:val="24"/>
          <w:lang w:val="en-US"/>
        </w:rPr>
      </w:pPr>
      <w:r w:rsidRPr="00D56680">
        <w:rPr>
          <w:sz w:val="24"/>
          <w:szCs w:val="24"/>
          <w:lang w:val="en-US"/>
        </w:rPr>
        <w:t>11.1</w:t>
      </w:r>
      <w:proofErr w:type="gramStart"/>
      <w:r w:rsidRPr="00D56680">
        <w:rPr>
          <w:sz w:val="24"/>
          <w:szCs w:val="24"/>
          <w:lang w:val="en-US"/>
        </w:rPr>
        <w:t>.Pentru</w:t>
      </w:r>
      <w:proofErr w:type="gramEnd"/>
      <w:r w:rsidRPr="00D56680">
        <w:rPr>
          <w:sz w:val="24"/>
          <w:szCs w:val="24"/>
          <w:lang w:val="en-US"/>
        </w:rPr>
        <w:t xml:space="preserve"> fiecare unitate comercială în cadrul căreia se desfăşoară activitate de comerţ, comercianţii achită taxă pentru unităţile comerciale şi/sau prestări de servicii, în conformitate cu legislaţia fiscală. </w:t>
      </w:r>
    </w:p>
    <w:p w:rsidR="009723E2" w:rsidRDefault="00A25738">
      <w:pPr>
        <w:rPr>
          <w:sz w:val="24"/>
          <w:szCs w:val="24"/>
          <w:lang w:val="en-US"/>
        </w:rPr>
      </w:pPr>
      <w:r w:rsidRPr="00D56680">
        <w:rPr>
          <w:sz w:val="24"/>
          <w:szCs w:val="24"/>
          <w:lang w:val="en-US"/>
        </w:rPr>
        <w:t xml:space="preserve">11.2. Taxa pentru unităţile comerciale şi/sau pentru prestări de servicii se achită de comerciant în modul stabilit de legislaţia fiscală, pe durata desfăşurării activităţii de comerţ conform art.173 al Legii nr.231 din 23.09.2010 cu privire la comerț. </w:t>
      </w:r>
    </w:p>
    <w:p w:rsidR="009723E2" w:rsidRDefault="00A25738">
      <w:pPr>
        <w:rPr>
          <w:sz w:val="24"/>
          <w:szCs w:val="24"/>
          <w:lang w:val="en-US"/>
        </w:rPr>
      </w:pPr>
      <w:r w:rsidRPr="00D56680">
        <w:rPr>
          <w:sz w:val="24"/>
          <w:szCs w:val="24"/>
          <w:lang w:val="en-US"/>
        </w:rPr>
        <w:t xml:space="preserve">11.3. În termen de 15 zile de la data notificării, comerciantul </w:t>
      </w:r>
      <w:proofErr w:type="gramStart"/>
      <w:r w:rsidRPr="00D56680">
        <w:rPr>
          <w:sz w:val="24"/>
          <w:szCs w:val="24"/>
          <w:lang w:val="en-US"/>
        </w:rPr>
        <w:t>este</w:t>
      </w:r>
      <w:proofErr w:type="gramEnd"/>
      <w:r w:rsidRPr="00D56680">
        <w:rPr>
          <w:sz w:val="24"/>
          <w:szCs w:val="24"/>
          <w:lang w:val="en-US"/>
        </w:rPr>
        <w:t xml:space="preserve"> obligat să achite autorităţii administraţiei publice locale o plată de notificare în mărime de 100 de lei.</w:t>
      </w:r>
    </w:p>
    <w:p w:rsidR="00FE3D12" w:rsidRDefault="00741E40">
      <w:pPr>
        <w:rPr>
          <w:sz w:val="24"/>
          <w:szCs w:val="24"/>
          <w:lang w:val="en-US"/>
        </w:rPr>
      </w:pPr>
      <w:r>
        <w:rPr>
          <w:sz w:val="24"/>
          <w:szCs w:val="24"/>
          <w:lang w:val="en-US"/>
        </w:rPr>
        <w:t>12</w:t>
      </w:r>
      <w:r w:rsidR="00FE3D12">
        <w:rPr>
          <w:sz w:val="24"/>
          <w:szCs w:val="24"/>
          <w:lang w:val="en-US"/>
        </w:rPr>
        <w:t>.</w:t>
      </w:r>
      <w:r w:rsidR="00A25738" w:rsidRPr="00D56680">
        <w:rPr>
          <w:sz w:val="24"/>
          <w:szCs w:val="24"/>
          <w:lang w:val="en-US"/>
        </w:rPr>
        <w:t xml:space="preserve"> Programul de lucru al unităţilor comerciale şi/sau de prestări servicii – între orele 7.00 – 22.00, iar al unităţilor de alimentaţie publică – pînă la ora 23.00.</w:t>
      </w:r>
    </w:p>
    <w:p w:rsidR="00FE3D12" w:rsidRDefault="00BF73C4">
      <w:pPr>
        <w:rPr>
          <w:sz w:val="24"/>
          <w:szCs w:val="24"/>
          <w:lang w:val="en-US"/>
        </w:rPr>
      </w:pPr>
      <w:r>
        <w:rPr>
          <w:sz w:val="24"/>
          <w:szCs w:val="24"/>
          <w:lang w:val="en-US"/>
        </w:rPr>
        <w:t xml:space="preserve"> 12</w:t>
      </w:r>
      <w:r w:rsidR="00FE3D12">
        <w:rPr>
          <w:sz w:val="24"/>
          <w:szCs w:val="24"/>
          <w:lang w:val="en-US"/>
        </w:rPr>
        <w:t>.1</w:t>
      </w:r>
      <w:r w:rsidR="00A25738" w:rsidRPr="00D56680">
        <w:rPr>
          <w:sz w:val="24"/>
          <w:szCs w:val="24"/>
          <w:lang w:val="en-US"/>
        </w:rPr>
        <w:t xml:space="preserve">. Prelungirea programului de muncă </w:t>
      </w:r>
      <w:r w:rsidR="00FE3D12">
        <w:rPr>
          <w:sz w:val="24"/>
          <w:szCs w:val="24"/>
          <w:lang w:val="en-US"/>
        </w:rPr>
        <w:t>după orele indicate în pct.14</w:t>
      </w:r>
      <w:r w:rsidR="00A25738" w:rsidRPr="00D56680">
        <w:rPr>
          <w:sz w:val="24"/>
          <w:szCs w:val="24"/>
          <w:lang w:val="en-US"/>
        </w:rPr>
        <w:t xml:space="preserve"> se permite numai, prin decizi</w:t>
      </w:r>
      <w:r w:rsidR="00FE3D12">
        <w:rPr>
          <w:sz w:val="24"/>
          <w:szCs w:val="24"/>
          <w:lang w:val="en-US"/>
        </w:rPr>
        <w:t xml:space="preserve">a </w:t>
      </w:r>
      <w:proofErr w:type="gramStart"/>
      <w:r w:rsidR="00FE3D12">
        <w:rPr>
          <w:sz w:val="24"/>
          <w:szCs w:val="24"/>
          <w:lang w:val="en-US"/>
        </w:rPr>
        <w:t>Consiliului  sătesc</w:t>
      </w:r>
      <w:proofErr w:type="gramEnd"/>
      <w:r w:rsidR="00FE3D12">
        <w:rPr>
          <w:sz w:val="24"/>
          <w:szCs w:val="24"/>
          <w:lang w:val="en-US"/>
        </w:rPr>
        <w:t xml:space="preserve"> Rogojeni</w:t>
      </w:r>
      <w:r w:rsidR="00A25738" w:rsidRPr="00D56680">
        <w:rPr>
          <w:sz w:val="24"/>
          <w:szCs w:val="24"/>
          <w:lang w:val="en-US"/>
        </w:rPr>
        <w:t xml:space="preserve"> cu inform</w:t>
      </w:r>
      <w:r w:rsidR="00FE3D12">
        <w:rPr>
          <w:sz w:val="24"/>
          <w:szCs w:val="24"/>
          <w:lang w:val="en-US"/>
        </w:rPr>
        <w:t>area și avizul prealabil de la Sectorul de Poliție Cotiujenii Mari  nr.2</w:t>
      </w:r>
      <w:r w:rsidR="00A25738" w:rsidRPr="00D56680">
        <w:rPr>
          <w:sz w:val="24"/>
          <w:szCs w:val="24"/>
          <w:lang w:val="en-US"/>
        </w:rPr>
        <w:t>.</w:t>
      </w:r>
    </w:p>
    <w:p w:rsidR="00FE3D12" w:rsidRDefault="00BF73C4">
      <w:pPr>
        <w:rPr>
          <w:sz w:val="24"/>
          <w:szCs w:val="24"/>
          <w:lang w:val="en-US"/>
        </w:rPr>
      </w:pPr>
      <w:r>
        <w:rPr>
          <w:sz w:val="24"/>
          <w:szCs w:val="24"/>
          <w:lang w:val="en-US"/>
        </w:rPr>
        <w:t xml:space="preserve"> 12</w:t>
      </w:r>
      <w:r w:rsidR="00FE3D12">
        <w:rPr>
          <w:sz w:val="24"/>
          <w:szCs w:val="24"/>
          <w:lang w:val="en-US"/>
        </w:rPr>
        <w:t>.2</w:t>
      </w:r>
      <w:r w:rsidR="00A25738" w:rsidRPr="00D56680">
        <w:rPr>
          <w:sz w:val="24"/>
          <w:szCs w:val="24"/>
          <w:lang w:val="en-US"/>
        </w:rPr>
        <w:t xml:space="preserve">. Se interzice comercializarea producției alcoolice în incinta instituţiilor de învăţămînt (școli, grădinițe, casa de cultură) și instituţiilor medicale. </w:t>
      </w:r>
    </w:p>
    <w:p w:rsidR="00FE3D12" w:rsidRDefault="00BF73C4">
      <w:pPr>
        <w:rPr>
          <w:sz w:val="24"/>
          <w:szCs w:val="24"/>
          <w:lang w:val="en-US"/>
        </w:rPr>
      </w:pPr>
      <w:r>
        <w:rPr>
          <w:sz w:val="24"/>
          <w:szCs w:val="24"/>
          <w:lang w:val="en-US"/>
        </w:rPr>
        <w:t>13</w:t>
      </w:r>
      <w:r w:rsidR="00A25738" w:rsidRPr="00D56680">
        <w:rPr>
          <w:sz w:val="24"/>
          <w:szCs w:val="24"/>
          <w:lang w:val="en-US"/>
        </w:rPr>
        <w:t xml:space="preserve">. Controlul amplasării şi funcţionării unităţilor comerciale şi/sau de prestare a serviciilor </w:t>
      </w:r>
    </w:p>
    <w:p w:rsidR="00FE3D12" w:rsidRDefault="00BF73C4">
      <w:pPr>
        <w:rPr>
          <w:sz w:val="24"/>
          <w:szCs w:val="24"/>
          <w:lang w:val="en-US"/>
        </w:rPr>
      </w:pPr>
      <w:r>
        <w:rPr>
          <w:sz w:val="24"/>
          <w:szCs w:val="24"/>
          <w:lang w:val="en-US"/>
        </w:rPr>
        <w:t>13</w:t>
      </w:r>
      <w:r w:rsidR="00A25738" w:rsidRPr="00D56680">
        <w:rPr>
          <w:sz w:val="24"/>
          <w:szCs w:val="24"/>
          <w:lang w:val="en-US"/>
        </w:rPr>
        <w:t xml:space="preserve">.1. Persoanele fizice sau juridice sunt obligate </w:t>
      </w:r>
      <w:proofErr w:type="gramStart"/>
      <w:r w:rsidR="00A25738" w:rsidRPr="00D56680">
        <w:rPr>
          <w:sz w:val="24"/>
          <w:szCs w:val="24"/>
          <w:lang w:val="en-US"/>
        </w:rPr>
        <w:t>să</w:t>
      </w:r>
      <w:proofErr w:type="gramEnd"/>
      <w:r w:rsidR="00A25738" w:rsidRPr="00D56680">
        <w:rPr>
          <w:sz w:val="24"/>
          <w:szCs w:val="24"/>
          <w:lang w:val="en-US"/>
        </w:rPr>
        <w:t xml:space="preserve"> desfăşoare activitatea comercială şi/sau de prestare a serviciilor în conformitate cu cadrul legislativ şi normativ în vigoare.</w:t>
      </w:r>
    </w:p>
    <w:p w:rsidR="00FE3D12" w:rsidRDefault="00BF73C4">
      <w:pPr>
        <w:rPr>
          <w:sz w:val="24"/>
          <w:szCs w:val="24"/>
          <w:lang w:val="en-US"/>
        </w:rPr>
      </w:pPr>
      <w:r>
        <w:rPr>
          <w:sz w:val="24"/>
          <w:szCs w:val="24"/>
          <w:lang w:val="en-US"/>
        </w:rPr>
        <w:t xml:space="preserve"> 13</w:t>
      </w:r>
      <w:r w:rsidR="00A25738" w:rsidRPr="00D56680">
        <w:rPr>
          <w:sz w:val="24"/>
          <w:szCs w:val="24"/>
          <w:lang w:val="en-US"/>
        </w:rPr>
        <w:t>.2. Controlul asupra respectării prevederilor prezentului regulament şi actelor normative în vigoare de către unităţile comerciale şi de prestare a serviciilor se exercită de către speciali</w:t>
      </w:r>
      <w:r w:rsidR="00FE3D12">
        <w:rPr>
          <w:sz w:val="24"/>
          <w:szCs w:val="24"/>
          <w:lang w:val="en-US"/>
        </w:rPr>
        <w:t>stul primăriei  satului Rogojeni</w:t>
      </w:r>
      <w:r w:rsidR="00A25738" w:rsidRPr="00D56680">
        <w:rPr>
          <w:sz w:val="24"/>
          <w:szCs w:val="24"/>
          <w:lang w:val="en-US"/>
        </w:rPr>
        <w:t xml:space="preserve"> şi de către organele de control, în limitele împuternicirilor şi competenţelor sale. </w:t>
      </w:r>
    </w:p>
    <w:p w:rsidR="00FE3D12" w:rsidRDefault="00BF73C4">
      <w:pPr>
        <w:rPr>
          <w:sz w:val="24"/>
          <w:szCs w:val="24"/>
          <w:lang w:val="en-US"/>
        </w:rPr>
      </w:pPr>
      <w:r>
        <w:rPr>
          <w:sz w:val="24"/>
          <w:szCs w:val="24"/>
          <w:lang w:val="en-US"/>
        </w:rPr>
        <w:t>13</w:t>
      </w:r>
      <w:r w:rsidR="00A25738" w:rsidRPr="00D56680">
        <w:rPr>
          <w:sz w:val="24"/>
          <w:szCs w:val="24"/>
          <w:lang w:val="en-US"/>
        </w:rPr>
        <w:t>.3. Specialistul Primăriei responsabil efectuează verificări de comun acord cu In</w:t>
      </w:r>
      <w:r w:rsidR="00FE3D12">
        <w:rPr>
          <w:sz w:val="24"/>
          <w:szCs w:val="24"/>
          <w:lang w:val="en-US"/>
        </w:rPr>
        <w:t xml:space="preserve">spectoratul de Poliție Cotiujenii </w:t>
      </w:r>
      <w:proofErr w:type="gramStart"/>
      <w:r w:rsidR="00FE3D12">
        <w:rPr>
          <w:sz w:val="24"/>
          <w:szCs w:val="24"/>
          <w:lang w:val="en-US"/>
        </w:rPr>
        <w:t>Mari ,</w:t>
      </w:r>
      <w:proofErr w:type="gramEnd"/>
      <w:r w:rsidR="00A25738" w:rsidRPr="00D56680">
        <w:rPr>
          <w:sz w:val="24"/>
          <w:szCs w:val="24"/>
          <w:lang w:val="en-US"/>
        </w:rPr>
        <w:t xml:space="preserve"> în următoarele cazuri: </w:t>
      </w:r>
    </w:p>
    <w:p w:rsidR="00FE3D12" w:rsidRDefault="00A25738">
      <w:pPr>
        <w:rPr>
          <w:sz w:val="24"/>
          <w:szCs w:val="24"/>
          <w:lang w:val="en-US"/>
        </w:rPr>
      </w:pPr>
      <w:r w:rsidRPr="00D56680">
        <w:rPr>
          <w:sz w:val="24"/>
          <w:szCs w:val="24"/>
          <w:lang w:val="en-US"/>
        </w:rPr>
        <w:t xml:space="preserve">- </w:t>
      </w:r>
      <w:proofErr w:type="gramStart"/>
      <w:r w:rsidRPr="00D56680">
        <w:rPr>
          <w:sz w:val="24"/>
          <w:szCs w:val="24"/>
          <w:lang w:val="en-US"/>
        </w:rPr>
        <w:t>la</w:t>
      </w:r>
      <w:proofErr w:type="gramEnd"/>
      <w:r w:rsidRPr="00D56680">
        <w:rPr>
          <w:sz w:val="24"/>
          <w:szCs w:val="24"/>
          <w:lang w:val="en-US"/>
        </w:rPr>
        <w:t xml:space="preserve"> sesizarea administrației publice locale privind încălcarea condiţiilor de activitate de către persoana fizică și/sau juridică;</w:t>
      </w:r>
    </w:p>
    <w:p w:rsidR="00FE3D12" w:rsidRDefault="00A25738">
      <w:pPr>
        <w:rPr>
          <w:sz w:val="24"/>
          <w:szCs w:val="24"/>
          <w:lang w:val="en-US"/>
        </w:rPr>
      </w:pPr>
      <w:r w:rsidRPr="00D56680">
        <w:rPr>
          <w:sz w:val="24"/>
          <w:szCs w:val="24"/>
          <w:lang w:val="en-US"/>
        </w:rPr>
        <w:t xml:space="preserve"> - </w:t>
      </w:r>
      <w:proofErr w:type="gramStart"/>
      <w:r w:rsidRPr="00D56680">
        <w:rPr>
          <w:sz w:val="24"/>
          <w:szCs w:val="24"/>
          <w:lang w:val="en-US"/>
        </w:rPr>
        <w:t>necesitatea</w:t>
      </w:r>
      <w:proofErr w:type="gramEnd"/>
      <w:r w:rsidRPr="00D56680">
        <w:rPr>
          <w:sz w:val="24"/>
          <w:szCs w:val="24"/>
          <w:lang w:val="en-US"/>
        </w:rPr>
        <w:t xml:space="preserve"> de a verifica respectarea condiţiilor de activitate; -</w:t>
      </w:r>
    </w:p>
    <w:p w:rsidR="00FE3D12" w:rsidRDefault="00FE3D12">
      <w:pPr>
        <w:rPr>
          <w:sz w:val="24"/>
          <w:szCs w:val="24"/>
          <w:lang w:val="en-US"/>
        </w:rPr>
      </w:pPr>
      <w:r>
        <w:rPr>
          <w:sz w:val="24"/>
          <w:szCs w:val="24"/>
          <w:lang w:val="en-US"/>
        </w:rPr>
        <w:lastRenderedPageBreak/>
        <w:t>-</w:t>
      </w:r>
      <w:r w:rsidR="00A25738" w:rsidRPr="00D56680">
        <w:rPr>
          <w:sz w:val="24"/>
          <w:szCs w:val="24"/>
          <w:lang w:val="en-US"/>
        </w:rPr>
        <w:t xml:space="preserve"> </w:t>
      </w:r>
      <w:proofErr w:type="gramStart"/>
      <w:r w:rsidR="00A25738" w:rsidRPr="00D56680">
        <w:rPr>
          <w:sz w:val="24"/>
          <w:szCs w:val="24"/>
          <w:lang w:val="en-US"/>
        </w:rPr>
        <w:t>verificarea</w:t>
      </w:r>
      <w:proofErr w:type="gramEnd"/>
      <w:r w:rsidR="00A25738" w:rsidRPr="00D56680">
        <w:rPr>
          <w:sz w:val="24"/>
          <w:szCs w:val="24"/>
          <w:lang w:val="en-US"/>
        </w:rPr>
        <w:t xml:space="preserve"> nivelului de îndeplinire a măsurilor privind lichidarea încălcărilor depistate anterior; - prezentarea reclamaţiilor din partea consumatorilor. </w:t>
      </w:r>
    </w:p>
    <w:p w:rsidR="00FE3D12" w:rsidRDefault="00A25738">
      <w:pPr>
        <w:rPr>
          <w:sz w:val="24"/>
          <w:szCs w:val="24"/>
          <w:lang w:val="en-US"/>
        </w:rPr>
      </w:pPr>
      <w:r w:rsidRPr="00D56680">
        <w:rPr>
          <w:sz w:val="24"/>
          <w:szCs w:val="24"/>
          <w:lang w:val="en-US"/>
        </w:rPr>
        <w:t xml:space="preserve">- </w:t>
      </w:r>
      <w:proofErr w:type="gramStart"/>
      <w:r w:rsidRPr="00D56680">
        <w:rPr>
          <w:sz w:val="24"/>
          <w:szCs w:val="24"/>
          <w:lang w:val="en-US"/>
        </w:rPr>
        <w:t>comercializarea</w:t>
      </w:r>
      <w:proofErr w:type="gramEnd"/>
      <w:r w:rsidRPr="00D56680">
        <w:rPr>
          <w:sz w:val="24"/>
          <w:szCs w:val="24"/>
          <w:lang w:val="en-US"/>
        </w:rPr>
        <w:t xml:space="preserve"> produselor interzise. </w:t>
      </w:r>
    </w:p>
    <w:p w:rsidR="00FE3D12" w:rsidRDefault="00BF73C4">
      <w:pPr>
        <w:rPr>
          <w:sz w:val="24"/>
          <w:szCs w:val="24"/>
          <w:lang w:val="en-US"/>
        </w:rPr>
      </w:pPr>
      <w:r>
        <w:rPr>
          <w:sz w:val="24"/>
          <w:szCs w:val="24"/>
          <w:lang w:val="en-US"/>
        </w:rPr>
        <w:t>14</w:t>
      </w:r>
      <w:r w:rsidR="00FE3D12">
        <w:rPr>
          <w:sz w:val="24"/>
          <w:szCs w:val="24"/>
          <w:lang w:val="en-US"/>
        </w:rPr>
        <w:t>.</w:t>
      </w:r>
      <w:r w:rsidR="00A25738" w:rsidRPr="00D56680">
        <w:rPr>
          <w:sz w:val="24"/>
          <w:szCs w:val="24"/>
          <w:lang w:val="en-US"/>
        </w:rPr>
        <w:t xml:space="preserve"> În cazul desfăşurării activităţii de comerț cu încălcarea prevederilor legislaţiei şi/sau Regulamentui, persoana fizică şi persoana juridică </w:t>
      </w:r>
      <w:proofErr w:type="gramStart"/>
      <w:r w:rsidR="00A25738" w:rsidRPr="00D56680">
        <w:rPr>
          <w:sz w:val="24"/>
          <w:szCs w:val="24"/>
          <w:lang w:val="en-US"/>
        </w:rPr>
        <w:t>este</w:t>
      </w:r>
      <w:proofErr w:type="gramEnd"/>
      <w:r w:rsidR="00A25738" w:rsidRPr="00D56680">
        <w:rPr>
          <w:sz w:val="24"/>
          <w:szCs w:val="24"/>
          <w:lang w:val="en-US"/>
        </w:rPr>
        <w:t xml:space="preserve"> pasibilă răspunderii contravenționale, conform Codului contravenţional, suspendării și/sau încetării activității de comerț.</w:t>
      </w:r>
    </w:p>
    <w:p w:rsidR="00FE3D12" w:rsidRDefault="00BF73C4">
      <w:pPr>
        <w:rPr>
          <w:sz w:val="24"/>
          <w:szCs w:val="24"/>
          <w:lang w:val="en-US"/>
        </w:rPr>
      </w:pPr>
      <w:r>
        <w:rPr>
          <w:sz w:val="24"/>
          <w:szCs w:val="24"/>
          <w:lang w:val="en-US"/>
        </w:rPr>
        <w:t xml:space="preserve"> 15.</w:t>
      </w:r>
      <w:r w:rsidR="00A25738" w:rsidRPr="00D56680">
        <w:rPr>
          <w:sz w:val="24"/>
          <w:szCs w:val="24"/>
          <w:lang w:val="en-US"/>
        </w:rPr>
        <w:t xml:space="preserve"> Lucrări de secretariat </w:t>
      </w:r>
    </w:p>
    <w:p w:rsidR="00FE3D12" w:rsidRDefault="00BF73C4">
      <w:pPr>
        <w:rPr>
          <w:sz w:val="24"/>
          <w:szCs w:val="24"/>
          <w:lang w:val="en-US"/>
        </w:rPr>
      </w:pPr>
      <w:r>
        <w:rPr>
          <w:sz w:val="24"/>
          <w:szCs w:val="24"/>
          <w:lang w:val="en-US"/>
        </w:rPr>
        <w:t>15</w:t>
      </w:r>
      <w:r w:rsidR="00A25738" w:rsidRPr="00D56680">
        <w:rPr>
          <w:sz w:val="24"/>
          <w:szCs w:val="24"/>
          <w:lang w:val="en-US"/>
        </w:rPr>
        <w:t>.1. Pentru fiecare unitate comercială şi/sau de prestări servicii care a Notificat administrația publică locală privind amplasarea şi funcţionarea obiectului de comerț, se ține evidența dosarelor personale a fiecărui comerciant în arhiva</w:t>
      </w:r>
      <w:r w:rsidR="00426116" w:rsidRPr="00D56680">
        <w:rPr>
          <w:sz w:val="24"/>
          <w:szCs w:val="24"/>
          <w:lang w:val="en-US"/>
        </w:rPr>
        <w:t xml:space="preserve"> primăriei. </w:t>
      </w:r>
    </w:p>
    <w:p w:rsidR="00FE3D12" w:rsidRDefault="00BF73C4">
      <w:pPr>
        <w:rPr>
          <w:sz w:val="24"/>
          <w:szCs w:val="24"/>
          <w:lang w:val="en-US"/>
        </w:rPr>
      </w:pPr>
      <w:r>
        <w:rPr>
          <w:sz w:val="24"/>
          <w:szCs w:val="24"/>
          <w:lang w:val="en-US"/>
        </w:rPr>
        <w:t>15</w:t>
      </w:r>
      <w:r w:rsidR="00426116" w:rsidRPr="00D56680">
        <w:rPr>
          <w:sz w:val="24"/>
          <w:szCs w:val="24"/>
          <w:lang w:val="en-US"/>
        </w:rPr>
        <w:t xml:space="preserve">.2. Administrația Publică Locală elaborează şi asigură editarea următoarelor formulare: </w:t>
      </w:r>
    </w:p>
    <w:p w:rsidR="00FE3D12" w:rsidRDefault="00426116">
      <w:pPr>
        <w:rPr>
          <w:sz w:val="24"/>
          <w:szCs w:val="24"/>
          <w:lang w:val="en-US"/>
        </w:rPr>
      </w:pPr>
      <w:r w:rsidRPr="00D56680">
        <w:rPr>
          <w:sz w:val="24"/>
          <w:szCs w:val="24"/>
          <w:lang w:val="en-US"/>
        </w:rPr>
        <w:t>a) Notificarea privind inițierea activității de comerț.</w:t>
      </w:r>
    </w:p>
    <w:p w:rsidR="00B752F5" w:rsidRDefault="00426116">
      <w:pPr>
        <w:rPr>
          <w:sz w:val="24"/>
          <w:szCs w:val="24"/>
          <w:lang w:val="en-US"/>
        </w:rPr>
      </w:pPr>
      <w:r w:rsidRPr="00D56680">
        <w:rPr>
          <w:sz w:val="24"/>
          <w:szCs w:val="24"/>
          <w:lang w:val="en-US"/>
        </w:rPr>
        <w:t xml:space="preserve"> b) Notificarea privind încetarea/suspendarea activității de comerț. </w:t>
      </w:r>
    </w:p>
    <w:p w:rsidR="00B752F5" w:rsidRDefault="00426116">
      <w:pPr>
        <w:rPr>
          <w:sz w:val="24"/>
          <w:szCs w:val="24"/>
          <w:lang w:val="en-US"/>
        </w:rPr>
      </w:pPr>
      <w:r w:rsidRPr="00D56680">
        <w:rPr>
          <w:sz w:val="24"/>
          <w:szCs w:val="24"/>
          <w:lang w:val="en-US"/>
        </w:rPr>
        <w:t xml:space="preserve">c) Notificarea privind modificarea datelor. </w:t>
      </w:r>
    </w:p>
    <w:p w:rsidR="00242B1C" w:rsidRPr="00D56680" w:rsidRDefault="00426116">
      <w:pPr>
        <w:rPr>
          <w:sz w:val="24"/>
          <w:szCs w:val="24"/>
          <w:lang w:val="en-US"/>
        </w:rPr>
      </w:pPr>
      <w:r w:rsidRPr="00D56680">
        <w:rPr>
          <w:sz w:val="24"/>
          <w:szCs w:val="24"/>
          <w:lang w:val="en-US"/>
        </w:rPr>
        <w:t>d) Înștiințarea de recepționare a Notificării privind iniţierea activităţii de comerţ şi prestări servicii.</w:t>
      </w:r>
    </w:p>
    <w:sectPr w:rsidR="00242B1C" w:rsidRPr="00D56680" w:rsidSect="00242B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25738"/>
    <w:rsid w:val="000E612C"/>
    <w:rsid w:val="001344DB"/>
    <w:rsid w:val="00242B1C"/>
    <w:rsid w:val="00324966"/>
    <w:rsid w:val="00344E50"/>
    <w:rsid w:val="00382FCF"/>
    <w:rsid w:val="00426116"/>
    <w:rsid w:val="00500E7F"/>
    <w:rsid w:val="005267B7"/>
    <w:rsid w:val="00741E40"/>
    <w:rsid w:val="00833AC5"/>
    <w:rsid w:val="00904461"/>
    <w:rsid w:val="009723E2"/>
    <w:rsid w:val="00A25738"/>
    <w:rsid w:val="00B752F5"/>
    <w:rsid w:val="00BF73C4"/>
    <w:rsid w:val="00C73294"/>
    <w:rsid w:val="00D56680"/>
    <w:rsid w:val="00FE3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73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3070</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12</cp:revision>
  <dcterms:created xsi:type="dcterms:W3CDTF">2019-07-08T12:35:00Z</dcterms:created>
  <dcterms:modified xsi:type="dcterms:W3CDTF">2019-12-20T09:06:00Z</dcterms:modified>
</cp:coreProperties>
</file>