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4C" w:rsidRDefault="002B191B" w:rsidP="00810C4C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7;mso-column-margin:2mm" inset="2.88pt,2.88pt,2.88pt,2.88pt">
              <w:txbxContent>
                <w:p w:rsidR="00810C4C" w:rsidRDefault="00810C4C" w:rsidP="00810C4C">
                  <w:pPr>
                    <w:widowControl w:val="0"/>
                  </w:pPr>
                </w:p>
                <w:p w:rsidR="00810C4C" w:rsidRPr="00657C41" w:rsidRDefault="00810C4C" w:rsidP="00810C4C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810C4C" w:rsidRDefault="00810C4C" w:rsidP="00810C4C">
                  <w:pPr>
                    <w:widowControl w:val="0"/>
                  </w:pPr>
                </w:p>
                <w:p w:rsidR="00810C4C" w:rsidRPr="00657C41" w:rsidRDefault="00810C4C" w:rsidP="00810C4C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810C4C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2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30" type="#_x0000_t202" style="position:absolute;left:0;text-align:left;margin-left:0;margin-top:108pt;width:523.25pt;height:28.35pt;z-index:251664384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810C4C" w:rsidRDefault="00810C4C" w:rsidP="00810C4C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MD-4813, satul Boşcana, r-nul Criuleni, Piaţa Demnităţii Naţionale, 1</w:t>
                  </w:r>
                </w:p>
                <w:p w:rsidR="00810C4C" w:rsidRPr="00F306D8" w:rsidRDefault="00810C4C" w:rsidP="00810C4C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</w:t>
                  </w:r>
                  <w:r w:rsidR="00960C07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mail: primaria.boscana@mail.ru</w:t>
                  </w:r>
                </w:p>
              </w:txbxContent>
            </v:textbox>
          </v:shape>
        </w:pict>
      </w:r>
    </w:p>
    <w:p w:rsidR="00810C4C" w:rsidRPr="00B60D23" w:rsidRDefault="00810C4C" w:rsidP="00810C4C">
      <w:pPr>
        <w:jc w:val="center"/>
      </w:pPr>
    </w:p>
    <w:p w:rsidR="00810C4C" w:rsidRPr="00B60D23" w:rsidRDefault="00810C4C" w:rsidP="00810C4C"/>
    <w:p w:rsidR="00810C4C" w:rsidRPr="00B60D23" w:rsidRDefault="002B191B" w:rsidP="00810C4C">
      <w:r>
        <w:rPr>
          <w:color w:val="auto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3360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810C4C" w:rsidRPr="00657C41" w:rsidRDefault="00810C4C" w:rsidP="00810C4C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810C4C" w:rsidRDefault="00810C4C" w:rsidP="00810C4C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810C4C" w:rsidRPr="00B60D23" w:rsidRDefault="00810C4C" w:rsidP="00810C4C">
      <w:pPr>
        <w:jc w:val="center"/>
      </w:pPr>
    </w:p>
    <w:p w:rsidR="00810C4C" w:rsidRPr="00B60D23" w:rsidRDefault="00810C4C" w:rsidP="00810C4C"/>
    <w:p w:rsidR="00810C4C" w:rsidRPr="00B60D23" w:rsidRDefault="00810C4C" w:rsidP="00810C4C">
      <w:pPr>
        <w:jc w:val="center"/>
      </w:pPr>
    </w:p>
    <w:p w:rsidR="00810C4C" w:rsidRPr="00B60D23" w:rsidRDefault="00810C4C" w:rsidP="00810C4C"/>
    <w:p w:rsidR="00810C4C" w:rsidRPr="00B60D23" w:rsidRDefault="00810C4C" w:rsidP="00810C4C"/>
    <w:p w:rsidR="00810C4C" w:rsidRPr="00B60D23" w:rsidRDefault="002B191B" w:rsidP="00810C4C">
      <w:r>
        <w:rPr>
          <w:color w:val="auto"/>
          <w:kern w:val="0"/>
          <w:sz w:val="24"/>
          <w:szCs w:val="24"/>
        </w:rPr>
        <w:pict>
          <v:line id="_x0000_s1032" style="position:absolute;z-index:251666432;mso-wrap-distance-left:2.88pt;mso-wrap-distance-top:2.88pt;mso-wrap-distance-right:2.88pt;mso-wrap-distance-bottom:2.88pt" from="9pt,4.5pt" to="522pt,4.5pt" o:cliptowrap="t">
            <v:shadow color="#ccc"/>
          </v:line>
        </w:pict>
      </w:r>
    </w:p>
    <w:p w:rsidR="00810C4C" w:rsidRPr="00B60D23" w:rsidRDefault="00810C4C" w:rsidP="00810C4C"/>
    <w:p w:rsidR="00810C4C" w:rsidRPr="00B60D23" w:rsidRDefault="002B191B" w:rsidP="00810C4C">
      <w:r>
        <w:rPr>
          <w:color w:val="auto"/>
          <w:kern w:val="0"/>
          <w:sz w:val="24"/>
          <w:szCs w:val="24"/>
        </w:rPr>
        <w:pict>
          <v:line id="_x0000_s1031" style="position:absolute;z-index:251665408;mso-wrap-distance-left:2.88pt;mso-wrap-distance-top:2.88pt;mso-wrap-distance-right:2.88pt;mso-wrap-distance-bottom:2.88pt" from="9pt,8.5pt" to="522pt,8.5pt" strokeweight="3pt" o:cliptowrap="t">
            <v:shadow color="#ccc"/>
          </v:line>
        </w:pict>
      </w:r>
    </w:p>
    <w:p w:rsidR="00FB7DC9" w:rsidRPr="00BB3604" w:rsidRDefault="00BB3604" w:rsidP="001B516B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BB3604">
        <w:rPr>
          <w:b/>
          <w:sz w:val="32"/>
          <w:szCs w:val="32"/>
          <w:u w:val="single"/>
        </w:rPr>
        <w:t>P R O I E C T</w:t>
      </w:r>
    </w:p>
    <w:p w:rsidR="008310DA" w:rsidRPr="008310DA" w:rsidRDefault="004F5269" w:rsidP="001B516B">
      <w:pPr>
        <w:spacing w:line="276" w:lineRule="auto"/>
        <w:jc w:val="center"/>
        <w:rPr>
          <w:b/>
          <w:sz w:val="32"/>
          <w:szCs w:val="32"/>
        </w:rPr>
      </w:pPr>
      <w:r w:rsidRPr="008310DA">
        <w:rPr>
          <w:b/>
          <w:sz w:val="32"/>
          <w:szCs w:val="32"/>
        </w:rPr>
        <w:t>DECIZIA</w:t>
      </w:r>
    </w:p>
    <w:p w:rsidR="001B516B" w:rsidRDefault="008310DA" w:rsidP="008310D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6C42A6">
        <w:rPr>
          <w:b/>
          <w:sz w:val="28"/>
          <w:szCs w:val="28"/>
          <w:lang w:val="ro-RO"/>
        </w:rPr>
        <w:t xml:space="preserve">r. </w:t>
      </w:r>
      <w:r w:rsidR="00267901">
        <w:rPr>
          <w:b/>
          <w:sz w:val="28"/>
          <w:szCs w:val="28"/>
          <w:lang w:val="ro-RO"/>
        </w:rPr>
        <w:t>6/16</w:t>
      </w:r>
      <w:r w:rsidR="004B78E4">
        <w:rPr>
          <w:b/>
          <w:sz w:val="28"/>
          <w:szCs w:val="28"/>
        </w:rPr>
        <w:t xml:space="preserve">                                                             </w:t>
      </w:r>
    </w:p>
    <w:p w:rsidR="00E83AB1" w:rsidRPr="004653ED" w:rsidRDefault="00074F01" w:rsidP="008310DA">
      <w:pPr>
        <w:spacing w:line="276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din </w:t>
      </w:r>
      <w:r w:rsidR="00BB3604">
        <w:rPr>
          <w:b/>
          <w:sz w:val="28"/>
          <w:szCs w:val="28"/>
        </w:rPr>
        <w:t>10 decembrie</w:t>
      </w:r>
      <w:r w:rsidR="006C42A6">
        <w:rPr>
          <w:b/>
          <w:sz w:val="28"/>
          <w:szCs w:val="28"/>
          <w:lang w:val="ro-RO"/>
        </w:rPr>
        <w:t xml:space="preserve"> 2020</w:t>
      </w:r>
      <w:bookmarkStart w:id="0" w:name="_GoBack"/>
      <w:bookmarkEnd w:id="0"/>
    </w:p>
    <w:p w:rsidR="00A653EA" w:rsidRDefault="00A653EA" w:rsidP="00A653EA">
      <w:pPr>
        <w:rPr>
          <w:b/>
          <w:i/>
          <w:sz w:val="28"/>
          <w:szCs w:val="28"/>
        </w:rPr>
      </w:pPr>
      <w:r w:rsidRPr="00E82870">
        <w:rPr>
          <w:b/>
          <w:i/>
          <w:sz w:val="28"/>
          <w:szCs w:val="28"/>
        </w:rPr>
        <w:t>Cu priv</w:t>
      </w:r>
      <w:r w:rsidR="00733A0C">
        <w:rPr>
          <w:b/>
          <w:i/>
          <w:sz w:val="28"/>
          <w:szCs w:val="28"/>
        </w:rPr>
        <w:t xml:space="preserve">ire la aprobarea </w:t>
      </w:r>
      <w:r>
        <w:rPr>
          <w:b/>
          <w:i/>
          <w:sz w:val="28"/>
          <w:szCs w:val="28"/>
        </w:rPr>
        <w:t xml:space="preserve">planului </w:t>
      </w:r>
      <w:r w:rsidR="0094627D">
        <w:rPr>
          <w:b/>
          <w:i/>
          <w:sz w:val="28"/>
          <w:szCs w:val="28"/>
        </w:rPr>
        <w:t xml:space="preserve"> geometric</w:t>
      </w:r>
    </w:p>
    <w:p w:rsidR="0094627D" w:rsidRPr="00733A0C" w:rsidRDefault="0094627D" w:rsidP="00A653E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 terenului cu nr. cadastral 3118106394</w:t>
      </w:r>
    </w:p>
    <w:p w:rsidR="00A653EA" w:rsidRPr="00C44AC2" w:rsidRDefault="00A653EA" w:rsidP="00976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</w:t>
      </w:r>
    </w:p>
    <w:p w:rsidR="00976F80" w:rsidRPr="00976F80" w:rsidRDefault="00A653EA" w:rsidP="00976F80">
      <w:pPr>
        <w:tabs>
          <w:tab w:val="left" w:pos="0"/>
        </w:tabs>
        <w:spacing w:line="276" w:lineRule="auto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733A0C">
        <w:rPr>
          <w:sz w:val="28"/>
          <w:szCs w:val="28"/>
          <w:lang w:val="ro-RO"/>
        </w:rPr>
        <w:t xml:space="preserve">    </w:t>
      </w:r>
      <w:r w:rsidR="00976F80">
        <w:rPr>
          <w:sz w:val="28"/>
          <w:szCs w:val="28"/>
          <w:lang w:val="ro-RO"/>
        </w:rPr>
        <w:t>În confo</w:t>
      </w:r>
      <w:r w:rsidR="0094627D">
        <w:rPr>
          <w:sz w:val="28"/>
          <w:szCs w:val="28"/>
          <w:lang w:val="ro-RO"/>
        </w:rPr>
        <w:t>rmitate cu prevederile art.55 al</w:t>
      </w:r>
      <w:r w:rsidR="00976F80">
        <w:rPr>
          <w:sz w:val="28"/>
          <w:szCs w:val="28"/>
          <w:lang w:val="ro-RO"/>
        </w:rPr>
        <w:t xml:space="preserve"> </w:t>
      </w:r>
      <w:r w:rsidR="00976F80" w:rsidRPr="00976F80">
        <w:rPr>
          <w:i/>
          <w:sz w:val="28"/>
          <w:szCs w:val="28"/>
          <w:lang w:val="ro-RO"/>
        </w:rPr>
        <w:t>Legii cadastrului bunurilor imobile</w:t>
      </w:r>
      <w:r w:rsidR="00976F80">
        <w:rPr>
          <w:sz w:val="28"/>
          <w:szCs w:val="28"/>
          <w:lang w:val="ro-RO"/>
        </w:rPr>
        <w:t xml:space="preserve"> (nr.153/2006), î</w:t>
      </w:r>
      <w:r>
        <w:rPr>
          <w:sz w:val="28"/>
          <w:szCs w:val="28"/>
          <w:lang w:val="ro-RO"/>
        </w:rPr>
        <w:t>n temeiul art.14 (2), lit.b</w:t>
      </w:r>
      <w:r w:rsidRPr="00E82870">
        <w:rPr>
          <w:sz w:val="28"/>
          <w:szCs w:val="28"/>
          <w:lang w:val="ro-RO"/>
        </w:rPr>
        <w:t xml:space="preserve">) al </w:t>
      </w:r>
      <w:r w:rsidRPr="00E82870">
        <w:rPr>
          <w:i/>
          <w:sz w:val="28"/>
          <w:szCs w:val="28"/>
          <w:lang w:val="ro-RO"/>
        </w:rPr>
        <w:t>Legii privind administraţia publică locală</w:t>
      </w:r>
      <w:r w:rsidR="00976F80">
        <w:rPr>
          <w:sz w:val="28"/>
          <w:szCs w:val="28"/>
          <w:lang w:val="ro-RO"/>
        </w:rPr>
        <w:t xml:space="preserve"> (nr.436/</w:t>
      </w:r>
      <w:r w:rsidRPr="00E82870">
        <w:rPr>
          <w:sz w:val="28"/>
          <w:szCs w:val="28"/>
          <w:lang w:val="ro-RO"/>
        </w:rPr>
        <w:t>2006, cu modificările şi completările ulterioare), Consiliul comunal</w:t>
      </w:r>
    </w:p>
    <w:p w:rsidR="00EA4F62" w:rsidRDefault="00EA4F62" w:rsidP="00A653EA">
      <w:pPr>
        <w:spacing w:after="120" w:line="360" w:lineRule="auto"/>
        <w:ind w:firstLine="567"/>
        <w:jc w:val="center"/>
        <w:rPr>
          <w:b/>
          <w:i/>
          <w:sz w:val="28"/>
          <w:szCs w:val="28"/>
        </w:rPr>
      </w:pPr>
    </w:p>
    <w:p w:rsidR="00A653EA" w:rsidRPr="00E82870" w:rsidRDefault="00A653EA" w:rsidP="00A653EA">
      <w:pPr>
        <w:spacing w:after="120" w:line="360" w:lineRule="auto"/>
        <w:ind w:firstLine="567"/>
        <w:jc w:val="center"/>
        <w:rPr>
          <w:sz w:val="28"/>
          <w:szCs w:val="28"/>
        </w:rPr>
      </w:pPr>
      <w:r w:rsidRPr="00E82870">
        <w:rPr>
          <w:b/>
          <w:i/>
          <w:sz w:val="28"/>
          <w:szCs w:val="28"/>
        </w:rPr>
        <w:t>DECIDE:</w:t>
      </w:r>
    </w:p>
    <w:p w:rsidR="00733A0C" w:rsidRDefault="0094627D" w:rsidP="00733A0C">
      <w:pPr>
        <w:pStyle w:val="a7"/>
        <w:numPr>
          <w:ilvl w:val="0"/>
          <w:numId w:val="5"/>
        </w:numPr>
        <w:spacing w:before="100" w:beforeAutospacing="1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Se aprobă planul geometric al terenului cu destinație agricolă , proprietate publică din domeniul public,  cu nr. cadastral 3118106394, cu suprafața de 6,1143 ha , amplasat în extravilanul satului Boșcana</w:t>
      </w:r>
      <w:r w:rsidR="00976F80">
        <w:rPr>
          <w:sz w:val="28"/>
          <w:szCs w:val="28"/>
        </w:rPr>
        <w:t>.</w:t>
      </w:r>
    </w:p>
    <w:p w:rsidR="00EA4F62" w:rsidRPr="00BB2881" w:rsidRDefault="00EA4F62" w:rsidP="00EA4F62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Se numește responsabil de executarea prezentei decizii dna Sajin Maria, specialist  superior.</w:t>
      </w:r>
    </w:p>
    <w:p w:rsidR="0094627D" w:rsidRPr="00733A0C" w:rsidRDefault="00EA4F62" w:rsidP="00733A0C">
      <w:pPr>
        <w:pStyle w:val="a7"/>
        <w:numPr>
          <w:ilvl w:val="0"/>
          <w:numId w:val="5"/>
        </w:numPr>
        <w:spacing w:before="100" w:beforeAutospacing="1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Controlul executării prezentei decizii  se punea în seama dnei Svetlana Racul , primarul comunei.</w:t>
      </w:r>
    </w:p>
    <w:p w:rsidR="00976F80" w:rsidRDefault="00976F80" w:rsidP="00976F80">
      <w:pPr>
        <w:pStyle w:val="a7"/>
        <w:spacing w:before="100" w:beforeAutospacing="1" w:line="360" w:lineRule="auto"/>
        <w:jc w:val="both"/>
        <w:rPr>
          <w:b/>
          <w:sz w:val="28"/>
          <w:szCs w:val="28"/>
        </w:rPr>
      </w:pPr>
    </w:p>
    <w:p w:rsidR="0094627D" w:rsidRDefault="0094627D" w:rsidP="00976F80">
      <w:pPr>
        <w:pStyle w:val="a7"/>
        <w:spacing w:before="100" w:beforeAutospacing="1" w:line="360" w:lineRule="auto"/>
        <w:jc w:val="both"/>
        <w:rPr>
          <w:b/>
          <w:sz w:val="28"/>
          <w:szCs w:val="28"/>
        </w:rPr>
      </w:pPr>
    </w:p>
    <w:p w:rsidR="00810C4C" w:rsidRPr="00381FD0" w:rsidRDefault="00976F80" w:rsidP="00381FD0">
      <w:pPr>
        <w:pStyle w:val="a7"/>
        <w:spacing w:before="100" w:beforeAutospacing="1" w:line="360" w:lineRule="auto"/>
        <w:ind w:left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2304F" w:rsidRPr="00D30E60">
        <w:rPr>
          <w:b/>
          <w:sz w:val="28"/>
          <w:szCs w:val="28"/>
        </w:rPr>
        <w:t xml:space="preserve"> </w:t>
      </w:r>
      <w:r w:rsidR="001B516B" w:rsidRPr="00D30E60">
        <w:rPr>
          <w:b/>
          <w:sz w:val="28"/>
          <w:szCs w:val="28"/>
        </w:rPr>
        <w:t>Președintele ședinței</w:t>
      </w:r>
      <w:r w:rsidR="00381FD0" w:rsidRPr="00D30E60">
        <w:rPr>
          <w:b/>
          <w:sz w:val="28"/>
          <w:szCs w:val="28"/>
        </w:rPr>
        <w:t>,</w:t>
      </w:r>
      <w:r w:rsidR="002135B0" w:rsidRPr="00D30E60">
        <w:rPr>
          <w:b/>
          <w:sz w:val="28"/>
          <w:szCs w:val="28"/>
        </w:rPr>
        <w:t xml:space="preserve">   </w:t>
      </w:r>
      <w:r w:rsidR="00FB7DC9">
        <w:rPr>
          <w:b/>
          <w:sz w:val="28"/>
          <w:szCs w:val="28"/>
        </w:rPr>
        <w:t xml:space="preserve">         </w:t>
      </w:r>
      <w:r w:rsidR="002135B0" w:rsidRPr="00D30E60">
        <w:rPr>
          <w:b/>
          <w:sz w:val="28"/>
          <w:szCs w:val="28"/>
        </w:rPr>
        <w:t xml:space="preserve">   </w:t>
      </w:r>
      <w:r w:rsidR="00FB7DC9">
        <w:rPr>
          <w:b/>
          <w:sz w:val="28"/>
          <w:szCs w:val="28"/>
        </w:rPr>
        <w:t xml:space="preserve">                                        </w:t>
      </w:r>
    </w:p>
    <w:p w:rsidR="00810C4C" w:rsidRPr="00D30E60" w:rsidRDefault="00B771AC" w:rsidP="00810C4C">
      <w:pPr>
        <w:tabs>
          <w:tab w:val="left" w:pos="0"/>
        </w:tabs>
        <w:ind w:left="180"/>
        <w:jc w:val="both"/>
        <w:rPr>
          <w:i/>
          <w:sz w:val="24"/>
          <w:szCs w:val="24"/>
          <w:lang w:val="ro-MD"/>
        </w:rPr>
      </w:pPr>
      <w:r w:rsidRPr="00D30E60">
        <w:rPr>
          <w:i/>
          <w:sz w:val="24"/>
          <w:szCs w:val="24"/>
        </w:rPr>
        <w:t xml:space="preserve">         </w:t>
      </w:r>
      <w:r w:rsidR="005129C8" w:rsidRPr="00D30E60">
        <w:rPr>
          <w:i/>
          <w:sz w:val="24"/>
          <w:szCs w:val="24"/>
        </w:rPr>
        <w:t xml:space="preserve">  </w:t>
      </w:r>
      <w:r w:rsidR="00FB7DC9">
        <w:rPr>
          <w:i/>
          <w:sz w:val="24"/>
          <w:szCs w:val="24"/>
        </w:rPr>
        <w:t xml:space="preserve"> C</w:t>
      </w:r>
      <w:r w:rsidRPr="00D30E60">
        <w:rPr>
          <w:i/>
          <w:sz w:val="24"/>
          <w:szCs w:val="24"/>
        </w:rPr>
        <w:t>ontrasemnează</w:t>
      </w:r>
      <w:r w:rsidRPr="00D30E60">
        <w:rPr>
          <w:i/>
          <w:sz w:val="24"/>
          <w:szCs w:val="24"/>
          <w:lang w:val="ro-MD"/>
        </w:rPr>
        <w:t>:</w:t>
      </w:r>
    </w:p>
    <w:p w:rsidR="005129C8" w:rsidRPr="00381FD0" w:rsidRDefault="005129C8" w:rsidP="00810C4C">
      <w:pPr>
        <w:tabs>
          <w:tab w:val="left" w:pos="0"/>
        </w:tabs>
        <w:ind w:left="180"/>
        <w:jc w:val="both"/>
        <w:rPr>
          <w:sz w:val="24"/>
          <w:szCs w:val="24"/>
          <w:lang w:val="ro-MD"/>
        </w:rPr>
      </w:pPr>
    </w:p>
    <w:p w:rsidR="00810C4C" w:rsidRPr="00D30E60" w:rsidRDefault="00810C4C" w:rsidP="00810C4C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  <w:r w:rsidRPr="00381FD0">
        <w:rPr>
          <w:sz w:val="28"/>
          <w:szCs w:val="28"/>
        </w:rPr>
        <w:t xml:space="preserve">     </w:t>
      </w:r>
      <w:r w:rsidR="00960C07" w:rsidRPr="00381FD0">
        <w:rPr>
          <w:sz w:val="28"/>
          <w:szCs w:val="28"/>
        </w:rPr>
        <w:t xml:space="preserve">   </w:t>
      </w:r>
      <w:r w:rsidR="00B771AC" w:rsidRPr="00381FD0">
        <w:rPr>
          <w:sz w:val="28"/>
          <w:szCs w:val="28"/>
        </w:rPr>
        <w:t xml:space="preserve">  </w:t>
      </w:r>
      <w:r w:rsidR="00D30E60">
        <w:rPr>
          <w:b/>
          <w:sz w:val="28"/>
          <w:szCs w:val="28"/>
        </w:rPr>
        <w:t>Secretarul  c</w:t>
      </w:r>
      <w:r w:rsidRPr="00D30E60">
        <w:rPr>
          <w:b/>
          <w:sz w:val="28"/>
          <w:szCs w:val="28"/>
        </w:rPr>
        <w:t>onsiliului</w:t>
      </w:r>
      <w:r w:rsidR="00DE2ADD">
        <w:rPr>
          <w:b/>
          <w:sz w:val="28"/>
          <w:szCs w:val="28"/>
        </w:rPr>
        <w:t xml:space="preserve"> </w:t>
      </w:r>
      <w:r w:rsidRPr="00D30E60">
        <w:rPr>
          <w:b/>
          <w:sz w:val="28"/>
          <w:szCs w:val="28"/>
        </w:rPr>
        <w:t xml:space="preserve">,                              </w:t>
      </w:r>
      <w:r w:rsidR="00DE2ADD">
        <w:rPr>
          <w:b/>
          <w:sz w:val="28"/>
          <w:szCs w:val="28"/>
        </w:rPr>
        <w:t xml:space="preserve">   </w:t>
      </w:r>
      <w:r w:rsidRPr="00D30E60">
        <w:rPr>
          <w:b/>
          <w:sz w:val="28"/>
          <w:szCs w:val="28"/>
        </w:rPr>
        <w:t xml:space="preserve">    </w:t>
      </w:r>
      <w:r w:rsidR="00554955" w:rsidRPr="00D30E60">
        <w:rPr>
          <w:b/>
          <w:sz w:val="28"/>
          <w:szCs w:val="28"/>
        </w:rPr>
        <w:t xml:space="preserve">              Petrașcu Aliona</w:t>
      </w:r>
      <w:r w:rsidRPr="00D30E60">
        <w:rPr>
          <w:b/>
          <w:sz w:val="28"/>
          <w:szCs w:val="28"/>
        </w:rPr>
        <w:t xml:space="preserve">                                                                                                 </w:t>
      </w:r>
    </w:p>
    <w:p w:rsidR="00642711" w:rsidRDefault="00642711">
      <w:pPr>
        <w:rPr>
          <w:sz w:val="28"/>
          <w:szCs w:val="28"/>
        </w:rPr>
      </w:pPr>
    </w:p>
    <w:p w:rsidR="00914798" w:rsidRDefault="00914798" w:rsidP="00D50AA8">
      <w:pPr>
        <w:jc w:val="right"/>
        <w:rPr>
          <w:i/>
          <w:sz w:val="28"/>
          <w:szCs w:val="28"/>
        </w:rPr>
      </w:pPr>
    </w:p>
    <w:p w:rsidR="00914798" w:rsidRDefault="00914798" w:rsidP="00D50AA8">
      <w:pPr>
        <w:jc w:val="right"/>
        <w:rPr>
          <w:i/>
          <w:sz w:val="28"/>
          <w:szCs w:val="28"/>
        </w:rPr>
      </w:pPr>
    </w:p>
    <w:p w:rsidR="00914798" w:rsidRDefault="00914798" w:rsidP="009B55A0">
      <w:pPr>
        <w:rPr>
          <w:sz w:val="28"/>
          <w:szCs w:val="28"/>
        </w:rPr>
      </w:pPr>
    </w:p>
    <w:p w:rsidR="00914798" w:rsidRDefault="00914798" w:rsidP="00D50AA8">
      <w:pPr>
        <w:jc w:val="center"/>
        <w:rPr>
          <w:sz w:val="28"/>
          <w:szCs w:val="28"/>
        </w:rPr>
      </w:pPr>
    </w:p>
    <w:p w:rsidR="00914798" w:rsidRDefault="00914798" w:rsidP="00D50AA8">
      <w:pPr>
        <w:jc w:val="center"/>
        <w:rPr>
          <w:sz w:val="28"/>
          <w:szCs w:val="28"/>
        </w:rPr>
      </w:pPr>
    </w:p>
    <w:sectPr w:rsidR="00914798" w:rsidSect="00F76477">
      <w:footerReference w:type="default" r:id="rId9"/>
      <w:pgSz w:w="12240" w:h="15840"/>
      <w:pgMar w:top="719" w:right="720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91B" w:rsidRDefault="002B191B" w:rsidP="004F5269">
      <w:r>
        <w:separator/>
      </w:r>
    </w:p>
  </w:endnote>
  <w:endnote w:type="continuationSeparator" w:id="0">
    <w:p w:rsidR="002B191B" w:rsidRDefault="002B191B" w:rsidP="004F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54190"/>
      <w:docPartObj>
        <w:docPartGallery w:val="Page Numbers (Bottom of Page)"/>
        <w:docPartUnique/>
      </w:docPartObj>
    </w:sdtPr>
    <w:sdtEndPr/>
    <w:sdtContent>
      <w:p w:rsidR="004F5269" w:rsidRDefault="00356B92">
        <w:pPr>
          <w:pStyle w:val="a5"/>
          <w:jc w:val="center"/>
        </w:pPr>
        <w:r>
          <w:fldChar w:fldCharType="begin"/>
        </w:r>
        <w:r w:rsidR="00960C07">
          <w:instrText xml:space="preserve"> PAGE   \* MERGEFORMAT </w:instrText>
        </w:r>
        <w:r>
          <w:fldChar w:fldCharType="separate"/>
        </w:r>
        <w:r w:rsidR="002679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5269" w:rsidRDefault="004F52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91B" w:rsidRDefault="002B191B" w:rsidP="004F5269">
      <w:r>
        <w:separator/>
      </w:r>
    </w:p>
  </w:footnote>
  <w:footnote w:type="continuationSeparator" w:id="0">
    <w:p w:rsidR="002B191B" w:rsidRDefault="002B191B" w:rsidP="004F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7A64"/>
    <w:multiLevelType w:val="hybridMultilevel"/>
    <w:tmpl w:val="93106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54C85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2AEB"/>
    <w:multiLevelType w:val="hybridMultilevel"/>
    <w:tmpl w:val="C26AD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C4C"/>
    <w:rsid w:val="00012843"/>
    <w:rsid w:val="0005539B"/>
    <w:rsid w:val="00074F01"/>
    <w:rsid w:val="00083C4D"/>
    <w:rsid w:val="000A13B7"/>
    <w:rsid w:val="00125F65"/>
    <w:rsid w:val="0017036D"/>
    <w:rsid w:val="001908FA"/>
    <w:rsid w:val="001B363A"/>
    <w:rsid w:val="001B516B"/>
    <w:rsid w:val="001C5320"/>
    <w:rsid w:val="001F4123"/>
    <w:rsid w:val="00204B76"/>
    <w:rsid w:val="002135B0"/>
    <w:rsid w:val="002659CB"/>
    <w:rsid w:val="00267901"/>
    <w:rsid w:val="0027067B"/>
    <w:rsid w:val="002B191B"/>
    <w:rsid w:val="002D1820"/>
    <w:rsid w:val="002D421C"/>
    <w:rsid w:val="002E2B23"/>
    <w:rsid w:val="00333579"/>
    <w:rsid w:val="00356B92"/>
    <w:rsid w:val="00360BB2"/>
    <w:rsid w:val="003611B4"/>
    <w:rsid w:val="00381FD0"/>
    <w:rsid w:val="003B12D4"/>
    <w:rsid w:val="003D5A3D"/>
    <w:rsid w:val="0041207B"/>
    <w:rsid w:val="00423275"/>
    <w:rsid w:val="00447E5F"/>
    <w:rsid w:val="004616D0"/>
    <w:rsid w:val="004653ED"/>
    <w:rsid w:val="004807FA"/>
    <w:rsid w:val="004B4C1D"/>
    <w:rsid w:val="004B78E4"/>
    <w:rsid w:val="004E4B3E"/>
    <w:rsid w:val="004F5269"/>
    <w:rsid w:val="005062AD"/>
    <w:rsid w:val="005129C8"/>
    <w:rsid w:val="00554955"/>
    <w:rsid w:val="005553B2"/>
    <w:rsid w:val="005B463F"/>
    <w:rsid w:val="00625572"/>
    <w:rsid w:val="00642711"/>
    <w:rsid w:val="0065334A"/>
    <w:rsid w:val="00671048"/>
    <w:rsid w:val="00691F8E"/>
    <w:rsid w:val="006C42A6"/>
    <w:rsid w:val="00733A0C"/>
    <w:rsid w:val="0077360C"/>
    <w:rsid w:val="007A0D2B"/>
    <w:rsid w:val="007A2D50"/>
    <w:rsid w:val="007D6C81"/>
    <w:rsid w:val="007E6A4C"/>
    <w:rsid w:val="00810127"/>
    <w:rsid w:val="00810C4C"/>
    <w:rsid w:val="00824BCD"/>
    <w:rsid w:val="008310DA"/>
    <w:rsid w:val="008A1379"/>
    <w:rsid w:val="008F40DE"/>
    <w:rsid w:val="00914798"/>
    <w:rsid w:val="00915D37"/>
    <w:rsid w:val="00933735"/>
    <w:rsid w:val="0094627D"/>
    <w:rsid w:val="00960C07"/>
    <w:rsid w:val="00976F80"/>
    <w:rsid w:val="009812C2"/>
    <w:rsid w:val="009836C1"/>
    <w:rsid w:val="009B55A0"/>
    <w:rsid w:val="009D1090"/>
    <w:rsid w:val="00A10C02"/>
    <w:rsid w:val="00A653EA"/>
    <w:rsid w:val="00A9230C"/>
    <w:rsid w:val="00A973AF"/>
    <w:rsid w:val="00AE5C21"/>
    <w:rsid w:val="00AF5A70"/>
    <w:rsid w:val="00B00695"/>
    <w:rsid w:val="00B771AC"/>
    <w:rsid w:val="00BA2C52"/>
    <w:rsid w:val="00BB3604"/>
    <w:rsid w:val="00BC3F50"/>
    <w:rsid w:val="00BD2CC2"/>
    <w:rsid w:val="00C07C65"/>
    <w:rsid w:val="00C44AC2"/>
    <w:rsid w:val="00CA0142"/>
    <w:rsid w:val="00CC7E8C"/>
    <w:rsid w:val="00D17175"/>
    <w:rsid w:val="00D30E60"/>
    <w:rsid w:val="00D50AA8"/>
    <w:rsid w:val="00D951E6"/>
    <w:rsid w:val="00DE1B9E"/>
    <w:rsid w:val="00DE2ADD"/>
    <w:rsid w:val="00E2304F"/>
    <w:rsid w:val="00E3577F"/>
    <w:rsid w:val="00E67556"/>
    <w:rsid w:val="00E83AB1"/>
    <w:rsid w:val="00E83EF5"/>
    <w:rsid w:val="00EA4F62"/>
    <w:rsid w:val="00EB67A1"/>
    <w:rsid w:val="00F75339"/>
    <w:rsid w:val="00FB7DC9"/>
    <w:rsid w:val="00FD65AC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,"/>
  <w:listSeparator w:val=";"/>
  <w15:docId w15:val="{3B2CF347-3C96-463D-A320-5B9AE22E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4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52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5269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4F52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5269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960C07"/>
    <w:pPr>
      <w:ind w:left="720"/>
      <w:contextualSpacing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35B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35B0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60</cp:revision>
  <cp:lastPrinted>2020-12-06T11:37:00Z</cp:lastPrinted>
  <dcterms:created xsi:type="dcterms:W3CDTF">2016-08-14T07:29:00Z</dcterms:created>
  <dcterms:modified xsi:type="dcterms:W3CDTF">2020-12-07T11:00:00Z</dcterms:modified>
</cp:coreProperties>
</file>